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36"/>
          <w:szCs w:val="36"/>
          <w:lang w:val="de-DE"/>
        </w:rPr>
        <w:t xml:space="preserve">Lebenslauf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306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de-DE"/>
        </w:rPr>
        <w:t xml:space="preserve">Persönliche Daten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rPr>
          <w:rFonts w:ascii="Times New Roman" w:hAnsi="Times New Roman" w:cs="Times New Roman" w:eastAsia="Times New Roman"/>
        </w:rPr>
        <w:sectPr>
          <w:footnotePr/>
          <w:endnotePr/>
          <w:type w:val="nextPage"/>
          <w:pgSz w:w="12240" w:h="15840" w:orient="portrait"/>
          <w:pgMar w:top="959" w:right="1440" w:bottom="1440" w:left="1440" w:header="0" w:footer="0" w:gutter="0"/>
          <w:cols w:num="1" w:sep="0" w:space="1701" w:equalWidth="0">
            <w:col w:w="93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5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Name: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Anschrift: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7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Geburtsdatum: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Geburtsort: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Staatsangehörigkeit: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Familienstand: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br w:type="column"/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3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Bashkirov Valentin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Zamshina Str., Haus 25, Bau 1,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Wohnung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 28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195271 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Russland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Mobil: +7 904 557 28 05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E-Mail: valenteen3d@yandex.ru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03.04.1996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russisch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2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ledig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, keine Kinder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rPr>
          <w:rFonts w:ascii="Times New Roman" w:hAnsi="Times New Roman" w:cs="Times New Roman" w:eastAsia="Times New Roman"/>
        </w:rPr>
        <w:sectPr>
          <w:footnotePr/>
          <w:endnotePr/>
          <w:type w:val="continuous"/>
          <w:pgSz w:w="12240" w:h="15840" w:orient="portrait"/>
          <w:pgMar w:top="959" w:right="1440" w:bottom="1440" w:left="1440" w:header="0" w:footer="0" w:gutter="0"/>
          <w:cols w:num="2" w:sep="0" w:space="1701" w:equalWidth="0">
            <w:col w:w="2220" w:space="720"/>
            <w:col w:w="642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98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de-DE"/>
        </w:rPr>
        <w:t xml:space="preserve">Schulbildung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3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320"/>
        <w:spacing w:after="0"/>
        <w:tabs>
          <w:tab w:val="left" w:pos="2860" w:leader="none"/>
        </w:tabs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09.2002 – 06.2007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Allgemeinbildende Oberschule Nr. 186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b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</w:p>
    <w:p>
      <w:pPr>
        <w:ind w:left="320"/>
        <w:spacing w:after="0"/>
        <w:tabs>
          <w:tab w:val="left" w:pos="2860" w:leader="none"/>
        </w:tabs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09.2007 – 06.2011 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Gymnasium</w:t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 Nr. 159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4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b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47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Abschlusszeugnis über allgemeine Oberschulbildung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highlight w:val="none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highlight w:val="none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highlight w:val="none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highlight w:val="none"/>
          <w:lang w:val="de-DE"/>
        </w:rPr>
      </w:r>
    </w:p>
    <w:p>
      <w:pPr>
        <w:ind w:left="320"/>
        <w:spacing w:after="0"/>
        <w:tabs>
          <w:tab w:val="left" w:pos="2860" w:leader="none"/>
        </w:tabs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09.2011 – 06.2015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St. Petersburger Technische Hochschule für Management und </w:t>
        <w:tab/>
        <w:t xml:space="preserve">Handel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b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47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Abschlusszeugnis der Berufsfachschule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de-DE"/>
        </w:rPr>
        <w:t xml:space="preserve">Hochschulbildung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</w:p>
    <w:p>
      <w:pPr>
        <w:ind w:left="320"/>
        <w:spacing w:after="0"/>
        <w:tabs>
          <w:tab w:val="left" w:pos="2860" w:leader="none"/>
        </w:tabs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09.2015 – 06.2018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Polytechnische Peter-der-Große-Universität 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b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7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Bachelor der Technik und Technologie (Informatik und Computertechnik)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14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rPr>
          <w:rFonts w:ascii="Times New Roman" w:hAnsi="Times New Roman" w:cs="Times New Roman" w:eastAsia="Times New Roman"/>
        </w:rPr>
        <w:sectPr>
          <w:footnotePr/>
          <w:endnotePr/>
          <w:type w:val="continuous"/>
          <w:pgSz w:w="12240" w:h="15840" w:orient="portrait"/>
          <w:pgMar w:top="959" w:right="1440" w:bottom="1440" w:left="1440" w:header="0" w:footer="0" w:gutter="0"/>
          <w:cols w:num="1" w:sep="0" w:space="1701" w:equalWidth="0">
            <w:col w:w="93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8" w:lineRule="exact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de-DE"/>
        </w:rPr>
        <w:t xml:space="preserve">Berufliche Tätigkeit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3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320"/>
        <w:spacing w:after="0"/>
        <w:tabs>
          <w:tab w:val="left" w:pos="2860" w:leader="none"/>
        </w:tabs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01.2018 – 04.2018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OOO "Market Plato"</w:t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2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  <w:t xml:space="preserve">Junior-Software-Entwickler</w:t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5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Hauptaufgaben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: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Java-Programmierung, Backend-Entwicklung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61" w:lineRule="exact"/>
        <w:rPr>
          <w:rFonts w:ascii="Times New Roman" w:hAnsi="Times New Roman" w:cs="Times New Roman" w:eastAsia="Times New Roman"/>
          <w:color w:val="auto"/>
          <w:sz w:val="22"/>
          <w:szCs w:val="22"/>
        </w:rPr>
      </w:pP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92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320"/>
        <w:spacing w:after="0"/>
        <w:tabs>
          <w:tab w:val="left" w:pos="2860" w:leader="none"/>
        </w:tabs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05.2018 – 06.2022</w:t>
      </w: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OOO "TT DEVELOPMENT"</w:t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z w:val="24"/>
          <w:szCs w:val="24"/>
          <w:lang w:val="de-DE"/>
        </w:rPr>
        <w:t xml:space="preserve">Sankt Petersburg</w:t>
      </w:r>
      <w:r>
        <w:rPr>
          <w:rFonts w:ascii="Times New Roman" w:hAnsi="Times New Roman" w:cs="Times New Roman" w:eastAsia="Times New Roman"/>
          <w:b/>
          <w:bCs/>
          <w:color w:val="auto"/>
          <w:sz w:val="23"/>
          <w:szCs w:val="23"/>
          <w:lang w:val="de-DE"/>
        </w:rPr>
        <w:t xml:space="preserve">, Russland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2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  <w:t xml:space="preserve">Softwareentwickler</w:t>
      </w:r>
      <w:r>
        <w:rPr>
          <w:rFonts w:ascii="Times New Roman" w:hAnsi="Times New Roman" w:cs="Times New Roman" w:eastAsia="Times New Roman"/>
          <w:b/>
          <w:bCs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45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8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Hauptaufgaben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: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Java-Programmierung, Backend-Entwicklung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59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de-DE"/>
        </w:rPr>
        <w:t xml:space="preserve">Sprachen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rPr>
          <w:rFonts w:ascii="Times New Roman" w:hAnsi="Times New Roman" w:cs="Times New Roman" w:eastAsia="Times New Roman"/>
        </w:rPr>
        <w:sectPr>
          <w:footnotePr/>
          <w:endnotePr/>
          <w:type w:val="nextPage"/>
          <w:pgSz w:w="12240" w:h="15840" w:orient="portrait"/>
          <w:pgMar w:top="966" w:right="1440" w:bottom="1440" w:left="1440" w:header="0" w:footer="0" w:gutter="0"/>
          <w:cols w:num="1" w:sep="0" w:space="1701" w:equalWidth="0">
            <w:col w:w="93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56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3" w:right="0" w:firstLine="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Russisch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3" w:right="0" w:firstLine="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Deutsch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3" w:right="0" w:firstLine="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Englisch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3" w:right="0" w:firstLine="0"/>
        <w:spacing w:after="0" w:line="20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  <w:br w:type="column"/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283" w:right="0" w:firstLine="0"/>
        <w:spacing w:after="0" w:line="36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709" w:right="0" w:firstLine="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3"/>
          <w:szCs w:val="23"/>
          <w:lang w:val="de-DE"/>
        </w:rPr>
        <w:t xml:space="preserve">(Muttersprache)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709" w:right="0" w:firstLine="0"/>
        <w:spacing w:after="0" w:line="12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709" w:right="0" w:firstLine="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(Base)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ind w:left="709" w:right="0" w:firstLine="0"/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de-DE"/>
        </w:rPr>
        <w:t xml:space="preserve">(Sehr gut)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rPr>
          <w:rFonts w:ascii="Times New Roman" w:hAnsi="Times New Roman" w:cs="Times New Roman" w:eastAsia="Times New Roman"/>
        </w:rPr>
        <w:sectPr>
          <w:footnotePr/>
          <w:endnotePr/>
          <w:type w:val="continuous"/>
          <w:pgSz w:w="12240" w:h="15840" w:orient="portrait"/>
          <w:pgMar w:top="966" w:right="1440" w:bottom="1440" w:left="1440" w:header="0" w:footer="0" w:gutter="0"/>
          <w:cols w:num="2" w:sep="0" w:space="1701" w:equalWidth="0">
            <w:col w:w="1460" w:space="720"/>
            <w:col w:w="718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110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de-DE"/>
        </w:rPr>
        <w:t xml:space="preserve">Fähigkeiten</w:t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78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numPr>
          <w:ilvl w:val="0"/>
          <w:numId w:val="3"/>
        </w:numPr>
        <w:ind w:left="720" w:hanging="358"/>
        <w:spacing w:after="0" w:line="360" w:lineRule="auto"/>
        <w:tabs>
          <w:tab w:val="left" w:pos="720" w:leader="none"/>
        </w:tabs>
        <w:rPr>
          <w:rFonts w:ascii="Times New Roman" w:hAnsi="Times New Roman" w:cs="Times New Roman" w:eastAsia="Times New Roman"/>
          <w:color w:val="auto"/>
          <w:sz w:val="22"/>
          <w:szCs w:val="22"/>
        </w:rPr>
      </w:pP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Java, Kotlin, C++,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</w:rPr>
      </w:r>
    </w:p>
    <w:p>
      <w:pPr>
        <w:numPr>
          <w:ilvl w:val="0"/>
          <w:numId w:val="3"/>
        </w:numPr>
        <w:ind w:left="720" w:hanging="358"/>
        <w:spacing w:after="0" w:line="360" w:lineRule="auto"/>
        <w:tabs>
          <w:tab w:val="left" w:pos="720" w:leader="none"/>
        </w:tabs>
        <w:rPr>
          <w:rFonts w:ascii="Times New Roman" w:hAnsi="Times New Roman" w:cs="Times New Roman" w:eastAsia="Times New Roman"/>
          <w:color w:val="auto"/>
          <w:sz w:val="22"/>
          <w:szCs w:val="22"/>
        </w:rPr>
      </w:pP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Spring Framework,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RabbitMQ,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gRPC,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JUnit, 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Mockito</w:t>
      </w:r>
      <w:r>
        <w:rPr>
          <w:rFonts w:ascii="Times New Roman" w:hAnsi="Times New Roman" w:cs="Times New Roman" w:eastAsia="Times New Roman"/>
        </w:rPr>
      </w:r>
    </w:p>
    <w:p>
      <w:pPr>
        <w:numPr>
          <w:ilvl w:val="0"/>
          <w:numId w:val="3"/>
        </w:numPr>
        <w:ind w:left="720" w:hanging="358"/>
        <w:spacing w:after="0" w:line="360" w:lineRule="auto"/>
        <w:tabs>
          <w:tab w:val="left" w:pos="720" w:leader="none"/>
        </w:tabs>
        <w:rPr>
          <w:rFonts w:ascii="Times New Roman" w:hAnsi="Times New Roman" w:cs="Times New Roman" w:eastAsia="Times New Roman"/>
          <w:color w:val="auto"/>
          <w:sz w:val="22"/>
          <w:szCs w:val="22"/>
        </w:rPr>
      </w:pP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  <w:t xml:space="preserve">MySQL, MariaDB, PostgreSQL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highlight w:val="none"/>
          <w:lang w:val="de-DE"/>
        </w:rPr>
      </w:r>
      <w:r>
        <w:rPr>
          <w:rFonts w:ascii="Times New Roman" w:hAnsi="Times New Roman" w:cs="Times New Roman" w:eastAsia="Times New Roman"/>
          <w:color w:val="auto"/>
          <w:sz w:val="22"/>
          <w:szCs w:val="22"/>
          <w:highlight w:val="none"/>
          <w:lang w:val="de-DE"/>
        </w:rPr>
      </w:r>
    </w:p>
    <w:p>
      <w:pPr>
        <w:numPr>
          <w:ilvl w:val="0"/>
          <w:numId w:val="3"/>
        </w:numPr>
        <w:ind w:left="720" w:hanging="358"/>
        <w:spacing w:after="0" w:line="360" w:lineRule="auto"/>
        <w:tabs>
          <w:tab w:val="left" w:pos="720" w:leader="none"/>
        </w:tabs>
        <w:rPr>
          <w:rFonts w:ascii="Times New Roman" w:hAnsi="Times New Roman" w:cs="Times New Roman" w:eastAsia="Times New Roman"/>
          <w:color w:val="auto"/>
          <w:sz w:val="22"/>
          <w:szCs w:val="22"/>
        </w:rPr>
      </w:pPr>
      <w:r>
        <w:rPr>
          <w:rFonts w:ascii="Times New Roman" w:hAnsi="Times New Roman" w:cs="Times New Roman" w:eastAsia="Times New Roman"/>
          <w:color w:val="auto"/>
          <w:sz w:val="22"/>
          <w:szCs w:val="22"/>
          <w:highlight w:val="none"/>
          <w:lang w:val="de-DE"/>
        </w:rPr>
        <w:t xml:space="preserve">Rancher, Jenkins, Nexus, Jira, Redmine</w:t>
      </w:r>
      <w:r>
        <w:rPr>
          <w:rFonts w:ascii="Times New Roman" w:hAnsi="Times New Roman" w:cs="Times New Roman" w:eastAsia="Times New Roman"/>
          <w:color w:val="auto"/>
          <w:sz w:val="22"/>
          <w:szCs w:val="22"/>
          <w:highlight w:val="none"/>
          <w:lang w:val="de-DE"/>
        </w:rPr>
      </w:r>
    </w:p>
    <w:p>
      <w:pPr>
        <w:spacing w:after="0" w:line="63" w:lineRule="exact"/>
        <w:rPr>
          <w:rFonts w:ascii="Times New Roman" w:hAnsi="Times New Roman" w:cs="Times New Roman" w:eastAsia="Times New Roman"/>
          <w:color w:val="auto"/>
          <w:sz w:val="22"/>
          <w:szCs w:val="22"/>
        </w:rPr>
      </w:pPr>
      <w:r>
        <w:rPr>
          <w:rFonts w:ascii="Times New Roman" w:hAnsi="Times New Roman" w:cs="Times New Roman" w:eastAsia="Times New Roman"/>
          <w:color w:val="auto"/>
          <w:sz w:val="22"/>
          <w:szCs w:val="22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00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p>
      <w:pPr>
        <w:spacing w:after="0" w:line="222" w:lineRule="exact"/>
        <w:rPr>
          <w:rFonts w:ascii="Times New Roman" w:hAnsi="Times New Roman" w:cs="Times New Roman" w:eastAsia="Times New Roman"/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0"/>
          <w:szCs w:val="20"/>
          <w:lang w:val="de-DE"/>
        </w:rPr>
      </w:r>
      <w:r>
        <w:rPr>
          <w:rFonts w:ascii="Times New Roman" w:hAnsi="Times New Roman" w:cs="Times New Roman" w:eastAsia="Times New Roman"/>
          <w:lang w:val="de-DE"/>
        </w:rPr>
      </w:r>
    </w:p>
    <w:sectPr>
      <w:footnotePr/>
      <w:endnotePr/>
      <w:type w:val="continuous"/>
      <w:pgSz w:w="12240" w:h="15840" w:orient="portrait"/>
      <w:pgMar w:top="966" w:right="1440" w:bottom="1440" w:left="1440" w:header="0" w:footer="0" w:gutter="0"/>
      <w:cols w:num="1" w:sep="0" w:space="1701" w:equalWidth="0">
        <w:col w:w="936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EastAsia" w:hint="default"/>
        <w:sz w:val="22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3"/>
    <w:next w:val="60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3"/>
    <w:next w:val="60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3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3"/>
    <w:next w:val="60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4"/>
    <w:link w:val="32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Valentin Bashkirov</cp:lastModifiedBy>
  <cp:revision>2</cp:revision>
  <dcterms:created xsi:type="dcterms:W3CDTF">2022-06-25T11:03:30Z</dcterms:created>
  <dcterms:modified xsi:type="dcterms:W3CDTF">2022-06-25T11:17:47Z</dcterms:modified>
</cp:coreProperties>
</file>