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F5D3" w14:textId="6238E723" w:rsidR="00395705" w:rsidRDefault="00C30191" w:rsidP="00C2057E">
      <w:pPr>
        <w:pStyle w:val="Balk2"/>
        <w:numPr>
          <w:ilvl w:val="0"/>
          <w:numId w:val="9"/>
        </w:numPr>
        <w:spacing w:before="0" w:after="0" w:line="276" w:lineRule="auto"/>
        <w:ind w:hanging="229"/>
        <w:rPr>
          <w:caps w:val="0"/>
          <w:sz w:val="24"/>
          <w:szCs w:val="24"/>
        </w:rPr>
      </w:pPr>
      <w:r w:rsidRPr="00C30191">
        <w:rPr>
          <w:caps w:val="0"/>
          <w:sz w:val="24"/>
          <w:szCs w:val="24"/>
        </w:rPr>
        <w:t>Standart Seçimi</w:t>
      </w:r>
    </w:p>
    <w:p w14:paraId="68A641E8" w14:textId="10460BFF" w:rsidR="00C30191" w:rsidRPr="00C30191" w:rsidRDefault="00C30191" w:rsidP="00C2057E">
      <w:pPr>
        <w:spacing w:before="0" w:after="0" w:line="276" w:lineRule="auto"/>
        <w:jc w:val="center"/>
      </w:pPr>
      <w:r>
        <w:rPr>
          <w:noProof/>
        </w:rPr>
        <w:drawing>
          <wp:inline distT="0" distB="0" distL="0" distR="0" wp14:anchorId="6A46E8E3" wp14:editId="7763481C">
            <wp:extent cx="2286000" cy="710647"/>
            <wp:effectExtent l="0" t="0" r="0" b="635"/>
            <wp:docPr id="718784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467" name="Resim 71878467"/>
                    <pic:cNvPicPr/>
                  </pic:nvPicPr>
                  <pic:blipFill>
                    <a:blip r:embed="rId7"/>
                    <a:stretch>
                      <a:fillRect/>
                    </a:stretch>
                  </pic:blipFill>
                  <pic:spPr>
                    <a:xfrm>
                      <a:off x="0" y="0"/>
                      <a:ext cx="2391761" cy="743525"/>
                    </a:xfrm>
                    <a:prstGeom prst="rect">
                      <a:avLst/>
                    </a:prstGeom>
                  </pic:spPr>
                </pic:pic>
              </a:graphicData>
            </a:graphic>
          </wp:inline>
        </w:drawing>
      </w:r>
    </w:p>
    <w:p w14:paraId="344F6E7C" w14:textId="77777777" w:rsidR="00C30191" w:rsidRPr="008452A1" w:rsidRDefault="00C30191" w:rsidP="00C2057E">
      <w:pPr>
        <w:spacing w:before="0" w:after="0" w:line="276" w:lineRule="auto"/>
        <w:ind w:left="567" w:hanging="141"/>
        <w:rPr>
          <w:rFonts w:ascii="Times New Roman" w:eastAsia="Times New Roman" w:hAnsi="Times New Roman" w:cs="Times New Roman"/>
          <w:color w:val="000000"/>
          <w:lang w:eastAsia="tr-TR"/>
        </w:rPr>
      </w:pPr>
      <w:r w:rsidRPr="008452A1">
        <w:rPr>
          <w:rFonts w:ascii="Times New Roman" w:eastAsia="Times New Roman" w:hAnsi="Times New Roman" w:cs="Times New Roman"/>
          <w:color w:val="000000"/>
          <w:lang w:eastAsia="tr-TR"/>
        </w:rPr>
        <w:t>Kullanıcı sistem başlangıcında aşağıdaki standartlardan birini seçmelidir:</w:t>
      </w:r>
    </w:p>
    <w:p w14:paraId="664E5A18" w14:textId="77777777" w:rsidR="00C30191" w:rsidRPr="008452A1" w:rsidRDefault="00C30191" w:rsidP="00C2057E">
      <w:pPr>
        <w:numPr>
          <w:ilvl w:val="0"/>
          <w:numId w:val="10"/>
        </w:numPr>
        <w:spacing w:before="0" w:after="0" w:line="276" w:lineRule="auto"/>
        <w:ind w:left="567" w:hanging="141"/>
        <w:rPr>
          <w:rFonts w:ascii="Times New Roman" w:eastAsia="Times New Roman" w:hAnsi="Times New Roman" w:cs="Times New Roman"/>
          <w:color w:val="000000"/>
          <w:lang w:eastAsia="tr-TR"/>
        </w:rPr>
      </w:pPr>
      <w:r w:rsidRPr="008452A1">
        <w:rPr>
          <w:rFonts w:ascii="Times New Roman" w:eastAsia="Times New Roman" w:hAnsi="Times New Roman" w:cs="Times New Roman"/>
          <w:color w:val="000000"/>
          <w:lang w:eastAsia="tr-TR"/>
        </w:rPr>
        <w:t>DIN</w:t>
      </w:r>
    </w:p>
    <w:p w14:paraId="39A9BDD5" w14:textId="5E83F1CE" w:rsidR="00A32FF4" w:rsidRDefault="00C30191" w:rsidP="00C2057E">
      <w:pPr>
        <w:numPr>
          <w:ilvl w:val="0"/>
          <w:numId w:val="10"/>
        </w:numPr>
        <w:spacing w:before="0" w:after="0" w:line="276" w:lineRule="auto"/>
        <w:ind w:left="567" w:hanging="141"/>
        <w:rPr>
          <w:rFonts w:ascii="Times New Roman" w:eastAsia="Times New Roman" w:hAnsi="Times New Roman" w:cs="Times New Roman"/>
          <w:color w:val="000000"/>
          <w:lang w:eastAsia="tr-TR"/>
        </w:rPr>
      </w:pPr>
      <w:r w:rsidRPr="008452A1">
        <w:rPr>
          <w:rFonts w:ascii="Times New Roman" w:eastAsia="Times New Roman" w:hAnsi="Times New Roman" w:cs="Times New Roman"/>
          <w:color w:val="000000"/>
          <w:lang w:eastAsia="tr-TR"/>
        </w:rPr>
        <w:t>SMS</w:t>
      </w:r>
    </w:p>
    <w:p w14:paraId="1E1A806F" w14:textId="77777777" w:rsidR="0061702B" w:rsidRPr="00487FA8" w:rsidRDefault="0061702B" w:rsidP="0061702B">
      <w:pPr>
        <w:spacing w:before="0" w:after="0" w:line="276" w:lineRule="auto"/>
        <w:ind w:left="567"/>
        <w:rPr>
          <w:rFonts w:ascii="Times New Roman" w:eastAsia="Times New Roman" w:hAnsi="Times New Roman" w:cs="Times New Roman"/>
          <w:color w:val="000000"/>
          <w:lang w:eastAsia="tr-TR"/>
        </w:rPr>
      </w:pPr>
    </w:p>
    <w:p w14:paraId="7F88BEB6" w14:textId="7B5387F1" w:rsidR="00A32FF4" w:rsidRDefault="00A32FF4" w:rsidP="00C2057E">
      <w:pPr>
        <w:pStyle w:val="Balk2"/>
        <w:numPr>
          <w:ilvl w:val="0"/>
          <w:numId w:val="9"/>
        </w:numPr>
        <w:tabs>
          <w:tab w:val="num" w:pos="567"/>
        </w:tabs>
        <w:spacing w:before="0" w:after="0" w:line="276" w:lineRule="auto"/>
        <w:ind w:left="1134" w:hanging="283"/>
        <w:rPr>
          <w:caps w:val="0"/>
          <w:sz w:val="24"/>
          <w:szCs w:val="24"/>
        </w:rPr>
      </w:pPr>
      <w:r>
        <w:rPr>
          <w:caps w:val="0"/>
          <w:sz w:val="24"/>
          <w:szCs w:val="24"/>
        </w:rPr>
        <w:t xml:space="preserve">Vana çap ölçüsü </w:t>
      </w:r>
    </w:p>
    <w:p w14:paraId="41348DC7" w14:textId="6849F758" w:rsidR="00C30191" w:rsidRDefault="00C30191" w:rsidP="00C2057E">
      <w:pPr>
        <w:spacing w:before="0" w:after="0" w:line="276" w:lineRule="auto"/>
        <w:ind w:left="426"/>
        <w:rPr>
          <w:rFonts w:ascii="Times New Roman" w:eastAsia="Times New Roman" w:hAnsi="Times New Roman" w:cs="Times New Roman"/>
          <w:color w:val="000000" w:themeColor="text1"/>
          <w:lang w:eastAsia="tr-TR"/>
        </w:rPr>
      </w:pPr>
      <w:r w:rsidRPr="00487FA8">
        <w:rPr>
          <w:rFonts w:ascii="Times New Roman" w:eastAsia="Times New Roman" w:hAnsi="Times New Roman" w:cs="Times New Roman"/>
          <w:color w:val="000000" w:themeColor="text1"/>
          <w:lang w:eastAsia="tr-TR"/>
        </w:rPr>
        <w:t xml:space="preserve">Sistem boru çapını hesapladıktan sonra tüm vanalar otomatik </w:t>
      </w:r>
      <w:r w:rsidR="009068A4">
        <w:rPr>
          <w:rFonts w:ascii="Times New Roman" w:eastAsia="Times New Roman" w:hAnsi="Times New Roman" w:cs="Times New Roman"/>
          <w:color w:val="000000" w:themeColor="text1"/>
          <w:lang w:eastAsia="tr-TR"/>
        </w:rPr>
        <w:t xml:space="preserve">olarak </w:t>
      </w:r>
      <w:r w:rsidR="00AF37AF">
        <w:rPr>
          <w:rFonts w:ascii="Times New Roman" w:eastAsia="Times New Roman" w:hAnsi="Times New Roman" w:cs="Times New Roman"/>
          <w:color w:val="000000" w:themeColor="text1"/>
          <w:lang w:eastAsia="tr-TR"/>
        </w:rPr>
        <w:t xml:space="preserve">o hat özelinde hesaplanan çap ile </w:t>
      </w:r>
      <w:r w:rsidRPr="00487FA8">
        <w:rPr>
          <w:rFonts w:ascii="Times New Roman" w:eastAsia="Times New Roman" w:hAnsi="Times New Roman" w:cs="Times New Roman"/>
          <w:color w:val="000000" w:themeColor="text1"/>
          <w:lang w:eastAsia="tr-TR"/>
        </w:rPr>
        <w:t>aynı çapta atanmalıdır.</w:t>
      </w:r>
      <w:r w:rsidR="00B8308F">
        <w:rPr>
          <w:rFonts w:ascii="Times New Roman" w:eastAsia="Times New Roman" w:hAnsi="Times New Roman" w:cs="Times New Roman"/>
          <w:color w:val="000000" w:themeColor="text1"/>
          <w:lang w:eastAsia="tr-TR"/>
        </w:rPr>
        <w:t xml:space="preserve"> Yani her hat kendi özelinde çap hesabı </w:t>
      </w:r>
      <w:r w:rsidR="00C313EA">
        <w:rPr>
          <w:rFonts w:ascii="Times New Roman" w:eastAsia="Times New Roman" w:hAnsi="Times New Roman" w:cs="Times New Roman"/>
          <w:color w:val="000000" w:themeColor="text1"/>
          <w:lang w:eastAsia="tr-TR"/>
        </w:rPr>
        <w:t xml:space="preserve">içerir. Hesaplanan çap </w:t>
      </w:r>
      <w:r w:rsidR="00B8308F">
        <w:rPr>
          <w:rFonts w:ascii="Times New Roman" w:eastAsia="Times New Roman" w:hAnsi="Times New Roman" w:cs="Times New Roman"/>
          <w:color w:val="000000" w:themeColor="text1"/>
          <w:lang w:eastAsia="tr-TR"/>
        </w:rPr>
        <w:t>değeri</w:t>
      </w:r>
      <w:r w:rsidR="00C313EA">
        <w:rPr>
          <w:rFonts w:ascii="Times New Roman" w:eastAsia="Times New Roman" w:hAnsi="Times New Roman" w:cs="Times New Roman"/>
          <w:color w:val="000000" w:themeColor="text1"/>
          <w:lang w:eastAsia="tr-TR"/>
        </w:rPr>
        <w:t xml:space="preserve"> aynı zamanda o hat üzerindeki tüm vanalar için de aynıdır. </w:t>
      </w:r>
    </w:p>
    <w:p w14:paraId="40EF0FB2" w14:textId="77777777" w:rsidR="00C2057E" w:rsidRPr="00487FA8" w:rsidRDefault="00C2057E" w:rsidP="00C2057E">
      <w:pPr>
        <w:spacing w:before="0" w:after="0" w:line="276" w:lineRule="auto"/>
        <w:ind w:left="426"/>
        <w:rPr>
          <w:rFonts w:ascii="Times New Roman" w:eastAsia="Times New Roman" w:hAnsi="Times New Roman" w:cs="Times New Roman"/>
          <w:color w:val="000000" w:themeColor="text1"/>
          <w:lang w:eastAsia="tr-TR"/>
        </w:rPr>
      </w:pPr>
    </w:p>
    <w:p w14:paraId="161E67EE" w14:textId="7F2CDF71" w:rsidR="00487FA8" w:rsidRPr="00487FA8" w:rsidRDefault="00487FA8" w:rsidP="00C2057E">
      <w:pPr>
        <w:pStyle w:val="Balk2"/>
        <w:numPr>
          <w:ilvl w:val="0"/>
          <w:numId w:val="9"/>
        </w:numPr>
        <w:spacing w:before="0" w:after="0" w:line="276" w:lineRule="auto"/>
        <w:ind w:hanging="229"/>
        <w:rPr>
          <w:caps w:val="0"/>
          <w:sz w:val="24"/>
          <w:szCs w:val="24"/>
        </w:rPr>
      </w:pPr>
      <w:r>
        <w:rPr>
          <w:caps w:val="0"/>
          <w:sz w:val="24"/>
          <w:szCs w:val="24"/>
        </w:rPr>
        <w:t>Vana kontrol ünitesi</w:t>
      </w:r>
    </w:p>
    <w:p w14:paraId="49A7647F" w14:textId="03963A71" w:rsidR="00395705" w:rsidRDefault="00A32FF4" w:rsidP="00C2057E">
      <w:pPr>
        <w:pStyle w:val="ListeMaddemi"/>
        <w:numPr>
          <w:ilvl w:val="0"/>
          <w:numId w:val="0"/>
        </w:numPr>
        <w:spacing w:before="0" w:after="0" w:line="276" w:lineRule="auto"/>
        <w:jc w:val="center"/>
      </w:pPr>
      <w:r>
        <w:rPr>
          <w:noProof/>
        </w:rPr>
        <w:drawing>
          <wp:inline distT="0" distB="0" distL="0" distR="0" wp14:anchorId="354CBF3E" wp14:editId="1686B1E7">
            <wp:extent cx="3932903" cy="787694"/>
            <wp:effectExtent l="0" t="0" r="4445" b="0"/>
            <wp:docPr id="101243483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34836" name="Resim 1012434836"/>
                    <pic:cNvPicPr/>
                  </pic:nvPicPr>
                  <pic:blipFill>
                    <a:blip r:embed="rId8"/>
                    <a:stretch>
                      <a:fillRect/>
                    </a:stretch>
                  </pic:blipFill>
                  <pic:spPr>
                    <a:xfrm>
                      <a:off x="0" y="0"/>
                      <a:ext cx="4018828" cy="804903"/>
                    </a:xfrm>
                    <a:prstGeom prst="rect">
                      <a:avLst/>
                    </a:prstGeom>
                  </pic:spPr>
                </pic:pic>
              </a:graphicData>
            </a:graphic>
          </wp:inline>
        </w:drawing>
      </w:r>
    </w:p>
    <w:p w14:paraId="3008C9FA" w14:textId="7DC25C8C" w:rsidR="00487FA8" w:rsidRDefault="00487FA8" w:rsidP="00C2057E">
      <w:pPr>
        <w:spacing w:before="0" w:after="0" w:line="276" w:lineRule="auto"/>
        <w:ind w:left="426"/>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Vana kontrol ünitesinin manuel mi otomatik mi olduğu seçtirilir. Bu seçimde kontrol ünitesi yoksa pnömatik (with actuator) dir. Var ise AS-I mi DC mi seçtirilir. Bu seçim sonucunda kelebek vanaların ve air exhaust valve’lerin otomatik ya da manuel olduğu belirlenmiş olacaktır. </w:t>
      </w:r>
    </w:p>
    <w:p w14:paraId="0378A0C5" w14:textId="77777777" w:rsidR="00C2057E" w:rsidRPr="008452A1" w:rsidRDefault="00C2057E" w:rsidP="00C2057E">
      <w:pPr>
        <w:spacing w:before="0" w:after="0" w:line="276" w:lineRule="auto"/>
        <w:ind w:left="426"/>
        <w:jc w:val="both"/>
        <w:rPr>
          <w:rFonts w:ascii="Times New Roman" w:eastAsia="Times New Roman" w:hAnsi="Times New Roman" w:cs="Times New Roman"/>
          <w:color w:val="000000"/>
          <w:lang w:eastAsia="tr-TR"/>
        </w:rPr>
      </w:pPr>
    </w:p>
    <w:p w14:paraId="559BAD48" w14:textId="325DC096" w:rsidR="009068A4" w:rsidRPr="00487FA8" w:rsidRDefault="00C2057E" w:rsidP="00C2057E">
      <w:pPr>
        <w:pStyle w:val="Balk2"/>
        <w:numPr>
          <w:ilvl w:val="0"/>
          <w:numId w:val="9"/>
        </w:numPr>
        <w:spacing w:before="0" w:after="0" w:line="276" w:lineRule="auto"/>
        <w:ind w:hanging="229"/>
        <w:rPr>
          <w:caps w:val="0"/>
          <w:sz w:val="24"/>
          <w:szCs w:val="24"/>
        </w:rPr>
      </w:pPr>
      <w:r>
        <w:rPr>
          <w:caps w:val="0"/>
          <w:sz w:val="24"/>
          <w:szCs w:val="24"/>
        </w:rPr>
        <w:t>Panel</w:t>
      </w:r>
    </w:p>
    <w:p w14:paraId="42F44506" w14:textId="70100468" w:rsidR="00487FA8" w:rsidRDefault="009068A4" w:rsidP="00C2057E">
      <w:pPr>
        <w:pStyle w:val="ListeMaddemi"/>
        <w:numPr>
          <w:ilvl w:val="0"/>
          <w:numId w:val="0"/>
        </w:numPr>
        <w:spacing w:before="0" w:after="0" w:line="276" w:lineRule="auto"/>
        <w:ind w:left="936" w:hanging="360"/>
        <w:jc w:val="center"/>
      </w:pPr>
      <w:r>
        <w:rPr>
          <w:noProof/>
        </w:rPr>
        <w:drawing>
          <wp:inline distT="0" distB="0" distL="0" distR="0" wp14:anchorId="3185FFCB" wp14:editId="21F7A5F0">
            <wp:extent cx="2536166" cy="539849"/>
            <wp:effectExtent l="0" t="0" r="4445" b="0"/>
            <wp:docPr id="186027476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74760" name="Resim 1860274760"/>
                    <pic:cNvPicPr/>
                  </pic:nvPicPr>
                  <pic:blipFill>
                    <a:blip r:embed="rId9"/>
                    <a:stretch>
                      <a:fillRect/>
                    </a:stretch>
                  </pic:blipFill>
                  <pic:spPr>
                    <a:xfrm>
                      <a:off x="0" y="0"/>
                      <a:ext cx="2578054" cy="548765"/>
                    </a:xfrm>
                    <a:prstGeom prst="rect">
                      <a:avLst/>
                    </a:prstGeom>
                  </pic:spPr>
                </pic:pic>
              </a:graphicData>
            </a:graphic>
          </wp:inline>
        </w:drawing>
      </w:r>
    </w:p>
    <w:p w14:paraId="2907F26B" w14:textId="0D41D6F9" w:rsidR="009068A4" w:rsidRDefault="009068A4" w:rsidP="00C2057E">
      <w:pPr>
        <w:spacing w:before="0" w:after="0" w:line="276" w:lineRule="auto"/>
        <w:ind w:left="426"/>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Kaç adet süt alım hattı olursa olsun</w:t>
      </w:r>
      <w:r w:rsidR="000B26C0">
        <w:rPr>
          <w:rFonts w:ascii="Times New Roman" w:eastAsia="Times New Roman" w:hAnsi="Times New Roman" w:cs="Times New Roman"/>
          <w:color w:val="000000"/>
          <w:lang w:eastAsia="tr-TR"/>
        </w:rPr>
        <w:t>, panel sayısı hat sayısı</w:t>
      </w:r>
      <w:r>
        <w:rPr>
          <w:rFonts w:ascii="Times New Roman" w:eastAsia="Times New Roman" w:hAnsi="Times New Roman" w:cs="Times New Roman"/>
          <w:color w:val="000000"/>
          <w:lang w:eastAsia="tr-TR"/>
        </w:rPr>
        <w:t xml:space="preserve"> kadardır. Panel CIP için kullanılır. Panel içerisinde proximity switch sabit </w:t>
      </w:r>
      <w:r w:rsidR="000B26C0">
        <w:rPr>
          <w:rFonts w:ascii="Times New Roman" w:eastAsia="Times New Roman" w:hAnsi="Times New Roman" w:cs="Times New Roman"/>
          <w:color w:val="000000"/>
          <w:lang w:eastAsia="tr-TR"/>
        </w:rPr>
        <w:t xml:space="preserve">olarak </w:t>
      </w:r>
      <w:r>
        <w:rPr>
          <w:rFonts w:ascii="Times New Roman" w:eastAsia="Times New Roman" w:hAnsi="Times New Roman" w:cs="Times New Roman"/>
          <w:color w:val="000000"/>
          <w:lang w:eastAsia="tr-TR"/>
        </w:rPr>
        <w:t xml:space="preserve">vardır. </w:t>
      </w:r>
    </w:p>
    <w:p w14:paraId="6443BD17" w14:textId="77777777" w:rsidR="00C2057E" w:rsidRDefault="00C2057E" w:rsidP="00C2057E">
      <w:pPr>
        <w:spacing w:before="0" w:after="0" w:line="276" w:lineRule="auto"/>
        <w:ind w:left="426"/>
        <w:jc w:val="both"/>
        <w:rPr>
          <w:rFonts w:ascii="Times New Roman" w:eastAsia="Times New Roman" w:hAnsi="Times New Roman" w:cs="Times New Roman"/>
          <w:color w:val="000000"/>
          <w:lang w:eastAsia="tr-TR"/>
        </w:rPr>
      </w:pPr>
    </w:p>
    <w:p w14:paraId="6D147891" w14:textId="5BB4B53D" w:rsidR="00C2057E" w:rsidRPr="00C2057E" w:rsidRDefault="00C2057E" w:rsidP="00C2057E">
      <w:pPr>
        <w:pStyle w:val="Balk2"/>
        <w:numPr>
          <w:ilvl w:val="0"/>
          <w:numId w:val="9"/>
        </w:numPr>
        <w:tabs>
          <w:tab w:val="num" w:pos="426"/>
        </w:tabs>
        <w:spacing w:before="0" w:after="0" w:line="276" w:lineRule="auto"/>
        <w:ind w:left="709" w:firstLine="491"/>
        <w:rPr>
          <w:caps w:val="0"/>
          <w:sz w:val="24"/>
          <w:szCs w:val="24"/>
        </w:rPr>
      </w:pPr>
      <w:r>
        <w:rPr>
          <w:caps w:val="0"/>
          <w:sz w:val="24"/>
          <w:szCs w:val="24"/>
        </w:rPr>
        <w:t>Degazör</w:t>
      </w:r>
    </w:p>
    <w:p w14:paraId="358FE93D" w14:textId="3EFE063D" w:rsidR="009068A4" w:rsidRDefault="004A1D39" w:rsidP="00C2057E">
      <w:pPr>
        <w:pStyle w:val="ListeMaddemi"/>
        <w:numPr>
          <w:ilvl w:val="0"/>
          <w:numId w:val="0"/>
        </w:numPr>
        <w:spacing w:before="0" w:after="0" w:line="276" w:lineRule="auto"/>
        <w:jc w:val="center"/>
        <w:rPr>
          <w:color w:val="000000" w:themeColor="text1"/>
        </w:rPr>
      </w:pPr>
      <w:r>
        <w:rPr>
          <w:noProof/>
          <w:color w:val="000000" w:themeColor="text1"/>
        </w:rPr>
        <w:drawing>
          <wp:inline distT="0" distB="0" distL="0" distR="0" wp14:anchorId="32422329" wp14:editId="1D6BE7AD">
            <wp:extent cx="4312204" cy="896795"/>
            <wp:effectExtent l="0" t="0" r="0" b="5080"/>
            <wp:docPr id="87353521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35215" name="Resim 873535215"/>
                    <pic:cNvPicPr/>
                  </pic:nvPicPr>
                  <pic:blipFill>
                    <a:blip r:embed="rId10"/>
                    <a:stretch>
                      <a:fillRect/>
                    </a:stretch>
                  </pic:blipFill>
                  <pic:spPr>
                    <a:xfrm>
                      <a:off x="0" y="0"/>
                      <a:ext cx="4358129" cy="906346"/>
                    </a:xfrm>
                    <a:prstGeom prst="rect">
                      <a:avLst/>
                    </a:prstGeom>
                  </pic:spPr>
                </pic:pic>
              </a:graphicData>
            </a:graphic>
          </wp:inline>
        </w:drawing>
      </w:r>
    </w:p>
    <w:p w14:paraId="1DA0C711" w14:textId="77777777" w:rsidR="00C2057E" w:rsidRDefault="00C2057E" w:rsidP="00C2057E">
      <w:pPr>
        <w:pStyle w:val="ListeMaddemi"/>
        <w:numPr>
          <w:ilvl w:val="0"/>
          <w:numId w:val="0"/>
        </w:numPr>
        <w:spacing w:before="0" w:after="0" w:line="276" w:lineRule="auto"/>
        <w:jc w:val="center"/>
        <w:rPr>
          <w:color w:val="000000" w:themeColor="text1"/>
        </w:rPr>
      </w:pPr>
    </w:p>
    <w:p w14:paraId="3319EC31" w14:textId="0925F2FF" w:rsidR="000B26C0" w:rsidRDefault="000B26C0" w:rsidP="00C2057E">
      <w:pPr>
        <w:spacing w:before="0" w:after="0" w:line="276" w:lineRule="auto"/>
        <w:ind w:left="426"/>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Her süt alım hattında degazör vardır. Sütün sisteme girmesini sağlayan yatay tank olarak düşünülebilir. Sistem temelde yan duran tankın bir valve ile (air exhaust valve) içerisindeki havanın alınıp basıncın düşmesi mekanizması ile çalışır. Süt basıncının az olduğu yere, yani tankın içine doğru hareket eder; dolayısıyla degazörde sabit olarak air exhaust valve vardır. Ölçüsü de sabit; seçilen standartlara göre DN 25 ya da SMS 25’tir. Exhaust valve control ünitesine bağlıdır. Control ünitesinde yapılan seçime göre otomatik ya da manueldir</w:t>
      </w:r>
      <w:r w:rsidR="00C2057E">
        <w:rPr>
          <w:rFonts w:ascii="Times New Roman" w:eastAsia="Times New Roman" w:hAnsi="Times New Roman" w:cs="Times New Roman"/>
          <w:color w:val="000000"/>
          <w:lang w:eastAsia="tr-TR"/>
        </w:rPr>
        <w:t>. Exhaust valve bir butterfly valvedir ve çeşidi ESV’dir</w:t>
      </w:r>
      <w:r>
        <w:rPr>
          <w:rFonts w:ascii="Times New Roman" w:eastAsia="Times New Roman" w:hAnsi="Times New Roman" w:cs="Times New Roman"/>
          <w:color w:val="000000"/>
          <w:lang w:eastAsia="tr-TR"/>
        </w:rPr>
        <w:t>. LSH ve LSL sensörleri sabit olar</w:t>
      </w:r>
      <w:r w:rsidR="00C2057E">
        <w:rPr>
          <w:rFonts w:ascii="Times New Roman" w:eastAsia="Times New Roman" w:hAnsi="Times New Roman" w:cs="Times New Roman"/>
          <w:color w:val="000000"/>
          <w:lang w:eastAsia="tr-TR"/>
        </w:rPr>
        <w:t>a</w:t>
      </w:r>
      <w:r>
        <w:rPr>
          <w:rFonts w:ascii="Times New Roman" w:eastAsia="Times New Roman" w:hAnsi="Times New Roman" w:cs="Times New Roman"/>
          <w:color w:val="000000"/>
          <w:lang w:eastAsia="tr-TR"/>
        </w:rPr>
        <w:t>k vardır. Sütün dolup dolmadığını kontrol eder. Butterfly valve outlette bulunur</w:t>
      </w:r>
      <w:r w:rsidR="00C2057E">
        <w:rPr>
          <w:rFonts w:ascii="Times New Roman" w:eastAsia="Times New Roman" w:hAnsi="Times New Roman" w:cs="Times New Roman"/>
          <w:color w:val="000000"/>
          <w:lang w:eastAsia="tr-TR"/>
        </w:rPr>
        <w:t>; otomatik ya da manuel olup k</w:t>
      </w:r>
      <w:r>
        <w:rPr>
          <w:rFonts w:ascii="Times New Roman" w:eastAsia="Times New Roman" w:hAnsi="Times New Roman" w:cs="Times New Roman"/>
          <w:color w:val="000000"/>
          <w:lang w:eastAsia="tr-TR"/>
        </w:rPr>
        <w:t>ontrol ünitesine bağlıdır. Çeşidi ESV</w:t>
      </w:r>
      <w:r w:rsidR="00C2057E">
        <w:rPr>
          <w:rFonts w:ascii="Times New Roman" w:eastAsia="Times New Roman" w:hAnsi="Times New Roman" w:cs="Times New Roman"/>
          <w:color w:val="000000"/>
          <w:lang w:eastAsia="tr-TR"/>
        </w:rPr>
        <w:t>’</w:t>
      </w:r>
      <w:r>
        <w:rPr>
          <w:rFonts w:ascii="Times New Roman" w:eastAsia="Times New Roman" w:hAnsi="Times New Roman" w:cs="Times New Roman"/>
          <w:color w:val="000000"/>
          <w:lang w:eastAsia="tr-TR"/>
        </w:rPr>
        <w:t>dir.</w:t>
      </w:r>
    </w:p>
    <w:p w14:paraId="66BB6B72" w14:textId="77777777" w:rsidR="00C2057E" w:rsidRDefault="00C2057E" w:rsidP="00C2057E">
      <w:pPr>
        <w:spacing w:before="0" w:after="0" w:line="276" w:lineRule="auto"/>
        <w:ind w:left="426"/>
        <w:jc w:val="both"/>
        <w:rPr>
          <w:rFonts w:ascii="Times New Roman" w:eastAsia="Times New Roman" w:hAnsi="Times New Roman" w:cs="Times New Roman"/>
          <w:color w:val="000000"/>
          <w:lang w:eastAsia="tr-TR"/>
        </w:rPr>
      </w:pPr>
    </w:p>
    <w:p w14:paraId="104EE31E" w14:textId="77777777" w:rsidR="00705254" w:rsidRDefault="00705254" w:rsidP="00C2057E">
      <w:pPr>
        <w:spacing w:before="0" w:after="0" w:line="276" w:lineRule="auto"/>
        <w:ind w:left="426"/>
        <w:jc w:val="both"/>
        <w:rPr>
          <w:rFonts w:ascii="Times New Roman" w:eastAsia="Times New Roman" w:hAnsi="Times New Roman" w:cs="Times New Roman"/>
          <w:color w:val="000000"/>
          <w:lang w:eastAsia="tr-TR"/>
        </w:rPr>
      </w:pPr>
    </w:p>
    <w:p w14:paraId="6533E638" w14:textId="77777777" w:rsidR="00705254" w:rsidRDefault="00705254" w:rsidP="00C2057E">
      <w:pPr>
        <w:spacing w:before="0" w:after="0" w:line="276" w:lineRule="auto"/>
        <w:ind w:left="426"/>
        <w:jc w:val="both"/>
        <w:rPr>
          <w:rFonts w:ascii="Times New Roman" w:eastAsia="Times New Roman" w:hAnsi="Times New Roman" w:cs="Times New Roman"/>
          <w:color w:val="000000"/>
          <w:lang w:eastAsia="tr-TR"/>
        </w:rPr>
      </w:pPr>
    </w:p>
    <w:p w14:paraId="7C83D69A" w14:textId="77777777" w:rsidR="00705254" w:rsidRDefault="00705254" w:rsidP="00C2057E">
      <w:pPr>
        <w:spacing w:before="0" w:after="0" w:line="276" w:lineRule="auto"/>
        <w:ind w:left="426"/>
        <w:jc w:val="both"/>
        <w:rPr>
          <w:rFonts w:ascii="Times New Roman" w:eastAsia="Times New Roman" w:hAnsi="Times New Roman" w:cs="Times New Roman"/>
          <w:color w:val="000000"/>
          <w:lang w:eastAsia="tr-TR"/>
        </w:rPr>
      </w:pPr>
    </w:p>
    <w:p w14:paraId="7F44C6EB" w14:textId="79756E6B" w:rsidR="00705254" w:rsidRPr="00C2057E" w:rsidRDefault="00705254" w:rsidP="00705254">
      <w:pPr>
        <w:pStyle w:val="Balk2"/>
        <w:numPr>
          <w:ilvl w:val="0"/>
          <w:numId w:val="9"/>
        </w:numPr>
        <w:spacing w:before="0" w:after="0" w:line="276" w:lineRule="auto"/>
        <w:ind w:hanging="229"/>
        <w:rPr>
          <w:caps w:val="0"/>
          <w:sz w:val="24"/>
          <w:szCs w:val="24"/>
        </w:rPr>
      </w:pPr>
      <w:r>
        <w:rPr>
          <w:caps w:val="0"/>
          <w:sz w:val="24"/>
          <w:szCs w:val="24"/>
        </w:rPr>
        <w:t>Sistemdeki diğer sabitler</w:t>
      </w:r>
    </w:p>
    <w:p w14:paraId="1284A620" w14:textId="77777777" w:rsidR="00705254" w:rsidRPr="008452A1" w:rsidRDefault="00705254" w:rsidP="00C2057E">
      <w:pPr>
        <w:spacing w:before="0" w:after="0" w:line="276" w:lineRule="auto"/>
        <w:ind w:left="426"/>
        <w:jc w:val="both"/>
        <w:rPr>
          <w:rFonts w:ascii="Times New Roman" w:eastAsia="Times New Roman" w:hAnsi="Times New Roman" w:cs="Times New Roman"/>
          <w:color w:val="000000"/>
          <w:lang w:eastAsia="tr-TR"/>
        </w:rPr>
      </w:pPr>
    </w:p>
    <w:p w14:paraId="0E67CF2B" w14:textId="0B1516CD" w:rsidR="000B26C0" w:rsidRDefault="00C2057E" w:rsidP="00C2057E">
      <w:pPr>
        <w:pStyle w:val="ListeMaddemi"/>
        <w:numPr>
          <w:ilvl w:val="0"/>
          <w:numId w:val="0"/>
        </w:numPr>
        <w:spacing w:before="0" w:after="0" w:line="276" w:lineRule="auto"/>
        <w:jc w:val="center"/>
        <w:rPr>
          <w:color w:val="000000" w:themeColor="text1"/>
        </w:rPr>
      </w:pPr>
      <w:r>
        <w:rPr>
          <w:noProof/>
          <w:color w:val="000000" w:themeColor="text1"/>
        </w:rPr>
        <w:drawing>
          <wp:inline distT="0" distB="0" distL="0" distR="0" wp14:anchorId="43187ACF" wp14:editId="5F8CC902">
            <wp:extent cx="2389238" cy="907529"/>
            <wp:effectExtent l="0" t="0" r="0" b="0"/>
            <wp:docPr id="115776800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68003" name="Resim 1157768003"/>
                    <pic:cNvPicPr/>
                  </pic:nvPicPr>
                  <pic:blipFill>
                    <a:blip r:embed="rId11"/>
                    <a:stretch>
                      <a:fillRect/>
                    </a:stretch>
                  </pic:blipFill>
                  <pic:spPr>
                    <a:xfrm>
                      <a:off x="0" y="0"/>
                      <a:ext cx="2441877" cy="927523"/>
                    </a:xfrm>
                    <a:prstGeom prst="rect">
                      <a:avLst/>
                    </a:prstGeom>
                  </pic:spPr>
                </pic:pic>
              </a:graphicData>
            </a:graphic>
          </wp:inline>
        </w:drawing>
      </w:r>
    </w:p>
    <w:p w14:paraId="635F0B51" w14:textId="7799ECBD" w:rsidR="003F1A1A" w:rsidRDefault="003F1A1A" w:rsidP="003F1A1A">
      <w:pPr>
        <w:pStyle w:val="ListeMaddemi"/>
        <w:numPr>
          <w:ilvl w:val="0"/>
          <w:numId w:val="0"/>
        </w:numPr>
        <w:spacing w:before="0" w:after="0" w:line="276" w:lineRule="auto"/>
        <w:rPr>
          <w:color w:val="000000" w:themeColor="text1"/>
        </w:rPr>
      </w:pPr>
    </w:p>
    <w:p w14:paraId="44C698B1" w14:textId="6B6E64AD" w:rsidR="003F1A1A" w:rsidRDefault="003F1A1A" w:rsidP="003F1A1A">
      <w:pPr>
        <w:spacing w:before="0" w:after="0" w:line="276" w:lineRule="auto"/>
        <w:ind w:left="426"/>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Flow meter electromagnetictir ve modeli </w:t>
      </w:r>
      <w:r w:rsidR="00697E2E" w:rsidRPr="00697E2E">
        <w:rPr>
          <w:rFonts w:ascii="Times New Roman" w:eastAsia="Times New Roman" w:hAnsi="Times New Roman" w:cs="Times New Roman"/>
          <w:color w:val="000000"/>
          <w:lang w:eastAsia="tr-TR"/>
        </w:rPr>
        <w:t>Krohne Marka</w:t>
      </w:r>
      <w:r w:rsidR="00697E2E">
        <w:rPr>
          <w:rFonts w:ascii="Times New Roman" w:eastAsia="Times New Roman" w:hAnsi="Times New Roman" w:cs="Times New Roman"/>
          <w:color w:val="000000"/>
          <w:lang w:eastAsia="tr-TR"/>
        </w:rPr>
        <w:t xml:space="preserve"> </w:t>
      </w:r>
      <w:r>
        <w:rPr>
          <w:rFonts w:ascii="Times New Roman" w:eastAsia="Times New Roman" w:hAnsi="Times New Roman" w:cs="Times New Roman"/>
          <w:color w:val="000000"/>
          <w:lang w:eastAsia="tr-TR"/>
        </w:rPr>
        <w:t>d</w:t>
      </w:r>
      <w:r w:rsidR="00697E2E">
        <w:rPr>
          <w:rFonts w:ascii="Times New Roman" w:eastAsia="Times New Roman" w:hAnsi="Times New Roman" w:cs="Times New Roman"/>
          <w:color w:val="000000"/>
          <w:lang w:eastAsia="tr-TR"/>
        </w:rPr>
        <w:t>ı</w:t>
      </w:r>
      <w:r>
        <w:rPr>
          <w:rFonts w:ascii="Times New Roman" w:eastAsia="Times New Roman" w:hAnsi="Times New Roman" w:cs="Times New Roman"/>
          <w:color w:val="000000"/>
          <w:lang w:eastAsia="tr-TR"/>
        </w:rPr>
        <w:t>r. Çapı hesaplanan süt alım ünitesindeki çap ile aynı çap ölçüsündedir. Ve fiyatlandırması da çapına göre yapılmaktadır. Temperature sensor sabit ve PT100 modelidir. Water inlet valve sabit olarak sistemde vardır ve modeli SW</w:t>
      </w:r>
      <w:r w:rsidRPr="00DA1F6A">
        <w:rPr>
          <w:rFonts w:ascii="Times New Roman" w:eastAsia="Times New Roman" w:hAnsi="Times New Roman" w:cs="Times New Roman"/>
          <w:color w:val="000000"/>
          <w:sz w:val="15"/>
          <w:szCs w:val="15"/>
          <w:lang w:eastAsia="tr-TR"/>
        </w:rPr>
        <w:t>cıp41</w:t>
      </w:r>
      <w:r>
        <w:rPr>
          <w:rFonts w:ascii="Times New Roman" w:eastAsia="Times New Roman" w:hAnsi="Times New Roman" w:cs="Times New Roman"/>
          <w:color w:val="000000"/>
          <w:lang w:eastAsia="tr-TR"/>
        </w:rPr>
        <w:t xml:space="preserve">’dir. </w:t>
      </w:r>
    </w:p>
    <w:p w14:paraId="0BF3CCF3" w14:textId="77777777" w:rsidR="00FA4EEF" w:rsidRDefault="00FA4EEF" w:rsidP="003F1A1A">
      <w:pPr>
        <w:spacing w:before="0" w:after="0" w:line="276" w:lineRule="auto"/>
        <w:ind w:left="426"/>
        <w:jc w:val="both"/>
        <w:rPr>
          <w:rFonts w:ascii="Times New Roman" w:eastAsia="Times New Roman" w:hAnsi="Times New Roman" w:cs="Times New Roman"/>
          <w:color w:val="000000"/>
          <w:lang w:eastAsia="tr-TR"/>
        </w:rPr>
      </w:pPr>
    </w:p>
    <w:p w14:paraId="7FB805D5" w14:textId="640C614B" w:rsidR="00A739D9" w:rsidRPr="00C2057E" w:rsidRDefault="00A739D9" w:rsidP="00A739D9">
      <w:pPr>
        <w:pStyle w:val="Balk2"/>
        <w:numPr>
          <w:ilvl w:val="0"/>
          <w:numId w:val="9"/>
        </w:numPr>
        <w:tabs>
          <w:tab w:val="left" w:pos="1134"/>
        </w:tabs>
        <w:spacing w:before="0" w:after="0" w:line="276" w:lineRule="auto"/>
        <w:ind w:left="1276" w:hanging="425"/>
        <w:rPr>
          <w:caps w:val="0"/>
          <w:sz w:val="24"/>
          <w:szCs w:val="24"/>
        </w:rPr>
      </w:pPr>
      <w:r>
        <w:rPr>
          <w:caps w:val="0"/>
          <w:sz w:val="24"/>
          <w:szCs w:val="24"/>
        </w:rPr>
        <w:t xml:space="preserve">Raw milk reception </w:t>
      </w:r>
    </w:p>
    <w:p w14:paraId="67FCBA71" w14:textId="77777777" w:rsidR="00697E2E" w:rsidRDefault="00697E2E" w:rsidP="00FA4EEF">
      <w:pPr>
        <w:spacing w:before="0" w:after="0" w:line="276" w:lineRule="auto"/>
        <w:jc w:val="both"/>
        <w:rPr>
          <w:rFonts w:ascii="Times New Roman" w:eastAsia="Times New Roman" w:hAnsi="Times New Roman" w:cs="Times New Roman"/>
          <w:color w:val="000000"/>
          <w:lang w:eastAsia="tr-TR"/>
        </w:rPr>
      </w:pPr>
    </w:p>
    <w:p w14:paraId="6E4BF0B1" w14:textId="7AC896DE" w:rsidR="00705254" w:rsidRDefault="00697E2E" w:rsidP="00C2057E">
      <w:pPr>
        <w:pStyle w:val="ListeMaddemi"/>
        <w:numPr>
          <w:ilvl w:val="0"/>
          <w:numId w:val="0"/>
        </w:numPr>
        <w:spacing w:before="0" w:after="0" w:line="276" w:lineRule="auto"/>
        <w:jc w:val="center"/>
        <w:rPr>
          <w:color w:val="000000" w:themeColor="text1"/>
        </w:rPr>
      </w:pPr>
      <w:r>
        <w:rPr>
          <w:noProof/>
          <w:color w:val="000000" w:themeColor="text1"/>
        </w:rPr>
        <w:drawing>
          <wp:inline distT="0" distB="0" distL="0" distR="0" wp14:anchorId="7C50B80F" wp14:editId="637E63BE">
            <wp:extent cx="3261360" cy="2668835"/>
            <wp:effectExtent l="0" t="0" r="2540" b="0"/>
            <wp:docPr id="41990589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05890" name="Resim 419905890"/>
                    <pic:cNvPicPr/>
                  </pic:nvPicPr>
                  <pic:blipFill>
                    <a:blip r:embed="rId12"/>
                    <a:stretch>
                      <a:fillRect/>
                    </a:stretch>
                  </pic:blipFill>
                  <pic:spPr>
                    <a:xfrm>
                      <a:off x="0" y="0"/>
                      <a:ext cx="3270740" cy="2676511"/>
                    </a:xfrm>
                    <a:prstGeom prst="rect">
                      <a:avLst/>
                    </a:prstGeom>
                  </pic:spPr>
                </pic:pic>
              </a:graphicData>
            </a:graphic>
          </wp:inline>
        </w:drawing>
      </w:r>
    </w:p>
    <w:p w14:paraId="745548C3" w14:textId="77777777" w:rsidR="00697E2E" w:rsidRDefault="00697E2E" w:rsidP="00C2057E">
      <w:pPr>
        <w:pStyle w:val="ListeMaddemi"/>
        <w:numPr>
          <w:ilvl w:val="0"/>
          <w:numId w:val="0"/>
        </w:numPr>
        <w:spacing w:before="0" w:after="0" w:line="276" w:lineRule="auto"/>
        <w:jc w:val="center"/>
        <w:rPr>
          <w:color w:val="000000" w:themeColor="text1"/>
        </w:rPr>
      </w:pPr>
    </w:p>
    <w:p w14:paraId="57335F7F" w14:textId="4031E0E9" w:rsidR="00821A68" w:rsidRDefault="00697E2E" w:rsidP="00821A68">
      <w:pPr>
        <w:spacing w:before="0" w:after="0" w:line="276" w:lineRule="auto"/>
        <w:ind w:left="426"/>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Flow Raw </w:t>
      </w:r>
      <w:r w:rsidR="0061702B">
        <w:rPr>
          <w:rFonts w:ascii="Times New Roman" w:eastAsia="Times New Roman" w:hAnsi="Times New Roman" w:cs="Times New Roman"/>
          <w:color w:val="000000"/>
          <w:lang w:eastAsia="tr-TR"/>
        </w:rPr>
        <w:t xml:space="preserve">milk reception sayısı girilir sayı kadar hat oluşturulur. Her hat için ayrı ayrı kapasite, basınç ve boru çap hesabı yapılır. Çap hesabında V=2 alınır. Pompa için gereken model, kW ve impeller size girilir. </w:t>
      </w:r>
    </w:p>
    <w:p w14:paraId="4D76E4E4"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2BC1DB4F"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7BDE25A6"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712464E8"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6103C9B6"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5C6BF4C9"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2D0178C1"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208C091E"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264D04D1"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6DAE914D"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45AD8A0F"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793662FD"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7AD20448" w14:textId="77777777" w:rsidR="008A758D" w:rsidRDefault="008A758D" w:rsidP="00821A68">
      <w:pPr>
        <w:spacing w:before="0" w:after="0" w:line="276" w:lineRule="auto"/>
        <w:ind w:left="426"/>
        <w:jc w:val="both"/>
        <w:rPr>
          <w:rFonts w:ascii="Times New Roman" w:eastAsia="Times New Roman" w:hAnsi="Times New Roman" w:cs="Times New Roman"/>
          <w:color w:val="000000"/>
          <w:lang w:eastAsia="tr-TR"/>
        </w:rPr>
      </w:pPr>
    </w:p>
    <w:p w14:paraId="3B7BCAF5" w14:textId="1D6FDAF1" w:rsidR="00FA4EEF" w:rsidRPr="00C2057E" w:rsidRDefault="00FA4EEF" w:rsidP="00FA4EEF">
      <w:pPr>
        <w:pStyle w:val="Balk2"/>
        <w:numPr>
          <w:ilvl w:val="0"/>
          <w:numId w:val="9"/>
        </w:numPr>
        <w:tabs>
          <w:tab w:val="num" w:pos="360"/>
        </w:tabs>
        <w:spacing w:before="0" w:after="0" w:line="276" w:lineRule="auto"/>
        <w:ind w:left="993" w:hanging="284"/>
        <w:rPr>
          <w:caps w:val="0"/>
          <w:sz w:val="24"/>
          <w:szCs w:val="24"/>
        </w:rPr>
      </w:pPr>
      <w:r>
        <w:rPr>
          <w:caps w:val="0"/>
          <w:sz w:val="24"/>
          <w:szCs w:val="24"/>
        </w:rPr>
        <w:t>Number of filter and information</w:t>
      </w:r>
    </w:p>
    <w:p w14:paraId="389F22B1" w14:textId="77777777" w:rsidR="000E675C" w:rsidRDefault="000E675C" w:rsidP="000E675C">
      <w:pPr>
        <w:spacing w:before="0" w:after="0" w:line="276" w:lineRule="auto"/>
        <w:jc w:val="both"/>
        <w:rPr>
          <w:rFonts w:ascii="Times New Roman" w:eastAsia="Times New Roman" w:hAnsi="Times New Roman" w:cs="Times New Roman"/>
          <w:color w:val="000000"/>
          <w:lang w:eastAsia="tr-TR"/>
        </w:rPr>
      </w:pPr>
    </w:p>
    <w:p w14:paraId="2115F875" w14:textId="304A77A3" w:rsidR="000E675C" w:rsidRDefault="006936CA" w:rsidP="006936CA">
      <w:pPr>
        <w:spacing w:before="0" w:after="0" w:line="276" w:lineRule="auto"/>
        <w:jc w:val="center"/>
        <w:rPr>
          <w:rFonts w:ascii="Times New Roman" w:eastAsia="Times New Roman" w:hAnsi="Times New Roman" w:cs="Times New Roman"/>
          <w:color w:val="000000"/>
          <w:lang w:eastAsia="tr-TR"/>
        </w:rPr>
      </w:pPr>
      <w:r>
        <w:rPr>
          <w:rFonts w:ascii="Times New Roman" w:eastAsia="Times New Roman" w:hAnsi="Times New Roman" w:cs="Times New Roman"/>
          <w:noProof/>
          <w:color w:val="000000"/>
          <w:lang w:eastAsia="tr-TR"/>
        </w:rPr>
        <w:drawing>
          <wp:inline distT="0" distB="0" distL="0" distR="0" wp14:anchorId="33DC789D" wp14:editId="0A533C2C">
            <wp:extent cx="3223260" cy="2010342"/>
            <wp:effectExtent l="0" t="0" r="2540" b="0"/>
            <wp:docPr id="178398464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4644" name="Resim 1783984644"/>
                    <pic:cNvPicPr/>
                  </pic:nvPicPr>
                  <pic:blipFill>
                    <a:blip r:embed="rId13"/>
                    <a:stretch>
                      <a:fillRect/>
                    </a:stretch>
                  </pic:blipFill>
                  <pic:spPr>
                    <a:xfrm>
                      <a:off x="0" y="0"/>
                      <a:ext cx="3223260" cy="2010342"/>
                    </a:xfrm>
                    <a:prstGeom prst="rect">
                      <a:avLst/>
                    </a:prstGeom>
                  </pic:spPr>
                </pic:pic>
              </a:graphicData>
            </a:graphic>
          </wp:inline>
        </w:drawing>
      </w:r>
      <w:r w:rsidR="00A739D9">
        <w:rPr>
          <w:rFonts w:ascii="Times New Roman" w:eastAsia="Times New Roman" w:hAnsi="Times New Roman" w:cs="Times New Roman"/>
          <w:color w:val="000000"/>
          <w:lang w:eastAsia="tr-TR"/>
        </w:rPr>
        <w:br w:type="textWrapping" w:clear="all"/>
      </w:r>
    </w:p>
    <w:p w14:paraId="316805EA" w14:textId="4941951B" w:rsidR="000E675C" w:rsidRDefault="000E675C" w:rsidP="000E675C">
      <w:pPr>
        <w:spacing w:before="0" w:after="0" w:line="276" w:lineRule="auto"/>
        <w:ind w:left="426"/>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Filter unit tek ya çift olması seçilir. Tek filter unit 500 micron ikili filter unit 500 micron + 200 micron</w:t>
      </w:r>
      <w:r w:rsidR="008921CC">
        <w:rPr>
          <w:rFonts w:ascii="Times New Roman" w:eastAsia="Times New Roman" w:hAnsi="Times New Roman" w:cs="Times New Roman"/>
          <w:color w:val="000000"/>
          <w:lang w:eastAsia="tr-TR"/>
        </w:rPr>
        <w:t xml:space="preserve">dur. 1 filter unit sabit olarak 4 butterfly valve ve 2 filtre içermektedir. </w:t>
      </w:r>
      <w:r w:rsidR="00E86560">
        <w:rPr>
          <w:rFonts w:ascii="Times New Roman" w:eastAsia="Times New Roman" w:hAnsi="Times New Roman" w:cs="Times New Roman"/>
          <w:color w:val="000000"/>
          <w:lang w:eastAsia="tr-TR"/>
        </w:rPr>
        <w:t xml:space="preserve">Butterfly vana çeşidi ESV dir. Her filter unit önünde ve arkasında basınç ölçer içerir ve 1 filter unitte 2 adet, 2 filter unitte 3 adet basınç ölçer bulunmaktadır. Basınç ölçer çeşidi seçilir: Manometer or Pressure Transmitter. </w:t>
      </w:r>
    </w:p>
    <w:p w14:paraId="1C268F3A" w14:textId="77777777" w:rsidR="00A739D9" w:rsidRDefault="00A739D9" w:rsidP="000E675C">
      <w:pPr>
        <w:spacing w:before="0" w:after="0" w:line="276" w:lineRule="auto"/>
        <w:ind w:left="426"/>
        <w:jc w:val="both"/>
        <w:rPr>
          <w:rFonts w:ascii="Times New Roman" w:eastAsia="Times New Roman" w:hAnsi="Times New Roman" w:cs="Times New Roman"/>
          <w:color w:val="000000"/>
          <w:lang w:eastAsia="tr-TR"/>
        </w:rPr>
      </w:pPr>
    </w:p>
    <w:p w14:paraId="01B0D8CC" w14:textId="1416F6C5" w:rsidR="00CF6DC6" w:rsidRPr="00C2057E" w:rsidRDefault="00CF6DC6" w:rsidP="00CF6DC6">
      <w:pPr>
        <w:pStyle w:val="Balk2"/>
        <w:numPr>
          <w:ilvl w:val="0"/>
          <w:numId w:val="9"/>
        </w:numPr>
        <w:tabs>
          <w:tab w:val="num" w:pos="360"/>
        </w:tabs>
        <w:spacing w:before="0" w:after="0" w:line="276" w:lineRule="auto"/>
        <w:ind w:left="993" w:hanging="284"/>
        <w:rPr>
          <w:caps w:val="0"/>
          <w:sz w:val="24"/>
          <w:szCs w:val="24"/>
        </w:rPr>
      </w:pPr>
      <w:r>
        <w:rPr>
          <w:caps w:val="0"/>
          <w:sz w:val="24"/>
          <w:szCs w:val="24"/>
        </w:rPr>
        <w:t>Milk Clarifier</w:t>
      </w:r>
    </w:p>
    <w:p w14:paraId="64362965" w14:textId="77777777" w:rsidR="00A739D9" w:rsidRDefault="00A739D9" w:rsidP="000E675C">
      <w:pPr>
        <w:spacing w:before="0" w:after="0" w:line="276" w:lineRule="auto"/>
        <w:ind w:left="426"/>
        <w:jc w:val="both"/>
        <w:rPr>
          <w:rFonts w:ascii="Times New Roman" w:eastAsia="Times New Roman" w:hAnsi="Times New Roman" w:cs="Times New Roman"/>
          <w:color w:val="000000"/>
          <w:lang w:eastAsia="tr-TR"/>
        </w:rPr>
      </w:pPr>
    </w:p>
    <w:p w14:paraId="66FFA57C" w14:textId="362E9F02" w:rsidR="00697E2E" w:rsidRDefault="00A739D9" w:rsidP="00A739D9">
      <w:pPr>
        <w:pStyle w:val="ListeMaddemi"/>
        <w:numPr>
          <w:ilvl w:val="0"/>
          <w:numId w:val="0"/>
        </w:numPr>
        <w:spacing w:before="0" w:after="0" w:line="276" w:lineRule="auto"/>
        <w:jc w:val="center"/>
        <w:rPr>
          <w:color w:val="000000" w:themeColor="text1"/>
        </w:rPr>
      </w:pPr>
      <w:r>
        <w:rPr>
          <w:noProof/>
          <w:color w:val="000000" w:themeColor="text1"/>
        </w:rPr>
        <w:drawing>
          <wp:inline distT="0" distB="0" distL="0" distR="0" wp14:anchorId="3596F10F" wp14:editId="29389947">
            <wp:extent cx="2682240" cy="839096"/>
            <wp:effectExtent l="0" t="0" r="0" b="0"/>
            <wp:docPr id="179814487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44879" name="Resim 1798144879"/>
                    <pic:cNvPicPr/>
                  </pic:nvPicPr>
                  <pic:blipFill>
                    <a:blip r:embed="rId14"/>
                    <a:stretch>
                      <a:fillRect/>
                    </a:stretch>
                  </pic:blipFill>
                  <pic:spPr>
                    <a:xfrm>
                      <a:off x="0" y="0"/>
                      <a:ext cx="2715815" cy="849599"/>
                    </a:xfrm>
                    <a:prstGeom prst="rect">
                      <a:avLst/>
                    </a:prstGeom>
                  </pic:spPr>
                </pic:pic>
              </a:graphicData>
            </a:graphic>
          </wp:inline>
        </w:drawing>
      </w:r>
    </w:p>
    <w:p w14:paraId="387352A2" w14:textId="03B7F3CA" w:rsidR="00A739D9" w:rsidRDefault="00A739D9" w:rsidP="00A739D9">
      <w:pPr>
        <w:pStyle w:val="ListeMaddemi"/>
        <w:numPr>
          <w:ilvl w:val="0"/>
          <w:numId w:val="0"/>
        </w:numPr>
        <w:spacing w:before="0" w:after="0" w:line="276" w:lineRule="auto"/>
        <w:rPr>
          <w:color w:val="000000" w:themeColor="text1"/>
        </w:rPr>
      </w:pPr>
    </w:p>
    <w:p w14:paraId="3530BDB6" w14:textId="5E195CAA" w:rsidR="00A739D9" w:rsidRDefault="00A739D9" w:rsidP="00A739D9">
      <w:pPr>
        <w:spacing w:before="0" w:after="0" w:line="276" w:lineRule="auto"/>
        <w:ind w:left="426"/>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Milk clarifier var yok seçeni sonucu var ise by pass vana </w:t>
      </w:r>
      <w:r w:rsidR="00AA1BD8">
        <w:rPr>
          <w:rFonts w:ascii="Times New Roman" w:eastAsia="Times New Roman" w:hAnsi="Times New Roman" w:cs="Times New Roman"/>
          <w:color w:val="000000"/>
          <w:lang w:eastAsia="tr-TR"/>
        </w:rPr>
        <w:t>çeşidi seçilir. SW44 ya da SW41</w:t>
      </w:r>
      <w:r w:rsidR="00005E83">
        <w:rPr>
          <w:rFonts w:ascii="Times New Roman" w:eastAsia="Times New Roman" w:hAnsi="Times New Roman" w:cs="Times New Roman"/>
          <w:color w:val="000000"/>
          <w:lang w:eastAsia="tr-TR"/>
        </w:rPr>
        <w:t>.</w:t>
      </w:r>
    </w:p>
    <w:p w14:paraId="150DA539" w14:textId="77777777" w:rsidR="001A1395" w:rsidRDefault="001A1395" w:rsidP="00A739D9">
      <w:pPr>
        <w:spacing w:before="0" w:after="0" w:line="276" w:lineRule="auto"/>
        <w:ind w:left="426"/>
        <w:jc w:val="both"/>
        <w:rPr>
          <w:rFonts w:ascii="Times New Roman" w:eastAsia="Times New Roman" w:hAnsi="Times New Roman" w:cs="Times New Roman"/>
          <w:color w:val="000000"/>
          <w:lang w:eastAsia="tr-TR"/>
        </w:rPr>
      </w:pPr>
    </w:p>
    <w:p w14:paraId="76DCE3D3" w14:textId="67931D7A" w:rsidR="00005E83" w:rsidRPr="00C2057E" w:rsidRDefault="00005E83" w:rsidP="00005E83">
      <w:pPr>
        <w:pStyle w:val="Balk2"/>
        <w:numPr>
          <w:ilvl w:val="0"/>
          <w:numId w:val="9"/>
        </w:numPr>
        <w:tabs>
          <w:tab w:val="num" w:pos="360"/>
          <w:tab w:val="left" w:pos="709"/>
        </w:tabs>
        <w:spacing w:before="0" w:after="0" w:line="276" w:lineRule="auto"/>
        <w:ind w:hanging="513"/>
        <w:rPr>
          <w:caps w:val="0"/>
          <w:sz w:val="24"/>
          <w:szCs w:val="24"/>
        </w:rPr>
      </w:pPr>
      <w:r>
        <w:rPr>
          <w:caps w:val="0"/>
          <w:sz w:val="24"/>
          <w:szCs w:val="24"/>
        </w:rPr>
        <w:t xml:space="preserve">Plakalı ısı değiştirici </w:t>
      </w:r>
    </w:p>
    <w:p w14:paraId="37FEDA40" w14:textId="77777777" w:rsidR="00DB5011" w:rsidRDefault="00DB5011" w:rsidP="00005E83">
      <w:pPr>
        <w:spacing w:before="0" w:after="0" w:line="276" w:lineRule="auto"/>
        <w:ind w:left="851" w:hanging="284"/>
        <w:jc w:val="both"/>
        <w:rPr>
          <w:rFonts w:ascii="Times New Roman" w:eastAsia="Times New Roman" w:hAnsi="Times New Roman" w:cs="Times New Roman"/>
          <w:color w:val="000000"/>
          <w:lang w:eastAsia="tr-TR"/>
        </w:rPr>
      </w:pPr>
    </w:p>
    <w:p w14:paraId="7BA3689A" w14:textId="1BE20EAE" w:rsidR="00A739D9" w:rsidRDefault="00DB5011" w:rsidP="00A739D9">
      <w:pPr>
        <w:pStyle w:val="ListeMaddemi"/>
        <w:numPr>
          <w:ilvl w:val="0"/>
          <w:numId w:val="0"/>
        </w:numPr>
        <w:spacing w:before="0" w:after="0" w:line="276" w:lineRule="auto"/>
        <w:jc w:val="center"/>
        <w:rPr>
          <w:color w:val="000000" w:themeColor="text1"/>
        </w:rPr>
      </w:pPr>
      <w:r>
        <w:rPr>
          <w:noProof/>
          <w:color w:val="000000" w:themeColor="text1"/>
        </w:rPr>
        <w:drawing>
          <wp:inline distT="0" distB="0" distL="0" distR="0" wp14:anchorId="4A59EC45" wp14:editId="6A071732">
            <wp:extent cx="4671060" cy="1991021"/>
            <wp:effectExtent l="0" t="0" r="2540" b="3175"/>
            <wp:docPr id="196072601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26015" name="Resim 1960726015"/>
                    <pic:cNvPicPr/>
                  </pic:nvPicPr>
                  <pic:blipFill>
                    <a:blip r:embed="rId15"/>
                    <a:stretch>
                      <a:fillRect/>
                    </a:stretch>
                  </pic:blipFill>
                  <pic:spPr>
                    <a:xfrm>
                      <a:off x="0" y="0"/>
                      <a:ext cx="4717732" cy="2010915"/>
                    </a:xfrm>
                    <a:prstGeom prst="rect">
                      <a:avLst/>
                    </a:prstGeom>
                  </pic:spPr>
                </pic:pic>
              </a:graphicData>
            </a:graphic>
          </wp:inline>
        </w:drawing>
      </w:r>
    </w:p>
    <w:p w14:paraId="7EC7AAED" w14:textId="1E73AE51" w:rsidR="001A1395" w:rsidRDefault="00DE5573" w:rsidP="001A1395">
      <w:pPr>
        <w:spacing w:before="0" w:after="0" w:line="276" w:lineRule="auto"/>
        <w:ind w:left="426"/>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Plate heat exchanger sistemde tercihen bulunur. 4˚C üstü gelen sütler olması halinde sisteme eklenir. Her hatta olmak zorunda değildir. Bu sebeple her hat için bu tercih sorulur. Eğer PHE talep sistemde var ise kapasite girilmesi gerekir. </w:t>
      </w:r>
      <w:r w:rsidR="0027764B">
        <w:rPr>
          <w:rFonts w:ascii="Times New Roman" w:eastAsia="Times New Roman" w:hAnsi="Times New Roman" w:cs="Times New Roman"/>
          <w:color w:val="000000"/>
          <w:lang w:eastAsia="tr-TR"/>
        </w:rPr>
        <w:t xml:space="preserve">İçeride soğuk su ve süt akışını sağlayan bir butterfly vana vardır modeli yine ESV dir. Bu dönüşü sağlayan vananın otomatik ya da manuel olması vana kontrol ünitesi tercihine bağlıdır. Ayrıca sistemde bir adet sabit manuel butterfly vana vardır. Control ünitesine bağlı değildir manuel olarak sabittir ve modeli ESVdir. PHE çıkşında sütün </w:t>
      </w:r>
      <w:r w:rsidR="0027764B">
        <w:rPr>
          <w:rFonts w:ascii="Times New Roman" w:eastAsia="Times New Roman" w:hAnsi="Times New Roman" w:cs="Times New Roman"/>
          <w:color w:val="000000"/>
          <w:lang w:eastAsia="tr-TR"/>
        </w:rPr>
        <w:lastRenderedPageBreak/>
        <w:t xml:space="preserve">sıcaklığını ölçen sabit bir PT100 temperature sensor vardır. Ancak ice water girişi için temperature sensor tercihi değişir. PT100 mü yoksa termometre mi sorulması gerekir. Ice water girişindeki basıncı ölçmek için de tercihin sorulması gerekir: manometer or pressure transmitter. Ice water dönüşündeki sıcaklığı ölçmek için de temperature sensor sabittir ve: termometer dır. </w:t>
      </w:r>
    </w:p>
    <w:p w14:paraId="1E1E64E4" w14:textId="77777777" w:rsidR="00E15B8E" w:rsidRDefault="00E15B8E" w:rsidP="001A1395">
      <w:pPr>
        <w:spacing w:before="0" w:after="0" w:line="276" w:lineRule="auto"/>
        <w:ind w:left="426"/>
        <w:jc w:val="both"/>
        <w:rPr>
          <w:rFonts w:ascii="Times New Roman" w:eastAsia="Times New Roman" w:hAnsi="Times New Roman" w:cs="Times New Roman"/>
          <w:color w:val="000000"/>
          <w:lang w:eastAsia="tr-TR"/>
        </w:rPr>
      </w:pPr>
    </w:p>
    <w:p w14:paraId="7AFB3A9E" w14:textId="6B64B972" w:rsidR="00E15B8E" w:rsidRPr="00C2057E" w:rsidRDefault="00E15B8E" w:rsidP="00E15B8E">
      <w:pPr>
        <w:pStyle w:val="Balk2"/>
        <w:numPr>
          <w:ilvl w:val="0"/>
          <w:numId w:val="9"/>
        </w:numPr>
        <w:tabs>
          <w:tab w:val="num" w:pos="360"/>
          <w:tab w:val="left" w:pos="709"/>
        </w:tabs>
        <w:spacing w:before="0" w:after="0" w:line="276" w:lineRule="auto"/>
        <w:rPr>
          <w:caps w:val="0"/>
          <w:sz w:val="24"/>
          <w:szCs w:val="24"/>
        </w:rPr>
      </w:pPr>
      <w:r>
        <w:rPr>
          <w:caps w:val="0"/>
          <w:sz w:val="24"/>
          <w:szCs w:val="24"/>
        </w:rPr>
        <w:t>Sampling Valve</w:t>
      </w:r>
    </w:p>
    <w:p w14:paraId="333106C7" w14:textId="77777777" w:rsidR="00E15B8E" w:rsidRDefault="00E15B8E" w:rsidP="00E15B8E">
      <w:pPr>
        <w:spacing w:before="0" w:after="0" w:line="276" w:lineRule="auto"/>
        <w:jc w:val="both"/>
        <w:rPr>
          <w:rFonts w:ascii="Times New Roman" w:eastAsia="Times New Roman" w:hAnsi="Times New Roman" w:cs="Times New Roman"/>
          <w:color w:val="000000"/>
          <w:lang w:eastAsia="tr-TR"/>
        </w:rPr>
      </w:pPr>
    </w:p>
    <w:p w14:paraId="51D129DA" w14:textId="7CCD3741" w:rsidR="001A1395" w:rsidRDefault="00E15B8E" w:rsidP="00E15B8E">
      <w:pPr>
        <w:pStyle w:val="ListeMaddemi"/>
        <w:numPr>
          <w:ilvl w:val="0"/>
          <w:numId w:val="0"/>
        </w:numPr>
        <w:spacing w:before="0" w:after="0" w:line="276" w:lineRule="auto"/>
        <w:jc w:val="center"/>
        <w:rPr>
          <w:color w:val="000000" w:themeColor="text1"/>
        </w:rPr>
      </w:pPr>
      <w:r>
        <w:rPr>
          <w:noProof/>
          <w:color w:val="000000" w:themeColor="text1"/>
        </w:rPr>
        <w:drawing>
          <wp:inline distT="0" distB="0" distL="0" distR="0" wp14:anchorId="67CDAE8C" wp14:editId="54961726">
            <wp:extent cx="2475287" cy="948971"/>
            <wp:effectExtent l="0" t="0" r="1270" b="3810"/>
            <wp:docPr id="7393428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42858" name="Resim 739342858"/>
                    <pic:cNvPicPr/>
                  </pic:nvPicPr>
                  <pic:blipFill>
                    <a:blip r:embed="rId16"/>
                    <a:stretch>
                      <a:fillRect/>
                    </a:stretch>
                  </pic:blipFill>
                  <pic:spPr>
                    <a:xfrm>
                      <a:off x="0" y="0"/>
                      <a:ext cx="2487508" cy="953656"/>
                    </a:xfrm>
                    <a:prstGeom prst="rect">
                      <a:avLst/>
                    </a:prstGeom>
                  </pic:spPr>
                </pic:pic>
              </a:graphicData>
            </a:graphic>
          </wp:inline>
        </w:drawing>
      </w:r>
    </w:p>
    <w:p w14:paraId="5E10194B" w14:textId="28DB14C8" w:rsidR="00E15B8E" w:rsidRDefault="003C2791" w:rsidP="00E15B8E">
      <w:pPr>
        <w:spacing w:before="0" w:after="0" w:line="276" w:lineRule="auto"/>
        <w:ind w:left="426"/>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Numune vanası var yok sorulur ve olması halinde manuel </w:t>
      </w:r>
      <w:r w:rsidR="00127F27">
        <w:rPr>
          <w:rFonts w:ascii="Times New Roman" w:eastAsia="Times New Roman" w:hAnsi="Times New Roman" w:cs="Times New Roman"/>
          <w:color w:val="000000"/>
          <w:lang w:eastAsia="tr-TR"/>
        </w:rPr>
        <w:t>veya pnömatik (aktüatörlü</w:t>
      </w:r>
      <w:r>
        <w:rPr>
          <w:rFonts w:ascii="Times New Roman" w:eastAsia="Times New Roman" w:hAnsi="Times New Roman" w:cs="Times New Roman"/>
          <w:color w:val="000000"/>
          <w:lang w:eastAsia="tr-TR"/>
        </w:rPr>
        <w:t xml:space="preserve">) tercihi sorulur. </w:t>
      </w:r>
    </w:p>
    <w:p w14:paraId="25DCDAEF" w14:textId="77777777" w:rsidR="00EA4AC4" w:rsidRDefault="00EA4AC4" w:rsidP="00E15B8E">
      <w:pPr>
        <w:spacing w:before="0" w:after="0" w:line="276" w:lineRule="auto"/>
        <w:ind w:left="426"/>
        <w:jc w:val="both"/>
        <w:rPr>
          <w:rFonts w:ascii="Times New Roman" w:eastAsia="Times New Roman" w:hAnsi="Times New Roman" w:cs="Times New Roman"/>
          <w:color w:val="000000"/>
          <w:lang w:eastAsia="tr-TR"/>
        </w:rPr>
      </w:pPr>
    </w:p>
    <w:p w14:paraId="1741B1BF" w14:textId="1AAD7F2F" w:rsidR="00EA4AC4" w:rsidRPr="00EA4AC4" w:rsidRDefault="005C0E97" w:rsidP="00EA4AC4">
      <w:pPr>
        <w:pStyle w:val="Balk2"/>
        <w:numPr>
          <w:ilvl w:val="0"/>
          <w:numId w:val="9"/>
        </w:numPr>
        <w:tabs>
          <w:tab w:val="num" w:pos="360"/>
          <w:tab w:val="left" w:pos="709"/>
        </w:tabs>
        <w:spacing w:before="0" w:after="0" w:line="276" w:lineRule="auto"/>
        <w:rPr>
          <w:caps w:val="0"/>
          <w:sz w:val="24"/>
          <w:szCs w:val="24"/>
        </w:rPr>
      </w:pPr>
      <w:r>
        <w:rPr>
          <w:caps w:val="0"/>
          <w:sz w:val="24"/>
          <w:szCs w:val="24"/>
        </w:rPr>
        <w:t xml:space="preserve">Tanker CIP </w:t>
      </w:r>
    </w:p>
    <w:p w14:paraId="293E820E" w14:textId="7849E14E" w:rsidR="00E15B8E" w:rsidRDefault="00B251DD" w:rsidP="00E15B8E">
      <w:pPr>
        <w:pStyle w:val="ListeMaddemi"/>
        <w:numPr>
          <w:ilvl w:val="0"/>
          <w:numId w:val="0"/>
        </w:numPr>
        <w:spacing w:before="0" w:after="0" w:line="276" w:lineRule="auto"/>
        <w:jc w:val="center"/>
        <w:rPr>
          <w:color w:val="000000" w:themeColor="text1"/>
        </w:rPr>
      </w:pPr>
      <w:r>
        <w:rPr>
          <w:noProof/>
          <w:color w:val="000000" w:themeColor="text1"/>
        </w:rPr>
        <w:drawing>
          <wp:inline distT="0" distB="0" distL="0" distR="0" wp14:anchorId="45555D94" wp14:editId="04A60966">
            <wp:extent cx="3214961" cy="2299326"/>
            <wp:effectExtent l="0" t="0" r="0" b="0"/>
            <wp:docPr id="23087662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76620" name="Resim 230876620"/>
                    <pic:cNvPicPr/>
                  </pic:nvPicPr>
                  <pic:blipFill>
                    <a:blip r:embed="rId17"/>
                    <a:stretch>
                      <a:fillRect/>
                    </a:stretch>
                  </pic:blipFill>
                  <pic:spPr>
                    <a:xfrm>
                      <a:off x="0" y="0"/>
                      <a:ext cx="3238625" cy="2316251"/>
                    </a:xfrm>
                    <a:prstGeom prst="rect">
                      <a:avLst/>
                    </a:prstGeom>
                  </pic:spPr>
                </pic:pic>
              </a:graphicData>
            </a:graphic>
          </wp:inline>
        </w:drawing>
      </w:r>
    </w:p>
    <w:p w14:paraId="77B906FB" w14:textId="0E06155C" w:rsidR="00127F27" w:rsidRDefault="00127F27" w:rsidP="00127F27">
      <w:pPr>
        <w:spacing w:before="0" w:after="0" w:line="276" w:lineRule="auto"/>
        <w:ind w:left="426"/>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Numune Tanker CIP Station sistemde tercihen var ya da yoktur. Öncelikle bu sorulur. Eğer var ise kapasite, basınç değerleri alınır. Boru çapı V=2 ile hesaplanır. CIP ile Sistem çapları farklıdır. </w:t>
      </w:r>
      <w:r w:rsidR="002F7ABF">
        <w:rPr>
          <w:rFonts w:ascii="Times New Roman" w:eastAsia="Times New Roman" w:hAnsi="Times New Roman" w:cs="Times New Roman"/>
          <w:color w:val="000000"/>
          <w:lang w:eastAsia="tr-TR"/>
        </w:rPr>
        <w:t xml:space="preserve">Sistemde degazör yine sabit olark bulunur ve degazör sisteminde sabit bulunan air exhaust valve, LSH ve LSL sensör bulunur. </w:t>
      </w:r>
      <w:r w:rsidR="005A3AC5">
        <w:rPr>
          <w:rFonts w:ascii="Times New Roman" w:eastAsia="Times New Roman" w:hAnsi="Times New Roman" w:cs="Times New Roman"/>
          <w:color w:val="000000"/>
          <w:lang w:eastAsia="tr-TR"/>
        </w:rPr>
        <w:t xml:space="preserve">Butterfly valve çıkışta bulunur ve yine Exhaust vana ile butterfly vana çeşitleri ESVdir. CIP sisteminde ayrı pompa bulunur ve bu pompa çeşidi ve kW, impeller bilgileri istenir. Sistemde ayrıca sabit olarak bir check valve eklenir ve çeşidi VPN dir. </w:t>
      </w:r>
    </w:p>
    <w:p w14:paraId="5AAC6A87" w14:textId="77777777" w:rsidR="00127F27" w:rsidRPr="009068A4" w:rsidRDefault="00127F27" w:rsidP="00E15B8E">
      <w:pPr>
        <w:pStyle w:val="ListeMaddemi"/>
        <w:numPr>
          <w:ilvl w:val="0"/>
          <w:numId w:val="0"/>
        </w:numPr>
        <w:spacing w:before="0" w:after="0" w:line="276" w:lineRule="auto"/>
        <w:jc w:val="center"/>
        <w:rPr>
          <w:color w:val="000000" w:themeColor="text1"/>
        </w:rPr>
      </w:pPr>
    </w:p>
    <w:sectPr w:rsidR="00127F27" w:rsidRPr="009068A4" w:rsidSect="009068A4">
      <w:footerReference w:type="default" r:id="rId18"/>
      <w:pgSz w:w="11907" w:h="16839" w:code="9"/>
      <w:pgMar w:top="71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524D" w14:textId="77777777" w:rsidR="00581AC0" w:rsidRDefault="00581AC0">
      <w:pPr>
        <w:spacing w:before="0" w:after="0" w:line="240" w:lineRule="auto"/>
      </w:pPr>
      <w:r>
        <w:separator/>
      </w:r>
    </w:p>
    <w:p w14:paraId="286C13AA" w14:textId="77777777" w:rsidR="00581AC0" w:rsidRDefault="00581AC0"/>
  </w:endnote>
  <w:endnote w:type="continuationSeparator" w:id="0">
    <w:p w14:paraId="58C8B958" w14:textId="77777777" w:rsidR="00581AC0" w:rsidRDefault="00581AC0">
      <w:pPr>
        <w:spacing w:before="0" w:after="0" w:line="240" w:lineRule="auto"/>
      </w:pPr>
      <w:r>
        <w:continuationSeparator/>
      </w:r>
    </w:p>
    <w:p w14:paraId="277B49E6" w14:textId="77777777" w:rsidR="00581AC0" w:rsidRDefault="00581A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FZShuTi">
    <w:altName w:val="方正舒体"/>
    <w:panose1 w:val="020B0604020202020204"/>
    <w:charset w:val="86"/>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171722"/>
      <w:docPartObj>
        <w:docPartGallery w:val="Page Numbers (Bottom of Page)"/>
        <w:docPartUnique/>
      </w:docPartObj>
    </w:sdtPr>
    <w:sdtEndPr>
      <w:rPr>
        <w:noProof/>
      </w:rPr>
    </w:sdtEndPr>
    <w:sdtContent>
      <w:p w14:paraId="431D6316" w14:textId="77777777" w:rsidR="00395705" w:rsidRDefault="009C4B5B">
        <w:pPr>
          <w:pStyle w:val="AltBilgi"/>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EEC23" w14:textId="77777777" w:rsidR="00581AC0" w:rsidRDefault="00581AC0">
      <w:pPr>
        <w:spacing w:before="0" w:after="0" w:line="240" w:lineRule="auto"/>
      </w:pPr>
      <w:r>
        <w:separator/>
      </w:r>
    </w:p>
    <w:p w14:paraId="12C5E8B6" w14:textId="77777777" w:rsidR="00581AC0" w:rsidRDefault="00581AC0"/>
  </w:footnote>
  <w:footnote w:type="continuationSeparator" w:id="0">
    <w:p w14:paraId="5D048AF4" w14:textId="77777777" w:rsidR="00581AC0" w:rsidRDefault="00581AC0">
      <w:pPr>
        <w:spacing w:before="0" w:after="0" w:line="240" w:lineRule="auto"/>
      </w:pPr>
      <w:r>
        <w:continuationSeparator/>
      </w:r>
    </w:p>
    <w:p w14:paraId="125398EC" w14:textId="77777777" w:rsidR="00581AC0" w:rsidRDefault="00581A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1" w15:restartNumberingAfterBreak="0">
    <w:nsid w:val="FFFFFF89"/>
    <w:multiLevelType w:val="singleLevel"/>
    <w:tmpl w:val="81DAE79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9AD7140"/>
    <w:multiLevelType w:val="multilevel"/>
    <w:tmpl w:val="E28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668A7"/>
    <w:multiLevelType w:val="hybridMultilevel"/>
    <w:tmpl w:val="08200F7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4B5103"/>
    <w:multiLevelType w:val="hybridMultilevel"/>
    <w:tmpl w:val="AD0AC416"/>
    <w:lvl w:ilvl="0" w:tplc="1A6C1D10">
      <w:start w:val="1"/>
      <w:numFmt w:val="decimal"/>
      <w:pStyle w:val="ListeNumaras"/>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B42C1E"/>
    <w:multiLevelType w:val="hybridMultilevel"/>
    <w:tmpl w:val="A45009C2"/>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DA5712"/>
    <w:multiLevelType w:val="hybridMultilevel"/>
    <w:tmpl w:val="4F20CE12"/>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007BDC"/>
    <w:multiLevelType w:val="hybridMultilevel"/>
    <w:tmpl w:val="92262D04"/>
    <w:lvl w:ilvl="0" w:tplc="100A8C48">
      <w:start w:val="1"/>
      <w:numFmt w:val="decimal"/>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972469"/>
    <w:multiLevelType w:val="hybridMultilevel"/>
    <w:tmpl w:val="E856DA0C"/>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980C2C"/>
    <w:multiLevelType w:val="multilevel"/>
    <w:tmpl w:val="592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D6285"/>
    <w:multiLevelType w:val="hybridMultilevel"/>
    <w:tmpl w:val="23F6FACC"/>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1B86643"/>
    <w:multiLevelType w:val="hybridMultilevel"/>
    <w:tmpl w:val="351CC07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9F61C5D"/>
    <w:multiLevelType w:val="hybridMultilevel"/>
    <w:tmpl w:val="9F4A8688"/>
    <w:lvl w:ilvl="0" w:tplc="ABE84DA8">
      <w:start w:val="1"/>
      <w:numFmt w:val="bullet"/>
      <w:pStyle w:val="ListeMaddemi"/>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453625">
    <w:abstractNumId w:val="1"/>
  </w:num>
  <w:num w:numId="2" w16cid:durableId="419833229">
    <w:abstractNumId w:val="8"/>
  </w:num>
  <w:num w:numId="3" w16cid:durableId="724792259">
    <w:abstractNumId w:val="0"/>
  </w:num>
  <w:num w:numId="4" w16cid:durableId="694505722">
    <w:abstractNumId w:val="11"/>
  </w:num>
  <w:num w:numId="5" w16cid:durableId="608047914">
    <w:abstractNumId w:val="9"/>
  </w:num>
  <w:num w:numId="6" w16cid:durableId="1067847199">
    <w:abstractNumId w:val="12"/>
  </w:num>
  <w:num w:numId="7" w16cid:durableId="1869443068">
    <w:abstractNumId w:val="4"/>
  </w:num>
  <w:num w:numId="8" w16cid:durableId="1722290235">
    <w:abstractNumId w:val="16"/>
  </w:num>
  <w:num w:numId="9" w16cid:durableId="1026712772">
    <w:abstractNumId w:val="7"/>
  </w:num>
  <w:num w:numId="10" w16cid:durableId="956595720">
    <w:abstractNumId w:val="2"/>
  </w:num>
  <w:num w:numId="11" w16cid:durableId="798107023">
    <w:abstractNumId w:val="13"/>
  </w:num>
  <w:num w:numId="12" w16cid:durableId="729234453">
    <w:abstractNumId w:val="3"/>
  </w:num>
  <w:num w:numId="13" w16cid:durableId="1438721931">
    <w:abstractNumId w:val="14"/>
  </w:num>
  <w:num w:numId="14" w16cid:durableId="836310927">
    <w:abstractNumId w:val="5"/>
  </w:num>
  <w:num w:numId="15" w16cid:durableId="48189764">
    <w:abstractNumId w:val="6"/>
  </w:num>
  <w:num w:numId="16" w16cid:durableId="1772507671">
    <w:abstractNumId w:val="15"/>
  </w:num>
  <w:num w:numId="17" w16cid:durableId="1815561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191"/>
    <w:rsid w:val="00005E83"/>
    <w:rsid w:val="000B26C0"/>
    <w:rsid w:val="000D027E"/>
    <w:rsid w:val="000E675C"/>
    <w:rsid w:val="00127F27"/>
    <w:rsid w:val="001A1395"/>
    <w:rsid w:val="001B4B06"/>
    <w:rsid w:val="0027764B"/>
    <w:rsid w:val="002F7ABF"/>
    <w:rsid w:val="00395705"/>
    <w:rsid w:val="003C2791"/>
    <w:rsid w:val="003F1A1A"/>
    <w:rsid w:val="003F3D46"/>
    <w:rsid w:val="00487FA8"/>
    <w:rsid w:val="004A1D39"/>
    <w:rsid w:val="004B6B76"/>
    <w:rsid w:val="005651CC"/>
    <w:rsid w:val="00581AC0"/>
    <w:rsid w:val="005A3AC5"/>
    <w:rsid w:val="005C0E97"/>
    <w:rsid w:val="0061702B"/>
    <w:rsid w:val="006936CA"/>
    <w:rsid w:val="00697E2E"/>
    <w:rsid w:val="00705254"/>
    <w:rsid w:val="00821A68"/>
    <w:rsid w:val="008921CC"/>
    <w:rsid w:val="008A758D"/>
    <w:rsid w:val="009068A4"/>
    <w:rsid w:val="009C4B5B"/>
    <w:rsid w:val="00A32FF4"/>
    <w:rsid w:val="00A739D9"/>
    <w:rsid w:val="00AA1BD8"/>
    <w:rsid w:val="00AF37AF"/>
    <w:rsid w:val="00B251DD"/>
    <w:rsid w:val="00B8308F"/>
    <w:rsid w:val="00C2057E"/>
    <w:rsid w:val="00C30191"/>
    <w:rsid w:val="00C313EA"/>
    <w:rsid w:val="00CF6DC6"/>
    <w:rsid w:val="00D6757E"/>
    <w:rsid w:val="00DA1F6A"/>
    <w:rsid w:val="00DB5011"/>
    <w:rsid w:val="00DE5573"/>
    <w:rsid w:val="00E15B8E"/>
    <w:rsid w:val="00E86560"/>
    <w:rsid w:val="00EA4AC4"/>
    <w:rsid w:val="00F11608"/>
    <w:rsid w:val="00FA4E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6C043C"/>
  <w15:chartTrackingRefBased/>
  <w15:docId w15:val="{31EB2ADB-04FF-7F44-9885-51CF126F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tr-TR" w:eastAsia="ja-JP" w:bidi="tr-TR"/>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B5B"/>
  </w:style>
  <w:style w:type="paragraph" w:styleId="Balk1">
    <w:name w:val="heading 1"/>
    <w:basedOn w:val="Normal"/>
    <w:next w:val="Normal"/>
    <w:link w:val="Balk1Char"/>
    <w:uiPriority w:val="9"/>
    <w:qFormat/>
    <w:pPr>
      <w:keepNext/>
      <w:keepLines/>
      <w:spacing w:before="240" w:line="240" w:lineRule="auto"/>
      <w:outlineLvl w:val="0"/>
    </w:pPr>
    <w:rPr>
      <w:rFonts w:asciiTheme="majorHAnsi" w:eastAsiaTheme="majorEastAsia" w:hAnsiTheme="majorHAnsi" w:cstheme="majorBidi"/>
      <w:caps/>
      <w:color w:val="0072C6" w:themeColor="accent1"/>
      <w:spacing w:val="14"/>
      <w:sz w:val="64"/>
      <w:szCs w:val="32"/>
    </w:rPr>
  </w:style>
  <w:style w:type="paragraph" w:styleId="Balk2">
    <w:name w:val="heading 2"/>
    <w:basedOn w:val="Normal"/>
    <w:next w:val="Normal"/>
    <w:link w:val="Balk2Char"/>
    <w:uiPriority w:val="9"/>
    <w:unhideWhenUsed/>
    <w:qFormat/>
    <w:pPr>
      <w:keepNext/>
      <w:keepLines/>
      <w:spacing w:after="200" w:line="240" w:lineRule="auto"/>
      <w:outlineLvl w:val="1"/>
    </w:pPr>
    <w:rPr>
      <w:rFonts w:asciiTheme="majorHAnsi" w:eastAsiaTheme="majorEastAsia" w:hAnsiTheme="majorHAnsi" w:cstheme="majorBidi"/>
      <w:caps/>
      <w:color w:val="0072C6" w:themeColor="accent1"/>
      <w:spacing w:val="14"/>
      <w:sz w:val="40"/>
      <w:szCs w:val="26"/>
    </w:rPr>
  </w:style>
  <w:style w:type="paragraph" w:styleId="Balk3">
    <w:name w:val="heading 3"/>
    <w:basedOn w:val="Normal"/>
    <w:next w:val="Normal"/>
    <w:link w:val="Balk3Char"/>
    <w:uiPriority w:val="9"/>
    <w:semiHidden/>
    <w:unhideWhenUsed/>
    <w:qFormat/>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Balk6">
    <w:name w:val="heading 6"/>
    <w:basedOn w:val="Normal"/>
    <w:next w:val="Normal"/>
    <w:link w:val="Balk6Char"/>
    <w:uiPriority w:val="9"/>
    <w:semiHidden/>
    <w:unhideWhenUsed/>
    <w:qFormat/>
    <w:pPr>
      <w:keepNext/>
      <w:keepLines/>
      <w:spacing w:before="40" w:after="0"/>
      <w:outlineLvl w:val="5"/>
    </w:pPr>
    <w:rPr>
      <w:rFonts w:asciiTheme="majorHAnsi" w:eastAsiaTheme="majorEastAsia" w:hAnsiTheme="majorHAnsi" w:cstheme="majorBidi"/>
      <w:color w:val="0072C6" w:themeColor="accent1"/>
    </w:rPr>
  </w:style>
  <w:style w:type="paragraph" w:styleId="Balk7">
    <w:name w:val="heading 7"/>
    <w:basedOn w:val="Normal"/>
    <w:next w:val="Normal"/>
    <w:link w:val="Balk7Char"/>
    <w:uiPriority w:val="9"/>
    <w:semiHidden/>
    <w:unhideWhenUsed/>
    <w:qFormat/>
    <w:pPr>
      <w:keepNext/>
      <w:keepLines/>
      <w:spacing w:after="180" w:line="240" w:lineRule="auto"/>
      <w:outlineLvl w:val="6"/>
    </w:pPr>
    <w:rPr>
      <w:rFonts w:asciiTheme="majorHAnsi" w:eastAsiaTheme="majorEastAsia" w:hAnsiTheme="majorHAnsi" w:cstheme="majorBidi"/>
      <w:i/>
      <w:iCs/>
      <w:spacing w:val="14"/>
    </w:rPr>
  </w:style>
  <w:style w:type="paragraph" w:styleId="Balk8">
    <w:name w:val="heading 8"/>
    <w:basedOn w:val="Normal"/>
    <w:next w:val="Normal"/>
    <w:link w:val="Balk8Char"/>
    <w:uiPriority w:val="9"/>
    <w:semiHidden/>
    <w:unhideWhenUsed/>
    <w:qFormat/>
    <w:pPr>
      <w:keepNext/>
      <w:keepLines/>
      <w:spacing w:after="180" w:line="240" w:lineRule="auto"/>
      <w:outlineLvl w:val="7"/>
    </w:pPr>
    <w:rPr>
      <w:rFonts w:asciiTheme="majorHAnsi" w:eastAsiaTheme="majorEastAsia" w:hAnsiTheme="majorHAnsi" w:cstheme="majorBidi"/>
      <w:spacing w:val="14"/>
      <w:sz w:val="26"/>
      <w:szCs w:val="21"/>
    </w:rPr>
  </w:style>
  <w:style w:type="paragraph" w:styleId="Balk9">
    <w:name w:val="heading 9"/>
    <w:basedOn w:val="Normal"/>
    <w:next w:val="Normal"/>
    <w:link w:val="Balk9Char"/>
    <w:uiPriority w:val="9"/>
    <w:semiHidden/>
    <w:unhideWhenUsed/>
    <w:qFormat/>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ListeTablo3-Vurgu1">
    <w:name w:val="List Table 3 Accent 1"/>
    <w:basedOn w:val="NormalTablo"/>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KonuBal">
    <w:name w:val="Title"/>
    <w:basedOn w:val="Normal"/>
    <w:next w:val="Normal"/>
    <w:link w:val="KonuBalChar"/>
    <w:uiPriority w:val="10"/>
    <w:semiHidden/>
    <w:unhideWhenUsed/>
    <w:qFormat/>
    <w:pPr>
      <w:spacing w:before="0" w:after="0" w:line="240" w:lineRule="auto"/>
      <w:contextualSpacing/>
    </w:pPr>
    <w:rPr>
      <w:rFonts w:asciiTheme="majorHAnsi" w:eastAsiaTheme="majorEastAsia" w:hAnsiTheme="majorHAnsi" w:cstheme="majorBidi"/>
      <w:caps/>
      <w:color w:val="F98723" w:themeColor="accent2"/>
      <w:spacing w:val="14"/>
      <w:kern w:val="28"/>
      <w:sz w:val="84"/>
      <w:szCs w:val="56"/>
    </w:rPr>
  </w:style>
  <w:style w:type="character" w:customStyle="1" w:styleId="KonuBalChar">
    <w:name w:val="Konu Başlığı Char"/>
    <w:basedOn w:val="VarsaylanParagrafYazTipi"/>
    <w:link w:val="KonuBal"/>
    <w:uiPriority w:val="10"/>
    <w:semiHidden/>
    <w:rPr>
      <w:rFonts w:asciiTheme="majorHAnsi" w:eastAsiaTheme="majorEastAsia" w:hAnsiTheme="majorHAnsi" w:cstheme="majorBidi"/>
      <w:caps/>
      <w:color w:val="F98723" w:themeColor="accent2"/>
      <w:spacing w:val="14"/>
      <w:kern w:val="28"/>
      <w:sz w:val="84"/>
      <w:szCs w:val="56"/>
    </w:rPr>
  </w:style>
  <w:style w:type="paragraph" w:styleId="Altyaz">
    <w:name w:val="Subtitle"/>
    <w:basedOn w:val="Normal"/>
    <w:next w:val="Normal"/>
    <w:link w:val="Altyaz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Balk1Char">
    <w:name w:val="Başlık 1 Char"/>
    <w:basedOn w:val="VarsaylanParagrafYazTipi"/>
    <w:link w:val="Balk1"/>
    <w:uiPriority w:val="9"/>
    <w:rPr>
      <w:rFonts w:asciiTheme="majorHAnsi" w:eastAsiaTheme="majorEastAsia" w:hAnsiTheme="majorHAnsi" w:cstheme="majorBidi"/>
      <w:caps/>
      <w:color w:val="0072C6" w:themeColor="accent1"/>
      <w:spacing w:val="14"/>
      <w:sz w:val="64"/>
      <w:szCs w:val="32"/>
    </w:rPr>
  </w:style>
  <w:style w:type="character" w:customStyle="1" w:styleId="Balk2Char">
    <w:name w:val="Başlık 2 Char"/>
    <w:basedOn w:val="VarsaylanParagrafYazTipi"/>
    <w:link w:val="Balk2"/>
    <w:uiPriority w:val="9"/>
    <w:rPr>
      <w:rFonts w:asciiTheme="majorHAnsi" w:eastAsiaTheme="majorEastAsia" w:hAnsiTheme="majorHAnsi" w:cstheme="majorBidi"/>
      <w:caps/>
      <w:color w:val="0072C6" w:themeColor="accent1"/>
      <w:spacing w:val="14"/>
      <w:sz w:val="40"/>
      <w:szCs w:val="26"/>
    </w:rPr>
  </w:style>
  <w:style w:type="paragraph" w:styleId="ListeMaddemi">
    <w:name w:val="List Bullet"/>
    <w:basedOn w:val="Normal"/>
    <w:uiPriority w:val="31"/>
    <w:qFormat/>
    <w:pPr>
      <w:numPr>
        <w:numId w:val="8"/>
      </w:numPr>
      <w:contextualSpacing/>
    </w:pPr>
  </w:style>
  <w:style w:type="paragraph" w:styleId="stBilgi">
    <w:name w:val="header"/>
    <w:basedOn w:val="Normal"/>
    <w:link w:val="stBilgiChar"/>
    <w:uiPriority w:val="99"/>
    <w:unhideWhenUsed/>
    <w:pPr>
      <w:spacing w:before="0" w:after="0" w:line="240" w:lineRule="auto"/>
    </w:pPr>
  </w:style>
  <w:style w:type="character" w:customStyle="1" w:styleId="stBilgiChar">
    <w:name w:val="Üst Bilgi Char"/>
    <w:basedOn w:val="VarsaylanParagrafYazTipi"/>
    <w:link w:val="stBilgi"/>
    <w:uiPriority w:val="99"/>
  </w:style>
  <w:style w:type="paragraph" w:styleId="GlAlnt">
    <w:name w:val="Intense Quote"/>
    <w:basedOn w:val="Normal"/>
    <w:next w:val="Normal"/>
    <w:link w:val="GlAlntChar"/>
    <w:uiPriority w:val="30"/>
    <w:semiHidden/>
    <w:unhideWhenUsed/>
    <w:qFormat/>
    <w:pPr>
      <w:spacing w:before="360" w:after="560" w:line="264" w:lineRule="auto"/>
      <w:ind w:left="605" w:right="605"/>
      <w:contextualSpacing/>
    </w:pPr>
    <w:rPr>
      <w:rFonts w:asciiTheme="majorHAnsi" w:hAnsiTheme="majorHAnsi"/>
      <w:i/>
      <w:iCs/>
      <w:color w:val="F98723" w:themeColor="accent2"/>
      <w:sz w:val="32"/>
    </w:rPr>
  </w:style>
  <w:style w:type="table" w:styleId="TabloKlavuzu">
    <w:name w:val="Table Grid"/>
    <w:basedOn w:val="NormalTablo"/>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usinessPaper">
    <w:name w:val="Business Paper"/>
    <w:basedOn w:val="NormalTablo"/>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AltyazChar">
    <w:name w:val="Altyazı Char"/>
    <w:basedOn w:val="VarsaylanParagrafYazTipi"/>
    <w:link w:val="Altyaz"/>
    <w:uiPriority w:val="11"/>
    <w:semiHidden/>
    <w:rPr>
      <w:rFonts w:eastAsiaTheme="minorEastAsia"/>
      <w:caps/>
      <w:sz w:val="40"/>
      <w:szCs w:val="22"/>
    </w:rPr>
  </w:style>
  <w:style w:type="character" w:customStyle="1" w:styleId="Balk7Char">
    <w:name w:val="Başlık 7 Char"/>
    <w:basedOn w:val="VarsaylanParagrafYazTipi"/>
    <w:link w:val="Balk7"/>
    <w:uiPriority w:val="9"/>
    <w:semiHidden/>
    <w:rPr>
      <w:rFonts w:asciiTheme="majorHAnsi" w:eastAsiaTheme="majorEastAsia" w:hAnsiTheme="majorHAnsi" w:cstheme="majorBidi"/>
      <w:i/>
      <w:iCs/>
      <w:spacing w:val="14"/>
    </w:rPr>
  </w:style>
  <w:style w:type="character" w:customStyle="1" w:styleId="Balk8Char">
    <w:name w:val="Başlık 8 Char"/>
    <w:basedOn w:val="VarsaylanParagrafYazTipi"/>
    <w:link w:val="Balk8"/>
    <w:uiPriority w:val="9"/>
    <w:semiHidden/>
    <w:rPr>
      <w:rFonts w:asciiTheme="majorHAnsi" w:eastAsiaTheme="majorEastAsia" w:hAnsiTheme="majorHAnsi" w:cstheme="majorBidi"/>
      <w:spacing w:val="14"/>
      <w:sz w:val="26"/>
      <w:szCs w:val="21"/>
    </w:rPr>
  </w:style>
  <w:style w:type="character" w:customStyle="1" w:styleId="Balk9Char">
    <w:name w:val="Başlık 9 Char"/>
    <w:basedOn w:val="VarsaylanParagrafYazTipi"/>
    <w:link w:val="Balk9"/>
    <w:uiPriority w:val="9"/>
    <w:semiHidden/>
    <w:rPr>
      <w:rFonts w:asciiTheme="majorHAnsi" w:eastAsiaTheme="majorEastAsia" w:hAnsiTheme="majorHAnsi" w:cstheme="majorBidi"/>
      <w:i/>
      <w:iCs/>
      <w:spacing w:val="14"/>
      <w:sz w:val="26"/>
      <w:szCs w:val="21"/>
    </w:rPr>
  </w:style>
  <w:style w:type="character" w:styleId="HafifVurgulama">
    <w:name w:val="Subtle Emphasis"/>
    <w:basedOn w:val="VarsaylanParagrafYazTipi"/>
    <w:uiPriority w:val="19"/>
    <w:semiHidden/>
    <w:unhideWhenUsed/>
    <w:qFormat/>
    <w:rPr>
      <w:i/>
      <w:iCs/>
      <w:color w:val="0072C6" w:themeColor="accent1"/>
    </w:rPr>
  </w:style>
  <w:style w:type="character" w:styleId="Vurgu">
    <w:name w:val="Emphasis"/>
    <w:basedOn w:val="VarsaylanParagrafYazTipi"/>
    <w:uiPriority w:val="20"/>
    <w:semiHidden/>
    <w:unhideWhenUsed/>
    <w:qFormat/>
    <w:rPr>
      <w:i/>
      <w:iCs/>
      <w:color w:val="F98723" w:themeColor="accent2"/>
    </w:rPr>
  </w:style>
  <w:style w:type="character" w:styleId="GlVurgulama">
    <w:name w:val="Intense Emphasis"/>
    <w:basedOn w:val="VarsaylanParagrafYazTipi"/>
    <w:uiPriority w:val="21"/>
    <w:semiHidden/>
    <w:unhideWhenUsed/>
    <w:qFormat/>
    <w:rPr>
      <w:b/>
      <w:i/>
      <w:iCs/>
      <w:color w:val="F98723" w:themeColor="accent2"/>
    </w:rPr>
  </w:style>
  <w:style w:type="character" w:styleId="Gl">
    <w:name w:val="Strong"/>
    <w:basedOn w:val="VarsaylanParagrafYazTipi"/>
    <w:uiPriority w:val="22"/>
    <w:semiHidden/>
    <w:unhideWhenUsed/>
    <w:qFormat/>
    <w:rPr>
      <w:b/>
      <w:bCs/>
      <w:color w:val="0072C6" w:themeColor="accent1"/>
    </w:rPr>
  </w:style>
  <w:style w:type="character" w:styleId="HafifBavuru">
    <w:name w:val="Subtle Reference"/>
    <w:basedOn w:val="VarsaylanParagrafYazTipi"/>
    <w:uiPriority w:val="31"/>
    <w:semiHidden/>
    <w:unhideWhenUsed/>
    <w:qFormat/>
    <w:rPr>
      <w:i/>
      <w:caps/>
      <w:smallCaps w:val="0"/>
      <w:color w:val="0072C6" w:themeColor="accent1"/>
    </w:rPr>
  </w:style>
  <w:style w:type="character" w:styleId="GlBavuru">
    <w:name w:val="Intense Reference"/>
    <w:basedOn w:val="VarsaylanParagrafYazTipi"/>
    <w:uiPriority w:val="32"/>
    <w:semiHidden/>
    <w:unhideWhenUsed/>
    <w:qFormat/>
    <w:rPr>
      <w:b/>
      <w:bCs/>
      <w:i/>
      <w:caps/>
      <w:smallCaps w:val="0"/>
      <w:color w:val="0072C6" w:themeColor="accent1"/>
      <w:spacing w:val="0"/>
    </w:rPr>
  </w:style>
  <w:style w:type="character" w:styleId="KitapBal">
    <w:name w:val="Book Title"/>
    <w:basedOn w:val="VarsaylanParagrafYazTipi"/>
    <w:uiPriority w:val="33"/>
    <w:semiHidden/>
    <w:unhideWhenUsed/>
    <w:qFormat/>
    <w:rPr>
      <w:b w:val="0"/>
      <w:bCs/>
      <w:i w:val="0"/>
      <w:iCs/>
      <w:color w:val="0072C6" w:themeColor="accent1"/>
      <w:spacing w:val="0"/>
      <w:u w:val="single"/>
    </w:rPr>
  </w:style>
  <w:style w:type="paragraph" w:styleId="ResimYazs">
    <w:name w:val="caption"/>
    <w:basedOn w:val="Normal"/>
    <w:next w:val="Normal"/>
    <w:uiPriority w:val="35"/>
    <w:semiHidden/>
    <w:unhideWhenUsed/>
    <w:qFormat/>
    <w:pPr>
      <w:spacing w:after="200" w:line="240" w:lineRule="auto"/>
    </w:pPr>
    <w:rPr>
      <w:i/>
      <w:iCs/>
      <w:sz w:val="20"/>
      <w:szCs w:val="18"/>
    </w:rPr>
  </w:style>
  <w:style w:type="paragraph" w:styleId="TBal">
    <w:name w:val="TOC Heading"/>
    <w:basedOn w:val="Balk1"/>
    <w:next w:val="Normal"/>
    <w:uiPriority w:val="39"/>
    <w:semiHidden/>
    <w:unhideWhenUsed/>
    <w:qFormat/>
    <w:pPr>
      <w:spacing w:after="0" w:line="360" w:lineRule="auto"/>
      <w:outlineLvl w:val="9"/>
    </w:pPr>
    <w:rPr>
      <w:sz w:val="84"/>
    </w:rPr>
  </w:style>
  <w:style w:type="character" w:styleId="YerTutucuMetni">
    <w:name w:val="Placeholder Text"/>
    <w:basedOn w:val="VarsaylanParagrafYazTipi"/>
    <w:uiPriority w:val="99"/>
    <w:semiHidden/>
    <w:rPr>
      <w:color w:val="808080"/>
    </w:rPr>
  </w:style>
  <w:style w:type="paragraph" w:styleId="AltBilgi">
    <w:name w:val="footer"/>
    <w:basedOn w:val="Normal"/>
    <w:link w:val="AltBilgiChar"/>
    <w:uiPriority w:val="99"/>
    <w:unhideWhenUsed/>
    <w:qFormat/>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AltBilgiChar">
    <w:name w:val="Alt Bilgi Char"/>
    <w:basedOn w:val="VarsaylanParagrafYazTipi"/>
    <w:link w:val="AltBilgi"/>
    <w:uiPriority w:val="99"/>
    <w:rPr>
      <w:color w:val="FFFFFF" w:themeColor="background1"/>
      <w:shd w:val="clear" w:color="auto" w:fill="0072C6" w:themeFill="accent1"/>
    </w:rPr>
  </w:style>
  <w:style w:type="paragraph" w:styleId="Alnt">
    <w:name w:val="Quote"/>
    <w:basedOn w:val="Normal"/>
    <w:next w:val="Normal"/>
    <w:link w:val="Alnt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AlntChar">
    <w:name w:val="Alıntı Char"/>
    <w:basedOn w:val="VarsaylanParagrafYazTipi"/>
    <w:link w:val="Alnt"/>
    <w:uiPriority w:val="29"/>
    <w:rPr>
      <w:rFonts w:asciiTheme="majorHAnsi" w:hAnsiTheme="majorHAnsi"/>
      <w:i/>
      <w:iCs/>
      <w:color w:val="0072C6" w:themeColor="accent1"/>
      <w:sz w:val="40"/>
    </w:rPr>
  </w:style>
  <w:style w:type="character" w:customStyle="1" w:styleId="GlAlntChar">
    <w:name w:val="Güçlü Alıntı Char"/>
    <w:basedOn w:val="VarsaylanParagrafYazTipi"/>
    <w:link w:val="GlAlnt"/>
    <w:uiPriority w:val="30"/>
    <w:semiHidden/>
    <w:rPr>
      <w:rFonts w:asciiTheme="majorHAnsi" w:hAnsiTheme="majorHAnsi"/>
      <w:i/>
      <w:iCs/>
      <w:color w:val="F98723" w:themeColor="accent2"/>
      <w:sz w:val="32"/>
    </w:rPr>
  </w:style>
  <w:style w:type="character" w:customStyle="1" w:styleId="Balk3Char">
    <w:name w:val="Başlık 3 Char"/>
    <w:basedOn w:val="VarsaylanParagrafYazTipi"/>
    <w:link w:val="Balk3"/>
    <w:uiPriority w:val="9"/>
    <w:semiHidden/>
    <w:rPr>
      <w:rFonts w:asciiTheme="majorHAnsi" w:eastAsiaTheme="majorEastAsia" w:hAnsiTheme="majorHAnsi" w:cstheme="majorBidi"/>
      <w:color w:val="0072C6" w:themeColor="accent1"/>
      <w:sz w:val="34"/>
    </w:rPr>
  </w:style>
  <w:style w:type="paragraph" w:styleId="ListeNumaras">
    <w:name w:val="List Number"/>
    <w:basedOn w:val="Normal"/>
    <w:uiPriority w:val="32"/>
    <w:qFormat/>
    <w:pPr>
      <w:numPr>
        <w:numId w:val="7"/>
      </w:numPr>
      <w:contextualSpacing/>
    </w:pPr>
  </w:style>
  <w:style w:type="character" w:customStyle="1" w:styleId="Balk6Char">
    <w:name w:val="Başlık 6 Char"/>
    <w:basedOn w:val="VarsaylanParagrafYazTipi"/>
    <w:link w:val="Balk6"/>
    <w:uiPriority w:val="9"/>
    <w:semiHidden/>
    <w:rPr>
      <w:rFonts w:asciiTheme="majorHAnsi" w:eastAsiaTheme="majorEastAsia" w:hAnsiTheme="majorHAnsi" w:cstheme="majorBidi"/>
      <w:color w:val="0072C6" w:themeColor="accent1"/>
    </w:rPr>
  </w:style>
  <w:style w:type="paragraph" w:styleId="ListeParagraf">
    <w:name w:val="List Paragraph"/>
    <w:basedOn w:val="Normal"/>
    <w:uiPriority w:val="34"/>
    <w:unhideWhenUsed/>
    <w:qFormat/>
    <w:rsid w:val="00A32F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ynayigit/Library/Containers/com.microsoft.Word/Data/Library/Application%20Support/Microsoft/Office/16.0/DTS/tr-TR%7b0F20E09A-C871-D148-B0E8-74877D9B601B%7d/%7b6336B605-0619-7D41-9A86-3099A777F79A%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İş Belgesi.dotx</Template>
  <TotalTime>62</TotalTime>
  <Pages>4</Pages>
  <Words>667</Words>
  <Characters>3804</Characters>
  <Application>Microsoft Office Word</Application>
  <DocSecurity>0</DocSecurity>
  <Lines>31</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Aleyna Yiğit</cp:lastModifiedBy>
  <cp:revision>48</cp:revision>
  <dcterms:created xsi:type="dcterms:W3CDTF">2026-05-15T14:20:00Z</dcterms:created>
  <dcterms:modified xsi:type="dcterms:W3CDTF">2026-05-16T12:18:00Z</dcterms:modified>
</cp:coreProperties>
</file>