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CF1" w14:textId="3AD4AB74" w:rsidR="00B53E5B" w:rsidRDefault="00B53E5B" w:rsidP="0042546B"/>
    <w:p w14:paraId="52EB6CF2" w14:textId="7D3A9856" w:rsidR="00DA4E8F" w:rsidRPr="00010D8C" w:rsidRDefault="00DA4E8F" w:rsidP="009D1D64">
      <w:pPr>
        <w:ind w:right="-1"/>
        <w:rPr>
          <w:rFonts w:cs="Tahoma"/>
          <w:noProof/>
          <w:color w:val="auto"/>
          <w:lang w:eastAsia="tr-TR"/>
        </w:rPr>
      </w:pPr>
      <w:bookmarkStart w:id="0" w:name="_Toc261597532"/>
      <w:bookmarkStart w:id="1" w:name="_Toc282186411"/>
    </w:p>
    <w:p w14:paraId="52EB6CF3" w14:textId="3EF7F25C" w:rsidR="00CA6BFD" w:rsidRDefault="00CA6BFD" w:rsidP="00010D8C">
      <w:pPr>
        <w:jc w:val="center"/>
        <w:rPr>
          <w:rFonts w:cs="Tahoma"/>
          <w:b/>
          <w:i/>
          <w:color w:val="003366"/>
          <w:sz w:val="40"/>
          <w:szCs w:val="40"/>
        </w:rPr>
      </w:pPr>
    </w:p>
    <w:p w14:paraId="52EB6CF4" w14:textId="67BC55D1" w:rsidR="00010D8C" w:rsidRPr="005E6C2B" w:rsidRDefault="00010D8C" w:rsidP="00010D8C">
      <w:pPr>
        <w:jc w:val="center"/>
        <w:rPr>
          <w:rFonts w:ascii="Monotype Corsiva" w:hAnsi="Monotype Corsiva" w:cs="Tahoma"/>
          <w:b/>
          <w:bCs/>
          <w:i/>
          <w:color w:val="003366"/>
          <w:sz w:val="40"/>
          <w:szCs w:val="40"/>
          <w:vertAlign w:val="superscript"/>
        </w:rPr>
      </w:pPr>
      <w:r w:rsidRPr="005E6C2B">
        <w:rPr>
          <w:rFonts w:ascii="Monotype Corsiva" w:hAnsi="Monotype Corsiva" w:cs="Tahoma"/>
          <w:b/>
          <w:i/>
          <w:color w:val="003366"/>
          <w:sz w:val="40"/>
          <w:szCs w:val="40"/>
        </w:rPr>
        <w:t>“Bir</w:t>
      </w:r>
      <w:r w:rsidR="00CA6BFD" w:rsidRPr="005E6C2B">
        <w:rPr>
          <w:rFonts w:ascii="Monotype Corsiva" w:hAnsi="Monotype Corsiva" w:cs="Tahoma"/>
          <w:b/>
          <w:i/>
          <w:color w:val="003366"/>
          <w:sz w:val="40"/>
          <w:szCs w:val="40"/>
        </w:rPr>
        <w:t xml:space="preserve"> gün her şey sudan ucuz olacak” </w:t>
      </w:r>
      <w:r w:rsidRPr="005E6C2B">
        <w:rPr>
          <w:rFonts w:ascii="Monotype Corsiva" w:hAnsi="Monotype Corsiva" w:cs="Tahoma"/>
          <w:b/>
          <w:bCs/>
          <w:i/>
          <w:color w:val="003366"/>
          <w:sz w:val="40"/>
          <w:szCs w:val="40"/>
          <w:vertAlign w:val="superscript"/>
        </w:rPr>
        <w:t>®</w:t>
      </w:r>
    </w:p>
    <w:p w14:paraId="52EB6CF5" w14:textId="77777777" w:rsidR="00010D8C" w:rsidRPr="005E6C2B" w:rsidRDefault="00010D8C" w:rsidP="00010D8C">
      <w:pPr>
        <w:spacing w:before="100" w:after="100"/>
        <w:jc w:val="center"/>
        <w:rPr>
          <w:rFonts w:ascii="Carlito" w:hAnsi="Carlito" w:cs="Tahoma"/>
          <w:i/>
          <w:iCs/>
          <w:color w:val="000080"/>
          <w:sz w:val="36"/>
          <w:szCs w:val="32"/>
        </w:rPr>
      </w:pPr>
      <w:proofErr w:type="spellStart"/>
      <w:r w:rsidRPr="005E6C2B">
        <w:rPr>
          <w:rFonts w:ascii="Carlito" w:hAnsi="Carlito" w:cs="Tahoma"/>
          <w:i/>
          <w:iCs/>
          <w:color w:val="000080"/>
          <w:sz w:val="18"/>
          <w:szCs w:val="18"/>
        </w:rPr>
        <w:t>PlanetTEK</w:t>
      </w:r>
      <w:proofErr w:type="spellEnd"/>
      <w:r w:rsidRPr="005E6C2B">
        <w:rPr>
          <w:rFonts w:ascii="Carlito" w:hAnsi="Carlito" w:cs="Tahoma"/>
          <w:i/>
          <w:iCs/>
          <w:color w:val="000080"/>
          <w:sz w:val="18"/>
          <w:szCs w:val="18"/>
        </w:rPr>
        <w:t>, sürdürülebilir teknolojiler ve çözümler sunar.</w:t>
      </w:r>
    </w:p>
    <w:p w14:paraId="52EB6CF6" w14:textId="7DF2552D" w:rsidR="00CA6BFD" w:rsidRPr="00CA6BFD" w:rsidRDefault="00CA6BFD" w:rsidP="004E332C">
      <w:pPr>
        <w:spacing w:before="100" w:after="100"/>
        <w:rPr>
          <w:rFonts w:cs="Tahoma"/>
          <w:iCs/>
          <w:color w:val="000080"/>
          <w:sz w:val="40"/>
          <w:szCs w:val="40"/>
        </w:rPr>
      </w:pPr>
    </w:p>
    <w:p w14:paraId="60BE0F3C" w14:textId="77777777" w:rsidR="00B36878" w:rsidRDefault="00B36878" w:rsidP="00B36878">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7990F9AC" w14:textId="2C96F126" w:rsidR="00B36878" w:rsidRPr="00A84BAE" w:rsidRDefault="00B36878" w:rsidP="00B36878">
      <w:pPr>
        <w:spacing w:before="100" w:after="100"/>
        <w:jc w:val="center"/>
        <w:rPr>
          <w:rFonts w:cs="Tahoma"/>
          <w:b/>
          <w:bCs/>
          <w:sz w:val="44"/>
          <w:szCs w:val="44"/>
        </w:rPr>
      </w:pPr>
    </w:p>
    <w:p w14:paraId="52EB6CF8" w14:textId="629C6A91" w:rsidR="00010D8C" w:rsidRPr="008303EB" w:rsidRDefault="00CA6BFD" w:rsidP="00010D8C">
      <w:pPr>
        <w:spacing w:before="100" w:after="100"/>
        <w:jc w:val="center"/>
        <w:rPr>
          <w:rFonts w:asciiTheme="minorHAnsi" w:hAnsiTheme="minorHAnsi" w:cstheme="minorHAnsi"/>
          <w:color w:val="008000"/>
          <w:sz w:val="32"/>
          <w:szCs w:val="32"/>
        </w:rPr>
      </w:pPr>
      <w:r w:rsidRPr="008303EB">
        <w:rPr>
          <w:rFonts w:asciiTheme="minorHAnsi" w:hAnsiTheme="minorHAnsi" w:cstheme="minorHAnsi"/>
          <w:color w:val="008000"/>
          <w:sz w:val="32"/>
          <w:szCs w:val="32"/>
        </w:rPr>
        <w:t xml:space="preserve">Dönen Biyolojik Disk </w:t>
      </w:r>
      <w:proofErr w:type="gramStart"/>
      <w:r w:rsidR="00993217" w:rsidRPr="008303EB">
        <w:rPr>
          <w:rFonts w:asciiTheme="minorHAnsi" w:hAnsiTheme="minorHAnsi" w:cstheme="minorHAnsi"/>
          <w:color w:val="008000"/>
          <w:sz w:val="32"/>
          <w:szCs w:val="32"/>
        </w:rPr>
        <w:t>Teknolojisi</w:t>
      </w:r>
      <w:r w:rsidR="00993217">
        <w:rPr>
          <w:rFonts w:asciiTheme="minorHAnsi" w:hAnsiTheme="minorHAnsi" w:cstheme="minorHAnsi"/>
          <w:color w:val="008000"/>
          <w:sz w:val="32"/>
          <w:szCs w:val="32"/>
        </w:rPr>
        <w:t xml:space="preserve"> </w:t>
      </w:r>
      <w:r w:rsidR="00993217" w:rsidRPr="008303EB">
        <w:rPr>
          <w:rFonts w:asciiTheme="minorHAnsi" w:hAnsiTheme="minorHAnsi" w:cstheme="minorHAnsi"/>
          <w:color w:val="008000"/>
          <w:sz w:val="32"/>
          <w:szCs w:val="32"/>
        </w:rPr>
        <w:t>-</w:t>
      </w:r>
      <w:proofErr w:type="gramEnd"/>
      <w:r w:rsidRPr="008303EB">
        <w:rPr>
          <w:rFonts w:asciiTheme="minorHAnsi" w:hAnsiTheme="minorHAnsi" w:cstheme="minorHAnsi"/>
          <w:color w:val="008000"/>
          <w:sz w:val="32"/>
          <w:szCs w:val="32"/>
        </w:rPr>
        <w:t xml:space="preserve"> </w:t>
      </w:r>
      <w:r w:rsidR="00010D8C" w:rsidRPr="008303EB">
        <w:rPr>
          <w:rFonts w:asciiTheme="minorHAnsi" w:hAnsiTheme="minorHAnsi" w:cstheme="minorHAnsi"/>
          <w:color w:val="008000"/>
          <w:sz w:val="32"/>
          <w:szCs w:val="32"/>
        </w:rPr>
        <w:t xml:space="preserve">Biyolojik </w:t>
      </w:r>
      <w:r w:rsidRPr="008303EB">
        <w:rPr>
          <w:rFonts w:asciiTheme="minorHAnsi" w:hAnsiTheme="minorHAnsi" w:cstheme="minorHAnsi"/>
          <w:color w:val="008000"/>
          <w:sz w:val="32"/>
          <w:szCs w:val="32"/>
        </w:rPr>
        <w:t>Atık</w:t>
      </w:r>
      <w:r w:rsidR="00010D8C" w:rsidRPr="008303EB">
        <w:rPr>
          <w:rFonts w:asciiTheme="minorHAnsi" w:hAnsiTheme="minorHAnsi" w:cstheme="minorHAnsi"/>
          <w:color w:val="008000"/>
          <w:sz w:val="32"/>
          <w:szCs w:val="32"/>
        </w:rPr>
        <w:t>su Arıtma Sistemleri</w:t>
      </w:r>
    </w:p>
    <w:p w14:paraId="52EB6CF9" w14:textId="77777777" w:rsidR="00010D8C" w:rsidRPr="008303EB" w:rsidRDefault="00010D8C" w:rsidP="00010D8C">
      <w:pPr>
        <w:spacing w:before="100" w:after="100"/>
        <w:jc w:val="center"/>
        <w:rPr>
          <w:rFonts w:asciiTheme="minorHAnsi" w:hAnsiTheme="minorHAnsi" w:cstheme="minorHAnsi"/>
          <w:color w:val="008000"/>
          <w:sz w:val="40"/>
          <w:szCs w:val="40"/>
        </w:rPr>
      </w:pPr>
      <w:r w:rsidRPr="008303EB">
        <w:rPr>
          <w:rFonts w:asciiTheme="minorHAnsi" w:hAnsiTheme="minorHAnsi" w:cstheme="minorHAnsi"/>
          <w:color w:val="008000"/>
          <w:sz w:val="40"/>
          <w:szCs w:val="40"/>
        </w:rPr>
        <w:t>TEKLİFİ</w:t>
      </w:r>
    </w:p>
    <w:p w14:paraId="52EB6CFA" w14:textId="6E6102FB" w:rsidR="00CA6BFD" w:rsidRDefault="00CA6BFD" w:rsidP="00010D8C">
      <w:pPr>
        <w:spacing w:before="100" w:after="100"/>
        <w:jc w:val="center"/>
        <w:rPr>
          <w:rFonts w:asciiTheme="minorHAnsi" w:hAnsiTheme="minorHAnsi" w:cstheme="minorHAnsi"/>
          <w:color w:val="008000"/>
          <w:sz w:val="40"/>
          <w:szCs w:val="40"/>
        </w:rPr>
      </w:pPr>
    </w:p>
    <w:p w14:paraId="4DFEBDBB" w14:textId="77777777" w:rsidR="0002628B" w:rsidRPr="00FB1D09" w:rsidRDefault="0002628B" w:rsidP="0002628B">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Acme Endüstri A.Ş.</w:t>
      </w:r>
    </w:p>
    <w:p w14:paraId="1A9E8270" w14:textId="77777777" w:rsidR="0002628B" w:rsidRPr="008303EB" w:rsidRDefault="0002628B" w:rsidP="00010D8C">
      <w:pPr>
        <w:spacing w:before="100" w:after="100"/>
        <w:jc w:val="center"/>
        <w:rPr>
          <w:rFonts w:asciiTheme="minorHAnsi" w:hAnsiTheme="minorHAnsi" w:cstheme="minorHAnsi"/>
          <w:color w:val="008000"/>
          <w:sz w:val="40"/>
          <w:szCs w:val="40"/>
        </w:rPr>
      </w:pPr>
    </w:p>
    <w:p w14:paraId="52EB6CFB" w14:textId="565D96D6" w:rsidR="00DA4E8F" w:rsidRPr="008303EB" w:rsidRDefault="0002628B" w:rsidP="00F81A3C">
      <w:pPr>
        <w:spacing w:before="100" w:after="100"/>
        <w:jc w:val="center"/>
        <w:rPr>
          <w:rFonts w:asciiTheme="minorHAnsi" w:hAnsiTheme="minorHAnsi" w:cstheme="minorHAnsi"/>
          <w:noProof/>
          <w:color w:val="auto"/>
          <w:lang w:eastAsia="tr-TR"/>
        </w:rPr>
      </w:pPr>
      <w:r>
        <w:rPr>
          <w:rFonts w:asciiTheme="minorHAnsi" w:hAnsiTheme="minorHAnsi" w:cstheme="minorHAnsi"/>
          <w:b/>
          <w:color w:val="008000"/>
          <w:sz w:val="40"/>
          <w:szCs w:val="40"/>
        </w:rPr>
        <w:t xml:space="preserve">120 m³/gün </w:t>
      </w:r>
      <w:r w:rsidR="00F81A3C" w:rsidRPr="008303EB">
        <w:rPr>
          <w:rFonts w:asciiTheme="minorHAnsi" w:hAnsiTheme="minorHAnsi" w:cstheme="minorHAnsi"/>
          <w:b/>
          <w:color w:val="008000"/>
          <w:sz w:val="40"/>
          <w:szCs w:val="40"/>
        </w:rPr>
        <w:t>KAPASİTELİ AA</w:t>
      </w:r>
      <w:r w:rsidR="00D64A1F" w:rsidRPr="008303EB">
        <w:rPr>
          <w:rFonts w:asciiTheme="minorHAnsi" w:hAnsiTheme="minorHAnsi" w:cstheme="minorHAnsi"/>
          <w:b/>
          <w:color w:val="008000"/>
          <w:sz w:val="40"/>
          <w:szCs w:val="40"/>
        </w:rPr>
        <w:t>T</w:t>
      </w:r>
    </w:p>
    <w:p w14:paraId="52EB6CFC" w14:textId="53AB81DA" w:rsidR="00010D8C" w:rsidRPr="005E6C2B" w:rsidRDefault="00010D8C" w:rsidP="009D1D64">
      <w:pPr>
        <w:ind w:right="-1"/>
        <w:rPr>
          <w:rFonts w:ascii="Times New Roman" w:hAnsi="Times New Roman"/>
          <w:noProof/>
          <w:color w:val="auto"/>
          <w:lang w:eastAsia="tr-TR"/>
        </w:rPr>
      </w:pPr>
    </w:p>
    <w:p w14:paraId="52EB6CFD" w14:textId="138C1277" w:rsidR="004E332C" w:rsidRPr="005E6C2B" w:rsidRDefault="004E332C" w:rsidP="004E332C">
      <w:pPr>
        <w:ind w:right="-1"/>
        <w:jc w:val="center"/>
        <w:rPr>
          <w:rFonts w:ascii="Times New Roman" w:hAnsi="Times New Roman"/>
          <w:noProof/>
          <w:color w:val="auto"/>
          <w:lang w:eastAsia="tr-TR"/>
        </w:rPr>
      </w:pPr>
    </w:p>
    <w:p w14:paraId="52EB6CFE" w14:textId="77777777" w:rsidR="004E332C" w:rsidRDefault="004E332C" w:rsidP="009D1D64">
      <w:pPr>
        <w:ind w:right="-1"/>
        <w:rPr>
          <w:rFonts w:cs="Tahoma"/>
          <w:noProof/>
          <w:color w:val="auto"/>
          <w:lang w:eastAsia="tr-TR"/>
        </w:rPr>
        <w:sectPr w:rsidR="004E332C" w:rsidSect="00A63C27">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tbl>
      <w:tblPr>
        <w:tblLayout w:type="fixed"/>
        <w:tblLook w:firstColumn="1" w:firstRow="1" w:lastColumn="0" w:lastRow="0" w:noHBand="0" w:noVBand="1" w:val="04A0"/>
        <w:tblW w:w="8640" w:type="dxa"/>
        <w:tblAutofit w:val="0"/>
        <w:jc w:val="center"/>
        <w:tblBorders>
          <w:top w:val="single" w:sz="2" w:space="0" w:color="auto"/>
          <w:left w:val="single" w:sz="2" w:space="0" w:color="auto"/>
          <w:bottom w:val="single" w:sz="2" w:space="0" w:color="auto"/>
          <w:right w:val="single" w:sz="2" w:space="0" w:color="auto"/>
        </w:tblBorders>
      </w:tblPr>
      <w:tblGrid>
        <w:gridCol w:w="5472"/>
        <w:gridCol w:w="3168"/>
      </w:tblGrid>
      <w:tr>
        <w:trPr>
          <w:tblHeader/>
          <w:cantSplit/>
        </w:trPr>
        <w:tc>
          <w:tcPr>
            <w:gridSpan w:val="2"/>
            <w:tcW w:w="8640" w:type="dxa"/>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TEKLİF BİLGİLERİ</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Teklif Numarası</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YDS R0 07 08 2026 2 MX 1 120 36 200</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Debi</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120 m³/gün</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Giriş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300 mg/l</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Çıkış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35 mg/l</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Üçüncül Arıtma Sonrası BOİ</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25 mg/l</w:t>
            </w:r>
          </w:p>
        </w:tc>
      </w:tr>
      <w:tr>
        <w:trPr>
          <w:cantSplit/>
        </w:trPr>
        <w:tc>
          <w:tcPr>
            <w:tcW w:w="5472" w:type="dxa"/>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Atıksu Sıcaklığı</w:t>
            </w:r>
          </w:p>
        </w:tc>
        <w:tc>
          <w:tcPr>
            <w:tcW w:w="3168" w:type="dxa"/>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19 °C</w:t>
            </w:r>
          </w:p>
        </w:tc>
      </w:tr>
    </w:tbl>
    <w:p w14:paraId="179328A3" w14:textId="62E64F27" w:rsidR="00B42F0D" w:rsidRPr="00EA62FA" w:rsidRDefault="0002628B" w:rsidP="00EA62FA">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7 Ağustos 2026</w:t>
      </w:r>
    </w:p>
    <w:p w14:paraId="7C535EFE" w14:textId="77777777" w:rsidR="00B42F0D" w:rsidRDefault="00B42F0D" w:rsidP="00F90925">
      <w:pPr>
        <w:pStyle w:val="stBilgi"/>
        <w:tabs>
          <w:tab w:val="clear" w:pos="4536"/>
          <w:tab w:val="clear" w:pos="9072"/>
          <w:tab w:val="left" w:pos="1253"/>
          <w:tab w:val="right" w:pos="9639"/>
        </w:tabs>
        <w:rPr>
          <w:rFonts w:cs="Tahoma"/>
          <w:b/>
          <w:bCs/>
          <w:color w:val="auto"/>
          <w:sz w:val="18"/>
          <w:szCs w:val="18"/>
          <w:highlight w:val="yellow"/>
        </w:rPr>
      </w:pPr>
    </w:p>
    <w:p w14:paraId="52EB6D0C" w14:textId="5183A50F" w:rsidR="00D64A1F" w:rsidRPr="00F70044" w:rsidRDefault="00F70044" w:rsidP="00F7004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43DBB16A" w14:textId="77777777" w:rsidR="0002628B" w:rsidRDefault="0002628B" w:rsidP="0002628B">
      <w:pPr>
        <w:spacing w:before="0"/>
        <w:ind w:right="284"/>
        <w:jc w:val="both"/>
        <w:rPr>
          <w:rFonts w:eastAsia="Times New Roman"/>
          <w:bCs/>
          <w:color w:val="auto"/>
          <w:szCs w:val="24"/>
        </w:rPr>
      </w:pPr>
      <w:r>
        <w:rPr>
          <w:rFonts w:eastAsia="Times New Roman"/>
          <w:bCs/>
          <w:color w:val="auto"/>
          <w:szCs w:val="24"/>
        </w:rPr>
        <w:t>ahmet.yilmaz@acme.com</w:t>
      </w:r>
    </w:p>
    <w:p w14:paraId="5E31F677" w14:textId="77777777" w:rsidR="0002628B" w:rsidRPr="00FB1D09" w:rsidRDefault="0002628B" w:rsidP="0002628B">
      <w:pPr>
        <w:ind w:right="284"/>
        <w:jc w:val="both"/>
        <w:rPr>
          <w:rFonts w:eastAsia="Times New Roman"/>
          <w:bCs/>
          <w:color w:val="auto"/>
          <w:szCs w:val="24"/>
        </w:rPr>
      </w:pPr>
    </w:p>
    <w:p w14:paraId="3DC90D98" w14:textId="77777777" w:rsidR="0002628B" w:rsidRDefault="0002628B" w:rsidP="0002628B">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7 Ağustos 2026</w:t>
      </w:r>
      <w:r>
        <w:rPr>
          <w:rFonts w:asciiTheme="minorHAnsi" w:hAnsiTheme="minorHAnsi" w:cstheme="minorHAnsi"/>
          <w:b/>
          <w:bCs/>
          <w:color w:val="auto"/>
          <w:sz w:val="20"/>
          <w:szCs w:val="20"/>
        </w:rPr>
      </w:r>
      <w:r w:rsidRPr="00630F88">
        <w:rPr>
          <w:rFonts w:asciiTheme="minorHAnsi" w:hAnsiTheme="minorHAnsi" w:cstheme="minorHAnsi"/>
          <w:b/>
          <w:bCs/>
          <w:color w:val="auto"/>
          <w:sz w:val="20"/>
          <w:szCs w:val="20"/>
        </w:rPr>
      </w:r>
    </w:p>
    <w:p w14:paraId="52EB6D14" w14:textId="77777777" w:rsidR="00F81A3C" w:rsidRPr="008303EB" w:rsidRDefault="00F81A3C" w:rsidP="00F90925">
      <w:pPr>
        <w:tabs>
          <w:tab w:val="right" w:pos="9639"/>
        </w:tabs>
        <w:ind w:right="-567"/>
        <w:rPr>
          <w:rFonts w:asciiTheme="minorHAnsi" w:hAnsiTheme="minorHAnsi" w:cstheme="minorHAnsi"/>
          <w:b/>
          <w:color w:val="auto"/>
          <w:sz w:val="20"/>
          <w:szCs w:val="20"/>
        </w:rPr>
      </w:pPr>
    </w:p>
    <w:p w14:paraId="52EB6D16" w14:textId="5F86D813" w:rsidR="00A233BD" w:rsidRPr="008303EB" w:rsidRDefault="0002628B" w:rsidP="0002628B">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Sayın Ahmet Yılmaz (Satın Alma Müdürü) ,</w:t>
      </w:r>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sidRPr="00630F88">
        <w:rPr>
          <w:rFonts w:asciiTheme="minorHAnsi" w:hAnsiTheme="minorHAnsi" w:cstheme="minorHAnsi"/>
          <w:bCs/>
          <w:color w:val="auto"/>
          <w:sz w:val="20"/>
          <w:szCs w:val="20"/>
        </w:rPr>
      </w:r>
      <w:proofErr w:type="gramStart"/>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Pr>
          <w:rFonts w:asciiTheme="minorHAnsi" w:hAnsiTheme="minorHAnsi" w:cstheme="minorHAnsi"/>
          <w:color w:val="auto"/>
          <w:sz w:val="20"/>
          <w:szCs w:val="20"/>
        </w:rPr>
      </w:r>
      <w:proofErr w:type="gramEnd"/>
    </w:p>
    <w:p w14:paraId="52EB6D17" w14:textId="60F9FE85" w:rsidR="00F428ED" w:rsidRPr="008303EB" w:rsidRDefault="00E7436E" w:rsidP="00F428ED">
      <w:pPr>
        <w:spacing w:before="100" w:after="10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Öncelikle, yaşayabileceğimiz tek yer olan Dünyamızda sanayinin gelişmesiyle ve nüfusun hızla artmasıyla</w:t>
      </w:r>
      <w:r w:rsidR="00A233BD" w:rsidRPr="008303EB">
        <w:rPr>
          <w:rFonts w:asciiTheme="minorHAnsi" w:hAnsiTheme="minorHAnsi" w:cstheme="minorHAnsi"/>
          <w:color w:val="auto"/>
          <w:sz w:val="20"/>
          <w:szCs w:val="20"/>
        </w:rPr>
        <w:t xml:space="preserve"> kullan</w:t>
      </w:r>
      <w:r w:rsidRPr="008303EB">
        <w:rPr>
          <w:rFonts w:asciiTheme="minorHAnsi" w:hAnsiTheme="minorHAnsi" w:cstheme="minorHAnsi"/>
          <w:color w:val="auto"/>
          <w:sz w:val="20"/>
          <w:szCs w:val="20"/>
        </w:rPr>
        <w:t xml:space="preserve">ılabilen </w:t>
      </w:r>
      <w:r w:rsidR="00A233BD" w:rsidRPr="008303EB">
        <w:rPr>
          <w:rFonts w:asciiTheme="minorHAnsi" w:hAnsiTheme="minorHAnsi" w:cstheme="minorHAnsi"/>
          <w:color w:val="auto"/>
          <w:sz w:val="20"/>
          <w:szCs w:val="20"/>
        </w:rPr>
        <w:t xml:space="preserve">ve içilebilen temiz su </w:t>
      </w:r>
      <w:r w:rsidRPr="008303EB">
        <w:rPr>
          <w:rFonts w:asciiTheme="minorHAnsi" w:hAnsiTheme="minorHAnsi" w:cstheme="minorHAnsi"/>
          <w:color w:val="auto"/>
          <w:sz w:val="20"/>
          <w:szCs w:val="20"/>
        </w:rPr>
        <w:t>kaynakları</w:t>
      </w:r>
      <w:r w:rsidR="00A233BD" w:rsidRPr="008303EB">
        <w:rPr>
          <w:rFonts w:asciiTheme="minorHAnsi" w:hAnsiTheme="minorHAnsi" w:cstheme="minorHAnsi"/>
          <w:color w:val="auto"/>
          <w:sz w:val="20"/>
          <w:szCs w:val="20"/>
        </w:rPr>
        <w:t xml:space="preserve"> gittikçe azalmakta</w:t>
      </w:r>
      <w:r w:rsidRPr="008303EB">
        <w:rPr>
          <w:rFonts w:asciiTheme="minorHAnsi" w:hAnsiTheme="minorHAnsi" w:cstheme="minorHAnsi"/>
          <w:color w:val="auto"/>
          <w:sz w:val="20"/>
          <w:szCs w:val="20"/>
        </w:rPr>
        <w:t xml:space="preserve"> ve çevre kirlenmekte olup, bunlara paralel olarak </w:t>
      </w:r>
      <w:r w:rsidRPr="008303EB">
        <w:rPr>
          <w:rFonts w:asciiTheme="minorHAnsi" w:hAnsiTheme="minorHAnsi" w:cstheme="minorHAnsi"/>
          <w:color w:val="333333"/>
          <w:sz w:val="20"/>
          <w:szCs w:val="20"/>
          <w:shd w:val="clear" w:color="auto" w:fill="FFFFFF"/>
        </w:rPr>
        <w:t>su maliyeti artmakta ve azalan su kaynaklarının da kirlilik oranı artmaktadır. Bu nedenledir ki; ç</w:t>
      </w:r>
      <w:r w:rsidRPr="008303EB">
        <w:rPr>
          <w:rFonts w:asciiTheme="minorHAnsi" w:hAnsiTheme="minorHAnsi" w:cstheme="minorHAnsi"/>
          <w:color w:val="auto"/>
          <w:sz w:val="20"/>
          <w:szCs w:val="20"/>
        </w:rPr>
        <w:t xml:space="preserve">evreyi koruma konusunda gösterdiğiniz duyarlılıkla, teklif aşamasında olsa dahi bize bildiklerimizi ve deneyimlerimizi paylaşma fırsatı verdiğiniz için </w:t>
      </w:r>
      <w:proofErr w:type="spellStart"/>
      <w:r w:rsidR="007B0231" w:rsidRPr="00FE4DDF">
        <w:rPr>
          <w:rFonts w:asciiTheme="minorHAnsi" w:hAnsiTheme="minorHAnsi" w:cstheme="minorHAnsi"/>
          <w:b/>
          <w:bCs/>
          <w:color w:val="006600"/>
          <w:sz w:val="20"/>
          <w:szCs w:val="20"/>
          <w:u w:val="single" w:color="008000"/>
        </w:rPr>
        <w:t>Planet</w:t>
      </w:r>
      <w:r w:rsidR="007B0231"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FF6600"/>
          <w:sz w:val="20"/>
          <w:szCs w:val="20"/>
          <w:u w:val="single" w:color="008000"/>
        </w:rPr>
        <w:t xml:space="preserve"> </w:t>
      </w:r>
      <w:r w:rsidRPr="008303EB">
        <w:rPr>
          <w:rFonts w:asciiTheme="minorHAnsi" w:hAnsiTheme="minorHAnsi" w:cstheme="minorHAnsi"/>
          <w:color w:val="auto"/>
          <w:sz w:val="20"/>
          <w:szCs w:val="20"/>
        </w:rPr>
        <w:t>ekibi adına teşekkür ederim.</w:t>
      </w:r>
    </w:p>
    <w:p w14:paraId="52EB6D18" w14:textId="77777777" w:rsidR="00F428ED" w:rsidRPr="008303EB" w:rsidRDefault="00F428ED" w:rsidP="00F428ED">
      <w:pPr>
        <w:spacing w:before="100" w:after="100"/>
        <w:jc w:val="both"/>
        <w:rPr>
          <w:rFonts w:asciiTheme="minorHAnsi" w:hAnsiTheme="minorHAnsi" w:cstheme="minorHAnsi"/>
          <w:color w:val="auto"/>
          <w:sz w:val="20"/>
          <w:szCs w:val="20"/>
        </w:rPr>
      </w:pPr>
    </w:p>
    <w:p w14:paraId="52EB6D19" w14:textId="4C143BAB" w:rsidR="00AC5377" w:rsidRPr="008303EB" w:rsidRDefault="00E7436E" w:rsidP="00AC5377">
      <w:pPr>
        <w:spacing w:before="100" w:after="100"/>
        <w:jc w:val="both"/>
        <w:rPr>
          <w:rFonts w:asciiTheme="minorHAnsi" w:hAnsiTheme="minorHAnsi" w:cstheme="minorHAnsi"/>
          <w:color w:val="333333"/>
          <w:sz w:val="20"/>
          <w:szCs w:val="20"/>
          <w:shd w:val="clear" w:color="auto" w:fill="FFFFFF"/>
        </w:rPr>
      </w:pPr>
      <w:r w:rsidRPr="008303EB">
        <w:rPr>
          <w:rFonts w:asciiTheme="minorHAnsi" w:hAnsiTheme="minorHAnsi" w:cstheme="minorHAnsi"/>
          <w:color w:val="333333"/>
          <w:sz w:val="20"/>
          <w:szCs w:val="20"/>
          <w:shd w:val="clear" w:color="auto" w:fill="FFFFFF"/>
        </w:rPr>
        <w:t>Günümüzde teknolojinin gelişmesi</w:t>
      </w:r>
      <w:r w:rsidR="00514B7A" w:rsidRPr="008303EB">
        <w:rPr>
          <w:rFonts w:asciiTheme="minorHAnsi" w:hAnsiTheme="minorHAnsi" w:cstheme="minorHAnsi"/>
          <w:color w:val="333333"/>
          <w:sz w:val="20"/>
          <w:szCs w:val="20"/>
          <w:shd w:val="clear" w:color="auto" w:fill="FFFFFF"/>
        </w:rPr>
        <w:t>yle</w:t>
      </w:r>
      <w:r w:rsidR="00777083"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atık</w:t>
      </w:r>
      <w:r w:rsidRPr="008303EB">
        <w:rPr>
          <w:rFonts w:asciiTheme="minorHAnsi" w:hAnsiTheme="minorHAnsi" w:cstheme="minorHAnsi"/>
          <w:color w:val="333333"/>
          <w:sz w:val="20"/>
          <w:szCs w:val="20"/>
          <w:shd w:val="clear" w:color="auto" w:fill="FFFFFF"/>
        </w:rPr>
        <w:t xml:space="preserve">su arıtma </w:t>
      </w:r>
      <w:r w:rsidR="00514B7A" w:rsidRPr="008303EB">
        <w:rPr>
          <w:rFonts w:asciiTheme="minorHAnsi" w:hAnsiTheme="minorHAnsi" w:cstheme="minorHAnsi"/>
          <w:color w:val="333333"/>
          <w:sz w:val="20"/>
          <w:szCs w:val="20"/>
          <w:shd w:val="clear" w:color="auto" w:fill="FFFFFF"/>
        </w:rPr>
        <w:t>sistemleri</w:t>
      </w:r>
      <w:r w:rsidRPr="008303EB">
        <w:rPr>
          <w:rFonts w:asciiTheme="minorHAnsi" w:hAnsiTheme="minorHAnsi" w:cstheme="minorHAnsi"/>
          <w:color w:val="333333"/>
          <w:sz w:val="20"/>
          <w:szCs w:val="20"/>
          <w:shd w:val="clear" w:color="auto" w:fill="FFFFFF"/>
        </w:rPr>
        <w:t xml:space="preserve"> son derece </w:t>
      </w:r>
      <w:r w:rsidR="00514B7A" w:rsidRPr="008303EB">
        <w:rPr>
          <w:rFonts w:asciiTheme="minorHAnsi" w:hAnsiTheme="minorHAnsi" w:cstheme="minorHAnsi"/>
          <w:color w:val="333333"/>
          <w:sz w:val="20"/>
          <w:szCs w:val="20"/>
          <w:shd w:val="clear" w:color="auto" w:fill="FFFFFF"/>
        </w:rPr>
        <w:t>teknolojik</w:t>
      </w:r>
      <w:r w:rsidRPr="008303EB">
        <w:rPr>
          <w:rFonts w:asciiTheme="minorHAnsi" w:hAnsiTheme="minorHAnsi" w:cstheme="minorHAnsi"/>
          <w:color w:val="333333"/>
          <w:sz w:val="20"/>
          <w:szCs w:val="20"/>
          <w:shd w:val="clear" w:color="auto" w:fill="FFFFFF"/>
        </w:rPr>
        <w:t xml:space="preserve"> bir seviyeye gelmiş</w:t>
      </w:r>
      <w:r w:rsidR="00514B7A"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b/>
          <w:color w:val="333333"/>
          <w:sz w:val="20"/>
          <w:szCs w:val="20"/>
          <w:shd w:val="clear" w:color="auto" w:fill="FFFFFF"/>
        </w:rPr>
        <w:t>yüksek enerji maliyeti</w:t>
      </w:r>
      <w:r w:rsidR="00514B7A" w:rsidRPr="008303EB">
        <w:rPr>
          <w:rFonts w:asciiTheme="minorHAnsi" w:hAnsiTheme="minorHAnsi" w:cstheme="minorHAnsi"/>
          <w:color w:val="333333"/>
          <w:sz w:val="20"/>
          <w:szCs w:val="20"/>
          <w:shd w:val="clear" w:color="auto" w:fill="FFFFFF"/>
        </w:rPr>
        <w:t xml:space="preserve"> ve </w:t>
      </w:r>
      <w:r w:rsidR="00514B7A" w:rsidRPr="008303EB">
        <w:rPr>
          <w:rFonts w:asciiTheme="minorHAnsi" w:hAnsiTheme="minorHAnsi" w:cstheme="minorHAnsi"/>
          <w:b/>
          <w:color w:val="333333"/>
          <w:sz w:val="20"/>
          <w:szCs w:val="20"/>
          <w:shd w:val="clear" w:color="auto" w:fill="FFFFFF"/>
        </w:rPr>
        <w:t>bakım zorluğundan</w:t>
      </w:r>
      <w:r w:rsidR="00514B7A" w:rsidRPr="008303EB">
        <w:rPr>
          <w:rFonts w:asciiTheme="minorHAnsi" w:hAnsiTheme="minorHAnsi" w:cstheme="minorHAnsi"/>
          <w:color w:val="333333"/>
          <w:sz w:val="20"/>
          <w:szCs w:val="20"/>
          <w:shd w:val="clear" w:color="auto" w:fill="FFFFFF"/>
        </w:rPr>
        <w:t xml:space="preserve"> dolayı kurulduktan kısa bir süre kapatılıp ve devre dışı bırakılan atıksu </w:t>
      </w:r>
      <w:r w:rsidRPr="008303EB">
        <w:rPr>
          <w:rFonts w:asciiTheme="minorHAnsi" w:hAnsiTheme="minorHAnsi" w:cstheme="minorHAnsi"/>
          <w:color w:val="333333"/>
          <w:sz w:val="20"/>
          <w:szCs w:val="20"/>
          <w:shd w:val="clear" w:color="auto" w:fill="FFFFFF"/>
        </w:rPr>
        <w:t xml:space="preserve">arıtma </w:t>
      </w:r>
      <w:r w:rsidR="00514B7A" w:rsidRPr="008303EB">
        <w:rPr>
          <w:rFonts w:asciiTheme="minorHAnsi" w:hAnsiTheme="minorHAnsi" w:cstheme="minorHAnsi"/>
          <w:color w:val="333333"/>
          <w:sz w:val="20"/>
          <w:szCs w:val="20"/>
          <w:shd w:val="clear" w:color="auto" w:fill="FFFFFF"/>
        </w:rPr>
        <w:t>tesisleri</w:t>
      </w:r>
      <w:r w:rsidRPr="008303EB">
        <w:rPr>
          <w:rFonts w:asciiTheme="minorHAnsi" w:hAnsiTheme="minorHAnsi" w:cstheme="minorHAnsi"/>
          <w:color w:val="333333"/>
          <w:sz w:val="20"/>
          <w:szCs w:val="20"/>
          <w:shd w:val="clear" w:color="auto" w:fill="FFFFFF"/>
        </w:rPr>
        <w:t xml:space="preserve"> yerine </w:t>
      </w:r>
      <w:r w:rsidR="00514B7A" w:rsidRPr="008303EB">
        <w:rPr>
          <w:rFonts w:asciiTheme="minorHAnsi" w:hAnsiTheme="minorHAnsi" w:cstheme="minorHAnsi"/>
          <w:b/>
          <w:i/>
          <w:color w:val="333333"/>
          <w:sz w:val="20"/>
          <w:szCs w:val="20"/>
          <w:shd w:val="clear" w:color="auto" w:fill="FFFFFF"/>
        </w:rPr>
        <w:t>düşük enerji maliyeti</w:t>
      </w:r>
      <w:r w:rsidR="00777083" w:rsidRPr="008303EB">
        <w:rPr>
          <w:rFonts w:asciiTheme="minorHAnsi" w:hAnsiTheme="minorHAnsi" w:cstheme="minorHAnsi"/>
          <w:b/>
          <w: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 xml:space="preserve">ve </w:t>
      </w:r>
      <w:r w:rsidR="00514B7A" w:rsidRPr="008303EB">
        <w:rPr>
          <w:rFonts w:asciiTheme="minorHAnsi" w:hAnsiTheme="minorHAnsi" w:cstheme="minorHAnsi"/>
          <w:b/>
          <w:i/>
          <w:color w:val="333333"/>
          <w:sz w:val="20"/>
          <w:szCs w:val="20"/>
          <w:shd w:val="clear" w:color="auto" w:fill="FFFFFF"/>
        </w:rPr>
        <w:t>bakım kolaylığı</w:t>
      </w:r>
      <w:r w:rsidR="00514B7A" w:rsidRPr="008303EB">
        <w:rPr>
          <w:rFonts w:asciiTheme="minorHAnsi" w:hAnsiTheme="minorHAnsi" w:cstheme="minorHAnsi"/>
          <w:color w:val="333333"/>
          <w:sz w:val="20"/>
          <w:szCs w:val="20"/>
          <w:shd w:val="clear" w:color="auto" w:fill="FFFFFF"/>
        </w:rPr>
        <w:t xml:space="preserve"> sunan yeni arıtma teknolojileri tercih edilmeye başlan</w:t>
      </w:r>
      <w:r w:rsidR="00AC5377" w:rsidRPr="008303EB">
        <w:rPr>
          <w:rFonts w:asciiTheme="minorHAnsi" w:hAnsiTheme="minorHAnsi" w:cstheme="minorHAnsi"/>
          <w:color w:val="333333"/>
          <w:sz w:val="20"/>
          <w:szCs w:val="20"/>
          <w:shd w:val="clear" w:color="auto" w:fill="FFFFFF"/>
        </w:rPr>
        <w:t>mıştır</w:t>
      </w:r>
      <w:r w:rsidR="00B31FDB" w:rsidRPr="008303EB">
        <w:rPr>
          <w:rFonts w:asciiTheme="minorHAnsi" w:hAnsiTheme="minorHAnsi" w:cstheme="minorHAnsi"/>
          <w:color w:val="333333"/>
          <w:sz w:val="20"/>
          <w:szCs w:val="20"/>
          <w:shd w:val="clear" w:color="auto" w:fill="FFFFFF"/>
        </w:rPr>
        <w:t>.</w:t>
      </w:r>
    </w:p>
    <w:p w14:paraId="52EB6D1A" w14:textId="77777777" w:rsidR="00AC5377" w:rsidRPr="008303EB" w:rsidRDefault="00AC5377" w:rsidP="00AC5377">
      <w:pPr>
        <w:spacing w:before="100" w:after="100"/>
        <w:jc w:val="both"/>
        <w:rPr>
          <w:rFonts w:asciiTheme="minorHAnsi" w:hAnsiTheme="minorHAnsi" w:cstheme="minorHAnsi"/>
          <w:color w:val="auto"/>
          <w:sz w:val="20"/>
          <w:szCs w:val="20"/>
        </w:rPr>
      </w:pPr>
    </w:p>
    <w:p w14:paraId="52EB6D1B" w14:textId="6166314A" w:rsidR="00A233BD" w:rsidRPr="008303EB" w:rsidRDefault="00514B7A" w:rsidP="00905A6F">
      <w:pPr>
        <w:tabs>
          <w:tab w:val="right" w:pos="9639"/>
        </w:tabs>
        <w:spacing w:after="240"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Ülkemizde ise, atıksuların arıtılması amacıyla kullanılan paket atıksu arıtma tesislerin tamamına yakını yüksek işletme maliyeti</w:t>
      </w:r>
      <w:r w:rsidR="00F428ED" w:rsidRPr="008303EB">
        <w:rPr>
          <w:rFonts w:asciiTheme="minorHAnsi" w:hAnsiTheme="minorHAnsi" w:cstheme="minorHAnsi"/>
          <w:color w:val="auto"/>
          <w:sz w:val="20"/>
          <w:szCs w:val="20"/>
        </w:rPr>
        <w:t xml:space="preserve">ne, koku gürültü problemlerine ve işletme zorluğuna sahip </w:t>
      </w:r>
      <w:r w:rsidRPr="008303EB">
        <w:rPr>
          <w:rFonts w:asciiTheme="minorHAnsi" w:hAnsiTheme="minorHAnsi" w:cstheme="minorHAnsi"/>
          <w:color w:val="auto"/>
          <w:sz w:val="20"/>
          <w:szCs w:val="20"/>
        </w:rPr>
        <w:t xml:space="preserve">klasik yöntem olan </w:t>
      </w:r>
      <w:r w:rsidRPr="008303EB">
        <w:rPr>
          <w:rFonts w:asciiTheme="minorHAnsi" w:hAnsiTheme="minorHAnsi" w:cstheme="minorHAnsi"/>
          <w:b/>
          <w:color w:val="auto"/>
          <w:sz w:val="20"/>
          <w:szCs w:val="20"/>
        </w:rPr>
        <w:t>aktif çamur</w:t>
      </w:r>
      <w:r w:rsidR="00777083" w:rsidRPr="008303EB">
        <w:rPr>
          <w:rFonts w:asciiTheme="minorHAnsi" w:hAnsiTheme="minorHAnsi" w:cstheme="minorHAnsi"/>
          <w:b/>
          <w:color w:val="auto"/>
          <w:sz w:val="20"/>
          <w:szCs w:val="20"/>
        </w:rPr>
        <w:t xml:space="preserve"> </w:t>
      </w:r>
      <w:r w:rsidRPr="008303EB">
        <w:rPr>
          <w:rFonts w:asciiTheme="minorHAnsi" w:hAnsiTheme="minorHAnsi" w:cstheme="minorHAnsi"/>
          <w:color w:val="auto"/>
          <w:sz w:val="20"/>
          <w:szCs w:val="20"/>
        </w:rPr>
        <w:t xml:space="preserve">sistemi ile arıtma yapmaktadır.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F428ED" w:rsidRPr="008303EB">
        <w:rPr>
          <w:rFonts w:asciiTheme="minorHAnsi" w:hAnsiTheme="minorHAnsi" w:cstheme="minorHAnsi"/>
          <w:color w:val="auto"/>
          <w:sz w:val="20"/>
          <w:szCs w:val="20"/>
        </w:rPr>
        <w:t>Dönen Biyolojik Disk Teknolojisi</w:t>
      </w:r>
      <w:r w:rsidR="00AC5377" w:rsidRPr="008303EB">
        <w:rPr>
          <w:rFonts w:asciiTheme="minorHAnsi" w:hAnsiTheme="minorHAnsi" w:cstheme="minorHAnsi"/>
          <w:color w:val="auto"/>
          <w:sz w:val="20"/>
          <w:szCs w:val="20"/>
        </w:rPr>
        <w:t>;</w:t>
      </w:r>
      <w:r w:rsidR="00F428ED" w:rsidRPr="008303EB">
        <w:rPr>
          <w:rFonts w:asciiTheme="minorHAnsi" w:hAnsiTheme="minorHAnsi" w:cstheme="minorHAnsi"/>
          <w:color w:val="auto"/>
          <w:sz w:val="20"/>
          <w:szCs w:val="20"/>
        </w:rPr>
        <w:t xml:space="preserve"> ülkemizdeki yüksek enerji maliyetleri, bölgesel iklim farklılıkları ve aktif çamur </w:t>
      </w:r>
      <w:r w:rsidR="00AC5377" w:rsidRPr="008303EB">
        <w:rPr>
          <w:rFonts w:asciiTheme="minorHAnsi" w:hAnsiTheme="minorHAnsi" w:cstheme="minorHAnsi"/>
          <w:color w:val="auto"/>
          <w:sz w:val="20"/>
          <w:szCs w:val="20"/>
        </w:rPr>
        <w:t>tesislerinden</w:t>
      </w:r>
      <w:r w:rsidR="00F428ED" w:rsidRPr="008303EB">
        <w:rPr>
          <w:rFonts w:asciiTheme="minorHAnsi" w:hAnsiTheme="minorHAnsi" w:cstheme="minorHAnsi"/>
          <w:color w:val="auto"/>
          <w:sz w:val="20"/>
          <w:szCs w:val="20"/>
        </w:rPr>
        <w:t xml:space="preserve"> doğan yüksek enerji maliyet</w:t>
      </w:r>
      <w:r w:rsidR="00AC5377" w:rsidRPr="008303EB">
        <w:rPr>
          <w:rFonts w:asciiTheme="minorHAnsi" w:hAnsiTheme="minorHAnsi" w:cstheme="minorHAnsi"/>
          <w:color w:val="auto"/>
          <w:sz w:val="20"/>
          <w:szCs w:val="20"/>
        </w:rPr>
        <w:t>leri</w:t>
      </w:r>
      <w:r w:rsidR="00F428ED" w:rsidRPr="008303EB">
        <w:rPr>
          <w:rFonts w:asciiTheme="minorHAnsi" w:hAnsiTheme="minorHAnsi" w:cstheme="minorHAnsi"/>
          <w:color w:val="auto"/>
          <w:sz w:val="20"/>
          <w:szCs w:val="20"/>
        </w:rPr>
        <w:t xml:space="preserve"> ve bakım zorluğu konusunda şikâyetler ve memnuniyetsizlikler dikkate alınarak tasarlanmıştır.</w:t>
      </w:r>
      <w:r w:rsidR="00777083" w:rsidRPr="008303EB">
        <w:rPr>
          <w:rFonts w:asciiTheme="minorHAnsi" w:hAnsiTheme="minorHAnsi" w:cstheme="minorHAnsi"/>
          <w:color w:val="auto"/>
          <w:sz w:val="20"/>
          <w:szCs w:val="20"/>
        </w:rPr>
        <w:t xml:space="preserve"> </w:t>
      </w:r>
      <w:r w:rsidR="00F428ED" w:rsidRPr="008303EB">
        <w:rPr>
          <w:rFonts w:asciiTheme="minorHAnsi" w:hAnsiTheme="minorHAnsi" w:cstheme="minorHAnsi"/>
          <w:color w:val="auto"/>
          <w:sz w:val="20"/>
          <w:szCs w:val="20"/>
        </w:rPr>
        <w:t xml:space="preserve">Devreye alındıktan bir süre sonra varlığını adeta unutturan, neredeyse hiç bakım gerektirmeyen mükemmel bir </w:t>
      </w:r>
      <w:r w:rsidR="00AC5377" w:rsidRPr="008303EB">
        <w:rPr>
          <w:rFonts w:asciiTheme="minorHAnsi" w:hAnsiTheme="minorHAnsi" w:cstheme="minorHAnsi"/>
          <w:color w:val="auto"/>
          <w:sz w:val="20"/>
          <w:szCs w:val="20"/>
        </w:rPr>
        <w:t xml:space="preserve">evsel </w:t>
      </w:r>
      <w:r w:rsidR="006C2CA1">
        <w:rPr>
          <w:rFonts w:asciiTheme="minorHAnsi" w:hAnsiTheme="minorHAnsi" w:cstheme="minorHAnsi"/>
          <w:color w:val="auto"/>
          <w:sz w:val="20"/>
          <w:szCs w:val="20"/>
        </w:rPr>
        <w:t xml:space="preserve">veya endüstriyel </w:t>
      </w:r>
      <w:r w:rsidR="00AC5377" w:rsidRPr="008303EB">
        <w:rPr>
          <w:rFonts w:asciiTheme="minorHAnsi" w:hAnsiTheme="minorHAnsi" w:cstheme="minorHAnsi"/>
          <w:color w:val="auto"/>
          <w:sz w:val="20"/>
          <w:szCs w:val="20"/>
        </w:rPr>
        <w:t xml:space="preserve">atıksu </w:t>
      </w:r>
      <w:r w:rsidR="00F428ED" w:rsidRPr="008303EB">
        <w:rPr>
          <w:rFonts w:asciiTheme="minorHAnsi" w:hAnsiTheme="minorHAnsi" w:cstheme="minorHAnsi"/>
          <w:color w:val="auto"/>
          <w:sz w:val="20"/>
          <w:szCs w:val="20"/>
        </w:rPr>
        <w:t xml:space="preserve">arıtma </w:t>
      </w:r>
      <w:r w:rsidR="00AC5377" w:rsidRPr="008303EB">
        <w:rPr>
          <w:rFonts w:asciiTheme="minorHAnsi" w:hAnsiTheme="minorHAnsi" w:cstheme="minorHAnsi"/>
          <w:color w:val="auto"/>
          <w:sz w:val="20"/>
          <w:szCs w:val="20"/>
        </w:rPr>
        <w:t>tesisine</w:t>
      </w:r>
      <w:r w:rsidR="00F428ED" w:rsidRPr="008303EB">
        <w:rPr>
          <w:rFonts w:asciiTheme="minorHAnsi" w:hAnsiTheme="minorHAnsi" w:cstheme="minorHAnsi"/>
          <w:color w:val="auto"/>
          <w:sz w:val="20"/>
          <w:szCs w:val="20"/>
        </w:rPr>
        <w:t xml:space="preserve"> sahip olmanızın çok önemli olduğuna inanıyoruz.  </w:t>
      </w:r>
    </w:p>
    <w:p w14:paraId="52EB6D1C" w14:textId="6E70C65E" w:rsidR="00A233BD" w:rsidRPr="008303EB" w:rsidRDefault="00AC5377" w:rsidP="00A233BD">
      <w:pPr>
        <w:tabs>
          <w:tab w:val="right" w:pos="9639"/>
        </w:tabs>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Alman teknolojisiyle %100 Türkiye’de imalatı yapılan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046205"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Dönen Biyolojik Disk Teknolojisi tam</w:t>
      </w:r>
      <w:r w:rsidR="00B31FDB" w:rsidRPr="008303EB">
        <w:rPr>
          <w:rFonts w:asciiTheme="minorHAnsi" w:hAnsiTheme="minorHAnsi" w:cstheme="minorHAnsi"/>
          <w:color w:val="auto"/>
          <w:sz w:val="20"/>
          <w:szCs w:val="20"/>
        </w:rPr>
        <w:t xml:space="preserve"> 2004 yılından beri</w:t>
      </w:r>
      <w:r w:rsidR="00905A6F" w:rsidRPr="008303EB">
        <w:rPr>
          <w:rFonts w:asciiTheme="minorHAnsi" w:hAnsiTheme="minorHAnsi" w:cstheme="minorHAnsi"/>
          <w:color w:val="auto"/>
          <w:sz w:val="20"/>
          <w:szCs w:val="20"/>
        </w:rPr>
        <w:t xml:space="preserve"> dünyada ve ülkemizdeki kamu kuruluşlarında </w:t>
      </w:r>
      <w:r w:rsidRPr="008303EB">
        <w:rPr>
          <w:rFonts w:asciiTheme="minorHAnsi" w:hAnsiTheme="minorHAnsi" w:cstheme="minorHAnsi"/>
          <w:color w:val="auto"/>
          <w:sz w:val="20"/>
          <w:szCs w:val="20"/>
        </w:rPr>
        <w:t>aşağıdaki özelliklerinden dolayı büyük bir beğeniyle kullanılmaktadır.</w:t>
      </w:r>
    </w:p>
    <w:p w14:paraId="52EB6D1D" w14:textId="77777777" w:rsidR="00905A6F" w:rsidRPr="008303EB" w:rsidRDefault="00905A6F" w:rsidP="00A233BD">
      <w:pPr>
        <w:tabs>
          <w:tab w:val="right" w:pos="9639"/>
        </w:tabs>
        <w:spacing w:line="276" w:lineRule="auto"/>
        <w:jc w:val="both"/>
        <w:rPr>
          <w:rFonts w:asciiTheme="minorHAnsi" w:hAnsiTheme="minorHAnsi" w:cstheme="minorHAnsi"/>
          <w:color w:val="auto"/>
          <w:sz w:val="20"/>
          <w:szCs w:val="20"/>
        </w:rPr>
      </w:pPr>
    </w:p>
    <w:p w14:paraId="52EB6D1E" w14:textId="62ED4D1C"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Mükemmel arıtma verimi sayesinde Avrupa</w:t>
      </w:r>
      <w:r w:rsidR="00777083" w:rsidRPr="008303EB">
        <w:rPr>
          <w:rFonts w:asciiTheme="minorHAnsi" w:hAnsiTheme="minorHAnsi" w:cstheme="minorHAnsi"/>
          <w:bCs/>
          <w:color w:val="auto"/>
          <w:sz w:val="20"/>
          <w:szCs w:val="20"/>
        </w:rPr>
        <w:t xml:space="preserve"> </w:t>
      </w:r>
      <w:r w:rsidR="00C14138" w:rsidRPr="008303EB">
        <w:rPr>
          <w:rFonts w:asciiTheme="minorHAnsi" w:hAnsiTheme="minorHAnsi" w:cstheme="minorHAnsi"/>
          <w:bCs/>
          <w:color w:val="auto"/>
          <w:sz w:val="20"/>
          <w:szCs w:val="20"/>
        </w:rPr>
        <w:t>deşarj</w:t>
      </w:r>
      <w:r w:rsidRPr="008303EB">
        <w:rPr>
          <w:rFonts w:asciiTheme="minorHAnsi" w:hAnsiTheme="minorHAnsi" w:cstheme="minorHAnsi"/>
          <w:bCs/>
          <w:color w:val="auto"/>
          <w:sz w:val="20"/>
          <w:szCs w:val="20"/>
        </w:rPr>
        <w:t xml:space="preserve"> kriterlerinde çıkış suyu elde etme,</w:t>
      </w:r>
    </w:p>
    <w:p w14:paraId="52EB6D1F"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 xml:space="preserve">Korozyondan asla etkilenmeyecek </w:t>
      </w:r>
      <w:proofErr w:type="spellStart"/>
      <w:r w:rsidRPr="008303EB">
        <w:rPr>
          <w:rFonts w:asciiTheme="minorHAnsi" w:hAnsiTheme="minorHAnsi" w:cstheme="minorHAnsi"/>
          <w:bCs/>
          <w:color w:val="auto"/>
          <w:sz w:val="20"/>
          <w:szCs w:val="20"/>
        </w:rPr>
        <w:t>fiberglass</w:t>
      </w:r>
      <w:proofErr w:type="spellEnd"/>
      <w:r w:rsidRPr="008303EB">
        <w:rPr>
          <w:rFonts w:asciiTheme="minorHAnsi" w:hAnsiTheme="minorHAnsi" w:cstheme="minorHAnsi"/>
          <w:bCs/>
          <w:color w:val="auto"/>
          <w:sz w:val="20"/>
          <w:szCs w:val="20"/>
        </w:rPr>
        <w:t xml:space="preserve">, polietilen ve </w:t>
      </w:r>
      <w:r w:rsidR="00680B0E" w:rsidRPr="008303EB">
        <w:rPr>
          <w:rFonts w:asciiTheme="minorHAnsi" w:hAnsiTheme="minorHAnsi" w:cstheme="minorHAnsi"/>
          <w:bCs/>
          <w:color w:val="auto"/>
          <w:sz w:val="20"/>
          <w:szCs w:val="20"/>
        </w:rPr>
        <w:t>polipropilen (</w:t>
      </w:r>
      <w:r w:rsidRPr="008303EB">
        <w:rPr>
          <w:rFonts w:asciiTheme="minorHAnsi" w:hAnsiTheme="minorHAnsi" w:cstheme="minorHAnsi"/>
          <w:bCs/>
          <w:color w:val="auto"/>
          <w:sz w:val="20"/>
          <w:szCs w:val="20"/>
        </w:rPr>
        <w:t>PP) malzeme,</w:t>
      </w:r>
    </w:p>
    <w:p w14:paraId="52EB6D20"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İşletme için sürekli eleman ve bakım gerektirmeyen (</w:t>
      </w:r>
      <w:proofErr w:type="spellStart"/>
      <w:r w:rsidRPr="008303EB">
        <w:rPr>
          <w:rFonts w:asciiTheme="minorHAnsi" w:hAnsiTheme="minorHAnsi" w:cstheme="minorHAnsi"/>
          <w:bCs/>
          <w:color w:val="auto"/>
          <w:sz w:val="20"/>
          <w:szCs w:val="20"/>
        </w:rPr>
        <w:t>low-maintenance</w:t>
      </w:r>
      <w:proofErr w:type="spellEnd"/>
      <w:r w:rsidRPr="008303EB">
        <w:rPr>
          <w:rFonts w:asciiTheme="minorHAnsi" w:hAnsiTheme="minorHAnsi" w:cstheme="minorHAnsi"/>
          <w:bCs/>
          <w:color w:val="auto"/>
          <w:sz w:val="20"/>
          <w:szCs w:val="20"/>
        </w:rPr>
        <w:t>) teknoloji,</w:t>
      </w:r>
    </w:p>
    <w:p w14:paraId="52EB6D21" w14:textId="62AF0CED"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Düşük enerji (%</w:t>
      </w:r>
      <w:r w:rsidR="00B42F0D">
        <w:rPr>
          <w:rFonts w:asciiTheme="minorHAnsi" w:hAnsiTheme="minorHAnsi" w:cstheme="minorHAnsi"/>
          <w:bCs/>
          <w:color w:val="auto"/>
          <w:sz w:val="20"/>
          <w:szCs w:val="20"/>
        </w:rPr>
        <w:t>80 oranında daha az</w:t>
      </w:r>
      <w:r w:rsidRPr="008303EB">
        <w:rPr>
          <w:rFonts w:asciiTheme="minorHAnsi" w:hAnsiTheme="minorHAnsi" w:cstheme="minorHAnsi"/>
          <w:bCs/>
          <w:color w:val="auto"/>
          <w:sz w:val="20"/>
          <w:szCs w:val="20"/>
        </w:rPr>
        <w:t>) ve işletme maliyeti,</w:t>
      </w:r>
    </w:p>
    <w:p w14:paraId="52EB6D22"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Kısıtlı dar alanlara sığabilecek estetik paket tasarım,</w:t>
      </w:r>
    </w:p>
    <w:p w14:paraId="52EB6D23"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Kapasite artırma ve azaltabilme özelliği,</w:t>
      </w:r>
    </w:p>
    <w:p w14:paraId="52EB6D24"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Değişken hidrolik ve organik yüke olağanüstü uyum gösterebilme özelliği,</w:t>
      </w:r>
    </w:p>
    <w:p w14:paraId="52EB6D25"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Sessiz ve kokusuz çalışma özelliği</w:t>
      </w:r>
      <w:r w:rsidR="005D46E2" w:rsidRPr="008303EB">
        <w:rPr>
          <w:rFonts w:asciiTheme="minorHAnsi" w:hAnsiTheme="minorHAnsi" w:cstheme="minorHAnsi"/>
          <w:bCs/>
          <w:color w:val="auto"/>
          <w:sz w:val="20"/>
          <w:szCs w:val="20"/>
        </w:rPr>
        <w:t>,</w:t>
      </w:r>
    </w:p>
    <w:p w14:paraId="52EB6D26" w14:textId="77777777" w:rsidR="00A233BD" w:rsidRPr="008303EB" w:rsidRDefault="00A233BD" w:rsidP="00A233BD">
      <w:pPr>
        <w:tabs>
          <w:tab w:val="right" w:pos="9639"/>
        </w:tabs>
        <w:spacing w:line="276" w:lineRule="auto"/>
        <w:ind w:left="360"/>
        <w:jc w:val="both"/>
        <w:rPr>
          <w:rFonts w:asciiTheme="minorHAnsi" w:hAnsiTheme="minorHAnsi" w:cstheme="minorHAnsi"/>
          <w:iCs/>
          <w:color w:val="auto"/>
          <w:sz w:val="20"/>
          <w:szCs w:val="20"/>
        </w:rPr>
      </w:pPr>
    </w:p>
    <w:p w14:paraId="52EB6D27" w14:textId="6640E441" w:rsidR="00A233BD" w:rsidRPr="008303EB" w:rsidRDefault="00905A6F" w:rsidP="00A233BD">
      <w:pPr>
        <w:tabs>
          <w:tab w:val="right" w:pos="9639"/>
        </w:tabs>
        <w:spacing w:line="276" w:lineRule="auto"/>
        <w:jc w:val="both"/>
        <w:rPr>
          <w:rFonts w:asciiTheme="minorHAnsi" w:hAnsiTheme="minorHAnsi" w:cstheme="minorHAnsi"/>
          <w:color w:val="auto"/>
          <w:sz w:val="20"/>
          <w:szCs w:val="20"/>
        </w:rPr>
      </w:pPr>
      <w:proofErr w:type="spellStart"/>
      <w:r w:rsidRPr="008303EB">
        <w:rPr>
          <w:rFonts w:asciiTheme="minorHAnsi" w:hAnsiTheme="minorHAnsi" w:cstheme="minorHAnsi"/>
          <w:color w:val="auto"/>
          <w:sz w:val="20"/>
          <w:szCs w:val="20"/>
        </w:rPr>
        <w:t>Biyodisk</w:t>
      </w:r>
      <w:proofErr w:type="spellEnd"/>
      <w:r w:rsidRPr="008303EB">
        <w:rPr>
          <w:rFonts w:asciiTheme="minorHAnsi" w:hAnsiTheme="minorHAnsi" w:cstheme="minorHAnsi"/>
          <w:color w:val="auto"/>
          <w:sz w:val="20"/>
          <w:szCs w:val="20"/>
        </w:rPr>
        <w:t xml:space="preserve"> sistemlerinin öncü markası olduğunu 2004 yılından beri defalarca ve çok zorlu şartlarda kanıtlamış</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olan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 xml:space="preserve">Dönen Biyolojik Disk Teknolojisi teklifimizi paylaşma fırsatını bize verdiğiniz için </w:t>
      </w:r>
      <w:r w:rsidR="00A233BD" w:rsidRPr="008303EB">
        <w:rPr>
          <w:rFonts w:asciiTheme="minorHAnsi" w:hAnsiTheme="minorHAnsi" w:cstheme="minorHAnsi"/>
          <w:color w:val="auto"/>
          <w:sz w:val="20"/>
          <w:szCs w:val="20"/>
        </w:rPr>
        <w:t>tekrar teşekkür ederim.</w:t>
      </w:r>
    </w:p>
    <w:p w14:paraId="52EB6D28" w14:textId="77777777" w:rsidR="00A233BD" w:rsidRPr="008303EB" w:rsidRDefault="00A233BD" w:rsidP="00A233BD">
      <w:pPr>
        <w:tabs>
          <w:tab w:val="right" w:pos="9639"/>
        </w:tabs>
        <w:rPr>
          <w:rFonts w:asciiTheme="minorHAnsi" w:hAnsiTheme="minorHAnsi" w:cstheme="minorHAnsi"/>
          <w:bCs/>
          <w:iCs/>
          <w:color w:val="auto"/>
          <w:sz w:val="20"/>
          <w:szCs w:val="20"/>
        </w:rPr>
      </w:pPr>
    </w:p>
    <w:p w14:paraId="52EB6D29" w14:textId="77777777" w:rsidR="00A233BD" w:rsidRPr="008303EB" w:rsidRDefault="00A233BD" w:rsidP="00A233BD">
      <w:pPr>
        <w:tabs>
          <w:tab w:val="right" w:pos="9639"/>
        </w:tabs>
        <w:rPr>
          <w:rFonts w:asciiTheme="minorHAnsi" w:hAnsiTheme="minorHAnsi" w:cstheme="minorHAnsi"/>
          <w:bCs/>
          <w:iCs/>
          <w:color w:val="auto"/>
          <w:sz w:val="20"/>
          <w:szCs w:val="20"/>
        </w:rPr>
      </w:pPr>
      <w:r w:rsidRPr="008303EB">
        <w:rPr>
          <w:rFonts w:asciiTheme="minorHAnsi" w:hAnsiTheme="minorHAnsi" w:cstheme="minorHAnsi"/>
          <w:bCs/>
          <w:iCs/>
          <w:color w:val="auto"/>
          <w:sz w:val="20"/>
          <w:szCs w:val="20"/>
        </w:rPr>
        <w:t>Saygılarımla,</w:t>
      </w:r>
    </w:p>
    <w:p w14:paraId="52EB6D2A" w14:textId="77777777" w:rsidR="00BF401F" w:rsidRPr="005E6C2B" w:rsidRDefault="00BF401F" w:rsidP="00A233BD">
      <w:pPr>
        <w:tabs>
          <w:tab w:val="right" w:pos="9639"/>
        </w:tabs>
        <w:rPr>
          <w:rFonts w:ascii="Times New Roman" w:hAnsi="Times New Roman"/>
          <w:bCs/>
          <w:iCs/>
          <w:color w:val="auto"/>
          <w:sz w:val="18"/>
          <w:szCs w:val="18"/>
        </w:rPr>
      </w:pPr>
    </w:p>
    <w:p w14:paraId="52EB6D2B" w14:textId="77777777" w:rsidR="00A233BD" w:rsidRDefault="00A233BD" w:rsidP="00A233BD">
      <w:pPr>
        <w:tabs>
          <w:tab w:val="right" w:pos="9639"/>
        </w:tabs>
        <w:rPr>
          <w:rFonts w:cs="Tahoma"/>
          <w:color w:val="002060"/>
          <w:sz w:val="18"/>
          <w:szCs w:val="18"/>
        </w:rPr>
      </w:pPr>
    </w:p>
    <w:p w14:paraId="52EB6D2C" w14:textId="77777777" w:rsidR="00257E50" w:rsidRPr="00C70732" w:rsidRDefault="00257E50" w:rsidP="00257E50">
      <w:pPr>
        <w:spacing w:after="240"/>
        <w:rPr>
          <w:rFonts w:ascii="Monotype Corsiva" w:eastAsiaTheme="minorHAnsi" w:hAnsi="Monotype Corsiva" w:cs="Tahoma"/>
          <w:color w:val="auto"/>
          <w:sz w:val="28"/>
          <w:szCs w:val="28"/>
        </w:rPr>
      </w:pPr>
      <w:r w:rsidRPr="00C70732">
        <w:rPr>
          <w:rFonts w:ascii="Monotype Corsiva" w:eastAsiaTheme="minorHAnsi" w:hAnsi="Monotype Corsiva" w:cs="Tahoma"/>
          <w:color w:val="auto"/>
          <w:sz w:val="28"/>
          <w:szCs w:val="28"/>
        </w:rPr>
        <w:t>Hürriyet Necdet AYDOĞAN</w:t>
      </w:r>
    </w:p>
    <w:p w14:paraId="52EB6D2D" w14:textId="77777777" w:rsidR="00A233BD" w:rsidRPr="00C70732" w:rsidRDefault="00A233BD" w:rsidP="00A233BD">
      <w:pPr>
        <w:tabs>
          <w:tab w:val="right" w:pos="9639"/>
        </w:tabs>
        <w:rPr>
          <w:rFonts w:ascii="Monotype Corsiva" w:eastAsiaTheme="minorHAnsi" w:hAnsi="Monotype Corsiva" w:cs="Tahoma"/>
          <w:color w:val="auto"/>
          <w:szCs w:val="20"/>
        </w:rPr>
      </w:pPr>
      <w:proofErr w:type="spellStart"/>
      <w:r w:rsidRPr="00C70732">
        <w:rPr>
          <w:rFonts w:ascii="Monotype Corsiva" w:eastAsiaTheme="minorHAnsi" w:hAnsi="Monotype Corsiva" w:cs="Tahoma"/>
          <w:color w:val="auto"/>
          <w:szCs w:val="20"/>
        </w:rPr>
        <w:t>Mak</w:t>
      </w:r>
      <w:proofErr w:type="spellEnd"/>
      <w:r w:rsidRPr="00C70732">
        <w:rPr>
          <w:rFonts w:ascii="Monotype Corsiva" w:eastAsiaTheme="minorHAnsi" w:hAnsi="Monotype Corsiva" w:cs="Tahoma"/>
          <w:color w:val="auto"/>
          <w:szCs w:val="20"/>
        </w:rPr>
        <w:t xml:space="preserve">. Müh. ve </w:t>
      </w:r>
      <w:proofErr w:type="spellStart"/>
      <w:r w:rsidRPr="00C70732">
        <w:rPr>
          <w:rFonts w:ascii="Monotype Corsiva" w:eastAsiaTheme="minorHAnsi" w:hAnsi="Monotype Corsiva" w:cs="Tahoma"/>
          <w:color w:val="auto"/>
          <w:szCs w:val="20"/>
        </w:rPr>
        <w:t>End</w:t>
      </w:r>
      <w:proofErr w:type="spellEnd"/>
      <w:r w:rsidRPr="00C70732">
        <w:rPr>
          <w:rFonts w:ascii="Monotype Corsiva" w:eastAsiaTheme="minorHAnsi" w:hAnsi="Monotype Corsiva" w:cs="Tahoma"/>
          <w:color w:val="auto"/>
          <w:szCs w:val="20"/>
        </w:rPr>
        <w:t xml:space="preserve">. Yük. Müh. </w:t>
      </w:r>
    </w:p>
    <w:p w14:paraId="52EB6D2E" w14:textId="77777777" w:rsidR="00A233BD" w:rsidRPr="00C70732" w:rsidRDefault="00A233BD" w:rsidP="00A233BD">
      <w:pPr>
        <w:tabs>
          <w:tab w:val="right" w:pos="9639"/>
        </w:tabs>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t xml:space="preserve">Kurucu / </w:t>
      </w:r>
      <w:proofErr w:type="spellStart"/>
      <w:r w:rsidR="00FA2E9A" w:rsidRPr="00C70732">
        <w:rPr>
          <w:rFonts w:ascii="Monotype Corsiva" w:eastAsiaTheme="minorHAnsi" w:hAnsi="Monotype Corsiva" w:cs="Tahoma"/>
          <w:color w:val="auto"/>
          <w:szCs w:val="20"/>
        </w:rPr>
        <w:t>YönetimKuruluBaşkanı</w:t>
      </w:r>
      <w:proofErr w:type="spellEnd"/>
    </w:p>
    <w:p w14:paraId="52EB6D2F" w14:textId="77777777" w:rsidR="00BC3406" w:rsidRPr="00C70732" w:rsidRDefault="00BC3406" w:rsidP="00A233BD">
      <w:pPr>
        <w:tabs>
          <w:tab w:val="right" w:pos="9639"/>
        </w:tabs>
        <w:rPr>
          <w:rFonts w:ascii="Monotype Corsiva" w:eastAsiaTheme="minorHAnsi" w:hAnsi="Monotype Corsiva" w:cs="Tahoma"/>
          <w:color w:val="auto"/>
          <w:szCs w:val="20"/>
        </w:rPr>
      </w:pPr>
    </w:p>
    <w:p w14:paraId="4704D131" w14:textId="77777777" w:rsidR="0002628B" w:rsidRPr="00FB1D09" w:rsidRDefault="0002628B" w:rsidP="0002628B">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8124168" w14:textId="4D3BD665" w:rsidR="009D0FF6" w:rsidRPr="009D0FF6" w:rsidRDefault="009D0FF6" w:rsidP="005D1AC9">
      <w:pPr>
        <w:spacing w:after="200" w:line="276" w:lineRule="auto" w:before="0"/>
        <w:jc w:val="both"/>
        <w:rPr>
          <w:rFonts w:asciiTheme="minorHAnsi" w:hAnsiTheme="minorHAnsi" w:cstheme="minorHAnsi"/>
          <w:b/>
          <w:bCs/>
          <w:color w:val="auto"/>
          <w:sz w:val="20"/>
          <w:szCs w:val="20"/>
        </w:rPr>
      </w:pPr>
      <w:r w:rsidRPr="009D0FF6">
        <w:rPr>
          <w:rFonts w:asciiTheme="minorHAnsi" w:hAnsiTheme="minorHAnsi" w:cstheme="minorHAnsi"/>
          <w:b/>
          <w:bCs/>
          <w:color w:val="auto"/>
          <w:sz w:val="20"/>
          <w:szCs w:val="20"/>
        </w:rPr>
        <w:t>HAKKIMIZDA</w:t>
      </w:r>
    </w:p>
    <w:p w14:paraId="6655D166" w14:textId="1196A23A" w:rsidR="00A01655" w:rsidRDefault="00192B35" w:rsidP="005D1AC9">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Çevre ve Arıtma teknolojileri A.Ş. 2004 yılından bu yana; İstanbul </w:t>
      </w:r>
      <w:r>
        <w:rPr>
          <w:rFonts w:asciiTheme="minorHAnsi" w:hAnsiTheme="minorHAnsi" w:cstheme="minorHAnsi"/>
          <w:color w:val="auto"/>
          <w:sz w:val="20"/>
          <w:szCs w:val="20"/>
        </w:rPr>
        <w:t>Gebze</w:t>
      </w:r>
      <w:r w:rsidR="005D1AC9" w:rsidRPr="008303EB">
        <w:rPr>
          <w:rFonts w:asciiTheme="minorHAnsi" w:hAnsiTheme="minorHAnsi" w:cstheme="minorHAnsi"/>
          <w:color w:val="auto"/>
          <w:sz w:val="20"/>
          <w:szCs w:val="20"/>
        </w:rPr>
        <w:t xml:space="preserve"> fabrikasında dünyanın en yaygın Alman atıksu arıtma teknolojisini,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5D1AC9" w:rsidRPr="008303EB">
        <w:rPr>
          <w:rFonts w:asciiTheme="minorHAnsi" w:hAnsiTheme="minorHAnsi" w:cstheme="minorHAnsi"/>
          <w:color w:val="auto"/>
          <w:sz w:val="20"/>
          <w:szCs w:val="20"/>
        </w:rPr>
        <w:t xml:space="preserve">Biyolojik Atıksu Arıtma sistemlerini %100 Türk yapımı olarak üretmektedir. Bugüne kadar NATO Askeri Üssü Kosova’dan, ARAMCO Suudi Arabistan’a , Meksika’dan Seyşeller’e, Yunanistan’dan, Batum'a, </w:t>
      </w:r>
      <w:r w:rsidR="00BF6B74">
        <w:rPr>
          <w:rFonts w:asciiTheme="minorHAnsi" w:hAnsiTheme="minorHAnsi" w:cstheme="minorHAnsi"/>
          <w:color w:val="auto"/>
          <w:sz w:val="20"/>
          <w:szCs w:val="20"/>
        </w:rPr>
        <w:t xml:space="preserve">Coca-Cola’dan İzmir Demir Çelik’e, </w:t>
      </w:r>
      <w:r w:rsidR="005D1AC9" w:rsidRPr="008303EB">
        <w:rPr>
          <w:rFonts w:asciiTheme="minorHAnsi" w:hAnsiTheme="minorHAnsi" w:cstheme="minorHAnsi"/>
          <w:color w:val="auto"/>
          <w:sz w:val="20"/>
          <w:szCs w:val="20"/>
        </w:rPr>
        <w:t xml:space="preserve">AZERSU Azerbaycan’dan, </w:t>
      </w:r>
      <w:r w:rsidR="007B0231">
        <w:rPr>
          <w:rFonts w:asciiTheme="minorHAnsi" w:hAnsiTheme="minorHAnsi" w:cstheme="minorHAnsi"/>
          <w:color w:val="auto"/>
          <w:sz w:val="20"/>
          <w:szCs w:val="20"/>
        </w:rPr>
        <w:t>ABD</w:t>
      </w:r>
      <w:r w:rsidR="005D1AC9" w:rsidRPr="008303EB">
        <w:rPr>
          <w:rFonts w:asciiTheme="minorHAnsi" w:hAnsiTheme="minorHAnsi" w:cstheme="minorHAnsi"/>
          <w:color w:val="auto"/>
          <w:sz w:val="20"/>
          <w:szCs w:val="20"/>
        </w:rPr>
        <w:t>'</w:t>
      </w:r>
      <w:r w:rsidR="00F514E9" w:rsidRPr="008303EB">
        <w:rPr>
          <w:rFonts w:asciiTheme="minorHAnsi" w:hAnsiTheme="minorHAnsi" w:cstheme="minorHAnsi"/>
          <w:color w:val="auto"/>
          <w:sz w:val="20"/>
          <w:szCs w:val="20"/>
        </w:rPr>
        <w:t>y</w:t>
      </w:r>
      <w:r w:rsidR="007B0231">
        <w:rPr>
          <w:rFonts w:asciiTheme="minorHAnsi" w:hAnsiTheme="minorHAnsi" w:cstheme="minorHAnsi"/>
          <w:color w:val="auto"/>
          <w:sz w:val="20"/>
          <w:szCs w:val="20"/>
        </w:rPr>
        <w:t>e</w:t>
      </w:r>
      <w:r w:rsidR="005D1AC9" w:rsidRPr="008303EB">
        <w:rPr>
          <w:rFonts w:asciiTheme="minorHAnsi" w:hAnsiTheme="minorHAnsi" w:cstheme="minorHAnsi"/>
          <w:color w:val="auto"/>
          <w:sz w:val="20"/>
          <w:szCs w:val="20"/>
        </w:rPr>
        <w:t>, Pakistan’dan dünyanın diğer ucu Avustralya'ya kadar 5 kıtada on binlerce kişinin atık sularını arıtan ve bir kısmın</w:t>
      </w:r>
      <w:r w:rsidR="00046205" w:rsidRPr="008303EB">
        <w:rPr>
          <w:rFonts w:asciiTheme="minorHAnsi" w:hAnsiTheme="minorHAnsi" w:cstheme="minorHAnsi"/>
          <w:color w:val="auto"/>
          <w:sz w:val="20"/>
          <w:szCs w:val="20"/>
        </w:rPr>
        <w:t>ı</w:t>
      </w:r>
      <w:r w:rsidR="00A02C30" w:rsidRPr="008303EB">
        <w:rPr>
          <w:rFonts w:asciiTheme="minorHAnsi" w:hAnsiTheme="minorHAnsi" w:cstheme="minorHAnsi"/>
          <w:color w:val="auto"/>
          <w:sz w:val="20"/>
          <w:szCs w:val="20"/>
        </w:rPr>
        <w:t xml:space="preserve"> </w:t>
      </w:r>
      <w:r w:rsidR="00046205" w:rsidRPr="008303EB">
        <w:rPr>
          <w:rFonts w:asciiTheme="minorHAnsi" w:hAnsiTheme="minorHAnsi" w:cstheme="minorHAnsi"/>
          <w:color w:val="auto"/>
          <w:sz w:val="20"/>
          <w:szCs w:val="20"/>
        </w:rPr>
        <w:t>d</w:t>
      </w:r>
      <w:r w:rsidR="005D1AC9" w:rsidRPr="008303EB">
        <w:rPr>
          <w:rFonts w:asciiTheme="minorHAnsi" w:hAnsiTheme="minorHAnsi" w:cstheme="minorHAnsi"/>
          <w:color w:val="auto"/>
          <w:sz w:val="20"/>
          <w:szCs w:val="20"/>
        </w:rPr>
        <w:t xml:space="preserve">a arıtılan suların yeniden kullanılmasını sağlayan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FF6600"/>
          <w:sz w:val="20"/>
          <w:szCs w:val="20"/>
          <w:u w:val="single" w:color="008000"/>
        </w:rPr>
        <w:t xml:space="preserve"> </w:t>
      </w:r>
      <w:r w:rsidR="005D1AC9" w:rsidRPr="008303EB">
        <w:rPr>
          <w:rFonts w:asciiTheme="minorHAnsi" w:hAnsiTheme="minorHAnsi" w:cstheme="minorHAnsi"/>
          <w:color w:val="auto"/>
          <w:sz w:val="20"/>
          <w:szCs w:val="20"/>
        </w:rPr>
        <w:t>Çevre ve Artıma Teknolojileri A.Ş.; iyi kalite, süreklilik, yenilikçi yapı ve teknolojik ilerleme gerekliliği çerçevesinde standartlarına ağırlık vererek ve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kalitesini tescil ettirmek için, </w:t>
      </w:r>
      <w:r w:rsidR="005D1AC9" w:rsidRPr="008303EB">
        <w:rPr>
          <w:rFonts w:asciiTheme="minorHAnsi" w:hAnsiTheme="minorHAnsi" w:cstheme="minorHAnsi"/>
          <w:b/>
          <w:bCs/>
          <w:color w:val="auto"/>
          <w:sz w:val="20"/>
          <w:szCs w:val="20"/>
        </w:rPr>
        <w:t>ISO 9001 : 2015 Kalite Yönetim Sistemi</w:t>
      </w:r>
      <w:r w:rsidR="005D1AC9" w:rsidRPr="008303EB">
        <w:rPr>
          <w:rFonts w:asciiTheme="minorHAnsi" w:hAnsiTheme="minorHAnsi" w:cstheme="minorHAnsi"/>
          <w:color w:val="auto"/>
          <w:sz w:val="20"/>
          <w:szCs w:val="20"/>
        </w:rPr>
        <w:t xml:space="preserve">, </w:t>
      </w:r>
      <w:r w:rsidR="005D1AC9" w:rsidRPr="008303EB">
        <w:rPr>
          <w:rFonts w:asciiTheme="minorHAnsi" w:hAnsiTheme="minorHAnsi" w:cstheme="minorHAnsi"/>
          <w:b/>
          <w:bCs/>
          <w:color w:val="auto"/>
          <w:sz w:val="20"/>
          <w:szCs w:val="20"/>
        </w:rPr>
        <w:t>ISO 14001 : 2015 Çevre Yönetim Sistemi</w:t>
      </w:r>
      <w:r w:rsidR="005D1AC9" w:rsidRPr="008303EB">
        <w:rPr>
          <w:rFonts w:asciiTheme="minorHAnsi" w:hAnsiTheme="minorHAnsi" w:cstheme="minorHAnsi"/>
          <w:color w:val="auto"/>
          <w:sz w:val="20"/>
          <w:szCs w:val="20"/>
        </w:rPr>
        <w:t xml:space="preserve"> belgelerine sahiptir. </w:t>
      </w:r>
    </w:p>
    <w:p w14:paraId="208DE72A" w14:textId="77777777" w:rsidR="009D0FF6" w:rsidRDefault="009D0FF6" w:rsidP="005D1AC9">
      <w:pPr>
        <w:spacing w:after="200" w:line="276" w:lineRule="auto"/>
        <w:jc w:val="both"/>
        <w:rPr>
          <w:rFonts w:asciiTheme="minorHAnsi" w:hAnsiTheme="minorHAnsi" w:cstheme="minorHAnsi"/>
          <w:color w:val="auto"/>
          <w:sz w:val="20"/>
          <w:szCs w:val="20"/>
        </w:rPr>
      </w:pPr>
    </w:p>
    <w:p w14:paraId="70005439" w14:textId="57AC0505" w:rsidR="009D0FF6" w:rsidRPr="008303EB" w:rsidRDefault="009D0FF6" w:rsidP="005D1AC9">
      <w:pPr>
        <w:spacing w:after="200" w:line="276" w:lineRule="auto"/>
        <w:jc w:val="both"/>
        <w:rPr>
          <w:rFonts w:asciiTheme="minorHAnsi" w:hAnsiTheme="minorHAnsi" w:cstheme="minorHAnsi"/>
          <w:color w:val="auto"/>
          <w:sz w:val="20"/>
          <w:szCs w:val="20"/>
        </w:rPr>
      </w:pPr>
      <w:r>
        <w:rPr>
          <w:noProof/>
          <w:lang w:eastAsia="tr-TR"/>
        </w:rPr>
        <w:lastRenderedPageBreak/>
        <w:drawing>
          <wp:inline distT="0" distB="0" distL="0" distR="0" wp14:anchorId="7D496375" wp14:editId="434092DA">
            <wp:extent cx="6030595" cy="2816860"/>
            <wp:effectExtent l="19050" t="0" r="27305" b="82169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630519" w14:textId="77777777" w:rsidR="005D1AC9" w:rsidRPr="00042FD6" w:rsidRDefault="005D1AC9" w:rsidP="005D1AC9">
      <w:pPr>
        <w:spacing w:after="200" w:line="276" w:lineRule="auto"/>
        <w:jc w:val="both"/>
        <w:rPr>
          <w:rFonts w:cs="Tahoma"/>
          <w:color w:val="auto"/>
          <w:sz w:val="20"/>
          <w:szCs w:val="20"/>
        </w:rPr>
      </w:pPr>
    </w:p>
    <w:p w14:paraId="3DAEEABB" w14:textId="77777777" w:rsidR="005D1AC9" w:rsidRPr="00C70732" w:rsidRDefault="005D1AC9">
      <w:pPr>
        <w:spacing w:after="200" w:line="276" w:lineRule="auto"/>
        <w:rPr>
          <w:rFonts w:ascii="Monotype Corsiva" w:eastAsiaTheme="minorHAnsi" w:hAnsi="Monotype Corsiva" w:cs="Tahoma"/>
          <w:color w:val="auto"/>
          <w:szCs w:val="20"/>
        </w:rPr>
      </w:pPr>
    </w:p>
    <w:p w14:paraId="0767EE82" w14:textId="37C9A4AB" w:rsidR="003E4DAC" w:rsidRPr="00C70732" w:rsidRDefault="003E4DAC">
      <w:pPr>
        <w:spacing w:after="200" w:line="276" w:lineRule="auto"/>
        <w:rPr>
          <w:rFonts w:ascii="Monotype Corsiva" w:eastAsiaTheme="minorHAnsi" w:hAnsi="Monotype Corsiva" w:cs="Tahoma"/>
          <w:color w:val="auto"/>
          <w:szCs w:val="20"/>
        </w:rPr>
      </w:pPr>
    </w:p>
    <w:p w14:paraId="7875F80D" w14:textId="77777777" w:rsidR="00F83254" w:rsidRPr="00B4313B" w:rsidRDefault="00F83254">
      <w:pPr>
        <w:spacing w:after="200" w:line="276" w:lineRule="auto"/>
        <w:rPr>
          <w:rFonts w:cs="Tahoma"/>
          <w:color w:val="auto"/>
          <w:sz w:val="18"/>
          <w:szCs w:val="18"/>
        </w:rPr>
      </w:pPr>
    </w:p>
    <w:p w14:paraId="5D1A1683" w14:textId="77777777" w:rsidR="003E4DAC" w:rsidRPr="00C70732" w:rsidRDefault="003E4DAC">
      <w:pPr>
        <w:spacing w:after="200" w:line="276" w:lineRule="auto"/>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52EB6D31" w14:textId="77777777" w:rsidR="00BC2575" w:rsidRPr="008303EB" w:rsidRDefault="00BC2575">
          <w:pPr>
            <w:pStyle w:val="TBal"/>
            <w:rPr>
              <w:rFonts w:asciiTheme="minorHAnsi" w:hAnsiTheme="minorHAnsi" w:cstheme="minorHAnsi"/>
              <w:color w:val="auto"/>
              <w:sz w:val="20"/>
              <w:szCs w:val="20"/>
            </w:rPr>
          </w:pPr>
          <w:r w:rsidRPr="008303EB">
            <w:rPr>
              <w:rFonts w:asciiTheme="minorHAnsi" w:hAnsiTheme="minorHAnsi" w:cstheme="minorHAnsi"/>
              <w:color w:val="auto"/>
              <w:sz w:val="20"/>
              <w:szCs w:val="20"/>
            </w:rPr>
            <w:t>İçindekiler</w:t>
          </w:r>
        </w:p>
        <w:p w14:paraId="46769A2F" w14:textId="65BB8525" w:rsidR="00D02693" w:rsidRDefault="009F542C">
          <w:pPr>
            <w:pStyle w:val="T1"/>
            <w:rPr>
              <w:noProof/>
              <w:kern w:val="2"/>
              <w:sz w:val="24"/>
              <w:szCs w:val="24"/>
              <w14:ligatures w14:val="standardContextual"/>
            </w:rPr>
          </w:pPr>
          <w:r w:rsidRPr="008303EB">
            <w:rPr>
              <w:rFonts w:cstheme="minorHAnsi"/>
              <w:sz w:val="20"/>
              <w:szCs w:val="20"/>
            </w:rPr>
            <w:fldChar w:fldCharType="begin"/>
          </w:r>
          <w:r w:rsidR="00BC2575" w:rsidRPr="008303EB">
            <w:rPr>
              <w:rFonts w:cstheme="minorHAnsi"/>
              <w:sz w:val="20"/>
              <w:szCs w:val="20"/>
            </w:rPr>
            <w:instrText xml:space="preserve"> TOC \o "1-3" \h \z \u </w:instrText>
          </w:r>
          <w:r w:rsidRPr="008303EB">
            <w:rPr>
              <w:rFonts w:cstheme="minorHAnsi"/>
              <w:sz w:val="20"/>
              <w:szCs w:val="20"/>
            </w:rPr>
            <w:fldChar w:fldCharType="separate"/>
          </w:r>
          <w:hyperlink w:anchor="_Toc196476404" w:history="1">
            <w:r w:rsidR="00D02693" w:rsidRPr="00C02796">
              <w:rPr>
                <w:rStyle w:val="Kpr"/>
                <w:rFonts w:cstheme="minorHAnsi"/>
                <w:noProof/>
              </w:rPr>
              <w:t>1.</w:t>
            </w:r>
            <w:r w:rsidR="00D02693">
              <w:rPr>
                <w:noProof/>
                <w:kern w:val="2"/>
                <w:sz w:val="24"/>
                <w:szCs w:val="24"/>
                <w14:ligatures w14:val="standardContextual"/>
              </w:rPr>
              <w:tab/>
            </w:r>
            <w:r w:rsidR="00D02693" w:rsidRPr="00C02796">
              <w:rPr>
                <w:rStyle w:val="Kpr"/>
                <w:rFonts w:cstheme="minorHAnsi"/>
                <w:noProof/>
              </w:rPr>
              <w:t>Tasarım ve Kabul Parametreleri</w:t>
            </w:r>
            <w:r w:rsidR="00D02693">
              <w:rPr>
                <w:noProof/>
                <w:webHidden/>
              </w:rPr>
              <w:tab/>
            </w:r>
            <w:r w:rsidR="00D02693">
              <w:rPr>
                <w:noProof/>
                <w:webHidden/>
              </w:rPr>
              <w:fldChar w:fldCharType="begin"/>
            </w:r>
            <w:r w:rsidR="00D02693">
              <w:rPr>
                <w:noProof/>
                <w:webHidden/>
              </w:rPr>
              <w:instrText xml:space="preserve"> PAGEREF _Toc196476404 \h </w:instrText>
            </w:r>
            <w:r w:rsidR="00D02693">
              <w:rPr>
                <w:noProof/>
                <w:webHidden/>
              </w:rPr>
            </w:r>
            <w:r w:rsidR="00D02693">
              <w:rPr>
                <w:noProof/>
                <w:webHidden/>
              </w:rPr>
              <w:fldChar w:fldCharType="separate"/>
            </w:r>
            <w:r w:rsidR="00D02693">
              <w:rPr>
                <w:noProof/>
                <w:webHidden/>
              </w:rPr>
              <w:t>5</w:t>
            </w:r>
            <w:r w:rsidR="00D02693">
              <w:rPr>
                <w:noProof/>
                <w:webHidden/>
              </w:rPr>
              <w:fldChar w:fldCharType="end"/>
            </w:r>
          </w:hyperlink>
        </w:p>
        <w:p w14:paraId="4F05D5B7" w14:textId="596CBF8E" w:rsidR="00D02693" w:rsidRDefault="00D02693">
          <w:pPr>
            <w:pStyle w:val="T1"/>
            <w:rPr>
              <w:noProof/>
              <w:kern w:val="2"/>
              <w:sz w:val="24"/>
              <w:szCs w:val="24"/>
              <w14:ligatures w14:val="standardContextual"/>
            </w:rPr>
          </w:pPr>
          <w:hyperlink w:anchor="_Toc196476405" w:history="1">
            <w:r w:rsidRPr="00C02796">
              <w:rPr>
                <w:rStyle w:val="Kpr"/>
                <w:rFonts w:cstheme="minorHAnsi"/>
                <w:noProof/>
              </w:rPr>
              <w:t>2.</w:t>
            </w:r>
            <w:r>
              <w:rPr>
                <w:noProof/>
                <w:kern w:val="2"/>
                <w:sz w:val="24"/>
                <w:szCs w:val="24"/>
                <w14:ligatures w14:val="standardContextual"/>
              </w:rPr>
              <w:tab/>
            </w:r>
            <w:r w:rsidRPr="00C02796">
              <w:rPr>
                <w:rStyle w:val="Kpr"/>
                <w:rFonts w:cstheme="minorHAnsi"/>
                <w:noProof/>
              </w:rPr>
              <w:t>Yatırım Maliyeti</w:t>
            </w:r>
            <w:r>
              <w:rPr>
                <w:noProof/>
                <w:webHidden/>
              </w:rPr>
              <w:tab/>
            </w:r>
            <w:r>
              <w:rPr>
                <w:noProof/>
                <w:webHidden/>
              </w:rPr>
              <w:fldChar w:fldCharType="begin"/>
            </w:r>
            <w:r>
              <w:rPr>
                <w:noProof/>
                <w:webHidden/>
              </w:rPr>
              <w:instrText xml:space="preserve"> PAGEREF _Toc196476405 \h </w:instrText>
            </w:r>
            <w:r>
              <w:rPr>
                <w:noProof/>
                <w:webHidden/>
              </w:rPr>
            </w:r>
            <w:r>
              <w:rPr>
                <w:noProof/>
                <w:webHidden/>
              </w:rPr>
              <w:fldChar w:fldCharType="separate"/>
            </w:r>
            <w:r>
              <w:rPr>
                <w:noProof/>
                <w:webHidden/>
              </w:rPr>
              <w:t>10</w:t>
            </w:r>
            <w:r>
              <w:rPr>
                <w:noProof/>
                <w:webHidden/>
              </w:rPr>
              <w:fldChar w:fldCharType="end"/>
            </w:r>
          </w:hyperlink>
        </w:p>
        <w:p w14:paraId="2DE4A2C0" w14:textId="2821EF1F" w:rsidR="00D02693" w:rsidRDefault="00D02693">
          <w:pPr>
            <w:pStyle w:val="T1"/>
            <w:rPr>
              <w:noProof/>
              <w:kern w:val="2"/>
              <w:sz w:val="24"/>
              <w:szCs w:val="24"/>
              <w14:ligatures w14:val="standardContextual"/>
            </w:rPr>
          </w:pPr>
          <w:hyperlink w:anchor="_Toc196476406" w:history="1">
            <w:r w:rsidRPr="00C02796">
              <w:rPr>
                <w:rStyle w:val="Kpr"/>
                <w:rFonts w:cstheme="minorHAnsi"/>
                <w:noProof/>
              </w:rPr>
              <w:t>3.</w:t>
            </w:r>
            <w:r>
              <w:rPr>
                <w:noProof/>
                <w:kern w:val="2"/>
                <w:sz w:val="24"/>
                <w:szCs w:val="24"/>
                <w14:ligatures w14:val="standardContextual"/>
              </w:rPr>
              <w:tab/>
            </w:r>
            <w:r w:rsidRPr="00C02796">
              <w:rPr>
                <w:rStyle w:val="Kpr"/>
                <w:rFonts w:cstheme="minorHAnsi"/>
                <w:noProof/>
              </w:rPr>
              <w:t>İşin Kapsamı</w:t>
            </w:r>
            <w:r>
              <w:rPr>
                <w:noProof/>
                <w:webHidden/>
              </w:rPr>
              <w:tab/>
            </w:r>
            <w:r>
              <w:rPr>
                <w:noProof/>
                <w:webHidden/>
              </w:rPr>
              <w:fldChar w:fldCharType="begin"/>
            </w:r>
            <w:r>
              <w:rPr>
                <w:noProof/>
                <w:webHidden/>
              </w:rPr>
              <w:instrText xml:space="preserve"> PAGEREF _Toc196476406 \h </w:instrText>
            </w:r>
            <w:r>
              <w:rPr>
                <w:noProof/>
                <w:webHidden/>
              </w:rPr>
            </w:r>
            <w:r>
              <w:rPr>
                <w:noProof/>
                <w:webHidden/>
              </w:rPr>
              <w:fldChar w:fldCharType="separate"/>
            </w:r>
            <w:r>
              <w:rPr>
                <w:noProof/>
                <w:webHidden/>
              </w:rPr>
              <w:t>11</w:t>
            </w:r>
            <w:r>
              <w:rPr>
                <w:noProof/>
                <w:webHidden/>
              </w:rPr>
              <w:fldChar w:fldCharType="end"/>
            </w:r>
          </w:hyperlink>
        </w:p>
        <w:p w14:paraId="37446E5A" w14:textId="5DB23683" w:rsidR="00D02693" w:rsidRDefault="00D02693">
          <w:pPr>
            <w:pStyle w:val="T2"/>
            <w:tabs>
              <w:tab w:val="left" w:pos="960"/>
              <w:tab w:val="right" w:leader="dot" w:pos="9487"/>
            </w:tabs>
            <w:rPr>
              <w:noProof/>
              <w:kern w:val="2"/>
              <w:sz w:val="24"/>
              <w:szCs w:val="24"/>
              <w14:ligatures w14:val="standardContextual"/>
            </w:rPr>
          </w:pPr>
          <w:hyperlink w:anchor="_Toc196476407" w:history="1">
            <w:r w:rsidRPr="00C02796">
              <w:rPr>
                <w:rStyle w:val="Kpr"/>
                <w:rFonts w:cstheme="minorHAnsi"/>
                <w:noProof/>
              </w:rPr>
              <w:t>3.1.</w:t>
            </w:r>
            <w:r>
              <w:rPr>
                <w:noProof/>
                <w:kern w:val="2"/>
                <w:sz w:val="24"/>
                <w:szCs w:val="24"/>
                <w14:ligatures w14:val="standardContextual"/>
              </w:rPr>
              <w:tab/>
            </w:r>
            <w:r w:rsidRPr="00C02796">
              <w:rPr>
                <w:rStyle w:val="Kpr"/>
                <w:rFonts w:cstheme="minorHAnsi"/>
                <w:noProof/>
              </w:rPr>
              <w:t>PlanetTEK Çevre ve Arıtma Teknolojileri A.Ş. Kapsamında Yapılacak İşler</w:t>
            </w:r>
            <w:r>
              <w:rPr>
                <w:noProof/>
                <w:webHidden/>
              </w:rPr>
              <w:tab/>
            </w:r>
            <w:r>
              <w:rPr>
                <w:noProof/>
                <w:webHidden/>
              </w:rPr>
              <w:fldChar w:fldCharType="begin"/>
            </w:r>
            <w:r>
              <w:rPr>
                <w:noProof/>
                <w:webHidden/>
              </w:rPr>
              <w:instrText xml:space="preserve"> PAGEREF _Toc196476407 \h </w:instrText>
            </w:r>
            <w:r>
              <w:rPr>
                <w:noProof/>
                <w:webHidden/>
              </w:rPr>
            </w:r>
            <w:r>
              <w:rPr>
                <w:noProof/>
                <w:webHidden/>
              </w:rPr>
              <w:fldChar w:fldCharType="separate"/>
            </w:r>
            <w:r>
              <w:rPr>
                <w:noProof/>
                <w:webHidden/>
              </w:rPr>
              <w:t>11</w:t>
            </w:r>
            <w:r>
              <w:rPr>
                <w:noProof/>
                <w:webHidden/>
              </w:rPr>
              <w:fldChar w:fldCharType="end"/>
            </w:r>
          </w:hyperlink>
        </w:p>
        <w:p w14:paraId="574A3AED" w14:textId="009AFB60" w:rsidR="00D02693" w:rsidRDefault="00D02693">
          <w:pPr>
            <w:pStyle w:val="T2"/>
            <w:tabs>
              <w:tab w:val="left" w:pos="960"/>
              <w:tab w:val="right" w:leader="dot" w:pos="9487"/>
            </w:tabs>
            <w:rPr>
              <w:noProof/>
              <w:kern w:val="2"/>
              <w:sz w:val="24"/>
              <w:szCs w:val="24"/>
              <w14:ligatures w14:val="standardContextual"/>
            </w:rPr>
          </w:pPr>
          <w:hyperlink w:anchor="_Toc196476408" w:history="1">
            <w:r w:rsidRPr="00C02796">
              <w:rPr>
                <w:rStyle w:val="Kpr"/>
                <w:rFonts w:cstheme="minorHAnsi"/>
                <w:noProof/>
              </w:rPr>
              <w:t>3.2.</w:t>
            </w:r>
            <w:r>
              <w:rPr>
                <w:noProof/>
                <w:kern w:val="2"/>
                <w:sz w:val="24"/>
                <w:szCs w:val="24"/>
                <w14:ligatures w14:val="standardContextual"/>
              </w:rPr>
              <w:tab/>
            </w:r>
            <w:r w:rsidRPr="00C02796">
              <w:rPr>
                <w:rStyle w:val="Kpr"/>
                <w:rFonts w:cstheme="minorHAnsi"/>
                <w:noProof/>
              </w:rPr>
              <w:t>İşveren Kapsamında Yapılacak İşler</w:t>
            </w:r>
            <w:r>
              <w:rPr>
                <w:noProof/>
                <w:webHidden/>
              </w:rPr>
              <w:tab/>
            </w:r>
            <w:r>
              <w:rPr>
                <w:noProof/>
                <w:webHidden/>
              </w:rPr>
              <w:fldChar w:fldCharType="begin"/>
            </w:r>
            <w:r>
              <w:rPr>
                <w:noProof/>
                <w:webHidden/>
              </w:rPr>
              <w:instrText xml:space="preserve"> PAGEREF _Toc196476408 \h </w:instrText>
            </w:r>
            <w:r>
              <w:rPr>
                <w:noProof/>
                <w:webHidden/>
              </w:rPr>
            </w:r>
            <w:r>
              <w:rPr>
                <w:noProof/>
                <w:webHidden/>
              </w:rPr>
              <w:fldChar w:fldCharType="separate"/>
            </w:r>
            <w:r>
              <w:rPr>
                <w:noProof/>
                <w:webHidden/>
              </w:rPr>
              <w:t>11</w:t>
            </w:r>
            <w:r>
              <w:rPr>
                <w:noProof/>
                <w:webHidden/>
              </w:rPr>
              <w:fldChar w:fldCharType="end"/>
            </w:r>
          </w:hyperlink>
        </w:p>
        <w:p w14:paraId="55C373D5" w14:textId="1E71DE95" w:rsidR="00D02693" w:rsidRDefault="00D02693">
          <w:pPr>
            <w:pStyle w:val="T1"/>
            <w:rPr>
              <w:noProof/>
              <w:kern w:val="2"/>
              <w:sz w:val="24"/>
              <w:szCs w:val="24"/>
              <w14:ligatures w14:val="standardContextual"/>
            </w:rPr>
          </w:pPr>
          <w:hyperlink w:anchor="_Toc196476409" w:history="1">
            <w:r w:rsidRPr="00C02796">
              <w:rPr>
                <w:rStyle w:val="Kpr"/>
                <w:rFonts w:cstheme="minorHAnsi"/>
                <w:noProof/>
              </w:rPr>
              <w:t>4.</w:t>
            </w:r>
            <w:r>
              <w:rPr>
                <w:noProof/>
                <w:kern w:val="2"/>
                <w:sz w:val="24"/>
                <w:szCs w:val="24"/>
                <w14:ligatures w14:val="standardContextual"/>
              </w:rPr>
              <w:tab/>
            </w:r>
            <w:r w:rsidRPr="00C02796">
              <w:rPr>
                <w:rStyle w:val="Kpr"/>
                <w:rFonts w:cstheme="minorHAnsi"/>
                <w:noProof/>
              </w:rPr>
              <w:t>Ödeme Koşulları</w:t>
            </w:r>
            <w:r>
              <w:rPr>
                <w:noProof/>
                <w:webHidden/>
              </w:rPr>
              <w:tab/>
            </w:r>
            <w:r>
              <w:rPr>
                <w:noProof/>
                <w:webHidden/>
              </w:rPr>
              <w:fldChar w:fldCharType="begin"/>
            </w:r>
            <w:r>
              <w:rPr>
                <w:noProof/>
                <w:webHidden/>
              </w:rPr>
              <w:instrText xml:space="preserve"> PAGEREF _Toc196476409 \h </w:instrText>
            </w:r>
            <w:r>
              <w:rPr>
                <w:noProof/>
                <w:webHidden/>
              </w:rPr>
            </w:r>
            <w:r>
              <w:rPr>
                <w:noProof/>
                <w:webHidden/>
              </w:rPr>
              <w:fldChar w:fldCharType="separate"/>
            </w:r>
            <w:r>
              <w:rPr>
                <w:noProof/>
                <w:webHidden/>
              </w:rPr>
              <w:t>12</w:t>
            </w:r>
            <w:r>
              <w:rPr>
                <w:noProof/>
                <w:webHidden/>
              </w:rPr>
              <w:fldChar w:fldCharType="end"/>
            </w:r>
          </w:hyperlink>
        </w:p>
        <w:p w14:paraId="463F9522" w14:textId="6CE59621" w:rsidR="00D02693" w:rsidRDefault="00D02693">
          <w:pPr>
            <w:pStyle w:val="T1"/>
            <w:rPr>
              <w:noProof/>
              <w:kern w:val="2"/>
              <w:sz w:val="24"/>
              <w:szCs w:val="24"/>
              <w14:ligatures w14:val="standardContextual"/>
            </w:rPr>
          </w:pPr>
          <w:hyperlink w:anchor="_Toc196476410" w:history="1">
            <w:r w:rsidRPr="00C02796">
              <w:rPr>
                <w:rStyle w:val="Kpr"/>
                <w:rFonts w:cstheme="minorHAnsi"/>
                <w:noProof/>
              </w:rPr>
              <w:t>5.</w:t>
            </w:r>
            <w:r>
              <w:rPr>
                <w:noProof/>
                <w:kern w:val="2"/>
                <w:sz w:val="24"/>
                <w:szCs w:val="24"/>
                <w14:ligatures w14:val="standardContextual"/>
              </w:rPr>
              <w:tab/>
            </w:r>
            <w:r w:rsidRPr="00C02796">
              <w:rPr>
                <w:rStyle w:val="Kpr"/>
                <w:rFonts w:cstheme="minorHAnsi"/>
                <w:noProof/>
              </w:rPr>
              <w:t>İşin Süresi</w:t>
            </w:r>
            <w:r>
              <w:rPr>
                <w:noProof/>
                <w:webHidden/>
              </w:rPr>
              <w:tab/>
            </w:r>
            <w:r>
              <w:rPr>
                <w:noProof/>
                <w:webHidden/>
              </w:rPr>
              <w:fldChar w:fldCharType="begin"/>
            </w:r>
            <w:r>
              <w:rPr>
                <w:noProof/>
                <w:webHidden/>
              </w:rPr>
              <w:instrText xml:space="preserve"> PAGEREF _Toc196476410 \h </w:instrText>
            </w:r>
            <w:r>
              <w:rPr>
                <w:noProof/>
                <w:webHidden/>
              </w:rPr>
            </w:r>
            <w:r>
              <w:rPr>
                <w:noProof/>
                <w:webHidden/>
              </w:rPr>
              <w:fldChar w:fldCharType="separate"/>
            </w:r>
            <w:r>
              <w:rPr>
                <w:noProof/>
                <w:webHidden/>
              </w:rPr>
              <w:t>12</w:t>
            </w:r>
            <w:r>
              <w:rPr>
                <w:noProof/>
                <w:webHidden/>
              </w:rPr>
              <w:fldChar w:fldCharType="end"/>
            </w:r>
          </w:hyperlink>
        </w:p>
        <w:p w14:paraId="104922A1" w14:textId="260FB4E7" w:rsidR="00D02693" w:rsidRDefault="00D02693">
          <w:pPr>
            <w:pStyle w:val="T2"/>
            <w:tabs>
              <w:tab w:val="left" w:pos="960"/>
              <w:tab w:val="right" w:leader="dot" w:pos="9487"/>
            </w:tabs>
            <w:rPr>
              <w:noProof/>
              <w:kern w:val="2"/>
              <w:sz w:val="24"/>
              <w:szCs w:val="24"/>
              <w14:ligatures w14:val="standardContextual"/>
            </w:rPr>
          </w:pPr>
          <w:hyperlink w:anchor="_Toc196476411" w:history="1">
            <w:r w:rsidRPr="00C02796">
              <w:rPr>
                <w:rStyle w:val="Kpr"/>
                <w:rFonts w:cstheme="minorHAnsi"/>
                <w:noProof/>
              </w:rPr>
              <w:t>6.1.</w:t>
            </w:r>
            <w:r>
              <w:rPr>
                <w:noProof/>
                <w:kern w:val="2"/>
                <w:sz w:val="24"/>
                <w:szCs w:val="24"/>
                <w14:ligatures w14:val="standardContextual"/>
              </w:rPr>
              <w:tab/>
            </w:r>
            <w:r w:rsidRPr="00C02796">
              <w:rPr>
                <w:rStyle w:val="Kpr"/>
                <w:rFonts w:cstheme="minorHAnsi"/>
                <w:noProof/>
              </w:rPr>
              <w:t>İşletme Maliyeti– OPEX</w:t>
            </w:r>
            <w:r>
              <w:rPr>
                <w:noProof/>
                <w:webHidden/>
              </w:rPr>
              <w:tab/>
            </w:r>
            <w:r>
              <w:rPr>
                <w:noProof/>
                <w:webHidden/>
              </w:rPr>
              <w:fldChar w:fldCharType="begin"/>
            </w:r>
            <w:r>
              <w:rPr>
                <w:noProof/>
                <w:webHidden/>
              </w:rPr>
              <w:instrText xml:space="preserve"> PAGEREF _Toc196476411 \h </w:instrText>
            </w:r>
            <w:r>
              <w:rPr>
                <w:noProof/>
                <w:webHidden/>
              </w:rPr>
            </w:r>
            <w:r>
              <w:rPr>
                <w:noProof/>
                <w:webHidden/>
              </w:rPr>
              <w:fldChar w:fldCharType="separate"/>
            </w:r>
            <w:r>
              <w:rPr>
                <w:noProof/>
                <w:webHidden/>
              </w:rPr>
              <w:t>13</w:t>
            </w:r>
            <w:r>
              <w:rPr>
                <w:noProof/>
                <w:webHidden/>
              </w:rPr>
              <w:fldChar w:fldCharType="end"/>
            </w:r>
          </w:hyperlink>
        </w:p>
        <w:p w14:paraId="60C235D4" w14:textId="7F2BCCE2" w:rsidR="00D02693" w:rsidRDefault="00D02693">
          <w:pPr>
            <w:pStyle w:val="T3"/>
            <w:tabs>
              <w:tab w:val="left" w:pos="1440"/>
              <w:tab w:val="right" w:leader="dot" w:pos="9487"/>
            </w:tabs>
            <w:rPr>
              <w:noProof/>
              <w:kern w:val="2"/>
              <w:sz w:val="24"/>
              <w:szCs w:val="24"/>
              <w14:ligatures w14:val="standardContextual"/>
            </w:rPr>
          </w:pPr>
          <w:hyperlink w:anchor="_Toc196476412" w:history="1">
            <w:r w:rsidRPr="00C02796">
              <w:rPr>
                <w:rStyle w:val="Kpr"/>
                <w:rFonts w:cstheme="minorHAnsi"/>
                <w:noProof/>
              </w:rPr>
              <w:t>6.1.1.</w:t>
            </w:r>
            <w:r>
              <w:rPr>
                <w:noProof/>
                <w:kern w:val="2"/>
                <w:sz w:val="24"/>
                <w:szCs w:val="24"/>
                <w14:ligatures w14:val="standardContextual"/>
              </w:rPr>
              <w:tab/>
            </w:r>
            <w:r w:rsidRPr="00C02796">
              <w:rPr>
                <w:rStyle w:val="Kpr"/>
                <w:rFonts w:cstheme="minorHAnsi"/>
                <w:noProof/>
              </w:rPr>
              <w:t>Enerji Giderleri</w:t>
            </w:r>
            <w:r>
              <w:rPr>
                <w:noProof/>
                <w:webHidden/>
              </w:rPr>
              <w:tab/>
            </w:r>
            <w:r>
              <w:rPr>
                <w:noProof/>
                <w:webHidden/>
              </w:rPr>
              <w:fldChar w:fldCharType="begin"/>
            </w:r>
            <w:r>
              <w:rPr>
                <w:noProof/>
                <w:webHidden/>
              </w:rPr>
              <w:instrText xml:space="preserve"> PAGEREF _Toc196476412 \h </w:instrText>
            </w:r>
            <w:r>
              <w:rPr>
                <w:noProof/>
                <w:webHidden/>
              </w:rPr>
            </w:r>
            <w:r>
              <w:rPr>
                <w:noProof/>
                <w:webHidden/>
              </w:rPr>
              <w:fldChar w:fldCharType="separate"/>
            </w:r>
            <w:r>
              <w:rPr>
                <w:noProof/>
                <w:webHidden/>
              </w:rPr>
              <w:t>13</w:t>
            </w:r>
            <w:r>
              <w:rPr>
                <w:noProof/>
                <w:webHidden/>
              </w:rPr>
              <w:fldChar w:fldCharType="end"/>
            </w:r>
          </w:hyperlink>
        </w:p>
        <w:p w14:paraId="159800D3" w14:textId="5DBD5DC4" w:rsidR="00D02693" w:rsidRDefault="00D02693">
          <w:pPr>
            <w:pStyle w:val="T3"/>
            <w:tabs>
              <w:tab w:val="left" w:pos="1440"/>
              <w:tab w:val="right" w:leader="dot" w:pos="9487"/>
            </w:tabs>
            <w:rPr>
              <w:noProof/>
              <w:kern w:val="2"/>
              <w:sz w:val="24"/>
              <w:szCs w:val="24"/>
              <w14:ligatures w14:val="standardContextual"/>
            </w:rPr>
          </w:pPr>
          <w:hyperlink w:anchor="_Toc196476413" w:history="1">
            <w:r w:rsidRPr="00C02796">
              <w:rPr>
                <w:rStyle w:val="Kpr"/>
                <w:rFonts w:cstheme="minorHAnsi"/>
                <w:noProof/>
              </w:rPr>
              <w:t>6.1.2.</w:t>
            </w:r>
            <w:r>
              <w:rPr>
                <w:noProof/>
                <w:kern w:val="2"/>
                <w:sz w:val="24"/>
                <w:szCs w:val="24"/>
                <w14:ligatures w14:val="standardContextual"/>
              </w:rPr>
              <w:tab/>
            </w:r>
            <w:r w:rsidRPr="00C02796">
              <w:rPr>
                <w:rStyle w:val="Kpr"/>
                <w:rFonts w:cstheme="minorHAnsi"/>
                <w:noProof/>
              </w:rPr>
              <w:t>Sarf Malzeme ve Bakım Giderleri</w:t>
            </w:r>
            <w:r>
              <w:rPr>
                <w:noProof/>
                <w:webHidden/>
              </w:rPr>
              <w:tab/>
            </w:r>
            <w:r>
              <w:rPr>
                <w:noProof/>
                <w:webHidden/>
              </w:rPr>
              <w:fldChar w:fldCharType="begin"/>
            </w:r>
            <w:r>
              <w:rPr>
                <w:noProof/>
                <w:webHidden/>
              </w:rPr>
              <w:instrText xml:space="preserve"> PAGEREF _Toc196476413 \h </w:instrText>
            </w:r>
            <w:r>
              <w:rPr>
                <w:noProof/>
                <w:webHidden/>
              </w:rPr>
            </w:r>
            <w:r>
              <w:rPr>
                <w:noProof/>
                <w:webHidden/>
              </w:rPr>
              <w:fldChar w:fldCharType="separate"/>
            </w:r>
            <w:r>
              <w:rPr>
                <w:noProof/>
                <w:webHidden/>
              </w:rPr>
              <w:t>13</w:t>
            </w:r>
            <w:r>
              <w:rPr>
                <w:noProof/>
                <w:webHidden/>
              </w:rPr>
              <w:fldChar w:fldCharType="end"/>
            </w:r>
          </w:hyperlink>
        </w:p>
        <w:p w14:paraId="03646D55" w14:textId="6E795465" w:rsidR="00D02693" w:rsidRDefault="00D02693">
          <w:pPr>
            <w:pStyle w:val="T2"/>
            <w:tabs>
              <w:tab w:val="left" w:pos="960"/>
              <w:tab w:val="right" w:leader="dot" w:pos="9487"/>
            </w:tabs>
            <w:rPr>
              <w:noProof/>
              <w:kern w:val="2"/>
              <w:sz w:val="24"/>
              <w:szCs w:val="24"/>
              <w14:ligatures w14:val="standardContextual"/>
            </w:rPr>
          </w:pPr>
          <w:hyperlink w:anchor="_Toc196476414" w:history="1">
            <w:r w:rsidRPr="00C02796">
              <w:rPr>
                <w:rStyle w:val="Kpr"/>
                <w:rFonts w:cstheme="minorHAnsi"/>
                <w:noProof/>
              </w:rPr>
              <w:t>6.2.</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Enerji Karşılaştırma Tablosu</w:t>
            </w:r>
            <w:r>
              <w:rPr>
                <w:noProof/>
                <w:webHidden/>
              </w:rPr>
              <w:tab/>
            </w:r>
            <w:r>
              <w:rPr>
                <w:noProof/>
                <w:webHidden/>
              </w:rPr>
              <w:fldChar w:fldCharType="begin"/>
            </w:r>
            <w:r>
              <w:rPr>
                <w:noProof/>
                <w:webHidden/>
              </w:rPr>
              <w:instrText xml:space="preserve"> PAGEREF _Toc196476414 \h </w:instrText>
            </w:r>
            <w:r>
              <w:rPr>
                <w:noProof/>
                <w:webHidden/>
              </w:rPr>
            </w:r>
            <w:r>
              <w:rPr>
                <w:noProof/>
                <w:webHidden/>
              </w:rPr>
              <w:fldChar w:fldCharType="separate"/>
            </w:r>
            <w:r>
              <w:rPr>
                <w:noProof/>
                <w:webHidden/>
              </w:rPr>
              <w:t>13</w:t>
            </w:r>
            <w:r>
              <w:rPr>
                <w:noProof/>
                <w:webHidden/>
              </w:rPr>
              <w:fldChar w:fldCharType="end"/>
            </w:r>
          </w:hyperlink>
        </w:p>
        <w:p w14:paraId="3EC2FEB7" w14:textId="26807800" w:rsidR="00D02693" w:rsidRDefault="00D02693">
          <w:pPr>
            <w:pStyle w:val="T2"/>
            <w:tabs>
              <w:tab w:val="left" w:pos="960"/>
              <w:tab w:val="right" w:leader="dot" w:pos="9487"/>
            </w:tabs>
            <w:rPr>
              <w:noProof/>
              <w:kern w:val="2"/>
              <w:sz w:val="24"/>
              <w:szCs w:val="24"/>
              <w14:ligatures w14:val="standardContextual"/>
            </w:rPr>
          </w:pPr>
          <w:hyperlink w:anchor="_Toc196476415" w:history="1">
            <w:r w:rsidRPr="00C02796">
              <w:rPr>
                <w:rStyle w:val="Kpr"/>
                <w:rFonts w:cstheme="minorHAnsi"/>
                <w:noProof/>
              </w:rPr>
              <w:t>6.3.</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Karbon Ayak İzi Karşılaştırma Tablosu</w:t>
            </w:r>
            <w:r>
              <w:rPr>
                <w:noProof/>
                <w:webHidden/>
              </w:rPr>
              <w:tab/>
            </w:r>
            <w:r>
              <w:rPr>
                <w:noProof/>
                <w:webHidden/>
              </w:rPr>
              <w:fldChar w:fldCharType="begin"/>
            </w:r>
            <w:r>
              <w:rPr>
                <w:noProof/>
                <w:webHidden/>
              </w:rPr>
              <w:instrText xml:space="preserve"> PAGEREF _Toc196476415 \h </w:instrText>
            </w:r>
            <w:r>
              <w:rPr>
                <w:noProof/>
                <w:webHidden/>
              </w:rPr>
            </w:r>
            <w:r>
              <w:rPr>
                <w:noProof/>
                <w:webHidden/>
              </w:rPr>
              <w:fldChar w:fldCharType="separate"/>
            </w:r>
            <w:r>
              <w:rPr>
                <w:noProof/>
                <w:webHidden/>
              </w:rPr>
              <w:t>13</w:t>
            </w:r>
            <w:r>
              <w:rPr>
                <w:noProof/>
                <w:webHidden/>
              </w:rPr>
              <w:fldChar w:fldCharType="end"/>
            </w:r>
          </w:hyperlink>
        </w:p>
        <w:p w14:paraId="59B28C18" w14:textId="72736643" w:rsidR="00D02693" w:rsidRDefault="00D02693">
          <w:pPr>
            <w:pStyle w:val="T2"/>
            <w:tabs>
              <w:tab w:val="left" w:pos="960"/>
              <w:tab w:val="right" w:leader="dot" w:pos="9487"/>
            </w:tabs>
            <w:rPr>
              <w:noProof/>
              <w:kern w:val="2"/>
              <w:sz w:val="24"/>
              <w:szCs w:val="24"/>
              <w14:ligatures w14:val="standardContextual"/>
            </w:rPr>
          </w:pPr>
          <w:hyperlink w:anchor="_Toc196476416" w:history="1">
            <w:r w:rsidRPr="00C02796">
              <w:rPr>
                <w:rStyle w:val="Kpr"/>
                <w:rFonts w:cstheme="minorHAnsi"/>
                <w:noProof/>
              </w:rPr>
              <w:t>6.4.</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10 Yıllık Ekonomik Süresi İçerisinde Karşılaştırılması</w:t>
            </w:r>
            <w:r>
              <w:rPr>
                <w:noProof/>
                <w:webHidden/>
              </w:rPr>
              <w:tab/>
            </w:r>
            <w:r>
              <w:rPr>
                <w:noProof/>
                <w:webHidden/>
              </w:rPr>
              <w:fldChar w:fldCharType="begin"/>
            </w:r>
            <w:r>
              <w:rPr>
                <w:noProof/>
                <w:webHidden/>
              </w:rPr>
              <w:instrText xml:space="preserve"> PAGEREF _Toc196476416 \h </w:instrText>
            </w:r>
            <w:r>
              <w:rPr>
                <w:noProof/>
                <w:webHidden/>
              </w:rPr>
            </w:r>
            <w:r>
              <w:rPr>
                <w:noProof/>
                <w:webHidden/>
              </w:rPr>
              <w:fldChar w:fldCharType="separate"/>
            </w:r>
            <w:r>
              <w:rPr>
                <w:noProof/>
                <w:webHidden/>
              </w:rPr>
              <w:t>13</w:t>
            </w:r>
            <w:r>
              <w:rPr>
                <w:noProof/>
                <w:webHidden/>
              </w:rPr>
              <w:fldChar w:fldCharType="end"/>
            </w:r>
          </w:hyperlink>
        </w:p>
        <w:p w14:paraId="31B557DA" w14:textId="22A8A4B1" w:rsidR="00D02693" w:rsidRDefault="00D02693">
          <w:pPr>
            <w:pStyle w:val="T2"/>
            <w:tabs>
              <w:tab w:val="left" w:pos="960"/>
              <w:tab w:val="right" w:leader="dot" w:pos="9487"/>
            </w:tabs>
            <w:rPr>
              <w:noProof/>
              <w:kern w:val="2"/>
              <w:sz w:val="24"/>
              <w:szCs w:val="24"/>
              <w14:ligatures w14:val="standardContextual"/>
            </w:rPr>
          </w:pPr>
          <w:hyperlink w:anchor="_Toc196476417" w:history="1">
            <w:r w:rsidRPr="00C02796">
              <w:rPr>
                <w:rStyle w:val="Kpr"/>
                <w:rFonts w:cstheme="minorHAnsi"/>
                <w:noProof/>
              </w:rPr>
              <w:t>6.5.</w:t>
            </w:r>
            <w:r>
              <w:rPr>
                <w:noProof/>
                <w:kern w:val="2"/>
                <w:sz w:val="24"/>
                <w:szCs w:val="24"/>
                <w14:ligatures w14:val="standardContextual"/>
              </w:rPr>
              <w:tab/>
            </w:r>
            <w:r w:rsidRPr="00C02796">
              <w:rPr>
                <w:rStyle w:val="Kpr"/>
                <w:rFonts w:cstheme="minorHAnsi"/>
                <w:noProof/>
              </w:rPr>
              <w:t>Suyun Geri Kazanımı ile Oluşacak Amortisman Bilgisi</w:t>
            </w:r>
            <w:r>
              <w:rPr>
                <w:noProof/>
                <w:webHidden/>
              </w:rPr>
              <w:tab/>
            </w:r>
            <w:r>
              <w:rPr>
                <w:noProof/>
                <w:webHidden/>
              </w:rPr>
              <w:fldChar w:fldCharType="begin"/>
            </w:r>
            <w:r>
              <w:rPr>
                <w:noProof/>
                <w:webHidden/>
              </w:rPr>
              <w:instrText xml:space="preserve"> PAGEREF _Toc196476417 \h </w:instrText>
            </w:r>
            <w:r>
              <w:rPr>
                <w:noProof/>
                <w:webHidden/>
              </w:rPr>
            </w:r>
            <w:r>
              <w:rPr>
                <w:noProof/>
                <w:webHidden/>
              </w:rPr>
              <w:fldChar w:fldCharType="separate"/>
            </w:r>
            <w:r>
              <w:rPr>
                <w:noProof/>
                <w:webHidden/>
              </w:rPr>
              <w:t>13</w:t>
            </w:r>
            <w:r>
              <w:rPr>
                <w:noProof/>
                <w:webHidden/>
              </w:rPr>
              <w:fldChar w:fldCharType="end"/>
            </w:r>
          </w:hyperlink>
        </w:p>
        <w:p w14:paraId="14F80596" w14:textId="3C8A5F2A" w:rsidR="00D02693" w:rsidRDefault="00D02693">
          <w:pPr>
            <w:pStyle w:val="T1"/>
            <w:rPr>
              <w:noProof/>
              <w:kern w:val="2"/>
              <w:sz w:val="24"/>
              <w:szCs w:val="24"/>
              <w14:ligatures w14:val="standardContextual"/>
            </w:rPr>
          </w:pPr>
          <w:hyperlink w:anchor="_Toc196476418" w:history="1">
            <w:r w:rsidRPr="00C02796">
              <w:rPr>
                <w:rStyle w:val="Kpr"/>
                <w:rFonts w:cstheme="minorHAnsi"/>
                <w:noProof/>
              </w:rPr>
              <w:t>9.</w:t>
            </w:r>
            <w:r>
              <w:rPr>
                <w:noProof/>
                <w:kern w:val="2"/>
                <w:sz w:val="24"/>
                <w:szCs w:val="24"/>
                <w14:ligatures w14:val="standardContextual"/>
              </w:rPr>
              <w:tab/>
            </w:r>
            <w:r w:rsidRPr="00C02796">
              <w:rPr>
                <w:rStyle w:val="Kpr"/>
                <w:rFonts w:cstheme="minorHAnsi"/>
                <w:noProof/>
              </w:rPr>
              <w:t>Arıtma Tesisi ve Ekipmanlar</w:t>
            </w:r>
            <w:r>
              <w:rPr>
                <w:noProof/>
                <w:webHidden/>
              </w:rPr>
              <w:tab/>
            </w:r>
            <w:r>
              <w:rPr>
                <w:noProof/>
                <w:webHidden/>
              </w:rPr>
              <w:fldChar w:fldCharType="begin"/>
            </w:r>
            <w:r>
              <w:rPr>
                <w:noProof/>
                <w:webHidden/>
              </w:rPr>
              <w:instrText xml:space="preserve"> PAGEREF _Toc196476418 \h </w:instrText>
            </w:r>
            <w:r>
              <w:rPr>
                <w:noProof/>
                <w:webHidden/>
              </w:rPr>
            </w:r>
            <w:r>
              <w:rPr>
                <w:noProof/>
                <w:webHidden/>
              </w:rPr>
              <w:fldChar w:fldCharType="separate"/>
            </w:r>
            <w:r>
              <w:rPr>
                <w:noProof/>
                <w:webHidden/>
              </w:rPr>
              <w:t>16</w:t>
            </w:r>
            <w:r>
              <w:rPr>
                <w:noProof/>
                <w:webHidden/>
              </w:rPr>
              <w:fldChar w:fldCharType="end"/>
            </w:r>
          </w:hyperlink>
        </w:p>
        <w:p w14:paraId="09FB1899" w14:textId="3488369A" w:rsidR="00D02693" w:rsidRDefault="00D02693">
          <w:pPr>
            <w:pStyle w:val="T1"/>
            <w:rPr>
              <w:noProof/>
              <w:kern w:val="2"/>
              <w:sz w:val="24"/>
              <w:szCs w:val="24"/>
              <w14:ligatures w14:val="standardContextual"/>
            </w:rPr>
          </w:pPr>
          <w:hyperlink w:anchor="_Toc196476419" w:history="1">
            <w:r w:rsidRPr="00C02796">
              <w:rPr>
                <w:rStyle w:val="Kpr"/>
                <w:rFonts w:cstheme="minorHAnsi"/>
                <w:noProof/>
              </w:rPr>
              <w:t>10.</w:t>
            </w:r>
            <w:r>
              <w:rPr>
                <w:noProof/>
                <w:kern w:val="2"/>
                <w:sz w:val="24"/>
                <w:szCs w:val="24"/>
                <w14:ligatures w14:val="standardContextual"/>
              </w:rPr>
              <w:tab/>
            </w:r>
            <w:r w:rsidRPr="00C02796">
              <w:rPr>
                <w:rStyle w:val="Kpr"/>
                <w:rFonts w:cstheme="minorHAnsi"/>
                <w:noProof/>
              </w:rPr>
              <w:t>Borulama İşleri</w:t>
            </w:r>
            <w:r>
              <w:rPr>
                <w:noProof/>
                <w:webHidden/>
              </w:rPr>
              <w:tab/>
            </w:r>
            <w:r>
              <w:rPr>
                <w:noProof/>
                <w:webHidden/>
              </w:rPr>
              <w:fldChar w:fldCharType="begin"/>
            </w:r>
            <w:r>
              <w:rPr>
                <w:noProof/>
                <w:webHidden/>
              </w:rPr>
              <w:instrText xml:space="preserve"> PAGEREF _Toc196476419 \h </w:instrText>
            </w:r>
            <w:r>
              <w:rPr>
                <w:noProof/>
                <w:webHidden/>
              </w:rPr>
            </w:r>
            <w:r>
              <w:rPr>
                <w:noProof/>
                <w:webHidden/>
              </w:rPr>
              <w:fldChar w:fldCharType="separate"/>
            </w:r>
            <w:r>
              <w:rPr>
                <w:noProof/>
                <w:webHidden/>
              </w:rPr>
              <w:t>17</w:t>
            </w:r>
            <w:r>
              <w:rPr>
                <w:noProof/>
                <w:webHidden/>
              </w:rPr>
              <w:fldChar w:fldCharType="end"/>
            </w:r>
          </w:hyperlink>
        </w:p>
        <w:p w14:paraId="00EB558A" w14:textId="76CB0B2E" w:rsidR="00D02693" w:rsidRDefault="00D02693">
          <w:pPr>
            <w:pStyle w:val="T1"/>
            <w:rPr>
              <w:noProof/>
              <w:kern w:val="2"/>
              <w:sz w:val="24"/>
              <w:szCs w:val="24"/>
              <w14:ligatures w14:val="standardContextual"/>
            </w:rPr>
          </w:pPr>
          <w:hyperlink w:anchor="_Toc196476420" w:history="1">
            <w:r w:rsidRPr="00C02796">
              <w:rPr>
                <w:rStyle w:val="Kpr"/>
                <w:rFonts w:cstheme="minorHAnsi"/>
                <w:noProof/>
              </w:rPr>
              <w:t>11.</w:t>
            </w:r>
            <w:r>
              <w:rPr>
                <w:noProof/>
                <w:kern w:val="2"/>
                <w:sz w:val="24"/>
                <w:szCs w:val="24"/>
                <w14:ligatures w14:val="standardContextual"/>
              </w:rPr>
              <w:tab/>
            </w:r>
            <w:r w:rsidRPr="00C02796">
              <w:rPr>
                <w:rStyle w:val="Kpr"/>
                <w:rFonts w:cstheme="minorHAnsi"/>
                <w:noProof/>
              </w:rPr>
              <w:t>Elektrik İşleri</w:t>
            </w:r>
            <w:r>
              <w:rPr>
                <w:noProof/>
                <w:webHidden/>
              </w:rPr>
              <w:tab/>
            </w:r>
            <w:r>
              <w:rPr>
                <w:noProof/>
                <w:webHidden/>
              </w:rPr>
              <w:fldChar w:fldCharType="begin"/>
            </w:r>
            <w:r>
              <w:rPr>
                <w:noProof/>
                <w:webHidden/>
              </w:rPr>
              <w:instrText xml:space="preserve"> PAGEREF _Toc196476420 \h </w:instrText>
            </w:r>
            <w:r>
              <w:rPr>
                <w:noProof/>
                <w:webHidden/>
              </w:rPr>
            </w:r>
            <w:r>
              <w:rPr>
                <w:noProof/>
                <w:webHidden/>
              </w:rPr>
              <w:fldChar w:fldCharType="separate"/>
            </w:r>
            <w:r>
              <w:rPr>
                <w:noProof/>
                <w:webHidden/>
              </w:rPr>
              <w:t>17</w:t>
            </w:r>
            <w:r>
              <w:rPr>
                <w:noProof/>
                <w:webHidden/>
              </w:rPr>
              <w:fldChar w:fldCharType="end"/>
            </w:r>
          </w:hyperlink>
        </w:p>
        <w:p w14:paraId="5F3D4C33" w14:textId="098F6F0C" w:rsidR="00D02693" w:rsidRDefault="00D02693">
          <w:pPr>
            <w:pStyle w:val="T1"/>
            <w:rPr>
              <w:noProof/>
              <w:kern w:val="2"/>
              <w:sz w:val="24"/>
              <w:szCs w:val="24"/>
              <w14:ligatures w14:val="standardContextual"/>
            </w:rPr>
          </w:pPr>
          <w:hyperlink w:anchor="_Toc196476421" w:history="1">
            <w:r w:rsidRPr="00C02796">
              <w:rPr>
                <w:rStyle w:val="Kpr"/>
                <w:rFonts w:cstheme="minorHAnsi"/>
                <w:noProof/>
              </w:rPr>
              <w:t>12.</w:t>
            </w:r>
            <w:r>
              <w:rPr>
                <w:noProof/>
                <w:kern w:val="2"/>
                <w:sz w:val="24"/>
                <w:szCs w:val="24"/>
                <w14:ligatures w14:val="standardContextual"/>
              </w:rPr>
              <w:tab/>
            </w:r>
            <w:r w:rsidRPr="00C02796">
              <w:rPr>
                <w:rStyle w:val="Kpr"/>
                <w:rFonts w:cstheme="minorHAnsi"/>
                <w:noProof/>
              </w:rPr>
              <w:t>Garanti Şartları</w:t>
            </w:r>
            <w:r>
              <w:rPr>
                <w:noProof/>
                <w:webHidden/>
              </w:rPr>
              <w:tab/>
            </w:r>
            <w:r>
              <w:rPr>
                <w:noProof/>
                <w:webHidden/>
              </w:rPr>
              <w:fldChar w:fldCharType="begin"/>
            </w:r>
            <w:r>
              <w:rPr>
                <w:noProof/>
                <w:webHidden/>
              </w:rPr>
              <w:instrText xml:space="preserve"> PAGEREF _Toc196476421 \h </w:instrText>
            </w:r>
            <w:r>
              <w:rPr>
                <w:noProof/>
                <w:webHidden/>
              </w:rPr>
            </w:r>
            <w:r>
              <w:rPr>
                <w:noProof/>
                <w:webHidden/>
              </w:rPr>
              <w:fldChar w:fldCharType="separate"/>
            </w:r>
            <w:r>
              <w:rPr>
                <w:noProof/>
                <w:webHidden/>
              </w:rPr>
              <w:t>18</w:t>
            </w:r>
            <w:r>
              <w:rPr>
                <w:noProof/>
                <w:webHidden/>
              </w:rPr>
              <w:fldChar w:fldCharType="end"/>
            </w:r>
          </w:hyperlink>
        </w:p>
        <w:p w14:paraId="4DA11BCA" w14:textId="596F331F" w:rsidR="00D02693" w:rsidRDefault="00D02693">
          <w:pPr>
            <w:pStyle w:val="T1"/>
            <w:tabs>
              <w:tab w:val="left" w:pos="720"/>
            </w:tabs>
            <w:rPr>
              <w:noProof/>
              <w:kern w:val="2"/>
              <w:sz w:val="24"/>
              <w:szCs w:val="24"/>
              <w14:ligatures w14:val="standardContextual"/>
            </w:rPr>
          </w:pPr>
          <w:hyperlink w:anchor="_Toc196476422" w:history="1">
            <w:r w:rsidRPr="00C02796">
              <w:rPr>
                <w:rStyle w:val="Kpr"/>
                <w:rFonts w:cstheme="minorHAnsi"/>
                <w:noProof/>
              </w:rPr>
              <w:t>12.1.</w:t>
            </w:r>
            <w:r>
              <w:rPr>
                <w:noProof/>
                <w:kern w:val="2"/>
                <w:sz w:val="24"/>
                <w:szCs w:val="24"/>
                <w14:ligatures w14:val="standardContextual"/>
              </w:rPr>
              <w:tab/>
            </w:r>
            <w:r w:rsidRPr="00C02796">
              <w:rPr>
                <w:rStyle w:val="Kpr"/>
                <w:rFonts w:cstheme="minorHAnsi"/>
                <w:noProof/>
              </w:rPr>
              <w:t>İşçilik ve Malzeme Garantisi</w:t>
            </w:r>
            <w:r>
              <w:rPr>
                <w:noProof/>
                <w:webHidden/>
              </w:rPr>
              <w:tab/>
            </w:r>
            <w:r>
              <w:rPr>
                <w:noProof/>
                <w:webHidden/>
              </w:rPr>
              <w:fldChar w:fldCharType="begin"/>
            </w:r>
            <w:r>
              <w:rPr>
                <w:noProof/>
                <w:webHidden/>
              </w:rPr>
              <w:instrText xml:space="preserve"> PAGEREF _Toc196476422 \h </w:instrText>
            </w:r>
            <w:r>
              <w:rPr>
                <w:noProof/>
                <w:webHidden/>
              </w:rPr>
            </w:r>
            <w:r>
              <w:rPr>
                <w:noProof/>
                <w:webHidden/>
              </w:rPr>
              <w:fldChar w:fldCharType="separate"/>
            </w:r>
            <w:r>
              <w:rPr>
                <w:noProof/>
                <w:webHidden/>
              </w:rPr>
              <w:t>18</w:t>
            </w:r>
            <w:r>
              <w:rPr>
                <w:noProof/>
                <w:webHidden/>
              </w:rPr>
              <w:fldChar w:fldCharType="end"/>
            </w:r>
          </w:hyperlink>
        </w:p>
        <w:p w14:paraId="52EB6D47" w14:textId="38B402D4" w:rsidR="00BC2575" w:rsidRPr="009D5B49" w:rsidRDefault="009F542C">
          <w:pPr>
            <w:rPr>
              <w:rFonts w:cs="Tahoma"/>
              <w:sz w:val="20"/>
              <w:szCs w:val="20"/>
            </w:rPr>
          </w:pPr>
          <w:r w:rsidRPr="008303EB">
            <w:rPr>
              <w:rFonts w:asciiTheme="minorHAnsi" w:hAnsiTheme="minorHAnsi" w:cstheme="minorHAnsi"/>
              <w:b/>
              <w:bCs/>
              <w:sz w:val="20"/>
              <w:szCs w:val="20"/>
            </w:rPr>
            <w:fldChar w:fldCharType="end"/>
          </w:r>
        </w:p>
      </w:sdtContent>
    </w:sdt>
    <w:p w14:paraId="52EB6D48" w14:textId="77777777" w:rsidR="00877B5B" w:rsidRPr="009D5B49" w:rsidRDefault="00877B5B" w:rsidP="00C85E3E">
      <w:pPr>
        <w:ind w:right="284"/>
        <w:rPr>
          <w:rFonts w:eastAsia="Times New Roman" w:cs="Tahoma"/>
          <w:bCs/>
          <w:color w:val="auto"/>
          <w:sz w:val="20"/>
          <w:szCs w:val="20"/>
        </w:rPr>
      </w:pPr>
    </w:p>
    <w:p w14:paraId="52EB6D49" w14:textId="77777777" w:rsidR="00877B5B" w:rsidRPr="009D5B49" w:rsidRDefault="00877B5B" w:rsidP="00C85E3E">
      <w:pPr>
        <w:ind w:right="284"/>
        <w:rPr>
          <w:rFonts w:eastAsia="Times New Roman" w:cs="Tahoma"/>
          <w:bCs/>
          <w:color w:val="auto"/>
          <w:sz w:val="20"/>
          <w:szCs w:val="20"/>
        </w:rPr>
      </w:pPr>
    </w:p>
    <w:p w14:paraId="52EB6D4A" w14:textId="77777777" w:rsidR="00877B5B" w:rsidRPr="009D5B49" w:rsidRDefault="00877B5B" w:rsidP="00C85E3E">
      <w:pPr>
        <w:ind w:right="284"/>
        <w:rPr>
          <w:rFonts w:eastAsia="Times New Roman" w:cs="Tahoma"/>
          <w:bCs/>
          <w:color w:val="auto"/>
          <w:sz w:val="20"/>
          <w:szCs w:val="20"/>
        </w:rPr>
      </w:pPr>
    </w:p>
    <w:p w14:paraId="52EB6D4B" w14:textId="77777777" w:rsidR="00877B5B" w:rsidRPr="009D5B49" w:rsidRDefault="00877B5B" w:rsidP="00C85E3E">
      <w:pPr>
        <w:ind w:right="284"/>
        <w:rPr>
          <w:rFonts w:eastAsia="Times New Roman" w:cs="Tahoma"/>
          <w:bCs/>
          <w:color w:val="auto"/>
          <w:sz w:val="20"/>
          <w:szCs w:val="20"/>
        </w:rPr>
      </w:pPr>
    </w:p>
    <w:p w14:paraId="52EB6D4C" w14:textId="77777777" w:rsidR="00877B5B" w:rsidRPr="009D5B49" w:rsidRDefault="00877B5B" w:rsidP="00C85E3E">
      <w:pPr>
        <w:ind w:right="284"/>
        <w:rPr>
          <w:rFonts w:eastAsia="Times New Roman" w:cs="Tahoma"/>
          <w:bCs/>
          <w:color w:val="auto"/>
          <w:sz w:val="20"/>
          <w:szCs w:val="20"/>
        </w:rPr>
      </w:pPr>
    </w:p>
    <w:p w14:paraId="52EB6D4D" w14:textId="77777777" w:rsidR="00877B5B" w:rsidRPr="009D5B49" w:rsidRDefault="00877B5B" w:rsidP="00C85E3E">
      <w:pPr>
        <w:ind w:right="284"/>
        <w:rPr>
          <w:rFonts w:eastAsia="Times New Roman" w:cs="Tahoma"/>
          <w:bCs/>
          <w:color w:val="auto"/>
          <w:sz w:val="20"/>
          <w:szCs w:val="20"/>
        </w:rPr>
      </w:pPr>
    </w:p>
    <w:p w14:paraId="52EB6D4E" w14:textId="77777777" w:rsidR="00877B5B" w:rsidRPr="009D5B49" w:rsidRDefault="00877B5B" w:rsidP="00C85E3E">
      <w:pPr>
        <w:ind w:right="284"/>
        <w:rPr>
          <w:rFonts w:eastAsia="Times New Roman" w:cs="Tahoma"/>
          <w:bCs/>
          <w:color w:val="auto"/>
          <w:sz w:val="20"/>
          <w:szCs w:val="20"/>
        </w:rPr>
      </w:pPr>
    </w:p>
    <w:p w14:paraId="52EB6D4F" w14:textId="77777777" w:rsidR="00877B5B" w:rsidRPr="009D5B49" w:rsidRDefault="00877B5B" w:rsidP="00C85E3E">
      <w:pPr>
        <w:ind w:right="284"/>
        <w:rPr>
          <w:rFonts w:eastAsia="Times New Roman" w:cs="Tahoma"/>
          <w:bCs/>
          <w:color w:val="auto"/>
          <w:sz w:val="20"/>
          <w:szCs w:val="20"/>
        </w:rPr>
      </w:pPr>
    </w:p>
    <w:p w14:paraId="52EB6D50" w14:textId="77777777" w:rsidR="00877B5B" w:rsidRPr="009D5B49" w:rsidRDefault="00877B5B" w:rsidP="00C85E3E">
      <w:pPr>
        <w:ind w:right="284"/>
        <w:rPr>
          <w:rFonts w:eastAsia="Times New Roman" w:cs="Tahoma"/>
          <w:bCs/>
          <w:color w:val="auto"/>
          <w:sz w:val="20"/>
          <w:szCs w:val="20"/>
        </w:rPr>
      </w:pPr>
    </w:p>
    <w:p w14:paraId="52EB6D51" w14:textId="77777777" w:rsidR="00877B5B" w:rsidRPr="009D5B49" w:rsidRDefault="00877B5B" w:rsidP="00C85E3E">
      <w:pPr>
        <w:ind w:right="284"/>
        <w:rPr>
          <w:rFonts w:eastAsia="Times New Roman" w:cs="Tahoma"/>
          <w:bCs/>
          <w:color w:val="auto"/>
          <w:sz w:val="20"/>
          <w:szCs w:val="20"/>
        </w:rPr>
      </w:pPr>
    </w:p>
    <w:p w14:paraId="52EB6D52" w14:textId="77777777" w:rsidR="00877B5B" w:rsidRDefault="00877B5B" w:rsidP="00C85E3E">
      <w:pPr>
        <w:ind w:right="284"/>
        <w:rPr>
          <w:rFonts w:eastAsia="Times New Roman" w:cs="Tahoma"/>
          <w:bCs/>
          <w:color w:val="auto"/>
          <w:sz w:val="20"/>
          <w:szCs w:val="20"/>
        </w:rPr>
      </w:pPr>
    </w:p>
    <w:p w14:paraId="52EB6D53" w14:textId="77777777" w:rsidR="00E06A83" w:rsidRDefault="00E06A83" w:rsidP="00C85E3E">
      <w:pPr>
        <w:ind w:right="284"/>
        <w:rPr>
          <w:rFonts w:eastAsia="Times New Roman" w:cs="Tahoma"/>
          <w:bCs/>
          <w:color w:val="auto"/>
          <w:sz w:val="20"/>
          <w:szCs w:val="20"/>
        </w:rPr>
      </w:pPr>
    </w:p>
    <w:p w14:paraId="52EB6D54" w14:textId="77777777" w:rsidR="00E06A83" w:rsidRPr="009D5B49" w:rsidRDefault="00E06A83" w:rsidP="00C85E3E">
      <w:pPr>
        <w:ind w:right="284"/>
        <w:rPr>
          <w:rFonts w:eastAsia="Times New Roman" w:cs="Tahoma"/>
          <w:bCs/>
          <w:color w:val="auto"/>
          <w:sz w:val="20"/>
          <w:szCs w:val="20"/>
        </w:rPr>
      </w:pPr>
    </w:p>
    <w:p w14:paraId="52EB6D55" w14:textId="77777777" w:rsidR="00877B5B" w:rsidRDefault="00877B5B" w:rsidP="00C85E3E">
      <w:pPr>
        <w:ind w:right="284"/>
        <w:rPr>
          <w:rFonts w:eastAsia="Times New Roman" w:cs="Tahoma"/>
          <w:bCs/>
          <w:color w:val="auto"/>
          <w:sz w:val="20"/>
          <w:szCs w:val="20"/>
        </w:rPr>
      </w:pPr>
    </w:p>
    <w:p w14:paraId="52EB6D5A" w14:textId="4C1F4B07" w:rsidR="00D95B36" w:rsidRPr="00B12B5C" w:rsidRDefault="00D95B36">
      <w:pPr>
        <w:spacing w:after="200" w:line="276" w:lineRule="auto"/>
        <w:rPr>
          <w:rFonts w:eastAsia="Times New Roman" w:cs="Tahoma"/>
          <w:bCs/>
          <w:color w:val="auto"/>
          <w:sz w:val="20"/>
          <w:szCs w:val="20"/>
        </w:rPr>
      </w:pPr>
      <w:r>
        <w:rPr>
          <w:rFonts w:eastAsia="Times New Roman" w:cs="Tahoma"/>
          <w:bCs/>
          <w:color w:val="auto"/>
          <w:sz w:val="20"/>
          <w:szCs w:val="20"/>
        </w:rPr>
        <w:br w:type="page"/>
      </w:r>
    </w:p>
    <w:p w14:paraId="52EB6D88" w14:textId="77777777" w:rsidR="00877B5B" w:rsidRPr="00CD1A22" w:rsidRDefault="00877B5B" w:rsidP="00B11CB7">
      <w:pPr>
        <w:pStyle w:val="Balk1"/>
        <w:numPr>
          <w:ilvl w:val="0"/>
          <w:numId w:val="2"/>
        </w:numPr>
        <w:rPr>
          <w:rFonts w:asciiTheme="minorHAnsi" w:hAnsiTheme="minorHAnsi" w:cstheme="minorHAnsi"/>
          <w:color w:val="auto"/>
          <w:sz w:val="22"/>
          <w:szCs w:val="22"/>
        </w:rPr>
      </w:pPr>
      <w:bookmarkStart w:id="2" w:name="_Toc196476404"/>
      <w:r w:rsidRPr="00CD1A22">
        <w:rPr>
          <w:rFonts w:asciiTheme="minorHAnsi" w:hAnsiTheme="minorHAnsi" w:cstheme="minorHAnsi"/>
          <w:color w:val="auto"/>
          <w:sz w:val="22"/>
          <w:szCs w:val="22"/>
        </w:rPr>
        <w:lastRenderedPageBreak/>
        <w:t xml:space="preserve">Tasarım </w:t>
      </w:r>
      <w:r w:rsidR="002B0808" w:rsidRPr="00CD1A22">
        <w:rPr>
          <w:rFonts w:asciiTheme="minorHAnsi" w:hAnsiTheme="minorHAnsi" w:cstheme="minorHAnsi"/>
          <w:color w:val="auto"/>
          <w:sz w:val="22"/>
          <w:szCs w:val="22"/>
        </w:rPr>
        <w:t xml:space="preserve">ve Kabul </w:t>
      </w:r>
      <w:r w:rsidRPr="00CD1A22">
        <w:rPr>
          <w:rFonts w:asciiTheme="minorHAnsi" w:hAnsiTheme="minorHAnsi" w:cstheme="minorHAnsi"/>
          <w:color w:val="auto"/>
          <w:sz w:val="22"/>
          <w:szCs w:val="22"/>
        </w:rPr>
        <w:t>Parametreleri</w:t>
      </w:r>
      <w:bookmarkEnd w:id="2"/>
    </w:p>
    <w:p w14:paraId="52EB6D89" w14:textId="77777777" w:rsidR="00DF5BCA" w:rsidRPr="008303EB" w:rsidRDefault="00DF5BCA" w:rsidP="00DF5BCA">
      <w:pPr>
        <w:rPr>
          <w:rFonts w:asciiTheme="minorHAnsi" w:hAnsiTheme="minorHAnsi" w:cstheme="minorHAnsi"/>
          <w:sz w:val="20"/>
          <w:szCs w:val="20"/>
        </w:rPr>
      </w:pPr>
    </w:p>
    <w:p w14:paraId="52EB6D8A" w14:textId="6344E721" w:rsidR="00DF5BCA" w:rsidRPr="008303EB" w:rsidRDefault="00DF5BCA" w:rsidP="00DF5BCA">
      <w:pPr>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kullanılan </w:t>
      </w:r>
      <w:r w:rsidR="0058534F" w:rsidRPr="008303EB">
        <w:rPr>
          <w:rFonts w:asciiTheme="minorHAnsi" w:hAnsiTheme="minorHAnsi" w:cstheme="minorHAnsi"/>
          <w:sz w:val="20"/>
          <w:szCs w:val="20"/>
        </w:rPr>
        <w:t xml:space="preserve">ve kabul edilen </w:t>
      </w:r>
      <w:r w:rsidRPr="008303EB">
        <w:rPr>
          <w:rFonts w:asciiTheme="minorHAnsi" w:hAnsiTheme="minorHAnsi" w:cstheme="minorHAnsi"/>
          <w:sz w:val="20"/>
          <w:szCs w:val="20"/>
        </w:rPr>
        <w:t xml:space="preserve">atıksu giriş </w:t>
      </w:r>
      <w:r w:rsidR="0058534F" w:rsidRPr="008303EB">
        <w:rPr>
          <w:rFonts w:asciiTheme="minorHAnsi" w:hAnsiTheme="minorHAnsi" w:cstheme="minorHAnsi"/>
          <w:sz w:val="20"/>
          <w:szCs w:val="20"/>
        </w:rPr>
        <w:t>değerleri</w:t>
      </w:r>
      <w:r w:rsidR="00777083" w:rsidRPr="008303EB">
        <w:rPr>
          <w:rFonts w:asciiTheme="minorHAnsi" w:hAnsiTheme="minorHAnsi" w:cstheme="minorHAnsi"/>
          <w:sz w:val="20"/>
          <w:szCs w:val="20"/>
        </w:rPr>
        <w:t xml:space="preserve"> </w:t>
      </w:r>
      <w:r w:rsidR="00744536" w:rsidRPr="008303EB">
        <w:rPr>
          <w:rFonts w:asciiTheme="minorHAnsi" w:hAnsiTheme="minorHAnsi" w:cstheme="minorHAnsi"/>
          <w:b/>
          <w:sz w:val="20"/>
          <w:szCs w:val="20"/>
        </w:rPr>
        <w:t>Tablo 1.de</w:t>
      </w:r>
      <w:r w:rsidRPr="008303EB">
        <w:rPr>
          <w:rFonts w:asciiTheme="minorHAnsi" w:hAnsiTheme="minorHAnsi" w:cstheme="minorHAnsi"/>
          <w:sz w:val="20"/>
          <w:szCs w:val="20"/>
        </w:rPr>
        <w:t xml:space="preserve"> bilginize sunulmuştur.</w:t>
      </w:r>
    </w:p>
    <w:p w14:paraId="52EB6D8B" w14:textId="77777777" w:rsidR="00DF5BCA" w:rsidRPr="008303EB" w:rsidRDefault="00DF5BCA" w:rsidP="00DF5BCA">
      <w:pPr>
        <w:pStyle w:val="metinCharChar"/>
        <w:rPr>
          <w:rFonts w:asciiTheme="minorHAnsi" w:hAnsiTheme="minorHAnsi" w:cstheme="minorHAnsi"/>
          <w:sz w:val="20"/>
          <w:szCs w:val="20"/>
        </w:rPr>
      </w:pPr>
    </w:p>
    <w:p w14:paraId="52EB6D8C" w14:textId="77777777" w:rsidR="001331DB" w:rsidRPr="008303EB" w:rsidRDefault="001331DB" w:rsidP="00DF5BCA">
      <w:pPr>
        <w:pStyle w:val="metinCharChar"/>
        <w:rPr>
          <w:rFonts w:asciiTheme="minorHAnsi" w:hAnsiTheme="minorHAnsi" w:cstheme="minorHAnsi"/>
          <w:sz w:val="20"/>
          <w:szCs w:val="20"/>
        </w:rPr>
      </w:pPr>
    </w:p>
    <w:p w14:paraId="52EB6D91" w14:textId="77777777" w:rsidR="00DF5BCA" w:rsidRPr="008303EB" w:rsidRDefault="0058534F" w:rsidP="00DF5BCA">
      <w:pPr>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1. </w:t>
      </w:r>
      <w:r w:rsidR="00DF5BCA" w:rsidRPr="008303EB">
        <w:rPr>
          <w:rFonts w:asciiTheme="minorHAnsi" w:hAnsiTheme="minorHAnsi" w:cstheme="minorHAnsi"/>
          <w:color w:val="auto"/>
          <w:sz w:val="20"/>
          <w:szCs w:val="20"/>
        </w:rPr>
        <w:t>A</w:t>
      </w:r>
      <w:r w:rsidRPr="008303EB">
        <w:rPr>
          <w:rFonts w:asciiTheme="minorHAnsi" w:hAnsiTheme="minorHAnsi" w:cstheme="minorHAnsi"/>
          <w:color w:val="auto"/>
          <w:sz w:val="20"/>
          <w:szCs w:val="20"/>
        </w:rPr>
        <w:t>tıksu Arıtma Tesisi Atıksu Giriş Değerleri</w:t>
      </w:r>
    </w:p>
    <w:p w14:paraId="52EB6D92" w14:textId="77777777" w:rsidR="0058534F" w:rsidRPr="008303EB" w:rsidRDefault="0058534F" w:rsidP="00DF5BCA">
      <w:pPr>
        <w:jc w:val="center"/>
        <w:rPr>
          <w:rFonts w:asciiTheme="minorHAnsi" w:hAnsiTheme="minorHAnsi" w:cstheme="minorHAnsi"/>
          <w:b/>
          <w:color w:val="auto"/>
          <w:sz w:val="20"/>
          <w:szCs w:val="20"/>
        </w:rPr>
      </w:pPr>
    </w:p>
    <w:tbl>
      <w:tblPr>
        <w:tblLayout w:type="fixed"/>
        <w:tblLook w:firstColumn="1" w:firstRow="1" w:lastColumn="0" w:lastRow="0" w:noHBand="0" w:noVBand="1" w:val="04A0"/>
        <w:tblW w:w="8639" w:type="dxa"/>
        <w:tblAutofit w:val="0"/>
        <w:jc w:val="center"/>
        <w:tblBorders>
          <w:top w:val="single" w:sz="2" w:space="0" w:color="auto"/>
          <w:left w:val="single" w:sz="2" w:space="0" w:color="auto"/>
          <w:bottom w:val="single" w:sz="2" w:space="0" w:color="auto"/>
          <w:right w:val="single" w:sz="2" w:space="0" w:color="auto"/>
        </w:tblBorders>
      </w:tblPr>
      <w:tblGrid>
        <w:gridCol w:w="4031"/>
        <w:gridCol w:w="1152"/>
        <w:gridCol w:w="1728"/>
        <w:gridCol w:w="1728"/>
      </w:tblGrid>
      <w:tr>
        <w:trPr>
          <w:cantSplit/>
          <w:tblHeader/>
        </w:trPr>
        <w:tc>
          <w:tcPr>
            <w:tcW w:w="4031" w:type="dxa"/>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Parametre</w:t>
            </w:r>
          </w:p>
        </w:tc>
        <w:tc>
          <w:tcPr>
            <w:tcW w:w="1152"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Birim</w:t>
            </w:r>
          </w:p>
        </w:tc>
        <w:tc>
          <w:tcPr>
            <w:tcW w:w="1728"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Giriş (*)</w:t>
            </w:r>
          </w:p>
        </w:tc>
        <w:tc>
          <w:tcPr>
            <w:tcW w:w="1728" w:type="dxa"/>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Çıkış (!)</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Atıksu Miktarı (max) – Hidrolik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120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Kirlilik (max) – Organik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kg/gün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36</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Tesis Dizayn Debisi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m³/saat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Biyolojik Oksijen İhtiyacı (BOİ₅)</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35</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Üçüncül Arıtma Sonrası BOİ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28</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Kimyasal Oksijen İhtiyacı (KOİ)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540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63</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Askıda Katı Madde (AKM)</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&lt;35</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Yağ ve Gres</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Atıksu Sıcaklığı</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r>
      <w:tr>
        <w:trPr>
          <w:cantSplit/>
        </w:trPr>
        <w:tc>
          <w:tcPr>
            <w:tcW w:w="4031" w:type="dxa"/>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Kabul Edilen Sıcaklık</w:t>
            </w:r>
          </w:p>
        </w:tc>
        <w:tc>
          <w:tcPr>
            <w:tcW w:w="1152"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19</w:t>
            </w:r>
          </w:p>
        </w:tc>
        <w:tc>
          <w:tcPr>
            <w:tcW w:w="1728" w:type="dxa"/>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52EB6D93" w14:textId="77777777" w:rsidR="00744536" w:rsidRPr="008303EB" w:rsidRDefault="00744536" w:rsidP="00744536">
      <w:pPr>
        <w:ind w:right="-330"/>
        <w:jc w:val="both"/>
        <w:rPr>
          <w:rFonts w:asciiTheme="minorHAnsi" w:hAnsiTheme="minorHAnsi" w:cstheme="minorHAnsi"/>
          <w:color w:val="auto"/>
          <w:sz w:val="20"/>
          <w:szCs w:val="20"/>
        </w:rPr>
      </w:pPr>
    </w:p>
    <w:p w14:paraId="52EB6D94"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Atıksuda bakteriler için zararlı herhangi bir zehirli madde/kimyasal bulunmamalıdır. Ticari amaçlı kullanılan deterjan ve temizlik malzemeleri normal miktarlarda kullanılması halinde sistemdeki bakterilere zarar vermeyecektir.  Ancak tuzruhu ve çamaşır suyu gibi asidik maddelerin sürekli ve aşırı miktarda kullanılması bakterileri öldürecek ve sisteme zarar verecektir.  Bu maddelerin kullanılmasının azaltılması ya da ara verilmesi sistemin kendini onarma ve yenilemesine fırsat verecektir. Tesise yağmur suyu ve hayvanlardan kaynaklanan atıksular alınmayacaktır. Ayrıca restoranlardan kaynaklanan atıksular restoran bünyesindeki yağ kapanından geçirildikten sonra sisteme alınacaktır.</w:t>
      </w:r>
    </w:p>
    <w:p w14:paraId="52EB6D95" w14:textId="77777777" w:rsidR="00744536" w:rsidRPr="008303EB" w:rsidRDefault="00744536" w:rsidP="00744536">
      <w:pPr>
        <w:ind w:right="-330"/>
        <w:jc w:val="both"/>
        <w:rPr>
          <w:rFonts w:asciiTheme="minorHAnsi" w:hAnsiTheme="minorHAnsi" w:cstheme="minorHAnsi"/>
          <w:color w:val="auto"/>
          <w:sz w:val="20"/>
          <w:szCs w:val="20"/>
        </w:rPr>
      </w:pPr>
    </w:p>
    <w:p w14:paraId="52EB6D96" w14:textId="7F12E00B"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 Öngörülen atıksu giriş değerleri </w:t>
      </w:r>
      <w:proofErr w:type="spellStart"/>
      <w:r w:rsidR="00192B35" w:rsidRPr="00FE4DDF">
        <w:rPr>
          <w:rFonts w:asciiTheme="minorHAnsi" w:hAnsiTheme="minorHAnsi" w:cstheme="minorHAnsi"/>
          <w:b/>
          <w:bCs/>
          <w:color w:val="006600"/>
          <w:sz w:val="20"/>
          <w:szCs w:val="20"/>
          <w:u w:val="single" w:color="008000"/>
        </w:rPr>
        <w:t>Planet</w:t>
      </w:r>
      <w:r w:rsidR="00192B35"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auto"/>
          <w:sz w:val="20"/>
          <w:szCs w:val="20"/>
        </w:rPr>
        <w:t xml:space="preserve"> tecrübelerine istinaden varsayılmıştır.  Müşterinin yılın farklı zamanlarında yapılmış atıksu analizleri varsa tesisin yapılmasında daha sağlıklı bir yol izlenmesi sağlanmış olacaktır. İstenilmesi halinde, sözleşme yapılmadan önce, 2 hafta aralıklarla numuneler alınacak ve </w:t>
      </w:r>
      <w:proofErr w:type="gramStart"/>
      <w:r w:rsidRPr="008303EB">
        <w:rPr>
          <w:rFonts w:asciiTheme="minorHAnsi" w:hAnsiTheme="minorHAnsi" w:cstheme="minorHAnsi"/>
          <w:color w:val="auto"/>
          <w:sz w:val="20"/>
          <w:szCs w:val="20"/>
        </w:rPr>
        <w:t>resmi</w:t>
      </w:r>
      <w:proofErr w:type="gramEnd"/>
      <w:r w:rsidRPr="008303EB">
        <w:rPr>
          <w:rFonts w:asciiTheme="minorHAnsi" w:hAnsiTheme="minorHAnsi" w:cstheme="minorHAnsi"/>
          <w:color w:val="auto"/>
          <w:sz w:val="20"/>
          <w:szCs w:val="20"/>
        </w:rPr>
        <w:t xml:space="preserve"> kurumlar tarafından onaylanmış laboratuvarlar tarafından analizler yapılacaktır.  Analiz bedelleri müşteri tarafından ödenecektir.</w:t>
      </w:r>
    </w:p>
    <w:p w14:paraId="52EB6D97" w14:textId="77777777" w:rsidR="00744536" w:rsidRPr="008303EB" w:rsidRDefault="00744536" w:rsidP="00744536">
      <w:pPr>
        <w:ind w:right="-330"/>
        <w:jc w:val="both"/>
        <w:rPr>
          <w:rFonts w:asciiTheme="minorHAnsi" w:hAnsiTheme="minorHAnsi" w:cstheme="minorHAnsi"/>
          <w:color w:val="auto"/>
          <w:sz w:val="20"/>
          <w:szCs w:val="20"/>
        </w:rPr>
      </w:pPr>
    </w:p>
    <w:p w14:paraId="52EB6D98"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En düşük atıksu sıcaklığı tabloda belirtildiği kabul edilmiştir. Atıksu sıcaklığının belirtilen değerin altına inmesi durumunda ilave tedbirler alınarak suyun istenilen sıcaklığa gelmesi sağlanmalıdır. Tablodaki sıcaklık baz alınırken bölgenin yıllık sıcaklık ortalamalarına göre işlem yapılmıştır. Hava sıcaklıklarının artmasına bağlı olarak yaz mevsiminde arıtma kapasitesinde artış olacak, hizmet edilen nüfus değerlerinde yükselme olacaktır.</w:t>
      </w:r>
    </w:p>
    <w:p w14:paraId="52EB6D99" w14:textId="77777777" w:rsidR="00744536" w:rsidRPr="008303EB" w:rsidRDefault="00744536" w:rsidP="00744536">
      <w:pPr>
        <w:ind w:right="-330"/>
        <w:jc w:val="both"/>
        <w:rPr>
          <w:rFonts w:asciiTheme="minorHAnsi" w:hAnsiTheme="minorHAnsi" w:cstheme="minorHAnsi"/>
          <w:color w:val="auto"/>
          <w:sz w:val="20"/>
          <w:szCs w:val="20"/>
        </w:rPr>
      </w:pPr>
    </w:p>
    <w:p w14:paraId="52EB6D9A" w14:textId="77777777" w:rsidR="00B63DE9" w:rsidRDefault="00744536" w:rsidP="008633AF">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 Kaynağı: Tesis bünyesindeki insanların kişisel kullanımından kaynaklanan atıksudur. Tesise hiçbir şekilde restoranlardan ve yemekhanelerden kaynaklanan atıksular, yağ kapanından geçirilmeden alınmayacaktır.</w:t>
      </w:r>
    </w:p>
    <w:p w14:paraId="6CFCC65C" w14:textId="77777777" w:rsidR="00644849" w:rsidRDefault="00644849" w:rsidP="008633AF">
      <w:pPr>
        <w:ind w:right="-330"/>
        <w:jc w:val="both"/>
        <w:rPr>
          <w:rFonts w:asciiTheme="minorHAnsi" w:hAnsiTheme="minorHAnsi" w:cstheme="minorHAnsi"/>
          <w:color w:val="auto"/>
          <w:sz w:val="20"/>
          <w:szCs w:val="20"/>
        </w:rPr>
      </w:pPr>
    </w:p>
    <w:p w14:paraId="058AFDAA" w14:textId="42B5AD18" w:rsidR="00644849" w:rsidRPr="008303EB" w:rsidRDefault="00644849" w:rsidP="008633AF">
      <w:pPr>
        <w:ind w:right="-33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 Atıksuda bulunan Sülfat ve türevlerinin miktarı </w:t>
      </w:r>
      <w:r w:rsidR="00D75573">
        <w:rPr>
          <w:rFonts w:asciiTheme="minorHAnsi" w:hAnsiTheme="minorHAnsi" w:cstheme="minorHAnsi"/>
          <w:color w:val="auto"/>
          <w:sz w:val="20"/>
          <w:szCs w:val="20"/>
        </w:rPr>
        <w:t xml:space="preserve">evsel nitelikli atıksudan farklı ve yüksek değerde ise mutlaka bildirilmelidir. Sonrasında farklı mikroorganizmaların </w:t>
      </w:r>
      <w:r w:rsidR="00A06FB2">
        <w:rPr>
          <w:rFonts w:asciiTheme="minorHAnsi" w:hAnsiTheme="minorHAnsi" w:cstheme="minorHAnsi"/>
          <w:color w:val="auto"/>
          <w:sz w:val="20"/>
          <w:szCs w:val="20"/>
        </w:rPr>
        <w:t>sistemde baskın olmasına sebep olabilir.</w:t>
      </w:r>
    </w:p>
    <w:p w14:paraId="52EB6D9B" w14:textId="77777777" w:rsidR="008633AF" w:rsidRPr="008303EB" w:rsidRDefault="008633AF" w:rsidP="008633AF">
      <w:pPr>
        <w:ind w:right="-330"/>
        <w:jc w:val="both"/>
        <w:rPr>
          <w:rFonts w:asciiTheme="minorHAnsi" w:hAnsiTheme="minorHAnsi" w:cstheme="minorHAnsi"/>
          <w:color w:val="auto"/>
          <w:sz w:val="20"/>
          <w:szCs w:val="20"/>
        </w:rPr>
      </w:pPr>
    </w:p>
    <w:p w14:paraId="52EB6D9C" w14:textId="77777777" w:rsidR="009C34A6" w:rsidRPr="008303EB" w:rsidRDefault="009C34A6" w:rsidP="008633AF">
      <w:pPr>
        <w:ind w:right="-330"/>
        <w:jc w:val="both"/>
        <w:rPr>
          <w:rFonts w:asciiTheme="minorHAnsi" w:hAnsiTheme="minorHAnsi" w:cstheme="minorHAnsi"/>
          <w:color w:val="auto"/>
          <w:sz w:val="20"/>
          <w:szCs w:val="20"/>
        </w:rPr>
      </w:pPr>
      <w:r w:rsidRPr="008303EB">
        <w:rPr>
          <w:rFonts w:asciiTheme="minorHAnsi" w:hAnsiTheme="minorHAnsi" w:cstheme="minorHAnsi"/>
          <w:b/>
          <w:color w:val="FF0000"/>
          <w:sz w:val="20"/>
          <w:szCs w:val="20"/>
        </w:rPr>
        <w:t>Tesise hiçbir şekilde restoranlardan ve yemekhanelerden kaynaklanan atıksular, kendi yağ kapanlarından geçirilmeden alınmayacaktır.</w:t>
      </w:r>
    </w:p>
    <w:p w14:paraId="709E58D6" w14:textId="77777777" w:rsid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DAE" w14:textId="162DCC5C" w:rsidR="00160E83" w:rsidRPr="008303EB" w:rsidRDefault="00160E83" w:rsidP="00160E83">
      <w:pPr>
        <w:spacing w:before="0"/>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lastRenderedPageBreak/>
        <w:t xml:space="preserve">Arıtma tesisi tasarımında kullanılan ve kabul edilen 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21: Evsel Nitelikli 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 kabul edilmiş </w:t>
      </w:r>
      <w:r w:rsidR="00437C7C" w:rsidRPr="008303EB">
        <w:rPr>
          <w:rFonts w:asciiTheme="minorHAnsi" w:hAnsiTheme="minorHAnsi" w:cstheme="minorHAnsi"/>
          <w:color w:val="auto"/>
          <w:sz w:val="20"/>
          <w:szCs w:val="20"/>
        </w:rPr>
        <w:t>olup, bu</w:t>
      </w:r>
      <w:r w:rsidRPr="008303EB">
        <w:rPr>
          <w:rFonts w:asciiTheme="minorHAnsi" w:hAnsiTheme="minorHAnsi" w:cstheme="minorHAnsi"/>
          <w:color w:val="auto"/>
          <w:sz w:val="20"/>
          <w:szCs w:val="20"/>
        </w:rPr>
        <w:t xml:space="preserve"> değerler </w:t>
      </w:r>
      <w:r w:rsidRPr="008303EB">
        <w:rPr>
          <w:rFonts w:asciiTheme="minorHAnsi" w:hAnsiTheme="minorHAnsi" w:cstheme="minorHAnsi"/>
          <w:b/>
          <w:color w:val="auto"/>
          <w:sz w:val="20"/>
          <w:szCs w:val="20"/>
        </w:rPr>
        <w:t>Tablo 2.de</w:t>
      </w:r>
      <w:r w:rsidRPr="008303EB">
        <w:rPr>
          <w:rFonts w:asciiTheme="minorHAnsi" w:hAnsiTheme="minorHAnsi" w:cstheme="minorHAnsi"/>
          <w:color w:val="auto"/>
          <w:sz w:val="20"/>
          <w:szCs w:val="20"/>
        </w:rPr>
        <w:t xml:space="preserve"> bilginize sunulmuştur.</w:t>
      </w:r>
    </w:p>
    <w:p w14:paraId="52EB6DAF" w14:textId="77777777" w:rsidR="00160E83" w:rsidRPr="008303EB" w:rsidRDefault="00160E83" w:rsidP="00160E83">
      <w:pPr>
        <w:ind w:right="-330"/>
        <w:jc w:val="both"/>
        <w:rPr>
          <w:rFonts w:asciiTheme="minorHAnsi" w:hAnsiTheme="minorHAnsi" w:cstheme="minorHAnsi"/>
          <w:color w:val="auto"/>
          <w:sz w:val="20"/>
          <w:szCs w:val="20"/>
        </w:rPr>
      </w:pPr>
    </w:p>
    <w:p w14:paraId="52EB6DB1" w14:textId="7D4E7917" w:rsidR="00160E83" w:rsidRDefault="00EA2502" w:rsidP="00160E83">
      <w:pPr>
        <w:ind w:right="-330"/>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Pr>
          <w:rFonts w:asciiTheme="minorHAnsi" w:hAnsiTheme="minorHAnsi" w:cstheme="minorHAnsi"/>
          <w:color w:val="auto"/>
          <w:sz w:val="20"/>
          <w:szCs w:val="20"/>
        </w:rPr>
        <w:t xml:space="preserve">: </w:t>
      </w:r>
      <w:hyperlink r:id="rId13" w:history="1">
        <w:r w:rsidRPr="00103986">
          <w:rPr>
            <w:rStyle w:val="Kpr"/>
            <w:rFonts w:asciiTheme="minorHAnsi" w:hAnsiTheme="minorHAnsi" w:cstheme="minorHAnsi"/>
            <w:sz w:val="20"/>
            <w:szCs w:val="20"/>
          </w:rPr>
          <w:t>https://www.resmigazete.gov.tr/eskiler/2022/12/20221217-8-1.pdf</w:t>
        </w:r>
      </w:hyperlink>
      <w:r>
        <w:rPr>
          <w:rFonts w:asciiTheme="minorHAnsi" w:hAnsiTheme="minorHAnsi" w:cstheme="minorHAnsi"/>
          <w:color w:val="auto"/>
          <w:sz w:val="20"/>
          <w:szCs w:val="20"/>
        </w:rPr>
        <w:t>)</w:t>
      </w:r>
    </w:p>
    <w:p w14:paraId="369BEB79" w14:textId="77777777" w:rsidR="00EA2502" w:rsidRPr="008303EB" w:rsidRDefault="00EA2502" w:rsidP="00160E83">
      <w:pPr>
        <w:ind w:right="-330"/>
        <w:rPr>
          <w:rFonts w:asciiTheme="minorHAnsi" w:hAnsiTheme="minorHAnsi" w:cstheme="minorHAnsi"/>
          <w:b/>
          <w:color w:val="auto"/>
          <w:sz w:val="20"/>
          <w:szCs w:val="20"/>
        </w:rPr>
      </w:pPr>
    </w:p>
    <w:p w14:paraId="52EB6DB2" w14:textId="77777777"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Tablo 2.</w:t>
      </w:r>
      <w:r w:rsidRPr="008303EB">
        <w:rPr>
          <w:rFonts w:asciiTheme="minorHAnsi" w:hAnsiTheme="minorHAnsi" w:cstheme="minorHAnsi"/>
          <w:color w:val="auto"/>
          <w:sz w:val="20"/>
          <w:szCs w:val="20"/>
        </w:rPr>
        <w:t xml:space="preserve"> Atıksu Arıtma Tesisi Atıksu Çıkış Değerleri</w:t>
      </w:r>
    </w:p>
    <w:p w14:paraId="52EB6DB3" w14:textId="359FFB69"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w:t>
      </w:r>
      <w:r w:rsidR="00A339D7">
        <w:rPr>
          <w:rFonts w:asciiTheme="minorHAnsi" w:hAnsiTheme="minorHAnsi" w:cstheme="minorHAnsi"/>
          <w:color w:val="auto"/>
          <w:sz w:val="20"/>
          <w:szCs w:val="20"/>
        </w:rPr>
        <w:t>Evsel Nitelikli Atıksular,</w:t>
      </w:r>
      <w:r w:rsidR="00A33948">
        <w:rPr>
          <w:rFonts w:asciiTheme="minorHAnsi" w:hAnsiTheme="minorHAnsi" w:cstheme="minorHAnsi"/>
          <w:color w:val="auto"/>
          <w:sz w:val="20"/>
          <w:szCs w:val="20"/>
        </w:rPr>
        <w:t xml:space="preserve"> </w:t>
      </w:r>
      <w:r w:rsidR="00A339D7">
        <w:rPr>
          <w:rFonts w:asciiTheme="minorHAnsi" w:hAnsiTheme="minorHAnsi" w:cstheme="minorHAnsi"/>
          <w:color w:val="auto"/>
          <w:sz w:val="20"/>
          <w:szCs w:val="20"/>
        </w:rPr>
        <w:t>Eşdeğer</w:t>
      </w:r>
      <w:r w:rsidRPr="008303EB">
        <w:rPr>
          <w:rFonts w:asciiTheme="minorHAnsi" w:hAnsiTheme="minorHAnsi" w:cstheme="minorHAnsi"/>
          <w:color w:val="auto"/>
          <w:sz w:val="20"/>
          <w:szCs w:val="20"/>
        </w:rPr>
        <w:t xml:space="preserve"> Nüfus </w:t>
      </w:r>
      <w:proofErr w:type="gramStart"/>
      <w:r w:rsidR="00474A63">
        <w:rPr>
          <w:rFonts w:asciiTheme="minorHAnsi" w:hAnsiTheme="minorHAnsi" w:cstheme="minorHAnsi"/>
          <w:color w:val="auto"/>
          <w:sz w:val="20"/>
          <w:szCs w:val="20"/>
        </w:rPr>
        <w:t>&lt;</w:t>
      </w:r>
      <w:r w:rsidRPr="008303EB">
        <w:rPr>
          <w:rFonts w:asciiTheme="minorHAnsi" w:hAnsiTheme="minorHAnsi" w:cstheme="minorHAnsi"/>
          <w:color w:val="auto"/>
          <w:sz w:val="20"/>
          <w:szCs w:val="20"/>
        </w:rPr>
        <w:t xml:space="preserve"> 2000</w:t>
      </w:r>
      <w:proofErr w:type="gramEnd"/>
      <w:r w:rsidRPr="008303EB">
        <w:rPr>
          <w:rFonts w:asciiTheme="minorHAnsi" w:hAnsiTheme="minorHAnsi" w:cstheme="minorHAnsi"/>
          <w:color w:val="auto"/>
          <w:sz w:val="20"/>
          <w:szCs w:val="20"/>
        </w:rPr>
        <w:t>)</w:t>
      </w:r>
    </w:p>
    <w:p w14:paraId="52EB6DB4" w14:textId="77777777" w:rsidR="00160E83" w:rsidRPr="008303EB" w:rsidRDefault="00160E83" w:rsidP="00160E83">
      <w:pPr>
        <w:ind w:right="-330"/>
        <w:rPr>
          <w:rFonts w:asciiTheme="minorHAnsi" w:hAnsiTheme="minorHAnsi" w:cstheme="minorHAnsi"/>
          <w:color w:val="auto"/>
          <w:sz w:val="20"/>
          <w:szCs w:val="20"/>
        </w:rPr>
      </w:pPr>
    </w:p>
    <w:tbl>
      <w:tblPr>
        <w:tblW w:w="9706"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899"/>
        <w:gridCol w:w="2082"/>
        <w:gridCol w:w="2725"/>
      </w:tblGrid>
      <w:tr w:rsidR="00696254" w:rsidRPr="008303EB" w14:paraId="52EB6DB9" w14:textId="77777777" w:rsidTr="00696254">
        <w:trPr>
          <w:trHeight w:val="465"/>
          <w:tblHeader/>
          <w:cantSplit/>
        </w:trPr>
        <w:tc>
          <w:tcPr>
            <w:tcW w:w="4899" w:type="dxa"/>
            <w:shd w:val="clear" w:color="auto" w:fill="BFBFBF" w:themeFill="background1" w:themeFillShade="BF"/>
            <w:vAlign w:val="center"/>
            <w:hideMark/>
          </w:tcPr>
          <w:p w14:paraId="52EB6DB5" w14:textId="77777777" w:rsidR="00696254" w:rsidRPr="008303EB" w:rsidRDefault="0069625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82" w:type="dxa"/>
            <w:shd w:val="clear" w:color="auto" w:fill="BFBFBF" w:themeFill="background1" w:themeFillShade="BF"/>
            <w:vAlign w:val="center"/>
            <w:hideMark/>
          </w:tcPr>
          <w:p w14:paraId="52EB6DB6"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25" w:type="dxa"/>
            <w:shd w:val="clear" w:color="auto" w:fill="BFBFBF" w:themeFill="background1" w:themeFillShade="BF"/>
          </w:tcPr>
          <w:p w14:paraId="52EB6DB7"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696254" w:rsidRPr="008303EB" w14:paraId="52EB6DBE" w14:textId="77777777" w:rsidTr="00696254">
        <w:trPr>
          <w:trHeight w:val="327"/>
          <w:cantSplit/>
        </w:trPr>
        <w:tc>
          <w:tcPr>
            <w:tcW w:w="4899" w:type="dxa"/>
            <w:vAlign w:val="center"/>
            <w:hideMark/>
          </w:tcPr>
          <w:p w14:paraId="52EB6DBA"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Biyokimyasal Oksijen İhtiyacı (BOI</w:t>
            </w:r>
            <w:r w:rsidRPr="008303EB">
              <w:rPr>
                <w:rFonts w:asciiTheme="minorHAnsi" w:hAnsiTheme="minorHAnsi" w:cstheme="minorHAnsi"/>
                <w:sz w:val="20"/>
                <w:szCs w:val="20"/>
                <w:vertAlign w:val="subscript"/>
              </w:rPr>
              <w:t>5</w:t>
            </w:r>
            <w:r w:rsidRPr="008303EB">
              <w:rPr>
                <w:rFonts w:asciiTheme="minorHAnsi" w:hAnsiTheme="minorHAnsi" w:cstheme="minorHAnsi"/>
                <w:sz w:val="20"/>
                <w:szCs w:val="20"/>
              </w:rPr>
              <w:t>)</w:t>
            </w:r>
          </w:p>
        </w:tc>
        <w:tc>
          <w:tcPr>
            <w:tcW w:w="2082" w:type="dxa"/>
            <w:vAlign w:val="center"/>
            <w:hideMark/>
          </w:tcPr>
          <w:p w14:paraId="52EB6DBB"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BC" w14:textId="77777777" w:rsidR="00696254" w:rsidRPr="008303EB" w:rsidRDefault="00696254" w:rsidP="00160E83">
            <w:pPr>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50</w:t>
            </w:r>
          </w:p>
        </w:tc>
      </w:tr>
      <w:tr w:rsidR="00696254" w:rsidRPr="008303EB" w14:paraId="52EB6DC3" w14:textId="77777777" w:rsidTr="00696254">
        <w:trPr>
          <w:trHeight w:val="327"/>
          <w:cantSplit/>
        </w:trPr>
        <w:tc>
          <w:tcPr>
            <w:tcW w:w="4899" w:type="dxa"/>
            <w:vAlign w:val="center"/>
            <w:hideMark/>
          </w:tcPr>
          <w:p w14:paraId="52EB6DBF"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82" w:type="dxa"/>
            <w:vAlign w:val="center"/>
            <w:hideMark/>
          </w:tcPr>
          <w:p w14:paraId="52EB6DC0"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1" w14:textId="293E2CAF"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1</w:t>
            </w:r>
            <w:r w:rsidR="00C57ED8">
              <w:rPr>
                <w:rFonts w:asciiTheme="minorHAnsi" w:hAnsiTheme="minorHAnsi" w:cstheme="minorHAnsi"/>
                <w:color w:val="auto"/>
                <w:sz w:val="20"/>
                <w:szCs w:val="20"/>
                <w:lang w:eastAsia="tr-TR"/>
              </w:rPr>
              <w:t>6</w:t>
            </w:r>
            <w:r w:rsidRPr="008303EB">
              <w:rPr>
                <w:rFonts w:asciiTheme="minorHAnsi" w:hAnsiTheme="minorHAnsi" w:cstheme="minorHAnsi"/>
                <w:color w:val="auto"/>
                <w:sz w:val="20"/>
                <w:szCs w:val="20"/>
                <w:lang w:eastAsia="tr-TR"/>
              </w:rPr>
              <w:t>0</w:t>
            </w:r>
          </w:p>
        </w:tc>
      </w:tr>
      <w:tr w:rsidR="00696254" w:rsidRPr="008303EB" w14:paraId="52EB6DC8" w14:textId="77777777" w:rsidTr="00696254">
        <w:trPr>
          <w:trHeight w:val="327"/>
          <w:cantSplit/>
        </w:trPr>
        <w:tc>
          <w:tcPr>
            <w:tcW w:w="4899" w:type="dxa"/>
            <w:vAlign w:val="center"/>
            <w:hideMark/>
          </w:tcPr>
          <w:p w14:paraId="52EB6DC4"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82" w:type="dxa"/>
            <w:vAlign w:val="center"/>
            <w:hideMark/>
          </w:tcPr>
          <w:p w14:paraId="52EB6DC5"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6" w14:textId="09BAE3C1" w:rsidR="00696254" w:rsidRPr="008303EB" w:rsidRDefault="00F515D1"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6</w:t>
            </w:r>
            <w:r w:rsidR="00696254" w:rsidRPr="008303EB">
              <w:rPr>
                <w:rFonts w:asciiTheme="minorHAnsi" w:hAnsiTheme="minorHAnsi" w:cstheme="minorHAnsi"/>
                <w:color w:val="auto"/>
                <w:sz w:val="20"/>
                <w:szCs w:val="20"/>
                <w:lang w:eastAsia="tr-TR"/>
              </w:rPr>
              <w:t>0</w:t>
            </w:r>
          </w:p>
        </w:tc>
      </w:tr>
      <w:tr w:rsidR="00696254" w:rsidRPr="008303EB" w14:paraId="52EB6DCD" w14:textId="77777777" w:rsidTr="00696254">
        <w:trPr>
          <w:trHeight w:val="327"/>
          <w:cantSplit/>
        </w:trPr>
        <w:tc>
          <w:tcPr>
            <w:tcW w:w="4899" w:type="dxa"/>
            <w:vAlign w:val="center"/>
            <w:hideMark/>
          </w:tcPr>
          <w:p w14:paraId="52EB6DC9" w14:textId="77777777" w:rsidR="00696254" w:rsidRPr="008303EB" w:rsidRDefault="00696254" w:rsidP="00160E83">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82" w:type="dxa"/>
            <w:vAlign w:val="center"/>
            <w:hideMark/>
          </w:tcPr>
          <w:p w14:paraId="52EB6DCA" w14:textId="77777777"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25" w:type="dxa"/>
          </w:tcPr>
          <w:p w14:paraId="52EB6DCB" w14:textId="77777777" w:rsidR="00696254" w:rsidRPr="008303EB" w:rsidRDefault="00696254" w:rsidP="00160E83">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DCE" w14:textId="77777777" w:rsidR="00160E83" w:rsidRPr="008303EB" w:rsidRDefault="00160E83" w:rsidP="00836FB3">
      <w:pPr>
        <w:spacing w:line="276" w:lineRule="auto"/>
        <w:ind w:right="1"/>
        <w:jc w:val="both"/>
        <w:rPr>
          <w:rFonts w:asciiTheme="minorHAnsi" w:hAnsiTheme="minorHAnsi" w:cstheme="minorHAnsi"/>
          <w:color w:val="auto"/>
          <w:sz w:val="20"/>
          <w:szCs w:val="20"/>
        </w:rPr>
      </w:pPr>
    </w:p>
    <w:p w14:paraId="52EB6DCF" w14:textId="69F0DA0E" w:rsidR="00160E83" w:rsidRPr="008303EB" w:rsidRDefault="00DB6F25" w:rsidP="00836FB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*Köyler için tabloda verilen deşarj limitleri ya da parametreler için en az %60 arıtma veriminin sağlanması yeterlidir.</w:t>
      </w:r>
    </w:p>
    <w:p w14:paraId="7821953D" w14:textId="77777777" w:rsidR="00042FD6" w:rsidRPr="008303EB" w:rsidRDefault="00042FD6" w:rsidP="00836FB3">
      <w:pPr>
        <w:spacing w:line="276" w:lineRule="auto"/>
        <w:ind w:right="1"/>
        <w:jc w:val="both"/>
        <w:rPr>
          <w:rFonts w:asciiTheme="minorHAnsi" w:hAnsiTheme="minorHAnsi" w:cstheme="minorHAnsi"/>
          <w:color w:val="auto"/>
          <w:sz w:val="20"/>
          <w:szCs w:val="20"/>
        </w:rPr>
      </w:pPr>
    </w:p>
    <w:p w14:paraId="52EB6DD0" w14:textId="77777777" w:rsidR="00160E83" w:rsidRPr="00042FD6" w:rsidRDefault="00160E83" w:rsidP="00836FB3">
      <w:pPr>
        <w:spacing w:line="276" w:lineRule="auto"/>
        <w:ind w:right="1"/>
        <w:jc w:val="both"/>
        <w:rPr>
          <w:rFonts w:ascii="Times New Roman" w:hAnsi="Times New Roman"/>
          <w:color w:val="auto"/>
          <w:sz w:val="20"/>
          <w:szCs w:val="20"/>
        </w:rPr>
      </w:pPr>
    </w:p>
    <w:p w14:paraId="52EB6DD3" w14:textId="1F32B390" w:rsidR="00160E83" w:rsidRPr="00042FD6" w:rsidRDefault="000715A9" w:rsidP="000715A9">
      <w:pPr>
        <w:ind w:right="-330"/>
        <w:jc w:val="center"/>
        <w:rPr>
          <w:rFonts w:ascii="Times New Roman" w:hAnsi="Times New Roman"/>
          <w:color w:val="auto"/>
          <w:sz w:val="20"/>
          <w:szCs w:val="20"/>
        </w:rPr>
      </w:pPr>
      <w:r w:rsidRPr="008303EB">
        <w:rPr>
          <w:rFonts w:asciiTheme="minorHAnsi" w:hAnsiTheme="minorHAnsi" w:cstheme="minorHAnsi"/>
          <w:b/>
          <w:color w:val="auto"/>
          <w:sz w:val="20"/>
          <w:szCs w:val="20"/>
        </w:rPr>
        <w:t xml:space="preserve">Tablo </w:t>
      </w:r>
      <w:r w:rsidR="00CD1A22">
        <w:rPr>
          <w:rFonts w:asciiTheme="minorHAnsi" w:hAnsiTheme="minorHAnsi" w:cstheme="minorHAnsi"/>
          <w:b/>
          <w:color w:val="auto"/>
          <w:sz w:val="20"/>
          <w:szCs w:val="20"/>
        </w:rPr>
        <w:t>3</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w:t>
      </w:r>
      <w:r w:rsidRPr="000715A9">
        <w:rPr>
          <w:rFonts w:asciiTheme="minorHAnsi" w:hAnsiTheme="minorHAnsi" w:cstheme="minorHAnsi"/>
          <w:color w:val="auto"/>
          <w:sz w:val="20"/>
          <w:szCs w:val="20"/>
        </w:rPr>
        <w:t>Kentsel atıksu arıtım tesislerinden ikincil arıtıma ilişkin deşarj limitleri*</w:t>
      </w:r>
      <w:r>
        <w:rPr>
          <w:noProof/>
          <w:lang w:eastAsia="tr-TR"/>
        </w:rPr>
        <w:drawing>
          <wp:inline distT="0" distB="0" distL="0" distR="0" wp14:anchorId="0236A22E" wp14:editId="0B23B164">
            <wp:extent cx="6030595" cy="4247515"/>
            <wp:effectExtent l="0" t="0" r="8255" b="635"/>
            <wp:docPr id="7" name="Resim 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tablo içeren bir resim&#10;&#10;Açıklama otomatik olarak oluşturuldu"/>
                    <pic:cNvPicPr/>
                  </pic:nvPicPr>
                  <pic:blipFill>
                    <a:blip r:embed="rId14"/>
                    <a:stretch>
                      <a:fillRect/>
                    </a:stretch>
                  </pic:blipFill>
                  <pic:spPr>
                    <a:xfrm>
                      <a:off x="0" y="0"/>
                      <a:ext cx="6030595" cy="4247515"/>
                    </a:xfrm>
                    <a:prstGeom prst="rect">
                      <a:avLst/>
                    </a:prstGeom>
                  </pic:spPr>
                </pic:pic>
              </a:graphicData>
            </a:graphic>
          </wp:inline>
        </w:drawing>
      </w:r>
    </w:p>
    <w:p w14:paraId="52EB6DD4" w14:textId="77777777" w:rsidR="00160E83" w:rsidRPr="00042FD6" w:rsidRDefault="00160E83" w:rsidP="00836FB3">
      <w:pPr>
        <w:spacing w:line="276" w:lineRule="auto"/>
        <w:ind w:right="1"/>
        <w:jc w:val="both"/>
        <w:rPr>
          <w:rFonts w:ascii="Times New Roman" w:hAnsi="Times New Roman"/>
          <w:color w:val="auto"/>
          <w:sz w:val="20"/>
          <w:szCs w:val="20"/>
        </w:rPr>
      </w:pPr>
    </w:p>
    <w:p w14:paraId="6B33E1BF" w14:textId="7DBF8666"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1</w:t>
      </w:r>
      <w:r w:rsidRPr="000715A9">
        <w:rPr>
          <w:rFonts w:ascii="Times New Roman" w:hAnsi="Times New Roman"/>
          <w:color w:val="auto"/>
          <w:sz w:val="20"/>
          <w:szCs w:val="20"/>
        </w:rPr>
        <w:t xml:space="preserve"> </w:t>
      </w:r>
      <w:r>
        <w:rPr>
          <w:rFonts w:ascii="Times New Roman" w:hAnsi="Times New Roman"/>
          <w:color w:val="auto"/>
          <w:sz w:val="20"/>
          <w:szCs w:val="20"/>
        </w:rPr>
        <w:t>:</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Eğer BOİ5 ile yerine kullanılan parametre arasında korelasyon kurulabilirse, bu parametre bir başka parametre</w:t>
      </w:r>
    </w:p>
    <w:p w14:paraId="40684955" w14:textId="77777777" w:rsidR="000715A9" w:rsidRPr="000715A9"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ile</w:t>
      </w:r>
      <w:proofErr w:type="gramEnd"/>
      <w:r w:rsidRPr="000715A9">
        <w:rPr>
          <w:rFonts w:ascii="Times New Roman" w:hAnsi="Times New Roman"/>
          <w:color w:val="auto"/>
          <w:sz w:val="20"/>
          <w:szCs w:val="20"/>
        </w:rPr>
        <w:t xml:space="preserve"> değiştirilebilir: toplam organik karbon (TOK) </w:t>
      </w:r>
      <w:proofErr w:type="gramStart"/>
      <w:r w:rsidRPr="000715A9">
        <w:rPr>
          <w:rFonts w:ascii="Times New Roman" w:hAnsi="Times New Roman"/>
          <w:color w:val="auto"/>
          <w:sz w:val="20"/>
          <w:szCs w:val="20"/>
        </w:rPr>
        <w:t>yada</w:t>
      </w:r>
      <w:proofErr w:type="gramEnd"/>
      <w:r w:rsidRPr="000715A9">
        <w:rPr>
          <w:rFonts w:ascii="Times New Roman" w:hAnsi="Times New Roman"/>
          <w:color w:val="auto"/>
          <w:sz w:val="20"/>
          <w:szCs w:val="20"/>
        </w:rPr>
        <w:t xml:space="preserve"> toplam oksijen ihtiyacı (TOİ) gibi.</w:t>
      </w:r>
    </w:p>
    <w:p w14:paraId="7BD21FE9" w14:textId="4A5CD167"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2 :</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Bu şart yerleşim biriminin büyüklüğüne bağlıdır.</w:t>
      </w:r>
    </w:p>
    <w:p w14:paraId="471F2C46" w14:textId="77777777" w:rsidR="000715A9" w:rsidRPr="000715A9" w:rsidRDefault="000715A9" w:rsidP="000715A9">
      <w:pPr>
        <w:spacing w:line="276" w:lineRule="auto"/>
        <w:ind w:right="1"/>
        <w:jc w:val="both"/>
        <w:rPr>
          <w:rFonts w:ascii="Times New Roman" w:hAnsi="Times New Roman"/>
          <w:color w:val="auto"/>
          <w:sz w:val="20"/>
          <w:szCs w:val="20"/>
        </w:rPr>
      </w:pPr>
      <w:r w:rsidRPr="000715A9">
        <w:rPr>
          <w:rFonts w:ascii="Times New Roman" w:hAnsi="Times New Roman"/>
          <w:color w:val="auto"/>
          <w:sz w:val="20"/>
          <w:szCs w:val="20"/>
        </w:rPr>
        <w:t>Lagünlerden deşarjlara ilişkin analizler filtre edilmiş örnekler üzerinde yapılmakla birlikte; filtre edilmemiş su</w:t>
      </w:r>
    </w:p>
    <w:p w14:paraId="52EB6DD5" w14:textId="2E084FF2" w:rsidR="00160E83" w:rsidRPr="00042FD6"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örneklerinde</w:t>
      </w:r>
      <w:proofErr w:type="gramEnd"/>
      <w:r w:rsidRPr="000715A9">
        <w:rPr>
          <w:rFonts w:ascii="Times New Roman" w:hAnsi="Times New Roman"/>
          <w:color w:val="auto"/>
          <w:sz w:val="20"/>
          <w:szCs w:val="20"/>
        </w:rPr>
        <w:t xml:space="preserve"> toplam askıda katı madde konsantrasyonu 150 mg/</w:t>
      </w:r>
      <w:r w:rsidR="004D7B47">
        <w:rPr>
          <w:rFonts w:ascii="Times New Roman" w:hAnsi="Times New Roman"/>
          <w:color w:val="auto"/>
          <w:sz w:val="20"/>
          <w:szCs w:val="20"/>
        </w:rPr>
        <w:t>L</w:t>
      </w:r>
      <w:r w:rsidRPr="000715A9">
        <w:rPr>
          <w:rFonts w:ascii="Times New Roman" w:hAnsi="Times New Roman"/>
          <w:color w:val="auto"/>
          <w:sz w:val="20"/>
          <w:szCs w:val="20"/>
        </w:rPr>
        <w:t>’yi aşmamalıdır.</w:t>
      </w:r>
    </w:p>
    <w:p w14:paraId="2A3ED0CC" w14:textId="77777777" w:rsidR="00042FD6" w:rsidRPr="00042FD6" w:rsidRDefault="00042FD6" w:rsidP="00836FB3">
      <w:pPr>
        <w:spacing w:line="276" w:lineRule="auto"/>
        <w:ind w:right="1"/>
        <w:jc w:val="both"/>
        <w:rPr>
          <w:rFonts w:ascii="Times New Roman" w:hAnsi="Times New Roman"/>
          <w:color w:val="auto"/>
          <w:sz w:val="18"/>
          <w:szCs w:val="18"/>
        </w:rPr>
      </w:pPr>
    </w:p>
    <w:p w14:paraId="52EB6DED" w14:textId="7B86ECA3" w:rsidR="00160E83"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Arıtma tesisi tasarımında kullanılan ve kabul edilen</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w:t>
      </w:r>
      <w:r w:rsidR="00EA2502">
        <w:rPr>
          <w:rFonts w:asciiTheme="minorHAnsi" w:hAnsiTheme="minorHAnsi" w:cstheme="minorHAnsi"/>
          <w:color w:val="auto"/>
          <w:sz w:val="20"/>
          <w:szCs w:val="20"/>
        </w:rPr>
        <w:t>19</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Karışık</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 xml:space="preserve">Endüstriyel </w:t>
      </w:r>
      <w:r w:rsidRPr="008303EB">
        <w:rPr>
          <w:rFonts w:asciiTheme="minorHAnsi" w:hAnsiTheme="minorHAnsi" w:cstheme="minorHAnsi"/>
          <w:color w:val="auto"/>
          <w:sz w:val="20"/>
          <w:szCs w:val="20"/>
        </w:rPr>
        <w:t xml:space="preserve">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w:t>
      </w:r>
      <w:r w:rsidR="00DE73AD">
        <w:rPr>
          <w:rFonts w:asciiTheme="minorHAnsi" w:hAnsiTheme="minorHAnsi" w:cstheme="minorHAnsi"/>
          <w:color w:val="auto"/>
          <w:sz w:val="20"/>
          <w:szCs w:val="20"/>
        </w:rPr>
        <w:t xml:space="preserve"> (Küçük ve Büyük OSB ve Sektör Belirlenmesi yapılamayan Diğer Sanayiler)</w:t>
      </w:r>
      <w:r w:rsidRPr="008303EB">
        <w:rPr>
          <w:rFonts w:asciiTheme="minorHAnsi" w:hAnsiTheme="minorHAnsi" w:cstheme="minorHAnsi"/>
          <w:color w:val="auto"/>
          <w:sz w:val="20"/>
          <w:szCs w:val="20"/>
        </w:rPr>
        <w:t xml:space="preserve"> kabul edilmiş olup, bu değerler </w:t>
      </w: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.de</w:t>
      </w:r>
      <w:r w:rsidRPr="008303EB">
        <w:rPr>
          <w:rFonts w:asciiTheme="minorHAnsi" w:hAnsiTheme="minorHAnsi" w:cstheme="minorHAnsi"/>
          <w:color w:val="auto"/>
          <w:sz w:val="20"/>
          <w:szCs w:val="20"/>
        </w:rPr>
        <w:t xml:space="preserve"> bilginize sunulmuştur.</w:t>
      </w:r>
    </w:p>
    <w:p w14:paraId="495D1FBB" w14:textId="77777777" w:rsidR="00523E20" w:rsidRPr="008303EB" w:rsidRDefault="00523E20" w:rsidP="00160E83">
      <w:pPr>
        <w:ind w:right="-330"/>
        <w:jc w:val="both"/>
        <w:rPr>
          <w:rFonts w:asciiTheme="minorHAnsi" w:hAnsiTheme="minorHAnsi" w:cstheme="minorHAnsi"/>
          <w:color w:val="auto"/>
          <w:sz w:val="20"/>
          <w:szCs w:val="20"/>
        </w:rPr>
      </w:pPr>
    </w:p>
    <w:p w14:paraId="52EB6DEF" w14:textId="79D4ACF2" w:rsidR="00160E83" w:rsidRDefault="00523E20"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sidR="00EA2502">
        <w:rPr>
          <w:rFonts w:asciiTheme="minorHAnsi" w:hAnsiTheme="minorHAnsi" w:cstheme="minorHAnsi"/>
          <w:color w:val="auto"/>
          <w:sz w:val="20"/>
          <w:szCs w:val="20"/>
        </w:rPr>
        <w:t xml:space="preserve">: </w:t>
      </w:r>
      <w:hyperlink r:id="rId15" w:history="1">
        <w:r w:rsidR="00EA2502" w:rsidRPr="00103986">
          <w:rPr>
            <w:rStyle w:val="Kpr"/>
            <w:rFonts w:asciiTheme="minorHAnsi" w:hAnsiTheme="minorHAnsi" w:cstheme="minorHAnsi"/>
            <w:sz w:val="20"/>
            <w:szCs w:val="20"/>
          </w:rPr>
          <w:t>https://www.resmigazete.gov.tr/eskiler/2022/12/20221217-8-1.pdf</w:t>
        </w:r>
      </w:hyperlink>
      <w:r w:rsidR="00EA2502">
        <w:rPr>
          <w:rFonts w:asciiTheme="minorHAnsi" w:hAnsiTheme="minorHAnsi" w:cstheme="minorHAnsi"/>
          <w:color w:val="auto"/>
          <w:sz w:val="20"/>
          <w:szCs w:val="20"/>
        </w:rPr>
        <w:t>)</w:t>
      </w:r>
    </w:p>
    <w:p w14:paraId="51A2E3FC" w14:textId="77777777" w:rsidR="00EA2502" w:rsidRPr="008303EB" w:rsidRDefault="00EA2502" w:rsidP="00160E83">
      <w:pPr>
        <w:ind w:right="-330"/>
        <w:jc w:val="both"/>
        <w:rPr>
          <w:rFonts w:asciiTheme="minorHAnsi" w:hAnsiTheme="minorHAnsi" w:cstheme="minorHAnsi"/>
          <w:color w:val="auto"/>
          <w:sz w:val="20"/>
          <w:szCs w:val="20"/>
        </w:rPr>
      </w:pPr>
    </w:p>
    <w:p w14:paraId="52EB6DF0" w14:textId="3422B334"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Atıksu Arıtma Tesisi Atıksu Çıkış Değerleri</w:t>
      </w:r>
    </w:p>
    <w:p w14:paraId="52EB6DF2" w14:textId="77777777" w:rsidR="00160E83" w:rsidRPr="008303EB" w:rsidRDefault="00160E83" w:rsidP="00160E83">
      <w:pPr>
        <w:ind w:right="-330"/>
        <w:jc w:val="center"/>
        <w:rPr>
          <w:rFonts w:asciiTheme="minorHAnsi" w:hAnsiTheme="minorHAnsi" w:cstheme="minorHAnsi"/>
          <w:color w:val="auto"/>
          <w:sz w:val="20"/>
          <w:szCs w:val="20"/>
        </w:rPr>
      </w:pPr>
    </w:p>
    <w:tbl>
      <w:tblPr>
        <w:tblW w:w="9769"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931"/>
        <w:gridCol w:w="2095"/>
        <w:gridCol w:w="2743"/>
      </w:tblGrid>
      <w:tr w:rsidR="00B21E84" w:rsidRPr="008303EB" w14:paraId="52EB6DF7" w14:textId="77777777" w:rsidTr="00B21E84">
        <w:trPr>
          <w:trHeight w:val="267"/>
          <w:tblHeader/>
          <w:cantSplit/>
        </w:trPr>
        <w:tc>
          <w:tcPr>
            <w:tcW w:w="4931" w:type="dxa"/>
            <w:shd w:val="clear" w:color="auto" w:fill="BFBFBF" w:themeFill="background1" w:themeFillShade="BF"/>
            <w:vAlign w:val="center"/>
            <w:hideMark/>
          </w:tcPr>
          <w:p w14:paraId="52EB6DF3" w14:textId="77777777" w:rsidR="00B21E84" w:rsidRPr="008303EB" w:rsidRDefault="00B21E8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95" w:type="dxa"/>
            <w:shd w:val="clear" w:color="auto" w:fill="BFBFBF" w:themeFill="background1" w:themeFillShade="BF"/>
            <w:vAlign w:val="center"/>
            <w:hideMark/>
          </w:tcPr>
          <w:p w14:paraId="52EB6DF4"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43" w:type="dxa"/>
            <w:shd w:val="clear" w:color="auto" w:fill="BFBFBF" w:themeFill="background1" w:themeFillShade="BF"/>
          </w:tcPr>
          <w:p w14:paraId="52EB6DF5"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B21E84" w:rsidRPr="008303EB" w14:paraId="52EB6E01" w14:textId="77777777" w:rsidTr="00B21E84">
        <w:trPr>
          <w:trHeight w:val="188"/>
          <w:cantSplit/>
        </w:trPr>
        <w:tc>
          <w:tcPr>
            <w:tcW w:w="4931" w:type="dxa"/>
            <w:vAlign w:val="center"/>
            <w:hideMark/>
          </w:tcPr>
          <w:p w14:paraId="52EB6DFD"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95" w:type="dxa"/>
            <w:vAlign w:val="center"/>
            <w:hideMark/>
          </w:tcPr>
          <w:p w14:paraId="52EB6DFE"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DFF" w14:textId="5F0DA226" w:rsidR="00B21E84" w:rsidRPr="008303EB" w:rsidRDefault="00B21E84" w:rsidP="00160E83">
            <w:pPr>
              <w:autoSpaceDE w:val="0"/>
              <w:autoSpaceDN w:val="0"/>
              <w:adjustRightInd w:val="0"/>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250</w:t>
            </w:r>
          </w:p>
        </w:tc>
      </w:tr>
      <w:tr w:rsidR="00B21E84" w:rsidRPr="008303EB" w14:paraId="52EB6E06" w14:textId="77777777" w:rsidTr="00B21E84">
        <w:trPr>
          <w:trHeight w:val="188"/>
          <w:cantSplit/>
        </w:trPr>
        <w:tc>
          <w:tcPr>
            <w:tcW w:w="4931" w:type="dxa"/>
            <w:vAlign w:val="center"/>
            <w:hideMark/>
          </w:tcPr>
          <w:p w14:paraId="52EB6E02"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95" w:type="dxa"/>
            <w:vAlign w:val="center"/>
            <w:hideMark/>
          </w:tcPr>
          <w:p w14:paraId="52EB6E03"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E04" w14:textId="7B91A6A1" w:rsidR="00B21E84" w:rsidRPr="008303EB" w:rsidRDefault="00B21E84"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200</w:t>
            </w:r>
          </w:p>
        </w:tc>
      </w:tr>
      <w:tr w:rsidR="00E45DAF" w:rsidRPr="008303EB" w14:paraId="0C9E832A" w14:textId="77777777" w:rsidTr="00B21E84">
        <w:trPr>
          <w:trHeight w:val="188"/>
          <w:cantSplit/>
        </w:trPr>
        <w:tc>
          <w:tcPr>
            <w:tcW w:w="4931" w:type="dxa"/>
            <w:vAlign w:val="center"/>
          </w:tcPr>
          <w:p w14:paraId="0993EE7A" w14:textId="5CD371DC"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Yağ ve Gres</w:t>
            </w:r>
          </w:p>
        </w:tc>
        <w:tc>
          <w:tcPr>
            <w:tcW w:w="2095" w:type="dxa"/>
            <w:vAlign w:val="center"/>
          </w:tcPr>
          <w:p w14:paraId="0B30801C" w14:textId="4689883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EAF7814" w14:textId="27A7D565"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E45DAF" w:rsidRPr="008303EB" w14:paraId="4CEF68C1" w14:textId="77777777" w:rsidTr="00B21E84">
        <w:trPr>
          <w:trHeight w:val="188"/>
          <w:cantSplit/>
        </w:trPr>
        <w:tc>
          <w:tcPr>
            <w:tcW w:w="4931" w:type="dxa"/>
            <w:vAlign w:val="center"/>
          </w:tcPr>
          <w:p w14:paraId="58E33D3A" w14:textId="7FF6B96E"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Toplam Fosfor</w:t>
            </w:r>
          </w:p>
        </w:tc>
        <w:tc>
          <w:tcPr>
            <w:tcW w:w="2095" w:type="dxa"/>
            <w:vAlign w:val="center"/>
          </w:tcPr>
          <w:p w14:paraId="20B0B602" w14:textId="253C5D4F"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6433FB2" w14:textId="6CB246AD"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E45DAF" w:rsidRPr="008303EB" w14:paraId="2655401E" w14:textId="77777777" w:rsidTr="00B21E84">
        <w:trPr>
          <w:trHeight w:val="188"/>
          <w:cantSplit/>
        </w:trPr>
        <w:tc>
          <w:tcPr>
            <w:tcW w:w="4931" w:type="dxa"/>
            <w:vAlign w:val="center"/>
          </w:tcPr>
          <w:p w14:paraId="3F9F3F64" w14:textId="4526524B" w:rsidR="00E45DAF" w:rsidRPr="008303EB" w:rsidRDefault="00136BAE" w:rsidP="00E45DAF">
            <w:pPr>
              <w:rPr>
                <w:rFonts w:asciiTheme="minorHAnsi" w:hAnsiTheme="minorHAnsi" w:cstheme="minorHAnsi"/>
                <w:sz w:val="20"/>
                <w:szCs w:val="20"/>
              </w:rPr>
            </w:pPr>
            <w:r>
              <w:rPr>
                <w:rFonts w:asciiTheme="minorHAnsi" w:hAnsiTheme="minorHAnsi" w:cstheme="minorHAnsi"/>
                <w:sz w:val="20"/>
                <w:szCs w:val="20"/>
              </w:rPr>
              <w:t xml:space="preserve">Toplam </w:t>
            </w:r>
            <w:r w:rsidR="00E45DAF">
              <w:rPr>
                <w:rFonts w:asciiTheme="minorHAnsi" w:hAnsiTheme="minorHAnsi" w:cstheme="minorHAnsi"/>
                <w:sz w:val="20"/>
                <w:szCs w:val="20"/>
              </w:rPr>
              <w:t xml:space="preserve">Krom </w:t>
            </w:r>
          </w:p>
        </w:tc>
        <w:tc>
          <w:tcPr>
            <w:tcW w:w="2095" w:type="dxa"/>
            <w:vAlign w:val="center"/>
          </w:tcPr>
          <w:p w14:paraId="5B4FB14C" w14:textId="0929B3A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B51A5E0" w14:textId="0E4E4387"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7C1F813A" w14:textId="77777777" w:rsidTr="00B21E84">
        <w:trPr>
          <w:trHeight w:val="188"/>
          <w:cantSplit/>
        </w:trPr>
        <w:tc>
          <w:tcPr>
            <w:tcW w:w="4931" w:type="dxa"/>
            <w:vAlign w:val="center"/>
          </w:tcPr>
          <w:p w14:paraId="62AC43E7" w14:textId="76E2208B" w:rsidR="0031327A" w:rsidRDefault="0031327A" w:rsidP="0031327A">
            <w:pPr>
              <w:rPr>
                <w:rFonts w:asciiTheme="minorHAnsi" w:hAnsiTheme="minorHAnsi" w:cstheme="minorHAnsi"/>
                <w:sz w:val="20"/>
                <w:szCs w:val="20"/>
              </w:rPr>
            </w:pPr>
            <w:r>
              <w:rPr>
                <w:rFonts w:asciiTheme="minorHAnsi" w:hAnsiTheme="minorHAnsi" w:cstheme="minorHAnsi"/>
                <w:sz w:val="20"/>
                <w:szCs w:val="20"/>
              </w:rPr>
              <w:t xml:space="preserve">Krom </w:t>
            </w:r>
          </w:p>
        </w:tc>
        <w:tc>
          <w:tcPr>
            <w:tcW w:w="2095" w:type="dxa"/>
            <w:vAlign w:val="center"/>
          </w:tcPr>
          <w:p w14:paraId="05B5D9B3" w14:textId="5C077E2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2C6D6745" w14:textId="5420B955"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0.5</w:t>
            </w:r>
          </w:p>
        </w:tc>
      </w:tr>
      <w:tr w:rsidR="0031327A" w:rsidRPr="008303EB" w14:paraId="7E8CAE20" w14:textId="77777777" w:rsidTr="00B21E84">
        <w:trPr>
          <w:trHeight w:val="188"/>
          <w:cantSplit/>
        </w:trPr>
        <w:tc>
          <w:tcPr>
            <w:tcW w:w="4931" w:type="dxa"/>
            <w:vAlign w:val="center"/>
          </w:tcPr>
          <w:p w14:paraId="7F8DB562" w14:textId="4DAEF648"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Kurşun</w:t>
            </w:r>
          </w:p>
        </w:tc>
        <w:tc>
          <w:tcPr>
            <w:tcW w:w="2095" w:type="dxa"/>
            <w:vAlign w:val="center"/>
          </w:tcPr>
          <w:p w14:paraId="7A747AB1" w14:textId="1FDEB4F6"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6193CF83" w14:textId="0672C6ED"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22AAE575" w14:textId="77777777" w:rsidTr="00B21E84">
        <w:trPr>
          <w:trHeight w:val="188"/>
          <w:cantSplit/>
        </w:trPr>
        <w:tc>
          <w:tcPr>
            <w:tcW w:w="4931" w:type="dxa"/>
            <w:vAlign w:val="center"/>
          </w:tcPr>
          <w:p w14:paraId="57B2EB10" w14:textId="6BF1A596"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Toplam Siyanür</w:t>
            </w:r>
          </w:p>
        </w:tc>
        <w:tc>
          <w:tcPr>
            <w:tcW w:w="2095" w:type="dxa"/>
            <w:vAlign w:val="center"/>
          </w:tcPr>
          <w:p w14:paraId="05F0AD6B" w14:textId="701FBE6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D3984DC" w14:textId="7C462BCA"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w:t>
            </w:r>
          </w:p>
        </w:tc>
      </w:tr>
      <w:tr w:rsidR="0031327A" w:rsidRPr="008303EB" w14:paraId="7F43E370" w14:textId="77777777" w:rsidTr="00B21E84">
        <w:trPr>
          <w:trHeight w:val="188"/>
          <w:cantSplit/>
        </w:trPr>
        <w:tc>
          <w:tcPr>
            <w:tcW w:w="4931" w:type="dxa"/>
            <w:vAlign w:val="center"/>
          </w:tcPr>
          <w:p w14:paraId="16FC4FB2" w14:textId="64BBF900"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Kadminyum</w:t>
            </w:r>
          </w:p>
        </w:tc>
        <w:tc>
          <w:tcPr>
            <w:tcW w:w="2095" w:type="dxa"/>
            <w:vAlign w:val="center"/>
          </w:tcPr>
          <w:p w14:paraId="688A1FF3" w14:textId="0CD8EA8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5F8A7A3" w14:textId="30E9D8F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0.1</w:t>
            </w:r>
          </w:p>
        </w:tc>
      </w:tr>
      <w:tr w:rsidR="0031327A" w:rsidRPr="008303EB" w14:paraId="362A6D9B" w14:textId="77777777" w:rsidTr="00B21E84">
        <w:trPr>
          <w:trHeight w:val="188"/>
          <w:cantSplit/>
        </w:trPr>
        <w:tc>
          <w:tcPr>
            <w:tcW w:w="4931" w:type="dxa"/>
            <w:vAlign w:val="center"/>
          </w:tcPr>
          <w:p w14:paraId="3A339D47" w14:textId="2CB9DCB4"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Demir</w:t>
            </w:r>
          </w:p>
        </w:tc>
        <w:tc>
          <w:tcPr>
            <w:tcW w:w="2095" w:type="dxa"/>
            <w:vAlign w:val="center"/>
          </w:tcPr>
          <w:p w14:paraId="69256E47" w14:textId="54339DF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C04908E" w14:textId="76AD4976"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31327A" w:rsidRPr="008303EB" w14:paraId="4721D53E" w14:textId="77777777" w:rsidTr="00B21E84">
        <w:trPr>
          <w:trHeight w:val="188"/>
          <w:cantSplit/>
        </w:trPr>
        <w:tc>
          <w:tcPr>
            <w:tcW w:w="4931" w:type="dxa"/>
            <w:vAlign w:val="center"/>
          </w:tcPr>
          <w:p w14:paraId="6D1C176A" w14:textId="6C224469"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Florür</w:t>
            </w:r>
          </w:p>
        </w:tc>
        <w:tc>
          <w:tcPr>
            <w:tcW w:w="2095" w:type="dxa"/>
            <w:vAlign w:val="center"/>
          </w:tcPr>
          <w:p w14:paraId="69BB323E" w14:textId="5B3F373C"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4D8374BA" w14:textId="13E68D89"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w:t>
            </w:r>
          </w:p>
        </w:tc>
      </w:tr>
      <w:tr w:rsidR="0031327A" w:rsidRPr="008303EB" w14:paraId="30834ED4" w14:textId="77777777" w:rsidTr="00B21E84">
        <w:trPr>
          <w:trHeight w:val="188"/>
          <w:cantSplit/>
        </w:trPr>
        <w:tc>
          <w:tcPr>
            <w:tcW w:w="4931" w:type="dxa"/>
            <w:vAlign w:val="center"/>
          </w:tcPr>
          <w:p w14:paraId="0B8E87AD" w14:textId="00A11431" w:rsidR="0031327A" w:rsidRDefault="0031327A" w:rsidP="0031327A">
            <w:pPr>
              <w:rPr>
                <w:rFonts w:asciiTheme="minorHAnsi" w:hAnsiTheme="minorHAnsi" w:cstheme="minorHAnsi"/>
                <w:sz w:val="20"/>
                <w:szCs w:val="20"/>
              </w:rPr>
            </w:pPr>
            <w:r>
              <w:rPr>
                <w:rFonts w:asciiTheme="minorHAnsi" w:hAnsiTheme="minorHAnsi" w:cstheme="minorHAnsi"/>
                <w:sz w:val="20"/>
                <w:szCs w:val="20"/>
              </w:rPr>
              <w:t>Bakır</w:t>
            </w:r>
          </w:p>
        </w:tc>
        <w:tc>
          <w:tcPr>
            <w:tcW w:w="2095" w:type="dxa"/>
            <w:vAlign w:val="center"/>
          </w:tcPr>
          <w:p w14:paraId="75F7BCB4" w14:textId="7A5DAC9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C0F42D2" w14:textId="0ED0787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3</w:t>
            </w:r>
          </w:p>
        </w:tc>
      </w:tr>
      <w:tr w:rsidR="0031327A" w:rsidRPr="008303EB" w14:paraId="3B0656D3" w14:textId="77777777" w:rsidTr="00B21E84">
        <w:trPr>
          <w:trHeight w:val="188"/>
          <w:cantSplit/>
        </w:trPr>
        <w:tc>
          <w:tcPr>
            <w:tcW w:w="4931" w:type="dxa"/>
            <w:vAlign w:val="center"/>
          </w:tcPr>
          <w:p w14:paraId="0682E457" w14:textId="55E9A900" w:rsidR="0031327A" w:rsidRDefault="0031327A" w:rsidP="0031327A">
            <w:pPr>
              <w:rPr>
                <w:rFonts w:asciiTheme="minorHAnsi" w:hAnsiTheme="minorHAnsi" w:cstheme="minorHAnsi"/>
                <w:sz w:val="20"/>
                <w:szCs w:val="20"/>
              </w:rPr>
            </w:pPr>
            <w:r>
              <w:rPr>
                <w:rFonts w:asciiTheme="minorHAnsi" w:hAnsiTheme="minorHAnsi" w:cstheme="minorHAnsi"/>
                <w:sz w:val="20"/>
                <w:szCs w:val="20"/>
              </w:rPr>
              <w:t>Çinko</w:t>
            </w:r>
          </w:p>
        </w:tc>
        <w:tc>
          <w:tcPr>
            <w:tcW w:w="2095" w:type="dxa"/>
            <w:vAlign w:val="center"/>
          </w:tcPr>
          <w:p w14:paraId="667E83BE" w14:textId="76B286C0"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E90FB53" w14:textId="6EA95F50"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5</w:t>
            </w:r>
          </w:p>
        </w:tc>
      </w:tr>
      <w:tr w:rsidR="0031327A" w:rsidRPr="008303EB" w14:paraId="4D27CB87" w14:textId="77777777" w:rsidTr="00B21E84">
        <w:trPr>
          <w:trHeight w:val="188"/>
          <w:cantSplit/>
        </w:trPr>
        <w:tc>
          <w:tcPr>
            <w:tcW w:w="4931" w:type="dxa"/>
            <w:vAlign w:val="center"/>
          </w:tcPr>
          <w:p w14:paraId="1EF4C639" w14:textId="4E7A3A46" w:rsidR="0031327A" w:rsidRDefault="0031327A" w:rsidP="0031327A">
            <w:pPr>
              <w:rPr>
                <w:rFonts w:asciiTheme="minorHAnsi" w:hAnsiTheme="minorHAnsi" w:cstheme="minorHAnsi"/>
                <w:sz w:val="20"/>
                <w:szCs w:val="20"/>
              </w:rPr>
            </w:pPr>
            <w:proofErr w:type="spellStart"/>
            <w:r>
              <w:rPr>
                <w:rFonts w:asciiTheme="minorHAnsi" w:hAnsiTheme="minorHAnsi" w:cstheme="minorHAnsi"/>
                <w:sz w:val="20"/>
                <w:szCs w:val="20"/>
              </w:rPr>
              <w:t>Civa</w:t>
            </w:r>
            <w:proofErr w:type="spellEnd"/>
          </w:p>
        </w:tc>
        <w:tc>
          <w:tcPr>
            <w:tcW w:w="2095" w:type="dxa"/>
            <w:vAlign w:val="center"/>
          </w:tcPr>
          <w:p w14:paraId="2F652FC8" w14:textId="49584DC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E6D28A" w14:textId="702FC3EC"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0.05</w:t>
            </w:r>
          </w:p>
        </w:tc>
      </w:tr>
      <w:tr w:rsidR="0031327A" w:rsidRPr="008303EB" w14:paraId="560BF496" w14:textId="77777777" w:rsidTr="00B21E84">
        <w:trPr>
          <w:trHeight w:val="188"/>
          <w:cantSplit/>
        </w:trPr>
        <w:tc>
          <w:tcPr>
            <w:tcW w:w="4931" w:type="dxa"/>
            <w:vAlign w:val="center"/>
          </w:tcPr>
          <w:p w14:paraId="4BBD2AB4" w14:textId="0A1F3AA7" w:rsidR="0031327A" w:rsidRDefault="0031327A" w:rsidP="0031327A">
            <w:pPr>
              <w:rPr>
                <w:rFonts w:asciiTheme="minorHAnsi" w:hAnsiTheme="minorHAnsi" w:cstheme="minorHAnsi"/>
                <w:sz w:val="20"/>
                <w:szCs w:val="20"/>
              </w:rPr>
            </w:pPr>
            <w:r>
              <w:rPr>
                <w:rFonts w:asciiTheme="minorHAnsi" w:hAnsiTheme="minorHAnsi" w:cstheme="minorHAnsi"/>
                <w:sz w:val="20"/>
                <w:szCs w:val="20"/>
              </w:rPr>
              <w:t>Sülfat</w:t>
            </w:r>
          </w:p>
        </w:tc>
        <w:tc>
          <w:tcPr>
            <w:tcW w:w="2095" w:type="dxa"/>
            <w:vAlign w:val="center"/>
          </w:tcPr>
          <w:p w14:paraId="331C12E8" w14:textId="5BAD11ED"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0E2E1D" w14:textId="0614F471"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1500</w:t>
            </w:r>
          </w:p>
        </w:tc>
      </w:tr>
      <w:tr w:rsidR="0031327A" w:rsidRPr="008303EB" w14:paraId="36DCA35A" w14:textId="77777777" w:rsidTr="00B21E84">
        <w:trPr>
          <w:trHeight w:val="188"/>
          <w:cantSplit/>
        </w:trPr>
        <w:tc>
          <w:tcPr>
            <w:tcW w:w="4931" w:type="dxa"/>
            <w:vAlign w:val="center"/>
          </w:tcPr>
          <w:p w14:paraId="5EB9E46A" w14:textId="465E9142" w:rsidR="0031327A" w:rsidRDefault="0031327A" w:rsidP="0031327A">
            <w:pPr>
              <w:rPr>
                <w:rFonts w:asciiTheme="minorHAnsi" w:hAnsiTheme="minorHAnsi" w:cstheme="minorHAnsi"/>
                <w:sz w:val="20"/>
                <w:szCs w:val="20"/>
              </w:rPr>
            </w:pPr>
            <w:r>
              <w:rPr>
                <w:rFonts w:asciiTheme="minorHAnsi" w:hAnsiTheme="minorHAnsi" w:cstheme="minorHAnsi"/>
                <w:sz w:val="20"/>
                <w:szCs w:val="20"/>
              </w:rPr>
              <w:t>TKN</w:t>
            </w:r>
          </w:p>
        </w:tc>
        <w:tc>
          <w:tcPr>
            <w:tcW w:w="2095" w:type="dxa"/>
            <w:vAlign w:val="center"/>
          </w:tcPr>
          <w:p w14:paraId="1C7C9B97" w14:textId="1FCE48A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369A49A" w14:textId="2352343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136BAE" w:rsidRPr="008303EB" w14:paraId="236AA0A9" w14:textId="77777777" w:rsidTr="00B21E84">
        <w:trPr>
          <w:trHeight w:val="188"/>
          <w:cantSplit/>
        </w:trPr>
        <w:tc>
          <w:tcPr>
            <w:tcW w:w="4931" w:type="dxa"/>
            <w:vAlign w:val="center"/>
          </w:tcPr>
          <w:p w14:paraId="556387CD" w14:textId="0ABB20BF" w:rsidR="00136BAE" w:rsidRDefault="00136BAE" w:rsidP="00136BAE">
            <w:pPr>
              <w:rPr>
                <w:rFonts w:asciiTheme="minorHAnsi" w:hAnsiTheme="minorHAnsi" w:cstheme="minorHAnsi"/>
                <w:sz w:val="20"/>
                <w:szCs w:val="20"/>
              </w:rPr>
            </w:pPr>
            <w:r>
              <w:rPr>
                <w:rFonts w:asciiTheme="minorHAnsi" w:hAnsiTheme="minorHAnsi" w:cstheme="minorHAnsi"/>
                <w:sz w:val="20"/>
                <w:szCs w:val="20"/>
              </w:rPr>
              <w:t xml:space="preserve">Balık </w:t>
            </w:r>
            <w:proofErr w:type="spellStart"/>
            <w:r>
              <w:rPr>
                <w:rFonts w:asciiTheme="minorHAnsi" w:hAnsiTheme="minorHAnsi" w:cstheme="minorHAnsi"/>
                <w:sz w:val="20"/>
                <w:szCs w:val="20"/>
              </w:rPr>
              <w:t>Biyodeneyi</w:t>
            </w:r>
            <w:proofErr w:type="spellEnd"/>
            <w:r>
              <w:rPr>
                <w:rFonts w:asciiTheme="minorHAnsi" w:hAnsiTheme="minorHAnsi" w:cstheme="minorHAnsi"/>
                <w:sz w:val="20"/>
                <w:szCs w:val="20"/>
              </w:rPr>
              <w:t xml:space="preserve"> (ZSF)</w:t>
            </w:r>
          </w:p>
        </w:tc>
        <w:tc>
          <w:tcPr>
            <w:tcW w:w="2095" w:type="dxa"/>
            <w:vAlign w:val="center"/>
          </w:tcPr>
          <w:p w14:paraId="665DA58D" w14:textId="47C53FB3" w:rsidR="00136BAE" w:rsidRPr="008303EB" w:rsidRDefault="00136BAE" w:rsidP="00136BAE">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1A50982" w14:textId="29903C2A"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136BAE" w:rsidRPr="008303EB" w14:paraId="071FB4F5" w14:textId="77777777" w:rsidTr="00B21E84">
        <w:trPr>
          <w:trHeight w:val="188"/>
          <w:cantSplit/>
        </w:trPr>
        <w:tc>
          <w:tcPr>
            <w:tcW w:w="4931" w:type="dxa"/>
            <w:vAlign w:val="center"/>
          </w:tcPr>
          <w:p w14:paraId="1DA61EA3" w14:textId="41FB2F6A" w:rsidR="00136BAE" w:rsidRDefault="00136BAE" w:rsidP="00136BAE">
            <w:pPr>
              <w:rPr>
                <w:rFonts w:asciiTheme="minorHAnsi" w:hAnsiTheme="minorHAnsi" w:cstheme="minorHAnsi"/>
                <w:sz w:val="20"/>
                <w:szCs w:val="20"/>
              </w:rPr>
            </w:pPr>
            <w:r>
              <w:rPr>
                <w:rFonts w:asciiTheme="minorHAnsi" w:hAnsiTheme="minorHAnsi" w:cstheme="minorHAnsi"/>
                <w:sz w:val="20"/>
                <w:szCs w:val="20"/>
              </w:rPr>
              <w:t>Renk</w:t>
            </w:r>
          </w:p>
        </w:tc>
        <w:tc>
          <w:tcPr>
            <w:tcW w:w="2095" w:type="dxa"/>
            <w:vAlign w:val="center"/>
          </w:tcPr>
          <w:p w14:paraId="08F21DEC" w14:textId="69E4FF95" w:rsidR="00136BAE" w:rsidRPr="008303EB" w:rsidRDefault="00136BAE" w:rsidP="00136BAE">
            <w:pPr>
              <w:jc w:val="center"/>
              <w:rPr>
                <w:rFonts w:asciiTheme="minorHAnsi" w:hAnsiTheme="minorHAnsi" w:cstheme="minorHAnsi"/>
                <w:color w:val="auto"/>
                <w:sz w:val="20"/>
                <w:szCs w:val="20"/>
              </w:rPr>
            </w:pPr>
            <w:proofErr w:type="spellStart"/>
            <w:r>
              <w:rPr>
                <w:rFonts w:asciiTheme="minorHAnsi" w:hAnsiTheme="minorHAnsi" w:cstheme="minorHAnsi"/>
                <w:color w:val="auto"/>
                <w:sz w:val="20"/>
                <w:szCs w:val="20"/>
              </w:rPr>
              <w:t>Pt-Co</w:t>
            </w:r>
            <w:proofErr w:type="spellEnd"/>
          </w:p>
        </w:tc>
        <w:tc>
          <w:tcPr>
            <w:tcW w:w="2743" w:type="dxa"/>
          </w:tcPr>
          <w:p w14:paraId="4B729DE2" w14:textId="7569D088"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280</w:t>
            </w:r>
          </w:p>
        </w:tc>
      </w:tr>
      <w:tr w:rsidR="00136BAE" w:rsidRPr="008303EB" w14:paraId="52EB6E0B" w14:textId="77777777" w:rsidTr="00A14088">
        <w:trPr>
          <w:trHeight w:val="188"/>
          <w:cantSplit/>
        </w:trPr>
        <w:tc>
          <w:tcPr>
            <w:tcW w:w="4931" w:type="dxa"/>
            <w:tcBorders>
              <w:bottom w:val="double" w:sz="4" w:space="0" w:color="auto"/>
            </w:tcBorders>
            <w:vAlign w:val="center"/>
            <w:hideMark/>
          </w:tcPr>
          <w:p w14:paraId="52EB6E07" w14:textId="77777777" w:rsidR="00136BAE" w:rsidRPr="008303EB" w:rsidRDefault="00136BAE" w:rsidP="00136BAE">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95" w:type="dxa"/>
            <w:tcBorders>
              <w:bottom w:val="double" w:sz="4" w:space="0" w:color="auto"/>
            </w:tcBorders>
            <w:vAlign w:val="center"/>
            <w:hideMark/>
          </w:tcPr>
          <w:p w14:paraId="52EB6E08" w14:textId="77777777" w:rsidR="00136BAE" w:rsidRPr="008303EB" w:rsidRDefault="00136BAE" w:rsidP="00136BAE">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43" w:type="dxa"/>
            <w:tcBorders>
              <w:bottom w:val="double" w:sz="4" w:space="0" w:color="auto"/>
            </w:tcBorders>
          </w:tcPr>
          <w:p w14:paraId="52EB6E09" w14:textId="77777777" w:rsidR="00136BAE" w:rsidRPr="008303EB" w:rsidRDefault="00136BAE" w:rsidP="00136BAE">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E0C" w14:textId="77777777" w:rsidR="00160E83" w:rsidRPr="008303EB" w:rsidRDefault="00160E83" w:rsidP="00160E83">
      <w:pPr>
        <w:spacing w:line="276" w:lineRule="auto"/>
        <w:ind w:right="1"/>
        <w:jc w:val="both"/>
        <w:rPr>
          <w:rFonts w:asciiTheme="minorHAnsi" w:hAnsiTheme="minorHAnsi" w:cstheme="minorHAnsi"/>
          <w:color w:val="auto"/>
          <w:sz w:val="20"/>
          <w:szCs w:val="20"/>
        </w:rPr>
      </w:pPr>
    </w:p>
    <w:p w14:paraId="00CB6479" w14:textId="77777777" w:rsidR="00A14088" w:rsidRDefault="00A14088" w:rsidP="00160E83">
      <w:pPr>
        <w:spacing w:line="276" w:lineRule="auto"/>
        <w:ind w:right="1"/>
        <w:jc w:val="both"/>
        <w:rPr>
          <w:rFonts w:asciiTheme="minorHAnsi" w:hAnsiTheme="minorHAnsi" w:cstheme="minorHAnsi"/>
          <w:color w:val="auto"/>
          <w:sz w:val="20"/>
          <w:szCs w:val="20"/>
        </w:rPr>
      </w:pPr>
    </w:p>
    <w:p w14:paraId="52EB6E0F" w14:textId="33773F7D" w:rsidR="00160E83" w:rsidRDefault="00451659" w:rsidP="00160E8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*Atıksuların miktarca %20’si ve üzeri deri sektöründen kaynaklanan </w:t>
      </w:r>
      <w:r w:rsidR="00C10F0A">
        <w:rPr>
          <w:rFonts w:asciiTheme="minorHAnsi" w:hAnsiTheme="minorHAnsi" w:cstheme="minorHAnsi"/>
          <w:color w:val="auto"/>
          <w:sz w:val="20"/>
          <w:szCs w:val="20"/>
        </w:rPr>
        <w:t>karışık endüstriler için Tablo 12’deki TKN limitleri uygulanır.</w:t>
      </w:r>
    </w:p>
    <w:p w14:paraId="551F4013" w14:textId="27531686" w:rsidR="00C10F0A" w:rsidRPr="008303EB" w:rsidRDefault="00C10F0A" w:rsidP="00160E83">
      <w:pPr>
        <w:spacing w:line="276" w:lineRule="auto"/>
        <w:ind w:right="1"/>
        <w:jc w:val="both"/>
        <w:rPr>
          <w:rFonts w:asciiTheme="minorHAnsi" w:hAnsiTheme="minorHAnsi" w:cstheme="minorHAnsi"/>
          <w:sz w:val="20"/>
          <w:szCs w:val="20"/>
        </w:rPr>
      </w:pPr>
      <w:r>
        <w:rPr>
          <w:rFonts w:asciiTheme="minorHAnsi" w:hAnsiTheme="minorHAnsi" w:cstheme="minorHAnsi"/>
          <w:color w:val="auto"/>
          <w:sz w:val="20"/>
          <w:szCs w:val="20"/>
        </w:rPr>
        <w:t>**Deniz ortamına deşarjlarda parametreye bakılmaz.</w:t>
      </w:r>
    </w:p>
    <w:p w14:paraId="52EB6E10" w14:textId="3BF55D45" w:rsidR="00D95B36" w:rsidRDefault="00D95B36">
      <w:pPr>
        <w:spacing w:after="200" w:line="276" w:lineRule="auto"/>
        <w:rPr>
          <w:rFonts w:asciiTheme="minorHAnsi" w:hAnsiTheme="minorHAnsi" w:cstheme="minorHAnsi"/>
          <w:sz w:val="18"/>
          <w:szCs w:val="18"/>
        </w:rPr>
      </w:pPr>
    </w:p>
    <w:p w14:paraId="4F07E84C" w14:textId="7D678957" w:rsidR="000715A9" w:rsidRDefault="000715A9">
      <w:pPr>
        <w:spacing w:after="200" w:line="276" w:lineRule="auto"/>
        <w:rPr>
          <w:rFonts w:asciiTheme="minorHAnsi" w:hAnsiTheme="minorHAnsi" w:cstheme="minorHAnsi"/>
          <w:sz w:val="18"/>
          <w:szCs w:val="18"/>
        </w:rPr>
      </w:pPr>
    </w:p>
    <w:p w14:paraId="080CD7BA" w14:textId="6FBCBDA1" w:rsidR="000715A9" w:rsidRDefault="000715A9">
      <w:pPr>
        <w:spacing w:after="200" w:line="276" w:lineRule="auto"/>
        <w:rPr>
          <w:rFonts w:asciiTheme="minorHAnsi" w:hAnsiTheme="minorHAnsi" w:cstheme="minorHAnsi"/>
          <w:sz w:val="18"/>
          <w:szCs w:val="18"/>
        </w:rPr>
      </w:pPr>
    </w:p>
    <w:p w14:paraId="36C3B922" w14:textId="0DA219B5" w:rsidR="000715A9" w:rsidRDefault="000715A9">
      <w:pPr>
        <w:spacing w:after="200" w:line="276" w:lineRule="auto"/>
        <w:rPr>
          <w:rFonts w:asciiTheme="minorHAnsi" w:hAnsiTheme="minorHAnsi" w:cstheme="minorHAnsi"/>
          <w:sz w:val="18"/>
          <w:szCs w:val="18"/>
        </w:rPr>
      </w:pPr>
    </w:p>
    <w:p w14:paraId="1EC0EBC1" w14:textId="6A210B06" w:rsidR="000715A9" w:rsidRDefault="000715A9">
      <w:pPr>
        <w:spacing w:after="200" w:line="276" w:lineRule="auto"/>
        <w:rPr>
          <w:rFonts w:asciiTheme="minorHAnsi" w:hAnsiTheme="minorHAnsi" w:cstheme="minorHAnsi"/>
          <w:sz w:val="18"/>
          <w:szCs w:val="18"/>
        </w:rPr>
      </w:pPr>
    </w:p>
    <w:p w14:paraId="10B0E310" w14:textId="6D039648" w:rsidR="000715A9" w:rsidRDefault="000715A9">
      <w:pPr>
        <w:spacing w:after="200" w:line="276" w:lineRule="auto"/>
        <w:rPr>
          <w:rFonts w:asciiTheme="minorHAnsi" w:hAnsiTheme="minorHAnsi" w:cstheme="minorHAnsi"/>
          <w:sz w:val="18"/>
          <w:szCs w:val="18"/>
        </w:rPr>
      </w:pPr>
    </w:p>
    <w:p w14:paraId="3DA92E36" w14:textId="1E5E9061" w:rsidR="000715A9" w:rsidRDefault="000715A9">
      <w:pPr>
        <w:spacing w:after="200" w:line="276" w:lineRule="auto"/>
        <w:rPr>
          <w:rFonts w:asciiTheme="minorHAnsi" w:hAnsiTheme="minorHAnsi" w:cstheme="minorHAnsi"/>
          <w:sz w:val="18"/>
          <w:szCs w:val="18"/>
        </w:rPr>
      </w:pPr>
    </w:p>
    <w:p w14:paraId="2CD5AD02" w14:textId="1C5B026A" w:rsidR="000715A9" w:rsidRDefault="000715A9">
      <w:pPr>
        <w:spacing w:after="200" w:line="276" w:lineRule="auto"/>
        <w:rPr>
          <w:rFonts w:asciiTheme="minorHAnsi" w:hAnsiTheme="minorHAnsi" w:cstheme="minorHAnsi"/>
          <w:sz w:val="18"/>
          <w:szCs w:val="18"/>
        </w:rPr>
      </w:pPr>
    </w:p>
    <w:p w14:paraId="6A786A6E" w14:textId="2897FA92" w:rsidR="000715A9" w:rsidRDefault="000715A9">
      <w:pPr>
        <w:spacing w:after="200" w:line="276" w:lineRule="auto"/>
        <w:rPr>
          <w:rFonts w:asciiTheme="minorHAnsi" w:hAnsiTheme="minorHAnsi" w:cstheme="minorHAnsi"/>
          <w:sz w:val="18"/>
          <w:szCs w:val="18"/>
        </w:rPr>
      </w:pPr>
    </w:p>
    <w:p w14:paraId="69746923" w14:textId="31F2431A" w:rsidR="000715A9" w:rsidRDefault="000715A9">
      <w:pPr>
        <w:spacing w:after="200" w:line="276" w:lineRule="auto"/>
        <w:rPr>
          <w:rFonts w:asciiTheme="minorHAnsi" w:hAnsiTheme="minorHAnsi" w:cstheme="minorHAnsi"/>
          <w:sz w:val="18"/>
          <w:szCs w:val="18"/>
        </w:rPr>
      </w:pPr>
    </w:p>
    <w:p w14:paraId="3604F8B0" w14:textId="77C55346" w:rsidR="000715A9" w:rsidRDefault="000715A9">
      <w:pPr>
        <w:spacing w:after="200" w:line="276" w:lineRule="auto"/>
        <w:rPr>
          <w:rFonts w:asciiTheme="minorHAnsi" w:hAnsiTheme="minorHAnsi" w:cstheme="minorHAnsi"/>
          <w:sz w:val="18"/>
          <w:szCs w:val="18"/>
        </w:rPr>
      </w:pPr>
    </w:p>
    <w:p w14:paraId="68188E60" w14:textId="77777777" w:rsidR="000715A9" w:rsidRPr="008303EB" w:rsidRDefault="000715A9">
      <w:pPr>
        <w:spacing w:after="200" w:line="276" w:lineRule="auto"/>
        <w:rPr>
          <w:rFonts w:asciiTheme="minorHAnsi" w:hAnsiTheme="minorHAnsi" w:cstheme="minorHAnsi"/>
          <w:sz w:val="18"/>
          <w:szCs w:val="18"/>
        </w:rPr>
      </w:pPr>
    </w:p>
    <w:p w14:paraId="0ABEADB5" w14:textId="3C6ECBE2" w:rsidR="002B6318" w:rsidRPr="008303EB" w:rsidRDefault="002B6318" w:rsidP="002B6318">
      <w:pPr>
        <w:spacing w:line="276" w:lineRule="auto"/>
        <w:ind w:right="1"/>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w:t>
      </w:r>
      <w:r w:rsidRPr="00F53EA0">
        <w:rPr>
          <w:rFonts w:asciiTheme="minorHAnsi" w:hAnsiTheme="minorHAnsi" w:cstheme="minorHAnsi"/>
          <w:sz w:val="20"/>
          <w:szCs w:val="20"/>
        </w:rPr>
        <w:t xml:space="preserve">kullanılan </w:t>
      </w:r>
      <w:r w:rsidRPr="00F53EA0">
        <w:rPr>
          <w:rFonts w:asciiTheme="minorHAnsi" w:hAnsiTheme="minorHAnsi" w:cstheme="minorHAnsi"/>
          <w:b/>
          <w:i/>
          <w:sz w:val="20"/>
          <w:szCs w:val="20"/>
        </w:rPr>
        <w:t>sulama veya geri kazanım amaçlı</w:t>
      </w:r>
      <w:r w:rsidRPr="008303EB">
        <w:rPr>
          <w:rFonts w:asciiTheme="minorHAnsi" w:hAnsiTheme="minorHAnsi" w:cstheme="minorHAnsi"/>
          <w:sz w:val="20"/>
          <w:szCs w:val="20"/>
        </w:rPr>
        <w:t xml:space="preserve"> atıksu çıkış değerleri; Atık Su Arıtma Teknik Usuller Tebliğinin EK 7: Arıtılmış Atıksuların Sulama Suyu Olarak Geri Kullanım Kriterleri Tablo E7.1 Sulamada geri kullanılacak arıtılmış atıksuların sınıflandırılmasında verilen değerler kabul edilmiş olup, bu değerler </w:t>
      </w: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.de</w:t>
      </w:r>
      <w:r w:rsidRPr="008303EB">
        <w:rPr>
          <w:rFonts w:asciiTheme="minorHAnsi" w:hAnsiTheme="minorHAnsi" w:cstheme="minorHAnsi"/>
          <w:sz w:val="20"/>
          <w:szCs w:val="20"/>
        </w:rPr>
        <w:t xml:space="preserve"> bilginize sunulmuştur.</w:t>
      </w:r>
    </w:p>
    <w:p w14:paraId="2B877703" w14:textId="1B94370D" w:rsidR="002B6318" w:rsidRPr="008303EB" w:rsidRDefault="002B6318" w:rsidP="002B6318">
      <w:pPr>
        <w:spacing w:line="276" w:lineRule="auto"/>
        <w:ind w:right="1"/>
        <w:jc w:val="center"/>
        <w:rPr>
          <w:rFonts w:asciiTheme="minorHAnsi" w:hAnsiTheme="minorHAnsi" w:cstheme="minorHAnsi"/>
          <w:sz w:val="20"/>
          <w:szCs w:val="20"/>
        </w:rPr>
      </w:pP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 xml:space="preserve">. </w:t>
      </w:r>
      <w:r w:rsidRPr="008303EB">
        <w:rPr>
          <w:rFonts w:asciiTheme="minorHAnsi" w:hAnsiTheme="minorHAnsi" w:cstheme="minorHAnsi"/>
          <w:sz w:val="20"/>
          <w:szCs w:val="20"/>
        </w:rPr>
        <w:t>Atıksu Arıtma Tesisi Atıksu Çıkış Değerleri</w:t>
      </w:r>
    </w:p>
    <w:p w14:paraId="06ED6C49" w14:textId="77777777" w:rsidR="002B6318" w:rsidRPr="008303EB" w:rsidRDefault="002B6318" w:rsidP="002B6318">
      <w:pPr>
        <w:spacing w:line="276" w:lineRule="auto"/>
        <w:ind w:right="1"/>
        <w:jc w:val="center"/>
        <w:rPr>
          <w:rFonts w:asciiTheme="minorHAnsi" w:hAnsiTheme="minorHAnsi" w:cstheme="minorHAnsi"/>
          <w:sz w:val="20"/>
          <w:szCs w:val="20"/>
        </w:rPr>
      </w:pPr>
    </w:p>
    <w:tbl>
      <w:tblPr>
        <w:tblW w:w="9489" w:type="dxa"/>
        <w:jc w:val="center"/>
        <w:tblBorders>
          <w:top w:val="single" w:sz="2" w:space="0" w:color="auto"/>
          <w:left w:val="single" w:sz="2" w:space="0" w:color="auto"/>
          <w:bottom w:val="single" w:sz="2" w:space="0" w:color="auto"/>
          <w:right w:val="single" w:sz="2" w:space="0" w:color="auto"/>
          <w:insideH w:val="single" w:sz="4" w:space="0" w:color="auto"/>
          <w:insideV w:val="single" w:sz="4" w:space="0" w:color="auto"/>
        </w:tblBorders>
        <w:tblLayout w:type="fixed"/>
        <w:tblLook w:val="01E0" w:firstRow="1" w:lastRow="1" w:firstColumn="1" w:lastColumn="1" w:noHBand="0" w:noVBand="0"/>
        <w:tblAutofit w:val="0"/>
      </w:tblPr>
      <w:tblGrid>
        <w:gridCol w:w="2500"/>
        <w:gridCol w:w="1499"/>
        <w:gridCol w:w="2469"/>
        <w:gridCol w:w="1560"/>
        <w:gridCol w:w="1461"/>
      </w:tblGrid>
      <w:tr w:rsidR="002B6318" w:rsidRPr="000852C3" w14:paraId="3539753C" w14:textId="77777777" w:rsidTr="00B13612">
        <w:trPr>
          <w:tblHeader/>
          <w:cantSplit/>
        </w:trPr>
        <w:tc>
          <w:tcPr>
            <w:tcW w:w="2500" w:type="dxa"/>
            <w:tcBorders>
              <w:top w:val="single" w:sz="4" w:space="0" w:color="auto"/>
              <w:left w:val="nil"/>
              <w:bottom w:val="single" w:sz="4" w:space="0" w:color="auto"/>
              <w:right w:val="nil"/>
            </w:tcBorders>
            <w:hideMark/>
          </w:tcPr>
          <w:p w14:paraId="5D5FD6DA" w14:textId="77777777" w:rsidR="002B6318" w:rsidRPr="000852C3" w:rsidRDefault="002B6318" w:rsidP="00B13612">
            <w:pPr>
              <w:jc w:val="center"/>
              <w:rPr>
                <w:rFonts w:asciiTheme="minorHAnsi" w:eastAsia="Times New Roman" w:hAnsiTheme="minorHAnsi" w:cstheme="minorHAnsi"/>
                <w:b/>
                <w:sz w:val="20"/>
                <w:szCs w:val="20"/>
              </w:rPr>
            </w:pPr>
            <w:r w:rsidRPr="000852C3">
              <w:rPr>
                <w:rFonts w:asciiTheme="minorHAnsi" w:hAnsiTheme="minorHAnsi" w:cstheme="minorHAnsi"/>
                <w:b/>
                <w:sz w:val="20"/>
                <w:szCs w:val="20"/>
              </w:rPr>
              <w:t>Geri kazanım türü</w:t>
            </w:r>
          </w:p>
        </w:tc>
        <w:tc>
          <w:tcPr>
            <w:tcW w:w="1499" w:type="dxa"/>
            <w:tcBorders>
              <w:top w:val="single" w:sz="4" w:space="0" w:color="auto"/>
              <w:left w:val="nil"/>
              <w:bottom w:val="single" w:sz="4" w:space="0" w:color="auto"/>
              <w:right w:val="nil"/>
            </w:tcBorders>
            <w:hideMark/>
          </w:tcPr>
          <w:p w14:paraId="40C25B16"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Arıtma tipi</w:t>
            </w:r>
          </w:p>
        </w:tc>
        <w:tc>
          <w:tcPr>
            <w:tcW w:w="2469" w:type="dxa"/>
            <w:tcBorders>
              <w:top w:val="single" w:sz="4" w:space="0" w:color="auto"/>
              <w:left w:val="nil"/>
              <w:bottom w:val="single" w:sz="4" w:space="0" w:color="auto"/>
              <w:right w:val="nil"/>
            </w:tcBorders>
            <w:hideMark/>
          </w:tcPr>
          <w:p w14:paraId="7B2D386D"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Geri kazanılmış suyun </w:t>
            </w:r>
            <w:proofErr w:type="spellStart"/>
            <w:r w:rsidRPr="000852C3">
              <w:rPr>
                <w:rFonts w:asciiTheme="minorHAnsi" w:hAnsiTheme="minorHAnsi" w:cstheme="minorHAnsi"/>
                <w:b/>
                <w:sz w:val="20"/>
                <w:szCs w:val="20"/>
              </w:rPr>
              <w:t>kalitesi</w:t>
            </w:r>
            <w:r w:rsidRPr="000852C3">
              <w:rPr>
                <w:rFonts w:asciiTheme="minorHAnsi" w:hAnsiTheme="minorHAnsi" w:cstheme="minorHAnsi"/>
                <w:b/>
                <w:sz w:val="20"/>
                <w:szCs w:val="20"/>
                <w:vertAlign w:val="superscript"/>
              </w:rPr>
              <w:t>a</w:t>
            </w:r>
            <w:proofErr w:type="spellEnd"/>
          </w:p>
        </w:tc>
        <w:tc>
          <w:tcPr>
            <w:tcW w:w="1560" w:type="dxa"/>
            <w:tcBorders>
              <w:top w:val="single" w:sz="4" w:space="0" w:color="auto"/>
              <w:left w:val="nil"/>
              <w:bottom w:val="single" w:sz="4" w:space="0" w:color="auto"/>
              <w:right w:val="nil"/>
            </w:tcBorders>
            <w:hideMark/>
          </w:tcPr>
          <w:p w14:paraId="10DA9AD9"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İzleme periyodu</w:t>
            </w:r>
          </w:p>
        </w:tc>
        <w:tc>
          <w:tcPr>
            <w:tcW w:w="1461" w:type="dxa"/>
            <w:tcBorders>
              <w:top w:val="single" w:sz="4" w:space="0" w:color="auto"/>
              <w:left w:val="nil"/>
              <w:bottom w:val="single" w:sz="4" w:space="0" w:color="auto"/>
              <w:right w:val="nil"/>
            </w:tcBorders>
            <w:hideMark/>
          </w:tcPr>
          <w:p w14:paraId="2D732404"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Uygulama </w:t>
            </w:r>
            <w:proofErr w:type="spellStart"/>
            <w:r w:rsidRPr="000852C3">
              <w:rPr>
                <w:rFonts w:asciiTheme="minorHAnsi" w:hAnsiTheme="minorHAnsi" w:cstheme="minorHAnsi"/>
                <w:b/>
                <w:sz w:val="20"/>
                <w:szCs w:val="20"/>
              </w:rPr>
              <w:t>mesafesi</w:t>
            </w:r>
            <w:r w:rsidRPr="000852C3">
              <w:rPr>
                <w:rFonts w:asciiTheme="minorHAnsi" w:hAnsiTheme="minorHAnsi" w:cstheme="minorHAnsi"/>
                <w:b/>
                <w:sz w:val="20"/>
                <w:szCs w:val="20"/>
                <w:vertAlign w:val="superscript"/>
              </w:rPr>
              <w:t>b</w:t>
            </w:r>
            <w:proofErr w:type="spellEnd"/>
          </w:p>
        </w:tc>
      </w:tr>
      <w:tr w:rsidR="002B6318" w:rsidRPr="000852C3" w14:paraId="308D761D" w14:textId="77777777" w:rsidTr="00B13612">
        <w:trPr>
          <w:cantSplit/>
        </w:trPr>
        <w:tc>
          <w:tcPr>
            <w:tcW w:w="9489" w:type="dxa"/>
            <w:gridSpan w:val="5"/>
            <w:tcBorders>
              <w:top w:val="single" w:sz="4" w:space="0" w:color="auto"/>
              <w:left w:val="nil"/>
              <w:bottom w:val="single" w:sz="4" w:space="0" w:color="auto"/>
              <w:right w:val="nil"/>
            </w:tcBorders>
            <w:hideMark/>
          </w:tcPr>
          <w:p w14:paraId="78535915"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A</w:t>
            </w:r>
          </w:p>
        </w:tc>
      </w:tr>
      <w:tr w:rsidR="002B6318" w:rsidRPr="000852C3" w14:paraId="3AAE4CFD" w14:textId="77777777" w:rsidTr="00B13612">
        <w:trPr>
          <w:cantSplit/>
        </w:trPr>
        <w:tc>
          <w:tcPr>
            <w:tcW w:w="9489" w:type="dxa"/>
            <w:gridSpan w:val="5"/>
            <w:tcBorders>
              <w:top w:val="single" w:sz="4" w:space="0" w:color="auto"/>
              <w:left w:val="nil"/>
              <w:bottom w:val="single" w:sz="4" w:space="0" w:color="auto"/>
              <w:right w:val="nil"/>
            </w:tcBorders>
            <w:hideMark/>
          </w:tcPr>
          <w:p w14:paraId="3DF8F733" w14:textId="0FEFC06C" w:rsidR="002B6318" w:rsidRPr="000852C3" w:rsidRDefault="002B6318" w:rsidP="00B13612">
            <w:pPr>
              <w:ind w:left="1068"/>
              <w:jc w:val="center"/>
              <w:rPr>
                <w:rFonts w:asciiTheme="minorHAnsi" w:hAnsiTheme="minorHAnsi" w:cstheme="minorHAnsi"/>
                <w:sz w:val="20"/>
                <w:szCs w:val="20"/>
              </w:rPr>
            </w:pPr>
            <w:proofErr w:type="gramStart"/>
            <w:r w:rsidRPr="000852C3">
              <w:rPr>
                <w:rFonts w:asciiTheme="minorHAnsi" w:hAnsiTheme="minorHAnsi" w:cstheme="minorHAnsi"/>
                <w:sz w:val="20"/>
                <w:szCs w:val="20"/>
              </w:rPr>
              <w:t>a</w:t>
            </w:r>
            <w:proofErr w:type="gramEnd"/>
            <w:r w:rsidRPr="000852C3">
              <w:rPr>
                <w:rFonts w:asciiTheme="minorHAnsi" w:hAnsiTheme="minorHAnsi" w:cstheme="minorHAnsi"/>
                <w:sz w:val="20"/>
                <w:szCs w:val="20"/>
              </w:rPr>
              <w:t>-Tarımsal sulama: Ticari olarak işlenmeyen gıda ürünleri</w:t>
            </w:r>
          </w:p>
          <w:p w14:paraId="13303001" w14:textId="77777777" w:rsidR="002B6318" w:rsidRPr="000852C3" w:rsidRDefault="002B6318" w:rsidP="00B13612">
            <w:pPr>
              <w:jc w:val="center"/>
              <w:rPr>
                <w:rFonts w:asciiTheme="minorHAnsi" w:hAnsiTheme="minorHAnsi" w:cstheme="minorHAnsi"/>
                <w:sz w:val="20"/>
                <w:szCs w:val="20"/>
              </w:rPr>
            </w:pPr>
            <w:proofErr w:type="gramStart"/>
            <w:r w:rsidRPr="000852C3">
              <w:rPr>
                <w:rFonts w:asciiTheme="minorHAnsi" w:hAnsiTheme="minorHAnsi" w:cstheme="minorHAnsi"/>
                <w:sz w:val="20"/>
                <w:szCs w:val="20"/>
              </w:rPr>
              <w:t>b</w:t>
            </w:r>
            <w:proofErr w:type="gramEnd"/>
            <w:r w:rsidRPr="000852C3">
              <w:rPr>
                <w:rFonts w:asciiTheme="minorHAnsi" w:hAnsiTheme="minorHAnsi" w:cstheme="minorHAnsi"/>
                <w:sz w:val="20"/>
                <w:szCs w:val="20"/>
              </w:rPr>
              <w:t>-Kentsel alanların sulanması</w:t>
            </w:r>
          </w:p>
        </w:tc>
      </w:tr>
      <w:tr w:rsidR="002B6318" w:rsidRPr="000852C3" w14:paraId="31B680D8" w14:textId="77777777" w:rsidTr="00B13612">
        <w:trPr>
          <w:cantSplit/>
        </w:trPr>
        <w:tc>
          <w:tcPr>
            <w:tcW w:w="2500" w:type="dxa"/>
            <w:tcBorders>
              <w:top w:val="single" w:sz="4" w:space="0" w:color="auto"/>
              <w:left w:val="nil"/>
              <w:bottom w:val="single" w:sz="4" w:space="0" w:color="auto"/>
              <w:right w:val="nil"/>
            </w:tcBorders>
            <w:hideMark/>
          </w:tcPr>
          <w:p w14:paraId="4BCC4958" w14:textId="4A903A0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Yüzeysel</w:t>
            </w:r>
            <w:r w:rsidR="002B6318" w:rsidRPr="000852C3">
              <w:rPr>
                <w:rFonts w:asciiTheme="minorHAnsi" w:hAnsiTheme="minorHAnsi" w:cstheme="minorHAnsi"/>
                <w:sz w:val="20"/>
                <w:szCs w:val="20"/>
              </w:rPr>
              <w:t xml:space="preserve"> ve yağmurlama sulama ile sulanan ve ham olarak direkt olarak yenilebilen her tür gıda ürünü</w:t>
            </w:r>
          </w:p>
          <w:p w14:paraId="7726A116" w14:textId="62B3EEE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Her</w:t>
            </w:r>
            <w:r w:rsidR="002B6318" w:rsidRPr="000852C3">
              <w:rPr>
                <w:rFonts w:asciiTheme="minorHAnsi" w:hAnsiTheme="minorHAnsi" w:cstheme="minorHAnsi"/>
                <w:sz w:val="20"/>
                <w:szCs w:val="20"/>
              </w:rPr>
              <w:t xml:space="preserve"> türlü yeşil alan sulaması (Parklar, golf sahaları vb.) </w:t>
            </w:r>
          </w:p>
        </w:tc>
        <w:tc>
          <w:tcPr>
            <w:tcW w:w="1499" w:type="dxa"/>
            <w:tcBorders>
              <w:top w:val="single" w:sz="4" w:space="0" w:color="auto"/>
              <w:left w:val="nil"/>
              <w:bottom w:val="single" w:sz="4" w:space="0" w:color="auto"/>
              <w:right w:val="nil"/>
            </w:tcBorders>
            <w:hideMark/>
          </w:tcPr>
          <w:p w14:paraId="1FFECD5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0D176DE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Filtrasyon</w:t>
            </w:r>
            <w:r w:rsidRPr="000852C3">
              <w:rPr>
                <w:rFonts w:asciiTheme="minorHAnsi" w:hAnsiTheme="minorHAnsi" w:cstheme="minorHAnsi"/>
                <w:sz w:val="20"/>
                <w:szCs w:val="20"/>
                <w:vertAlign w:val="superscript"/>
              </w:rPr>
              <w:t>d</w:t>
            </w:r>
            <w:proofErr w:type="spellEnd"/>
            <w:r w:rsidRPr="000852C3">
              <w:rPr>
                <w:rFonts w:asciiTheme="minorHAnsi" w:hAnsiTheme="minorHAnsi" w:cstheme="minorHAnsi"/>
                <w:sz w:val="20"/>
                <w:szCs w:val="20"/>
              </w:rPr>
              <w:t xml:space="preserve"> </w:t>
            </w:r>
          </w:p>
          <w:p w14:paraId="56DEEEDC"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417E4883"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24B09438" w14:textId="064C3173"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&lt;20</w:t>
            </w:r>
            <w:r w:rsidRPr="000852C3">
              <w:rPr>
                <w:rFonts w:asciiTheme="minorHAnsi" w:hAnsiTheme="minorHAnsi" w:cstheme="minorHAnsi"/>
                <w:sz w:val="20"/>
                <w:szCs w:val="20"/>
              </w:rPr>
              <w:t xml:space="preserve"> mg/L</w:t>
            </w:r>
          </w:p>
          <w:p w14:paraId="2532FEE3" w14:textId="3411ADDE"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-Bulanıklık &lt;2 </w:t>
            </w:r>
            <w:proofErr w:type="spellStart"/>
            <w:r w:rsidRPr="000852C3">
              <w:rPr>
                <w:rFonts w:asciiTheme="minorHAnsi" w:hAnsiTheme="minorHAnsi" w:cstheme="minorHAnsi"/>
                <w:sz w:val="20"/>
                <w:szCs w:val="20"/>
              </w:rPr>
              <w:t>NTUf</w:t>
            </w:r>
            <w:proofErr w:type="spellEnd"/>
          </w:p>
          <w:p w14:paraId="30691C7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Pr="000852C3">
              <w:rPr>
                <w:rFonts w:asciiTheme="minorHAnsi" w:hAnsiTheme="minorHAnsi" w:cstheme="minorHAnsi"/>
                <w:sz w:val="20"/>
                <w:szCs w:val="20"/>
              </w:rPr>
              <w:t xml:space="preserve"> koliform: 0/100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g,h</w:t>
            </w:r>
            <w:proofErr w:type="spellEnd"/>
            <w:proofErr w:type="gramEnd"/>
          </w:p>
          <w:p w14:paraId="4B74C39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59803598" w14:textId="546CEDE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2694FBD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3C8DFEA2"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2E6E680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-Bulanıklık: Sürekli</w:t>
            </w:r>
          </w:p>
          <w:p w14:paraId="5C9A23A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20564CE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29D028B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50 m mesafede</w:t>
            </w:r>
          </w:p>
        </w:tc>
      </w:tr>
      <w:tr w:rsidR="002B6318" w:rsidRPr="000852C3" w14:paraId="16EC6508" w14:textId="77777777" w:rsidTr="00B13612">
        <w:trPr>
          <w:cantSplit/>
        </w:trPr>
        <w:tc>
          <w:tcPr>
            <w:tcW w:w="9489" w:type="dxa"/>
            <w:gridSpan w:val="5"/>
            <w:tcBorders>
              <w:top w:val="single" w:sz="4" w:space="0" w:color="auto"/>
              <w:left w:val="nil"/>
              <w:bottom w:val="single" w:sz="4" w:space="0" w:color="auto"/>
              <w:right w:val="nil"/>
            </w:tcBorders>
            <w:hideMark/>
          </w:tcPr>
          <w:p w14:paraId="4179B72F"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7575624F"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sulamada tavsiye edilen ağır metal analizlerine dikkat edilmelidir.</w:t>
            </w:r>
          </w:p>
          <w:p w14:paraId="3349618B" w14:textId="7BB5A9FA"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-Standar</w:t>
            </w:r>
            <w:r w:rsidR="004D7B47">
              <w:rPr>
                <w:rFonts w:asciiTheme="minorHAnsi" w:hAnsiTheme="minorHAnsi" w:cstheme="minorHAnsi"/>
                <w:i/>
                <w:sz w:val="20"/>
                <w:szCs w:val="20"/>
              </w:rPr>
              <w:t>t</w:t>
            </w:r>
            <w:r w:rsidRPr="000852C3">
              <w:rPr>
                <w:rFonts w:asciiTheme="minorHAnsi" w:hAnsiTheme="minorHAnsi" w:cstheme="minorHAnsi"/>
                <w:i/>
                <w:sz w:val="20"/>
                <w:szCs w:val="20"/>
              </w:rPr>
              <w:t xml:space="preserve">ları sağlamak üzere filtrasyon öncesinde </w:t>
            </w:r>
            <w:proofErr w:type="spellStart"/>
            <w:r w:rsidRPr="000852C3">
              <w:rPr>
                <w:rFonts w:asciiTheme="minorHAnsi" w:hAnsiTheme="minorHAnsi" w:cstheme="minorHAnsi"/>
                <w:i/>
                <w:sz w:val="20"/>
                <w:szCs w:val="20"/>
              </w:rPr>
              <w:t>koagülant</w:t>
            </w:r>
            <w:proofErr w:type="spellEnd"/>
            <w:r w:rsidRPr="000852C3">
              <w:rPr>
                <w:rFonts w:asciiTheme="minorHAnsi" w:hAnsiTheme="minorHAnsi" w:cstheme="minorHAnsi"/>
                <w:i/>
                <w:sz w:val="20"/>
                <w:szCs w:val="20"/>
              </w:rPr>
              <w:t xml:space="preserve"> ilavesi yapılabilir.</w:t>
            </w:r>
          </w:p>
          <w:p w14:paraId="212FDA41"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-Geri kullanılacak arıtılmış atıksu renksiz ve kokusuz olmalıdır.</w:t>
            </w:r>
          </w:p>
          <w:p w14:paraId="43D4B167"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51A68253"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-Arıtılmış atıksu dağıtım sisteminde (en son uygulama noktasında) bakiye klor değeri </w:t>
            </w:r>
            <w:proofErr w:type="gramStart"/>
            <w:r w:rsidRPr="000852C3">
              <w:rPr>
                <w:rFonts w:asciiTheme="minorHAnsi" w:hAnsiTheme="minorHAnsi" w:cstheme="minorHAnsi"/>
                <w:i/>
                <w:sz w:val="20"/>
                <w:szCs w:val="20"/>
              </w:rPr>
              <w:t>0.5</w:t>
            </w:r>
            <w:proofErr w:type="gramEnd"/>
            <w:r w:rsidRPr="000852C3">
              <w:rPr>
                <w:rFonts w:asciiTheme="minorHAnsi" w:hAnsiTheme="minorHAnsi" w:cstheme="minorHAnsi"/>
                <w:i/>
                <w:sz w:val="20"/>
                <w:szCs w:val="20"/>
              </w:rPr>
              <w:t xml:space="preserve"> mg/L’nin üzerinde olmalıdır.</w:t>
            </w:r>
          </w:p>
          <w:p w14:paraId="7BE2960C"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3EA339C7"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tc>
      </w:tr>
      <w:tr w:rsidR="002B6318" w:rsidRPr="000852C3" w14:paraId="61CE6CE2" w14:textId="77777777" w:rsidTr="00B13612">
        <w:trPr>
          <w:cantSplit/>
        </w:trPr>
        <w:tc>
          <w:tcPr>
            <w:tcW w:w="9489" w:type="dxa"/>
            <w:gridSpan w:val="5"/>
            <w:tcBorders>
              <w:top w:val="single" w:sz="4" w:space="0" w:color="auto"/>
              <w:left w:val="nil"/>
              <w:bottom w:val="single" w:sz="4" w:space="0" w:color="auto"/>
              <w:right w:val="nil"/>
            </w:tcBorders>
            <w:hideMark/>
          </w:tcPr>
          <w:p w14:paraId="05ECA04D"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B</w:t>
            </w:r>
          </w:p>
        </w:tc>
      </w:tr>
      <w:tr w:rsidR="002B6318" w:rsidRPr="000852C3" w14:paraId="06B52C9A" w14:textId="77777777" w:rsidTr="00B13612">
        <w:trPr>
          <w:cantSplit/>
        </w:trPr>
        <w:tc>
          <w:tcPr>
            <w:tcW w:w="9489" w:type="dxa"/>
            <w:gridSpan w:val="5"/>
            <w:tcBorders>
              <w:top w:val="single" w:sz="4" w:space="0" w:color="auto"/>
              <w:left w:val="nil"/>
              <w:bottom w:val="single" w:sz="4" w:space="0" w:color="auto"/>
              <w:right w:val="nil"/>
            </w:tcBorders>
            <w:hideMark/>
          </w:tcPr>
          <w:p w14:paraId="4733FBC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a</w:t>
            </w:r>
            <w:proofErr w:type="gramEnd"/>
            <w:r w:rsidRPr="000852C3">
              <w:rPr>
                <w:rFonts w:asciiTheme="minorHAnsi" w:hAnsiTheme="minorHAnsi" w:cstheme="minorHAnsi"/>
                <w:i/>
                <w:sz w:val="20"/>
                <w:szCs w:val="20"/>
              </w:rPr>
              <w:t>-Tarımsal sulama: Ticari olarak işlenen gıda ürünleri</w:t>
            </w:r>
            <w:r w:rsidRPr="000852C3">
              <w:rPr>
                <w:rFonts w:asciiTheme="minorHAnsi" w:hAnsiTheme="minorHAnsi" w:cstheme="minorHAnsi"/>
                <w:i/>
                <w:sz w:val="20"/>
                <w:szCs w:val="20"/>
                <w:vertAlign w:val="superscript"/>
              </w:rPr>
              <w:t>m</w:t>
            </w:r>
          </w:p>
          <w:p w14:paraId="305008A5"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b</w:t>
            </w:r>
            <w:proofErr w:type="gramEnd"/>
            <w:r w:rsidRPr="000852C3">
              <w:rPr>
                <w:rFonts w:asciiTheme="minorHAnsi" w:hAnsiTheme="minorHAnsi" w:cstheme="minorHAnsi"/>
                <w:i/>
                <w:sz w:val="20"/>
                <w:szCs w:val="20"/>
              </w:rPr>
              <w:t>-Girişi kısıtlı sulama alanları</w:t>
            </w:r>
          </w:p>
          <w:p w14:paraId="0968709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c</w:t>
            </w:r>
            <w:proofErr w:type="gramEnd"/>
            <w:r w:rsidRPr="000852C3">
              <w:rPr>
                <w:rFonts w:asciiTheme="minorHAnsi" w:hAnsiTheme="minorHAnsi" w:cstheme="minorHAnsi"/>
                <w:i/>
                <w:sz w:val="20"/>
                <w:szCs w:val="20"/>
              </w:rPr>
              <w:t>- Tarımsal sulama: Gıda ürünü olmayan bitkiler</w:t>
            </w:r>
          </w:p>
        </w:tc>
      </w:tr>
      <w:tr w:rsidR="002B6318" w:rsidRPr="000852C3" w14:paraId="411D97AD" w14:textId="77777777" w:rsidTr="00B13612">
        <w:trPr>
          <w:cantSplit/>
        </w:trPr>
        <w:tc>
          <w:tcPr>
            <w:tcW w:w="2500" w:type="dxa"/>
            <w:tcBorders>
              <w:top w:val="single" w:sz="4" w:space="0" w:color="auto"/>
              <w:left w:val="nil"/>
              <w:bottom w:val="single" w:sz="4" w:space="0" w:color="auto"/>
              <w:right w:val="nil"/>
            </w:tcBorders>
            <w:hideMark/>
          </w:tcPr>
          <w:p w14:paraId="6F7CC332" w14:textId="74BAFCC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Meyve</w:t>
            </w:r>
            <w:r w:rsidR="002B6318" w:rsidRPr="000852C3">
              <w:rPr>
                <w:rFonts w:asciiTheme="minorHAnsi" w:hAnsiTheme="minorHAnsi" w:cstheme="minorHAnsi"/>
                <w:sz w:val="20"/>
                <w:szCs w:val="20"/>
              </w:rPr>
              <w:t xml:space="preserve"> bahçeleri ve üzüm bağları gibi ürünlerin salma sulama ile sulanması</w:t>
            </w:r>
          </w:p>
          <w:p w14:paraId="2059384C" w14:textId="1B5D201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Çim</w:t>
            </w:r>
            <w:r w:rsidR="002B6318" w:rsidRPr="000852C3">
              <w:rPr>
                <w:rFonts w:asciiTheme="minorHAnsi" w:hAnsiTheme="minorHAnsi" w:cstheme="minorHAnsi"/>
                <w:sz w:val="20"/>
                <w:szCs w:val="20"/>
              </w:rPr>
              <w:t xml:space="preserve"> üretimi ve kültür tarımı gibi halkın girişinin kısıtlı olduğu yerler</w:t>
            </w:r>
          </w:p>
          <w:p w14:paraId="19D17B14"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b/>
                <w:sz w:val="20"/>
                <w:szCs w:val="20"/>
              </w:rPr>
              <w:t>c)</w:t>
            </w:r>
            <w:r w:rsidRPr="000852C3">
              <w:rPr>
                <w:rFonts w:asciiTheme="minorHAnsi" w:hAnsiTheme="minorHAnsi" w:cstheme="minorHAnsi"/>
                <w:sz w:val="20"/>
                <w:szCs w:val="20"/>
              </w:rPr>
              <w:t>Otlak hayvanları için mera sulaması</w:t>
            </w:r>
          </w:p>
        </w:tc>
        <w:tc>
          <w:tcPr>
            <w:tcW w:w="1499" w:type="dxa"/>
            <w:tcBorders>
              <w:top w:val="single" w:sz="4" w:space="0" w:color="auto"/>
              <w:left w:val="nil"/>
              <w:bottom w:val="single" w:sz="4" w:space="0" w:color="auto"/>
              <w:right w:val="nil"/>
            </w:tcBorders>
            <w:hideMark/>
          </w:tcPr>
          <w:p w14:paraId="146B5BF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75B431A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1CE1B77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1A4874B3" w14:textId="1C70086F"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68B1C566" w14:textId="54DEEA26"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-AKM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06EEDA1C" w14:textId="7CECE8E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00190E42">
              <w:rPr>
                <w:rFonts w:asciiTheme="minorHAnsi" w:hAnsiTheme="minorHAnsi" w:cstheme="minorHAnsi"/>
                <w:sz w:val="20"/>
                <w:szCs w:val="20"/>
              </w:rPr>
              <w:t xml:space="preserve"> </w:t>
            </w:r>
            <w:r w:rsidRPr="000852C3">
              <w:rPr>
                <w:rFonts w:asciiTheme="minorHAnsi" w:hAnsiTheme="minorHAnsi" w:cstheme="minorHAnsi"/>
                <w:sz w:val="20"/>
                <w:szCs w:val="20"/>
              </w:rPr>
              <w:t xml:space="preserve">koliform </w:t>
            </w:r>
            <w:r w:rsidR="009009AF" w:rsidRPr="000852C3">
              <w:rPr>
                <w:rFonts w:asciiTheme="minorHAnsi" w:hAnsiTheme="minorHAnsi" w:cstheme="minorHAnsi"/>
                <w:sz w:val="20"/>
                <w:szCs w:val="20"/>
              </w:rPr>
              <w:t>&lt;200</w:t>
            </w:r>
            <w:r w:rsidRPr="000852C3">
              <w:rPr>
                <w:rFonts w:asciiTheme="minorHAnsi" w:hAnsiTheme="minorHAnsi" w:cstheme="minorHAnsi"/>
                <w:sz w:val="20"/>
                <w:szCs w:val="20"/>
              </w:rPr>
              <w:t xml:space="preserve"> ad/100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g,j</w:t>
            </w:r>
            <w:proofErr w:type="gramEnd"/>
            <w:r w:rsidRPr="000852C3">
              <w:rPr>
                <w:rFonts w:asciiTheme="minorHAnsi" w:hAnsiTheme="minorHAnsi" w:cstheme="minorHAnsi"/>
                <w:sz w:val="20"/>
                <w:szCs w:val="20"/>
                <w:vertAlign w:val="superscript"/>
              </w:rPr>
              <w:t>,k</w:t>
            </w:r>
            <w:proofErr w:type="spellEnd"/>
          </w:p>
          <w:p w14:paraId="143227E9" w14:textId="77777777" w:rsidR="002B6318" w:rsidRPr="000852C3" w:rsidRDefault="002B6318" w:rsidP="00B13612">
            <w:pPr>
              <w:jc w:val="both"/>
              <w:rPr>
                <w:rFonts w:asciiTheme="minorHAnsi" w:hAnsiTheme="minorHAnsi" w:cstheme="minorHAnsi"/>
                <w:b/>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6331D0E9" w14:textId="7CEE912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09286E7D"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6F235DD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3AD3F64B"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-AKM: günlük</w:t>
            </w:r>
          </w:p>
          <w:p w14:paraId="709C786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3DC318F9"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00A1EC7E"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90 m mesafede.</w:t>
            </w:r>
          </w:p>
          <w:p w14:paraId="5EFA3DB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-Yağmurlama sulama yapılıyor ise halkın bulunduğu ortama en az 30 m mesafede</w:t>
            </w:r>
          </w:p>
        </w:tc>
      </w:tr>
      <w:tr w:rsidR="002B6318" w:rsidRPr="000852C3" w14:paraId="01AE476A" w14:textId="77777777" w:rsidTr="00B13612">
        <w:trPr>
          <w:cantSplit/>
        </w:trPr>
        <w:tc>
          <w:tcPr>
            <w:tcW w:w="9489" w:type="dxa"/>
            <w:gridSpan w:val="5"/>
            <w:tcBorders>
              <w:top w:val="single" w:sz="4" w:space="0" w:color="auto"/>
              <w:left w:val="nil"/>
              <w:bottom w:val="single" w:sz="4" w:space="0" w:color="auto"/>
              <w:right w:val="nil"/>
            </w:tcBorders>
            <w:hideMark/>
          </w:tcPr>
          <w:p w14:paraId="2750AE20"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5D34D924" w14:textId="474E2D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 için tavsiye edilen limitlerde göz</w:t>
            </w:r>
            <w:r w:rsidR="00190E42">
              <w:rPr>
                <w:rFonts w:asciiTheme="minorHAnsi" w:hAnsiTheme="minorHAnsi" w:cstheme="minorHAnsi"/>
                <w:i/>
                <w:sz w:val="20"/>
                <w:szCs w:val="20"/>
              </w:rPr>
              <w:t xml:space="preserve"> </w:t>
            </w:r>
            <w:r w:rsidRPr="000852C3">
              <w:rPr>
                <w:rFonts w:asciiTheme="minorHAnsi" w:hAnsiTheme="minorHAnsi" w:cstheme="minorHAnsi"/>
                <w:i/>
                <w:sz w:val="20"/>
                <w:szCs w:val="20"/>
              </w:rPr>
              <w:t>önünde bulundurulmalıdır.</w:t>
            </w:r>
          </w:p>
          <w:p w14:paraId="4F7B19E9" w14:textId="7FF0A2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-Püskürtmeli sulama yapılıyor ise AKM </w:t>
            </w:r>
            <w:r w:rsidR="009009AF" w:rsidRPr="000852C3">
              <w:rPr>
                <w:rFonts w:asciiTheme="minorHAnsi" w:hAnsiTheme="minorHAnsi" w:cstheme="minorHAnsi"/>
                <w:i/>
                <w:sz w:val="20"/>
                <w:szCs w:val="20"/>
              </w:rPr>
              <w:t>&lt;30</w:t>
            </w:r>
            <w:r w:rsidRPr="000852C3">
              <w:rPr>
                <w:rFonts w:asciiTheme="minorHAnsi" w:hAnsiTheme="minorHAnsi" w:cstheme="minorHAnsi"/>
                <w:i/>
                <w:sz w:val="20"/>
                <w:szCs w:val="20"/>
              </w:rPr>
              <w:t xml:space="preserve"> mg/L olmalıdır.</w:t>
            </w:r>
          </w:p>
          <w:p w14:paraId="409DE5B2"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p w14:paraId="0481C6A4"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-Süt hayvanlarının meralara girişi sulama yapıldıktan 15 gün sonra olmalıdır. Bu süre kısa olması gerektiği durumlarda,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 en fazla 14 ad/100 </w:t>
            </w:r>
            <w:proofErr w:type="spellStart"/>
            <w:r w:rsidRPr="000852C3">
              <w:rPr>
                <w:rFonts w:asciiTheme="minorHAnsi" w:hAnsiTheme="minorHAnsi" w:cstheme="minorHAnsi"/>
                <w:i/>
                <w:sz w:val="20"/>
                <w:szCs w:val="20"/>
              </w:rPr>
              <w:t>mL</w:t>
            </w:r>
            <w:proofErr w:type="spellEnd"/>
            <w:r w:rsidRPr="000852C3">
              <w:rPr>
                <w:rFonts w:asciiTheme="minorHAnsi" w:hAnsiTheme="minorHAnsi" w:cstheme="minorHAnsi"/>
                <w:i/>
                <w:sz w:val="20"/>
                <w:szCs w:val="20"/>
              </w:rPr>
              <w:t xml:space="preserve"> olabilir.</w:t>
            </w:r>
          </w:p>
        </w:tc>
      </w:tr>
    </w:tbl>
    <w:p w14:paraId="15F66C1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a</w:t>
      </w:r>
      <w:r w:rsidRPr="000852C3">
        <w:rPr>
          <w:rFonts w:asciiTheme="minorHAnsi" w:hAnsiTheme="minorHAnsi" w:cstheme="minorHAnsi"/>
          <w:i/>
          <w:sz w:val="20"/>
          <w:szCs w:val="20"/>
        </w:rPr>
        <w:t>Aksi</w:t>
      </w:r>
      <w:proofErr w:type="spellEnd"/>
      <w:proofErr w:type="gramEnd"/>
      <w:r w:rsidRPr="000852C3">
        <w:rPr>
          <w:rFonts w:asciiTheme="minorHAnsi" w:hAnsiTheme="minorHAnsi" w:cstheme="minorHAnsi"/>
          <w:i/>
          <w:sz w:val="20"/>
          <w:szCs w:val="20"/>
        </w:rPr>
        <w:t xml:space="preserve"> belirtilmedikçe, arıtılmış atıksu kalitesini belirtmektedir. </w:t>
      </w:r>
    </w:p>
    <w:p w14:paraId="299CE215" w14:textId="1D47435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lastRenderedPageBreak/>
        <w:t>b</w:t>
      </w:r>
      <w:r w:rsidRPr="000852C3">
        <w:rPr>
          <w:rFonts w:asciiTheme="minorHAnsi" w:hAnsiTheme="minorHAnsi" w:cstheme="minorHAnsi"/>
          <w:i/>
          <w:sz w:val="20"/>
          <w:szCs w:val="20"/>
        </w:rPr>
        <w:t>Su</w:t>
      </w:r>
      <w:proofErr w:type="spellEnd"/>
      <w:proofErr w:type="gramEnd"/>
      <w:r w:rsidRPr="000852C3">
        <w:rPr>
          <w:rFonts w:asciiTheme="minorHAnsi" w:hAnsiTheme="minorHAnsi" w:cstheme="minorHAnsi"/>
          <w:i/>
          <w:sz w:val="20"/>
          <w:szCs w:val="20"/>
        </w:rPr>
        <w:t xml:space="preserve"> kayna</w:t>
      </w:r>
      <w:r w:rsidR="00190E42">
        <w:rPr>
          <w:rFonts w:asciiTheme="minorHAnsi" w:hAnsiTheme="minorHAnsi" w:cstheme="minorHAnsi"/>
          <w:i/>
          <w:sz w:val="20"/>
          <w:szCs w:val="20"/>
        </w:rPr>
        <w:t>k</w:t>
      </w:r>
      <w:r w:rsidRPr="000852C3">
        <w:rPr>
          <w:rFonts w:asciiTheme="minorHAnsi" w:hAnsiTheme="minorHAnsi" w:cstheme="minorHAnsi"/>
          <w:i/>
          <w:sz w:val="20"/>
          <w:szCs w:val="20"/>
        </w:rPr>
        <w:t xml:space="preserve">larını ve dolayısıyla insanları arıtılmış </w:t>
      </w:r>
      <w:proofErr w:type="spellStart"/>
      <w:r w:rsidRPr="000852C3">
        <w:rPr>
          <w:rFonts w:asciiTheme="minorHAnsi" w:hAnsiTheme="minorHAnsi" w:cstheme="minorHAnsi"/>
          <w:i/>
          <w:sz w:val="20"/>
          <w:szCs w:val="20"/>
        </w:rPr>
        <w:t>atıksuyun</w:t>
      </w:r>
      <w:proofErr w:type="spellEnd"/>
      <w:r w:rsidRPr="000852C3">
        <w:rPr>
          <w:rFonts w:asciiTheme="minorHAnsi" w:hAnsiTheme="minorHAnsi" w:cstheme="minorHAnsi"/>
          <w:i/>
          <w:sz w:val="20"/>
          <w:szCs w:val="20"/>
        </w:rPr>
        <w:t xml:space="preserve"> etkisinden korumak için konuluş bir sınırlamadır.</w:t>
      </w:r>
    </w:p>
    <w:p w14:paraId="029A0D8F"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c</w:t>
      </w:r>
      <w:r w:rsidRPr="000852C3">
        <w:rPr>
          <w:rFonts w:asciiTheme="minorHAnsi" w:hAnsiTheme="minorHAnsi" w:cstheme="minorHAnsi"/>
          <w:i/>
          <w:sz w:val="20"/>
          <w:szCs w:val="20"/>
        </w:rPr>
        <w:t>İkincil</w:t>
      </w:r>
      <w:proofErr w:type="spellEnd"/>
      <w:proofErr w:type="gramEnd"/>
      <w:r w:rsidRPr="000852C3">
        <w:rPr>
          <w:rFonts w:asciiTheme="minorHAnsi" w:hAnsiTheme="minorHAnsi" w:cstheme="minorHAnsi"/>
          <w:i/>
          <w:sz w:val="20"/>
          <w:szCs w:val="20"/>
        </w:rPr>
        <w:t xml:space="preserve"> arıtma, aktif çamur sistemleri, </w:t>
      </w:r>
      <w:proofErr w:type="spellStart"/>
      <w:r w:rsidRPr="000852C3">
        <w:rPr>
          <w:rFonts w:asciiTheme="minorHAnsi" w:hAnsiTheme="minorHAnsi" w:cstheme="minorHAnsi"/>
          <w:i/>
          <w:sz w:val="20"/>
          <w:szCs w:val="20"/>
        </w:rPr>
        <w:t>biyodisk</w:t>
      </w:r>
      <w:proofErr w:type="spellEnd"/>
      <w:r w:rsidRPr="000852C3">
        <w:rPr>
          <w:rFonts w:asciiTheme="minorHAnsi" w:hAnsiTheme="minorHAnsi" w:cstheme="minorHAnsi"/>
          <w:i/>
          <w:sz w:val="20"/>
          <w:szCs w:val="20"/>
        </w:rPr>
        <w:t xml:space="preserve">, damlatmalı filtreler, stabilizasyon havuzları, havalandırmalı lagünleri </w:t>
      </w:r>
      <w:proofErr w:type="spellStart"/>
      <w:r w:rsidRPr="000852C3">
        <w:rPr>
          <w:rFonts w:asciiTheme="minorHAnsi" w:hAnsiTheme="minorHAnsi" w:cstheme="minorHAnsi"/>
          <w:i/>
          <w:sz w:val="20"/>
          <w:szCs w:val="20"/>
        </w:rPr>
        <w:t>vb</w:t>
      </w:r>
      <w:proofErr w:type="spellEnd"/>
      <w:r w:rsidRPr="000852C3">
        <w:rPr>
          <w:rFonts w:asciiTheme="minorHAnsi" w:hAnsiTheme="minorHAnsi" w:cstheme="minorHAnsi"/>
          <w:i/>
          <w:sz w:val="20"/>
          <w:szCs w:val="20"/>
        </w:rPr>
        <w:t xml:space="preserve"> içerebilir. </w:t>
      </w:r>
    </w:p>
    <w:p w14:paraId="6B06D6D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d</w:t>
      </w:r>
      <w:r w:rsidRPr="000852C3">
        <w:rPr>
          <w:rFonts w:asciiTheme="minorHAnsi" w:hAnsiTheme="minorHAnsi" w:cstheme="minorHAnsi"/>
          <w:i/>
          <w:sz w:val="20"/>
          <w:szCs w:val="20"/>
        </w:rPr>
        <w:t>Kum</w:t>
      </w:r>
      <w:proofErr w:type="spellEnd"/>
      <w:proofErr w:type="gramEnd"/>
      <w:r w:rsidRPr="000852C3">
        <w:rPr>
          <w:rFonts w:asciiTheme="minorHAnsi" w:hAnsiTheme="minorHAnsi" w:cstheme="minorHAnsi"/>
          <w:i/>
          <w:sz w:val="20"/>
          <w:szCs w:val="20"/>
        </w:rPr>
        <w:t xml:space="preserve"> filtreleri veya mikrofiltrasyon ile ultrafiltrasyon gibi membran filtreler olabilir.</w:t>
      </w:r>
    </w:p>
    <w:p w14:paraId="006C5F7C" w14:textId="51EF20D1"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e</w:t>
      </w:r>
      <w:r w:rsidRPr="000852C3">
        <w:rPr>
          <w:rFonts w:asciiTheme="minorHAnsi" w:hAnsiTheme="minorHAnsi" w:cstheme="minorHAnsi"/>
          <w:i/>
          <w:sz w:val="20"/>
          <w:szCs w:val="20"/>
        </w:rPr>
        <w:t>Dezenfektan</w:t>
      </w:r>
      <w:proofErr w:type="spellEnd"/>
      <w:r w:rsidRPr="000852C3">
        <w:rPr>
          <w:rFonts w:asciiTheme="minorHAnsi" w:hAnsiTheme="minorHAnsi" w:cstheme="minorHAnsi"/>
          <w:i/>
          <w:sz w:val="20"/>
          <w:szCs w:val="20"/>
        </w:rPr>
        <w:t xml:space="preserve"> olarak klor kullanılması, diğer dezenfeksiyon yöntemlerinin de kullanımını kısıtlamaz.</w:t>
      </w:r>
    </w:p>
    <w:p w14:paraId="5897C1C8" w14:textId="03F29D14"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f</w:t>
      </w:r>
      <w:r w:rsidRPr="000852C3">
        <w:rPr>
          <w:rFonts w:asciiTheme="minorHAnsi" w:hAnsiTheme="minorHAnsi" w:cstheme="minorHAnsi"/>
          <w:i/>
          <w:sz w:val="20"/>
          <w:szCs w:val="20"/>
        </w:rPr>
        <w:t>Tavsiye</w:t>
      </w:r>
      <w:proofErr w:type="spellEnd"/>
      <w:proofErr w:type="gramEnd"/>
      <w:r w:rsidRPr="000852C3">
        <w:rPr>
          <w:rFonts w:asciiTheme="minorHAnsi" w:hAnsiTheme="minorHAnsi" w:cstheme="minorHAnsi"/>
          <w:i/>
          <w:sz w:val="20"/>
          <w:szCs w:val="20"/>
        </w:rPr>
        <w:t xml:space="preserve"> edilen bulanıklık değeri dezenfeksiyon öncesinde sağlanmalıdır. </w:t>
      </w:r>
      <w:r w:rsidR="009009AF"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w:t>
      </w:r>
      <w:r w:rsidR="009009AF">
        <w:rPr>
          <w:rFonts w:asciiTheme="minorHAnsi" w:hAnsiTheme="minorHAnsi" w:cstheme="minorHAnsi"/>
          <w:i/>
          <w:sz w:val="20"/>
          <w:szCs w:val="20"/>
        </w:rPr>
        <w:t xml:space="preserve"> </w:t>
      </w:r>
      <w:r w:rsidRPr="000852C3">
        <w:rPr>
          <w:rFonts w:asciiTheme="minorHAnsi" w:hAnsiTheme="minorHAnsi" w:cstheme="minorHAnsi"/>
          <w:i/>
          <w:sz w:val="20"/>
          <w:szCs w:val="20"/>
        </w:rPr>
        <w:t xml:space="preserve">5 </w:t>
      </w:r>
      <w:proofErr w:type="spellStart"/>
      <w:r w:rsidRPr="000852C3">
        <w:rPr>
          <w:rFonts w:asciiTheme="minorHAnsi" w:hAnsiTheme="minorHAnsi" w:cstheme="minorHAnsi"/>
          <w:i/>
          <w:sz w:val="20"/>
          <w:szCs w:val="20"/>
        </w:rPr>
        <w:t>NTU’yu</w:t>
      </w:r>
      <w:proofErr w:type="spellEnd"/>
      <w:r w:rsidRPr="000852C3">
        <w:rPr>
          <w:rFonts w:asciiTheme="minorHAnsi" w:hAnsiTheme="minorHAnsi" w:cstheme="minorHAnsi"/>
          <w:i/>
          <w:sz w:val="20"/>
          <w:szCs w:val="20"/>
        </w:rPr>
        <w:t xml:space="preserve"> geçmemelidir. Bulanıklık yerine AKM’nin kullanıldığı durumlarda, AKM değeri 5 mg/L’nin altında olmalıdır.</w:t>
      </w:r>
    </w:p>
    <w:p w14:paraId="50F1F62A" w14:textId="77777777" w:rsidR="002B6318" w:rsidRPr="000852C3" w:rsidRDefault="002B6318" w:rsidP="00A33948">
      <w:pPr>
        <w:spacing w:line="276" w:lineRule="auto"/>
        <w:jc w:val="both"/>
        <w:rPr>
          <w:rFonts w:asciiTheme="minorHAnsi" w:hAnsiTheme="minorHAnsi" w:cstheme="minorHAnsi"/>
          <w:i/>
          <w:sz w:val="20"/>
          <w:szCs w:val="20"/>
        </w:rPr>
      </w:pPr>
      <w:proofErr w:type="gramStart"/>
      <w:r w:rsidRPr="000852C3">
        <w:rPr>
          <w:rFonts w:asciiTheme="minorHAnsi" w:hAnsiTheme="minorHAnsi" w:cstheme="minorHAnsi"/>
          <w:i/>
          <w:sz w:val="20"/>
          <w:szCs w:val="20"/>
          <w:vertAlign w:val="superscript"/>
        </w:rPr>
        <w:t>g</w:t>
      </w:r>
      <w:proofErr w:type="gramEnd"/>
      <w:r w:rsidRPr="000852C3">
        <w:rPr>
          <w:rFonts w:asciiTheme="minorHAnsi" w:hAnsiTheme="minorHAnsi" w:cstheme="minorHAnsi"/>
          <w:i/>
          <w:sz w:val="20"/>
          <w:szCs w:val="20"/>
        </w:rPr>
        <w:t xml:space="preserve">7günlük ortalama değerleri karakterize eder. </w:t>
      </w:r>
    </w:p>
    <w:p w14:paraId="6D7D8CC3" w14:textId="7412C15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h</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14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048DF713" w14:textId="08AFA997"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i</w:t>
      </w:r>
      <w:r w:rsidRPr="000852C3">
        <w:rPr>
          <w:rFonts w:asciiTheme="minorHAnsi" w:hAnsiTheme="minorHAnsi" w:cstheme="minorHAnsi"/>
          <w:i/>
          <w:sz w:val="20"/>
          <w:szCs w:val="20"/>
        </w:rPr>
        <w:t>Bakiye</w:t>
      </w:r>
      <w:proofErr w:type="spellEnd"/>
      <w:r w:rsidRPr="000852C3">
        <w:rPr>
          <w:rFonts w:asciiTheme="minorHAnsi" w:hAnsiTheme="minorHAnsi" w:cstheme="minorHAnsi"/>
          <w:i/>
          <w:sz w:val="20"/>
          <w:szCs w:val="20"/>
        </w:rPr>
        <w:t xml:space="preserve"> klor değeri 30 dk temas süresi sonrasındaki değeri </w:t>
      </w:r>
      <w:r w:rsidR="00B64A82" w:rsidRPr="000852C3">
        <w:rPr>
          <w:rFonts w:asciiTheme="minorHAnsi" w:hAnsiTheme="minorHAnsi" w:cstheme="minorHAnsi"/>
          <w:i/>
          <w:sz w:val="20"/>
          <w:szCs w:val="20"/>
        </w:rPr>
        <w:t>karakterize</w:t>
      </w:r>
      <w:r w:rsidRPr="000852C3">
        <w:rPr>
          <w:rFonts w:asciiTheme="minorHAnsi" w:hAnsiTheme="minorHAnsi" w:cstheme="minorHAnsi"/>
          <w:i/>
          <w:sz w:val="20"/>
          <w:szCs w:val="20"/>
        </w:rPr>
        <w:t xml:space="preserve"> etmektedir. </w:t>
      </w:r>
    </w:p>
    <w:p w14:paraId="554C4C79" w14:textId="0256F21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j</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800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6B1E9D1D"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k</w:t>
      </w:r>
      <w:r w:rsidRPr="000852C3">
        <w:rPr>
          <w:rFonts w:asciiTheme="minorHAnsi" w:hAnsiTheme="minorHAnsi" w:cstheme="minorHAnsi"/>
          <w:i/>
          <w:sz w:val="20"/>
          <w:szCs w:val="20"/>
        </w:rPr>
        <w:t>Stabilizasyon</w:t>
      </w:r>
      <w:proofErr w:type="spellEnd"/>
      <w:proofErr w:type="gramEnd"/>
      <w:r w:rsidRPr="000852C3">
        <w:rPr>
          <w:rFonts w:asciiTheme="minorHAnsi" w:hAnsiTheme="minorHAnsi" w:cstheme="minorHAnsi"/>
          <w:i/>
          <w:sz w:val="20"/>
          <w:szCs w:val="20"/>
        </w:rPr>
        <w:t xml:space="preserve"> havuzları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değerini dezenfeksiyon olmadan da sağlayabilir.</w:t>
      </w:r>
    </w:p>
    <w:p w14:paraId="107E559A"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l</w:t>
      </w:r>
      <w:r w:rsidRPr="000852C3">
        <w:rPr>
          <w:rFonts w:asciiTheme="minorHAnsi" w:hAnsiTheme="minorHAnsi" w:cstheme="minorHAnsi"/>
          <w:i/>
          <w:sz w:val="20"/>
          <w:szCs w:val="20"/>
        </w:rPr>
        <w:t>İleri</w:t>
      </w:r>
      <w:proofErr w:type="spellEnd"/>
      <w:proofErr w:type="gramEnd"/>
      <w:r w:rsidRPr="000852C3">
        <w:rPr>
          <w:rFonts w:asciiTheme="minorHAnsi" w:hAnsiTheme="minorHAnsi" w:cstheme="minorHAnsi"/>
          <w:i/>
          <w:sz w:val="20"/>
          <w:szCs w:val="20"/>
        </w:rPr>
        <w:t xml:space="preserve"> arıtma uygulanmalıdır.</w:t>
      </w:r>
    </w:p>
    <w:p w14:paraId="59A6B65B" w14:textId="4BCC23C6"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m</w:t>
      </w:r>
      <w:r w:rsidRPr="000852C3">
        <w:rPr>
          <w:rFonts w:asciiTheme="minorHAnsi" w:hAnsiTheme="minorHAnsi" w:cstheme="minorHAnsi"/>
          <w:i/>
          <w:sz w:val="20"/>
          <w:szCs w:val="20"/>
        </w:rPr>
        <w:t>Ticari</w:t>
      </w:r>
      <w:proofErr w:type="spellEnd"/>
      <w:proofErr w:type="gramEnd"/>
      <w:r w:rsidRPr="000852C3">
        <w:rPr>
          <w:rFonts w:asciiTheme="minorHAnsi" w:hAnsiTheme="minorHAnsi" w:cstheme="minorHAnsi"/>
          <w:i/>
          <w:sz w:val="20"/>
          <w:szCs w:val="20"/>
        </w:rPr>
        <w:t xml:space="preserve"> olarak işlenen gıda ürünleri halka satılmadan önce patojen mikroorgan</w:t>
      </w:r>
      <w:r w:rsidR="00190E42">
        <w:rPr>
          <w:rFonts w:asciiTheme="minorHAnsi" w:hAnsiTheme="minorHAnsi" w:cstheme="minorHAnsi"/>
          <w:i/>
          <w:sz w:val="20"/>
          <w:szCs w:val="20"/>
        </w:rPr>
        <w:t>i</w:t>
      </w:r>
      <w:r w:rsidRPr="000852C3">
        <w:rPr>
          <w:rFonts w:asciiTheme="minorHAnsi" w:hAnsiTheme="minorHAnsi" w:cstheme="minorHAnsi"/>
          <w:i/>
          <w:sz w:val="20"/>
          <w:szCs w:val="20"/>
        </w:rPr>
        <w:t>zmaların öldürülmesi için fiziksel veya kimy</w:t>
      </w:r>
      <w:r w:rsidR="00190E42">
        <w:rPr>
          <w:rFonts w:asciiTheme="minorHAnsi" w:hAnsiTheme="minorHAnsi" w:cstheme="minorHAnsi"/>
          <w:i/>
          <w:sz w:val="20"/>
          <w:szCs w:val="20"/>
        </w:rPr>
        <w:t>a</w:t>
      </w:r>
      <w:r w:rsidRPr="000852C3">
        <w:rPr>
          <w:rFonts w:asciiTheme="minorHAnsi" w:hAnsiTheme="minorHAnsi" w:cstheme="minorHAnsi"/>
          <w:i/>
          <w:sz w:val="20"/>
          <w:szCs w:val="20"/>
        </w:rPr>
        <w:t xml:space="preserve">sal bir işlemden geçirilen ürünlerdir. </w:t>
      </w:r>
    </w:p>
    <w:p w14:paraId="0AEC192B" w14:textId="77777777" w:rsidR="00D02693" w:rsidRDefault="00D02693">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C5BFD14" w14:textId="7E6F325D" w:rsidR="00D02693" w:rsidRDefault="00D02693" w:rsidP="00D02693">
      <w:pPr>
        <w:pStyle w:val="Balk1"/>
        <w:numPr>
          <w:ilvl w:val="0"/>
          <w:numId w:val="2"/>
        </w:numPr>
        <w:rPr>
          <w:rFonts w:asciiTheme="minorHAnsi" w:hAnsiTheme="minorHAnsi" w:cstheme="minorHAnsi"/>
          <w:color w:val="auto"/>
          <w:sz w:val="22"/>
          <w:szCs w:val="22"/>
        </w:rPr>
      </w:pPr>
      <w:bookmarkStart w:id="3" w:name="_Toc196476405"/>
      <w:r w:rsidRPr="00D02693">
        <w:rPr>
          <w:rFonts w:asciiTheme="minorHAnsi" w:hAnsiTheme="minorHAnsi" w:cstheme="minorHAnsi"/>
          <w:color w:val="auto"/>
          <w:sz w:val="22"/>
          <w:szCs w:val="22"/>
        </w:rPr>
        <w:lastRenderedPageBreak/>
        <w:t>Yatırım Maliyeti</w:t>
      </w:r>
      <w:bookmarkEnd w:id="3"/>
    </w:p>
    <w:p w14:paraId="5E2A7909" w14:textId="77777777" w:rsidR="0002628B" w:rsidRDefault="0002628B" w:rsidP="0002628B"/>
    <w:tbl>
      <w:tblPr>
        <w:tblLayout w:type="fixed"/>
        <w:tblLook w:firstColumn="1" w:firstRow="1" w:lastColumn="0" w:lastRow="0" w:noHBand="0" w:noVBand="1" w:val="04A0"/>
        <w:tblW w:w="9360" w:type="dxa"/>
        <w:tblAutofit w:val="0"/>
        <w:jc w:val="center"/>
        <w:tblBorders>
          <w:top w:val="single" w:sz="2" w:space="0" w:color="auto"/>
          <w:left w:val="single" w:sz="2" w:space="0" w:color="auto"/>
          <w:bottom w:val="single" w:sz="2" w:space="0" w:color="auto"/>
          <w:right w:val="single" w:sz="2" w:space="0" w:color="auto"/>
        </w:tblBorders>
      </w:tblPr>
      <w:tblGrid>
        <w:gridCol w:w="648"/>
        <w:gridCol w:w="3384"/>
        <w:gridCol w:w="720"/>
        <w:gridCol w:w="1152"/>
        <w:gridCol w:w="1224"/>
        <w:gridCol w:w="936"/>
        <w:gridCol w:w="1296"/>
      </w:tblGrid>
      <w:tr>
        <w:trPr>
          <w:tblHeader/>
          <w:cantSplit/>
        </w:trPr>
        <w:tc>
          <w:tcPr>
            <w:gridSpan w:val="7"/>
            <w:tcW w:w="9360" w:type="dxa"/>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CAPEX</w:t>
            </w:r>
          </w:p>
        </w:tc>
      </w:tr>
      <w:tr>
        <w:trPr>
          <w:cantSplit/>
        </w:trPr>
        <w:tc>
          <w:tcPr>
            <w:gridSpan w:val="5"/>
            <w:tcW w:w="7128" w:type="dxa"/>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Acme Endüstri A.Ş.</w:t>
            </w:r>
          </w:p>
        </w:tc>
        <w:tc>
          <w:tcPr>
            <w:gridSpan w:val="2"/>
            <w:tcW w:w="2232" w:type="dxa"/>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Numarası : 0346</w:t>
            </w:r>
          </w:p>
        </w:tc>
      </w:tr>
      <w:tr>
        <w:trPr>
          <w:cantSplit/>
        </w:trPr>
        <w:tc>
          <w:tcPr>
            <w:gridSpan w:val="7"/>
            <w:tcW w:w="9360" w:type="dxa"/>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Referans Numarası : YDS R0 07 08 2026 2 MX 1 120 36 200</w:t>
            </w:r>
          </w:p>
        </w:tc>
      </w:tr>
      <w:tr>
        <w:trPr>
          <w:cantSplit/>
        </w:trPr>
        <w:tc>
          <w:tcPr>
            <w:tcW w:w="648"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No</w:t>
            </w:r>
          </w:p>
        </w:tc>
        <w:tc>
          <w:tcPr>
            <w:tcW w:w="338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t>Açıklama</w:t>
            </w:r>
          </w:p>
        </w:tc>
        <w:tc>
          <w:tcPr>
            <w:tcW w:w="72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Adet</w:t>
            </w:r>
          </w:p>
        </w:tc>
        <w:tc>
          <w:tcPr>
            <w:tcW w:w="1152"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Birim Fiyat</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Toplam Fiyat</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w:t>
              <w:br/>
              <w:t>Oranı</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İndirimli</w:t>
              <w:br/>
              <w:t>Toplam Fiyat</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1.</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MEKANİK EKİPMANLAR</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1.1.</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Fiziksel Arıtma Üniteleri (Birincil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color w:val="000000"/>
                <w:sz w:val="16"/>
              </w:rPr>
              <w:t>1.1.1.</w:t>
            </w:r>
          </w:p>
        </w:tc>
        <w:tc>
          <w:tcPr>
            <w:tcW w:w="338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t>Kaba ve İnce Izgara Seçenekleri</w:t>
            </w:r>
          </w:p>
        </w:tc>
        <w:tc>
          <w:tcPr>
            <w:tcW w:w="720"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152"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2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936"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96" w:type="dxa"/>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Kaba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879,12 €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İnce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800,80 €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Kum-Yağ Tutucu Plakaları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108,00 €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432,00 €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380,16 €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Terfi Pompası (1 asil + 1 yedek) - City Pumps Ranger 10 35</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493,68 €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868,88 €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1.2.</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Biyolojik Arıtma Üniteleri (İkincil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MX 1 DBD Ünitesi(Kapaksız);</w:t>
              <w:br/>
              <w:t>- Epoksi Boyalı AISI 1045 (C45) Karbon Çelik Dolu Mil,</w:t>
              <w:br/>
              <w:t>- Islak Parçalar SS304 Paslanmaz ve Galvaniz Kaplı Çelik,</w:t>
              <w:br/>
              <w:t>- Mil Başına 100 disk / ünite ,</w:t>
              <w:br/>
              <w:t>- Disk Yüzey Alanı 660,00 m² / ünite</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28.235,00 €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56.470,00 €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45.176,00 €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MX 1 DBD Ünitesi Kapağı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1.390,00 €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LS_30 Lamella Seperatör Son Çöktürme Tankı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6.412,00 €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smt 100A Son Çöktürme Tankı Çamur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317,12 €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1.3.</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Filtrasyon ve Dezenfeksiyon Üniteleri (İleri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Ön Klorlama Sistemi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567,30 €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567,30 €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499,22 €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Filtrasyon Sistemi Besleme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788,95 €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788,95 €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694,28 €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Filtrasyon Sistemi Geri Yıkama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1.208,54 €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1.208,54 €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1.063,52 €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Seperatör Filtre</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502,20 €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502,20 €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441,94 €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1.3.5.</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Tam Otomatik Kum Filtresi Sistemi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8.912,50 €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8.912,50 €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7.843,00 €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1.3.6.</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Tam Otomatik Aktif Karbon Filtresi Sistemi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9.803,75 €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9.803,75 €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8.627,30 €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1.4.</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Çamur Susuzlaştırma Ünitesi</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1.4.1.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Çamur Besleme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650,00 €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650,00 €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572,00 €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1.4.2.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Dekantör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48.750,00 €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48.750,00 €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42.900,00 €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1.4.3.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Polimer Hazırlama ve Dozaj Ünitesi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5.525,00 €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5.525,00 €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4.862,00 €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1.4.4.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Süzüntü Suyu Pompas</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520,00 €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520,00 €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457,60 €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2.</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İNŞAAT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Izgara ve Kum-Yağ Tutucu Kanalı</w:t>
            </w:r>
          </w:p>
        </w:tc>
        <w:tc>
          <w:tcPr>
            <w:gridSpan w:val="5"/>
            <w:vMerge w:val="restart"/>
            <w:tcW w:w="5328"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TÜM İNŞAAT İŞLERİ İŞVEREN TARAFINDAN YAPILACAKTIR.</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Birinci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İkinci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Dengeleme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2.0.5.</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Arıtılmış Su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2.0.6.</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Filtrelenmiş Su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2.0.7.</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Çamur Tankı</w:t>
            </w:r>
          </w:p>
        </w:tc>
        <w:tc>
          <w:tcPr>
            <w:tcW w:type="dxa" w:w="6785"/>
            <w:gridSpan w:val="5"/>
            <w:vMerge/>
          </w:tcP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3.</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MONTAJ EKİPMANLARI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Bütün borulama ve elektrik tesisatı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5.055,00 €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5.055,00 €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4.448,40 €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4.</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ELEKTRİK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Kontrol Panosu</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5.632,00 €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5.632,00 €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4.956,16 €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5.</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NAKLİYE</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40' HC konteyner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13.027,00 €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Tır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6.</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PROJE, MONTAJ, DEVREYE ALMA, EĞİTİM VE MÜHENDİSLİK</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Mühendislik Hizmetleri Genel Paketi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2.100,00 €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2.100,00 €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1.848,00 €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7.</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POD HAZIRLANMASI VE ONAYININ ALINMASI-HARÇLAR HARIÇ</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7.0.1.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Resmi Onay Süreçleri Yönetimi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r>
      <w:tr>
        <w:trPr>
          <w:cantSplit/>
        </w:trPr>
        <w:tc>
          <w:tcPr>
            <w:gridSpan w:val="4"/>
            <w:tcW w:w="5904"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color w:val="000000"/>
                <w:sz w:val="18"/>
              </w:rPr>
              <w:t>TOPLAM</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160.488,96 €</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Toplam İndirim</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24.141,48 €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*Opsiyonel ve Yerel Temin Ekipmanlar toplam fiyata dahil değildir.</w:t>
            </w:r>
          </w:p>
        </w:tc>
        <w:tc>
          <w:tcPr>
            <w:gridSpan w:val="2"/>
            <w:vMerge w:val="restart"/>
            <w:tcW w:w="216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Genel İndirimli Toplam Fiyat</w:t>
            </w:r>
          </w:p>
        </w:tc>
        <w:tc>
          <w:tcPr>
            <w:vMerge w:val="restart"/>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136.347,48 €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K.D.V., Tüm Diğer Masraflar ve Vergiler HARİÇTİR.</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EXWORKS PlanetTEK Kocaeli Gebze Fabrika Teslimi</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Opsiyon Süresi : 30 Gün</w:t>
            </w:r>
          </w:p>
        </w:tc>
        <w:tc>
          <w:tcPr>
            <w:tcW w:type="dxa" w:w="2714"/>
            <w:gridSpan w:val="2"/>
            <w:vMerge/>
          </w:tcPr>
          <w:p/>
        </w:tc>
        <w:tc>
          <w:tcPr>
            <w:tcW w:type="dxa" w:w="1357"/>
            <w:vMerge/>
          </w:tcPr>
          <w:p/>
        </w:tc>
      </w:tr>
      <w:tr>
        <w:trPr>
          <w:cantSplit/>
        </w:trPr>
        <w:tc>
          <w:tcPr>
            <w:gridSpan w:val="7"/>
            <w:tcW w:w="9360" w:type="dxa"/>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8"/>
              </w:rPr>
              <w:t>Yerel Temin : Daha iyi garanti koşulları için ekipmanlar yerel olarak temin edilmelidir.</w:t>
            </w:r>
          </w:p>
        </w:tc>
      </w:tr>
    </w:tbl>
    <w:p w14:paraId="1468E06A" w14:textId="77777777" w:rsidR="0002628B" w:rsidRDefault="0002628B" w:rsidP="0002628B">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66CA0305" w14:textId="10406E91" w:rsidR="007A01A2" w:rsidRPr="00A64813" w:rsidRDefault="007A01A2" w:rsidP="00D02693">
      <w:pPr>
        <w:pStyle w:val="Balk1"/>
        <w:numPr>
          <w:ilvl w:val="0"/>
          <w:numId w:val="2"/>
        </w:numPr>
        <w:spacing w:before="0"/>
        <w:rPr>
          <w:rFonts w:asciiTheme="minorHAnsi" w:hAnsiTheme="minorHAnsi" w:cstheme="minorHAnsi"/>
          <w:color w:val="auto"/>
          <w:sz w:val="22"/>
          <w:szCs w:val="22"/>
        </w:rPr>
      </w:pPr>
      <w:bookmarkStart w:id="4" w:name="_Toc196476406"/>
      <w:r w:rsidRPr="00A64813">
        <w:rPr>
          <w:rFonts w:asciiTheme="minorHAnsi" w:hAnsiTheme="minorHAnsi" w:cstheme="minorHAnsi"/>
          <w:color w:val="auto"/>
          <w:sz w:val="22"/>
          <w:szCs w:val="22"/>
        </w:rPr>
        <w:lastRenderedPageBreak/>
        <w:t>İşin Kapsamı</w:t>
      </w:r>
      <w:bookmarkEnd w:id="4"/>
    </w:p>
    <w:p w14:paraId="6EE2D179" w14:textId="77777777" w:rsidR="007A01A2" w:rsidRPr="00E8663D" w:rsidRDefault="007A01A2" w:rsidP="00D02693">
      <w:pPr>
        <w:pStyle w:val="Balk2"/>
        <w:numPr>
          <w:ilvl w:val="1"/>
          <w:numId w:val="2"/>
        </w:numPr>
        <w:rPr>
          <w:rFonts w:asciiTheme="minorHAnsi" w:hAnsiTheme="minorHAnsi" w:cstheme="minorHAnsi"/>
          <w:color w:val="auto"/>
          <w:sz w:val="22"/>
          <w:szCs w:val="22"/>
        </w:rPr>
      </w:pPr>
      <w:bookmarkStart w:id="5" w:name="_Toc196476407"/>
      <w:proofErr w:type="spellStart"/>
      <w:r w:rsidRPr="00E8663D">
        <w:rPr>
          <w:rFonts w:asciiTheme="minorHAnsi" w:hAnsiTheme="minorHAnsi" w:cstheme="minorHAnsi"/>
          <w:color w:val="auto"/>
          <w:sz w:val="22"/>
          <w:szCs w:val="22"/>
        </w:rPr>
        <w:t>PlanetTEK</w:t>
      </w:r>
      <w:proofErr w:type="spellEnd"/>
      <w:r w:rsidRPr="00E8663D">
        <w:rPr>
          <w:rFonts w:asciiTheme="minorHAnsi" w:hAnsiTheme="minorHAnsi" w:cstheme="minorHAnsi"/>
          <w:color w:val="auto"/>
          <w:sz w:val="22"/>
          <w:szCs w:val="22"/>
        </w:rPr>
        <w:t xml:space="preserve"> Çevre ve Arıtma Teknolojileri A.Ş. Kapsamında Yapılacak İşler</w:t>
      </w:r>
      <w:bookmarkEnd w:id="5"/>
    </w:p>
    <w:p w14:paraId="0E8AF610" w14:textId="77777777" w:rsidR="007A01A2" w:rsidRPr="00024EF3" w:rsidRDefault="007A01A2" w:rsidP="007A01A2">
      <w:pPr>
        <w:autoSpaceDE w:val="0"/>
        <w:autoSpaceDN w:val="0"/>
        <w:adjustRightInd w:val="0"/>
        <w:rPr>
          <w:rFonts w:asciiTheme="minorHAnsi" w:eastAsiaTheme="minorHAnsi" w:hAnsiTheme="minorHAnsi" w:cstheme="minorHAnsi"/>
          <w:sz w:val="20"/>
          <w:szCs w:val="20"/>
        </w:rPr>
      </w:pPr>
    </w:p>
    <w:p w14:paraId="040E74E5"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Teklifimiz kapsamındaki yerli ve ithal mekanik ekipman ve malzemelerin temin, imal ve montajının yapılması</w:t>
      </w:r>
      <w:r w:rsidRPr="006276A4">
        <w:rPr>
          <w:rFonts w:asciiTheme="minorHAnsi" w:hAnsiTheme="minorHAnsi" w:cstheme="minorHAnsi"/>
          <w:sz w:val="20"/>
          <w:szCs w:val="20"/>
        </w:rPr>
        <w:t xml:space="preserve"> </w:t>
      </w:r>
      <w:r>
        <w:rPr>
          <w:rFonts w:asciiTheme="minorHAnsi" w:hAnsiTheme="minorHAnsi" w:cstheme="minorHAnsi"/>
          <w:sz w:val="20"/>
          <w:szCs w:val="20"/>
        </w:rPr>
        <w:t>bu durumda h</w:t>
      </w:r>
      <w:r w:rsidRPr="00105427">
        <w:rPr>
          <w:rFonts w:asciiTheme="minorHAnsi" w:hAnsiTheme="minorHAnsi" w:cstheme="minorHAnsi"/>
          <w:sz w:val="20"/>
          <w:szCs w:val="20"/>
        </w:rPr>
        <w:t xml:space="preserve">er türlü seyahat, konaklama ve yemek masrafı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r>
        <w:rPr>
          <w:rFonts w:asciiTheme="minorHAnsi" w:hAnsiTheme="minorHAnsi" w:cstheme="minorHAnsi"/>
          <w:sz w:val="20"/>
          <w:szCs w:val="20"/>
        </w:rPr>
        <w:t>’e</w:t>
      </w:r>
      <w:proofErr w:type="spellEnd"/>
      <w:r>
        <w:rPr>
          <w:rFonts w:asciiTheme="minorHAnsi" w:hAnsiTheme="minorHAnsi" w:cstheme="minorHAnsi"/>
          <w:sz w:val="20"/>
          <w:szCs w:val="20"/>
        </w:rPr>
        <w:t xml:space="preserve"> </w:t>
      </w:r>
      <w:r w:rsidRPr="00105427">
        <w:rPr>
          <w:rFonts w:asciiTheme="minorHAnsi" w:hAnsiTheme="minorHAnsi" w:cstheme="minorHAnsi"/>
          <w:sz w:val="20"/>
          <w:szCs w:val="20"/>
        </w:rPr>
        <w:t>aittir.</w:t>
      </w:r>
      <w:r w:rsidRPr="00024EF3">
        <w:rPr>
          <w:rFonts w:asciiTheme="minorHAnsi" w:eastAsiaTheme="minorHAnsi" w:hAnsiTheme="minorHAnsi" w:cstheme="minorHAnsi"/>
          <w:sz w:val="20"/>
          <w:szCs w:val="20"/>
        </w:rPr>
        <w:t>,</w:t>
      </w:r>
    </w:p>
    <w:p w14:paraId="39A727B2"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Arıtma tesisine ait Mimari, P&amp;I Şemaları ve Yerleşim Projelerinin yapılması, </w:t>
      </w:r>
    </w:p>
    <w:p w14:paraId="5CAA9B79"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Tesisin devreye alınması,</w:t>
      </w:r>
    </w:p>
    <w:p w14:paraId="181B598F" w14:textId="5ADA50D4"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Pr>
          <w:rFonts w:asciiTheme="minorHAnsi" w:eastAsiaTheme="minorHAnsi" w:hAnsiTheme="minorHAnsi" w:cstheme="minorHAnsi"/>
          <w:sz w:val="20"/>
          <w:szCs w:val="20"/>
        </w:rPr>
        <w:t>K</w:t>
      </w:r>
      <w:r w:rsidRPr="00024EF3">
        <w:rPr>
          <w:rFonts w:asciiTheme="minorHAnsi" w:eastAsiaTheme="minorHAnsi" w:hAnsiTheme="minorHAnsi" w:cstheme="minorHAnsi"/>
          <w:sz w:val="20"/>
          <w:szCs w:val="20"/>
        </w:rPr>
        <w:t>ontrol panosunun temini ve montajı</w:t>
      </w:r>
      <w:r>
        <w:rPr>
          <w:rFonts w:asciiTheme="minorHAnsi" w:eastAsiaTheme="minorHAnsi" w:hAnsiTheme="minorHAnsi" w:cstheme="minorHAnsi"/>
          <w:sz w:val="20"/>
          <w:szCs w:val="20"/>
        </w:rPr>
        <w:t xml:space="preserve">. </w:t>
      </w:r>
    </w:p>
    <w:p w14:paraId="6C478C4D"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Bakım, onarım ve işletme talimatının hazırlanması ve </w:t>
      </w:r>
      <w:proofErr w:type="spellStart"/>
      <w:r w:rsidRPr="00024EF3">
        <w:rPr>
          <w:rFonts w:asciiTheme="minorHAnsi" w:eastAsiaTheme="minorHAnsi" w:hAnsiTheme="minorHAnsi" w:cstheme="minorHAnsi"/>
          <w:sz w:val="20"/>
          <w:szCs w:val="20"/>
        </w:rPr>
        <w:t>İşveren’e</w:t>
      </w:r>
      <w:proofErr w:type="spellEnd"/>
      <w:r w:rsidRPr="00024EF3">
        <w:rPr>
          <w:rFonts w:asciiTheme="minorHAnsi" w:eastAsiaTheme="minorHAnsi" w:hAnsiTheme="minorHAnsi" w:cstheme="minorHAnsi"/>
          <w:sz w:val="20"/>
          <w:szCs w:val="20"/>
        </w:rPr>
        <w:t xml:space="preserve"> teslim edilmesi. İşveren personeline eğitim verilmesi.</w:t>
      </w:r>
      <w:r>
        <w:rPr>
          <w:rFonts w:asciiTheme="minorHAnsi" w:eastAsiaTheme="minorHAnsi" w:hAnsiTheme="minorHAnsi" w:cstheme="minorHAnsi"/>
          <w:sz w:val="20"/>
          <w:szCs w:val="20"/>
        </w:rPr>
        <w:t xml:space="preserve"> (Montaj ya da işletmeye alma sırasında eğitim verilemediyse, yerinde eğitim için ayrıca fiyat teklifi verilecektir. Ücretsiz olarak online eğitim verilebilir.)</w:t>
      </w:r>
    </w:p>
    <w:p w14:paraId="0FDE5F82" w14:textId="77777777" w:rsidR="007A01A2"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Atıksu Arıtma Tesisine ait proje onayının ilgili kurumdan alınması. (Harçlar hariç)</w:t>
      </w:r>
    </w:p>
    <w:p w14:paraId="6102C9AD" w14:textId="77777777" w:rsidR="007A01A2" w:rsidRPr="00024EF3" w:rsidRDefault="007A01A2" w:rsidP="007A01A2">
      <w:pPr>
        <w:autoSpaceDE w:val="0"/>
        <w:autoSpaceDN w:val="0"/>
        <w:adjustRightInd w:val="0"/>
        <w:spacing w:after="60"/>
        <w:ind w:left="360"/>
        <w:jc w:val="both"/>
        <w:rPr>
          <w:rFonts w:asciiTheme="minorHAnsi" w:eastAsiaTheme="minorHAnsi" w:hAnsiTheme="minorHAnsi" w:cstheme="minorHAnsi"/>
          <w:sz w:val="20"/>
          <w:szCs w:val="20"/>
        </w:rPr>
      </w:pPr>
    </w:p>
    <w:p w14:paraId="42FFEEAE" w14:textId="77777777" w:rsidR="007A01A2" w:rsidRPr="00E8663D" w:rsidRDefault="007A01A2" w:rsidP="00D02693">
      <w:pPr>
        <w:pStyle w:val="Balk2"/>
        <w:numPr>
          <w:ilvl w:val="1"/>
          <w:numId w:val="2"/>
        </w:numPr>
        <w:jc w:val="both"/>
        <w:rPr>
          <w:rFonts w:asciiTheme="minorHAnsi" w:hAnsiTheme="minorHAnsi" w:cstheme="minorHAnsi"/>
          <w:color w:val="auto"/>
          <w:sz w:val="22"/>
          <w:szCs w:val="22"/>
        </w:rPr>
      </w:pPr>
      <w:bookmarkStart w:id="6" w:name="_Toc196476408"/>
      <w:r w:rsidRPr="00E8663D">
        <w:rPr>
          <w:rFonts w:asciiTheme="minorHAnsi" w:hAnsiTheme="minorHAnsi" w:cstheme="minorHAnsi"/>
          <w:color w:val="auto"/>
          <w:sz w:val="22"/>
          <w:szCs w:val="22"/>
        </w:rPr>
        <w:t>İşveren Kapsamında Yapılacak İşler</w:t>
      </w:r>
      <w:bookmarkEnd w:id="6"/>
    </w:p>
    <w:p w14:paraId="6F745436" w14:textId="77777777" w:rsidR="007A01A2" w:rsidRPr="00024EF3" w:rsidRDefault="007A01A2" w:rsidP="007A01A2">
      <w:pPr>
        <w:jc w:val="both"/>
        <w:rPr>
          <w:rFonts w:asciiTheme="minorHAnsi" w:hAnsiTheme="minorHAnsi" w:cstheme="minorHAnsi"/>
          <w:sz w:val="20"/>
          <w:szCs w:val="20"/>
        </w:rPr>
      </w:pPr>
    </w:p>
    <w:p w14:paraId="5CCF9500"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Tüm İnşaat İşleri,</w:t>
      </w:r>
    </w:p>
    <w:p w14:paraId="229404BB"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Sistemden kaynaklanacak deşarj sularının uzaklaştırılması,</w:t>
      </w:r>
    </w:p>
    <w:p w14:paraId="23864AB5"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Sistemin çalışması için gerekli elektriğin sistem ana kumanda panosuna getirilmesi,</w:t>
      </w:r>
    </w:p>
    <w:p w14:paraId="71ECD43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Atıksu Arıtma Tesisi ekipmanlarının ve prosesin sıcak veya soğuk hava koşullarından korunması amacıyla üst binanın yapılması,</w:t>
      </w:r>
    </w:p>
    <w:p w14:paraId="25977491"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Sistemin kurulacağı yere kadar elektrik, temiz su ve </w:t>
      </w:r>
      <w:proofErr w:type="spellStart"/>
      <w:r w:rsidRPr="00024EF3">
        <w:rPr>
          <w:rFonts w:asciiTheme="minorHAnsi" w:hAnsiTheme="minorHAnsi" w:cstheme="minorHAnsi"/>
          <w:sz w:val="20"/>
          <w:szCs w:val="20"/>
        </w:rPr>
        <w:t>atıksuyun</w:t>
      </w:r>
      <w:proofErr w:type="spellEnd"/>
      <w:r w:rsidRPr="00024EF3">
        <w:rPr>
          <w:rFonts w:asciiTheme="minorHAnsi" w:hAnsiTheme="minorHAnsi" w:cstheme="minorHAnsi"/>
          <w:sz w:val="20"/>
          <w:szCs w:val="20"/>
        </w:rPr>
        <w:t xml:space="preserve"> getirilmesi ve arıtılan su çıkış tesisatının yapılması. Eğer arıtılmış suyun bir pompa ya da hidroforla uzaklaştırılması gerekirse, bu pompa fiyata dahil edilmemiştir.</w:t>
      </w:r>
    </w:p>
    <w:p w14:paraId="3E5FA5E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Elektrik panolarına uygun güçte elektrik verilmesi,</w:t>
      </w:r>
    </w:p>
    <w:p w14:paraId="766D91B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Projelerin kontrolü ve/veya onayı için yapılacak yazışmaların yapımı ve masrafların ödenmesi (Teknik rapor ve proje revizyonları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tarafından yapılacaktır),</w:t>
      </w:r>
    </w:p>
    <w:p w14:paraId="647B4BA1" w14:textId="77777777" w:rsidR="007A01A2"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Temel ve temel üstü inşaat vergi, rüsum harçları, inşaat için gerekli iznin alınması,</w:t>
      </w:r>
    </w:p>
    <w:p w14:paraId="671A6C82" w14:textId="1235E718" w:rsidR="00B97906" w:rsidRPr="00024EF3" w:rsidRDefault="00B97906" w:rsidP="007A01A2">
      <w:pPr>
        <w:pStyle w:val="ListeParagraf"/>
        <w:numPr>
          <w:ilvl w:val="0"/>
          <w:numId w:val="7"/>
        </w:num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İzolasyon, soğutma, havalandırma </w:t>
      </w:r>
      <w:proofErr w:type="spellStart"/>
      <w:r>
        <w:rPr>
          <w:rFonts w:asciiTheme="minorHAnsi" w:hAnsiTheme="minorHAnsi" w:cstheme="minorHAnsi"/>
          <w:sz w:val="20"/>
          <w:szCs w:val="20"/>
        </w:rPr>
        <w:t>vb</w:t>
      </w:r>
      <w:proofErr w:type="spellEnd"/>
      <w:r>
        <w:rPr>
          <w:rFonts w:asciiTheme="minorHAnsi" w:hAnsiTheme="minorHAnsi" w:cstheme="minorHAnsi"/>
          <w:sz w:val="20"/>
          <w:szCs w:val="20"/>
        </w:rPr>
        <w:t xml:space="preserve"> işler,</w:t>
      </w:r>
    </w:p>
    <w:p w14:paraId="691143F7"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Arıtma tesisi sahasının zemin etüdünün yaptırılması,</w:t>
      </w:r>
    </w:p>
    <w:p w14:paraId="56694AD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Nakliye, vinç ve indirme hizmetleri bedeli, </w:t>
      </w:r>
    </w:p>
    <w:p w14:paraId="2068504E"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Verilen projeye göre yeraltı borularının ve beton geçiş parçalarının koyulması ve imalı,</w:t>
      </w:r>
    </w:p>
    <w:p w14:paraId="18CE0CC9" w14:textId="7197B938" w:rsidR="00D02693" w:rsidRPr="00D02693" w:rsidRDefault="007A01A2" w:rsidP="00D02693">
      <w:pPr>
        <w:pStyle w:val="ListeParagraf"/>
        <w:numPr>
          <w:ilvl w:val="0"/>
          <w:numId w:val="7"/>
        </w:numPr>
        <w:spacing w:line="360" w:lineRule="auto"/>
        <w:jc w:val="both"/>
        <w:rPr>
          <w:rFonts w:asciiTheme="minorHAnsi" w:hAnsiTheme="minorHAnsi" w:cstheme="minorHAnsi"/>
          <w:color w:val="auto"/>
          <w:sz w:val="20"/>
          <w:szCs w:val="20"/>
        </w:rPr>
      </w:pPr>
      <w:r>
        <w:rPr>
          <w:rFonts w:asciiTheme="minorHAnsi" w:hAnsiTheme="minorHAnsi" w:cstheme="minorHAnsi"/>
          <w:sz w:val="20"/>
          <w:szCs w:val="20"/>
        </w:rPr>
        <w:t>Eğer saha hazır değil ise/atıksu yok ise ve d</w:t>
      </w:r>
      <w:r w:rsidRPr="003177A9">
        <w:rPr>
          <w:rFonts w:asciiTheme="minorHAnsi" w:hAnsiTheme="minorHAnsi" w:cstheme="minorHAnsi"/>
          <w:sz w:val="20"/>
          <w:szCs w:val="20"/>
        </w:rPr>
        <w:t xml:space="preserve">evreye alma işlemi montajı takiben hemen yapılamazsa tesise 1 kere daha tekrar gelinecektir. </w:t>
      </w:r>
      <w:r>
        <w:rPr>
          <w:rFonts w:asciiTheme="minorHAnsi" w:hAnsiTheme="minorHAnsi" w:cstheme="minorHAnsi"/>
          <w:sz w:val="20"/>
          <w:szCs w:val="20"/>
        </w:rPr>
        <w:t>Bu durumda h</w:t>
      </w:r>
      <w:r w:rsidRPr="00105427">
        <w:rPr>
          <w:rFonts w:asciiTheme="minorHAnsi" w:hAnsiTheme="minorHAnsi" w:cstheme="minorHAnsi"/>
          <w:sz w:val="20"/>
          <w:szCs w:val="20"/>
        </w:rPr>
        <w:t>er türlü seyahat, konaklama ve yemek masrafı İşverene aittir.</w:t>
      </w:r>
      <w:r>
        <w:rPr>
          <w:rFonts w:asciiTheme="minorHAnsi" w:hAnsiTheme="minorHAnsi" w:cstheme="minorHAnsi"/>
          <w:sz w:val="20"/>
          <w:szCs w:val="20"/>
        </w:rPr>
        <w:t xml:space="preserve"> Ayrıca servis/bakım/kontrol için çağırılması durumunda fiyat teklifi ayrıca </w:t>
      </w:r>
      <w:proofErr w:type="spellStart"/>
      <w:r>
        <w:rPr>
          <w:rFonts w:asciiTheme="minorHAnsi" w:hAnsiTheme="minorHAnsi" w:cstheme="minorHAnsi"/>
          <w:sz w:val="20"/>
          <w:szCs w:val="20"/>
        </w:rPr>
        <w:t>PlanetTEK</w:t>
      </w:r>
      <w:proofErr w:type="spellEnd"/>
      <w:r>
        <w:rPr>
          <w:rFonts w:asciiTheme="minorHAnsi" w:hAnsiTheme="minorHAnsi" w:cstheme="minorHAnsi"/>
          <w:sz w:val="20"/>
          <w:szCs w:val="20"/>
        </w:rPr>
        <w:t xml:space="preserve"> tarafından verilecektir.</w:t>
      </w:r>
    </w:p>
    <w:p w14:paraId="55D9AB32" w14:textId="77777777" w:rsidR="00D02693" w:rsidRDefault="00D02693" w:rsidP="00D02693">
      <w:pPr>
        <w:spacing w:line="360" w:lineRule="auto"/>
        <w:jc w:val="both"/>
        <w:rPr>
          <w:rFonts w:asciiTheme="minorHAnsi" w:hAnsiTheme="minorHAnsi" w:cstheme="minorHAnsi"/>
          <w:color w:val="auto"/>
          <w:sz w:val="20"/>
          <w:szCs w:val="20"/>
        </w:rPr>
      </w:pPr>
    </w:p>
    <w:p w14:paraId="5AC556D5" w14:textId="77777777" w:rsidR="0002628B" w:rsidRDefault="0002628B" w:rsidP="00D02693">
      <w:pPr>
        <w:spacing w:line="360" w:lineRule="auto"/>
        <w:jc w:val="both"/>
        <w:rPr>
          <w:rFonts w:asciiTheme="minorHAnsi" w:hAnsiTheme="minorHAnsi" w:cstheme="minorHAnsi"/>
          <w:color w:val="auto"/>
          <w:sz w:val="20"/>
          <w:szCs w:val="20"/>
        </w:rPr>
      </w:pPr>
    </w:p>
    <w:p w14:paraId="2D010095" w14:textId="4BFE4FE0" w:rsidR="007A01A2" w:rsidRPr="00E8663D" w:rsidRDefault="007A01A2" w:rsidP="00D02693">
      <w:pPr>
        <w:pStyle w:val="Balk1"/>
        <w:numPr>
          <w:ilvl w:val="0"/>
          <w:numId w:val="2"/>
        </w:numPr>
        <w:rPr>
          <w:rFonts w:asciiTheme="minorHAnsi" w:hAnsiTheme="minorHAnsi" w:cstheme="minorHAnsi"/>
          <w:color w:val="auto"/>
          <w:sz w:val="22"/>
          <w:szCs w:val="22"/>
        </w:rPr>
      </w:pPr>
      <w:bookmarkStart w:id="7" w:name="_Toc196476409"/>
      <w:r w:rsidRPr="00E8663D">
        <w:rPr>
          <w:rFonts w:asciiTheme="minorHAnsi" w:hAnsiTheme="minorHAnsi" w:cstheme="minorHAnsi"/>
          <w:color w:val="auto"/>
          <w:sz w:val="22"/>
          <w:szCs w:val="22"/>
        </w:rPr>
        <w:lastRenderedPageBreak/>
        <w:t>Ödeme Koşulları</w:t>
      </w:r>
      <w:bookmarkEnd w:id="7"/>
    </w:p>
    <w:p w14:paraId="1A800E5A" w14:textId="77777777" w:rsidR="007A01A2" w:rsidRPr="00024EF3" w:rsidRDefault="007A01A2" w:rsidP="007A01A2">
      <w:pPr>
        <w:rPr>
          <w:rFonts w:asciiTheme="minorHAnsi" w:hAnsiTheme="minorHAnsi" w:cstheme="minorHAnsi"/>
          <w:sz w:val="20"/>
          <w:szCs w:val="20"/>
        </w:rPr>
      </w:pPr>
    </w:p>
    <w:p w14:paraId="3DB34B57" w14:textId="77777777" w:rsidR="007A01A2" w:rsidRPr="00024EF3" w:rsidRDefault="007A01A2" w:rsidP="007A01A2">
      <w:pPr>
        <w:shd w:val="clear" w:color="auto" w:fill="FFFFFF" w:themeFill="background1"/>
        <w:jc w:val="both"/>
        <w:rPr>
          <w:rFonts w:asciiTheme="minorHAnsi" w:hAnsiTheme="minorHAnsi" w:cstheme="minorHAnsi"/>
          <w:sz w:val="20"/>
          <w:szCs w:val="20"/>
        </w:rPr>
      </w:pPr>
      <w:r w:rsidRPr="006276A4">
        <w:rPr>
          <w:rFonts w:asciiTheme="minorHAnsi" w:hAnsiTheme="minorHAnsi" w:cstheme="minorHAnsi"/>
          <w:sz w:val="20"/>
          <w:szCs w:val="20"/>
        </w:rPr>
        <w:t>Teklif fiyatımızın ilgili ödemeleri;</w:t>
      </w:r>
    </w:p>
    <w:p w14:paraId="225E2EBC" w14:textId="77777777" w:rsidR="007A01A2" w:rsidRPr="00024EF3" w:rsidRDefault="007A01A2" w:rsidP="007A01A2">
      <w:pPr>
        <w:jc w:val="both"/>
        <w:rPr>
          <w:rFonts w:asciiTheme="minorHAnsi" w:hAnsiTheme="minorHAnsi" w:cstheme="minorHAnsi"/>
          <w:sz w:val="20"/>
          <w:szCs w:val="20"/>
        </w:rPr>
      </w:pPr>
    </w:p>
    <w:p w14:paraId="1233ABE1"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sz w:val="20"/>
          <w:szCs w:val="20"/>
        </w:rPr>
        <w:t>% 40</w:t>
      </w:r>
      <w:proofErr w:type="gramEnd"/>
      <w:r w:rsidRPr="008E6306">
        <w:rPr>
          <w:rFonts w:asciiTheme="minorHAnsi" w:hAnsiTheme="minorHAnsi" w:cstheme="minorHAnsi"/>
          <w:sz w:val="20"/>
          <w:szCs w:val="20"/>
        </w:rPr>
        <w:t>’ı</w:t>
      </w:r>
      <w:r w:rsidRPr="008E6306">
        <w:rPr>
          <w:rFonts w:asciiTheme="minorHAnsi" w:hAnsiTheme="minorHAnsi" w:cstheme="minorHAnsi"/>
          <w:sz w:val="20"/>
          <w:szCs w:val="20"/>
        </w:rPr>
        <w:tab/>
      </w:r>
      <w:r w:rsidRPr="008E6306">
        <w:rPr>
          <w:rFonts w:asciiTheme="minorHAnsi" w:hAnsiTheme="minorHAnsi" w:cstheme="minorHAnsi"/>
          <w:sz w:val="20"/>
          <w:szCs w:val="20"/>
        </w:rPr>
        <w:tab/>
        <w:t xml:space="preserve">siparişi takiben </w:t>
      </w:r>
      <w:r w:rsidRPr="008E6306">
        <w:rPr>
          <w:rFonts w:asciiTheme="minorHAnsi" w:hAnsiTheme="minorHAnsi" w:cstheme="minorHAnsi"/>
          <w:color w:val="auto"/>
          <w:sz w:val="20"/>
          <w:szCs w:val="20"/>
        </w:rPr>
        <w:t>peşin,</w:t>
      </w:r>
    </w:p>
    <w:p w14:paraId="63559873"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50</w:t>
      </w:r>
      <w:proofErr w:type="gramEnd"/>
      <w:r w:rsidRPr="008E6306">
        <w:rPr>
          <w:rFonts w:asciiTheme="minorHAnsi" w:hAnsiTheme="minorHAnsi" w:cstheme="minorHAnsi"/>
          <w:color w:val="auto"/>
          <w:sz w:val="20"/>
          <w:szCs w:val="20"/>
        </w:rPr>
        <w:t>’si</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ekipman tesliminde peşin, Ekipman tesliminde fatura kesilecektir ve KDV ile birlikte tahsilatı yapılacaktır.</w:t>
      </w:r>
    </w:p>
    <w:p w14:paraId="65C65914" w14:textId="77777777" w:rsidR="007A01A2" w:rsidRPr="008E6306" w:rsidRDefault="007A01A2" w:rsidP="007A01A2">
      <w:pPr>
        <w:pStyle w:val="ListeParagraf"/>
        <w:numPr>
          <w:ilvl w:val="0"/>
          <w:numId w:val="14"/>
        </w:numPr>
        <w:shd w:val="clear" w:color="auto" w:fill="FFFF00"/>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10</w:t>
      </w:r>
      <w:proofErr w:type="gramEnd"/>
      <w:r w:rsidRPr="008E6306">
        <w:rPr>
          <w:rFonts w:asciiTheme="minorHAnsi" w:hAnsiTheme="minorHAnsi" w:cstheme="minorHAnsi"/>
          <w:color w:val="auto"/>
          <w:sz w:val="20"/>
          <w:szCs w:val="20"/>
        </w:rPr>
        <w:t>’u</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 xml:space="preserve">montaj bitimini takiben devreye alma ile peşin ödenecektir. Sevkiyattan sonra 30 gün içinde İşveren kaynaklı gecikme olduğu takdirde devreye alma işlemi yapılamazsa bakiye %10 tarafınızdan ödenecektir.  </w:t>
      </w:r>
      <w:proofErr w:type="spellStart"/>
      <w:r w:rsidRPr="008E6306">
        <w:rPr>
          <w:rFonts w:asciiTheme="minorHAnsi" w:hAnsiTheme="minorHAnsi" w:cstheme="minorHAnsi"/>
          <w:color w:val="auto"/>
          <w:sz w:val="20"/>
          <w:szCs w:val="20"/>
        </w:rPr>
        <w:t>PlanetTEK</w:t>
      </w:r>
      <w:proofErr w:type="spellEnd"/>
      <w:r w:rsidRPr="008E6306">
        <w:rPr>
          <w:rFonts w:asciiTheme="minorHAnsi" w:hAnsiTheme="minorHAnsi" w:cstheme="minorHAnsi"/>
          <w:color w:val="auto"/>
          <w:sz w:val="20"/>
          <w:szCs w:val="20"/>
        </w:rPr>
        <w:t xml:space="preserve">, devreye alma işlemi için, herhangi bir işçilik, parça, hizmet bedeli almadan tekrar tesise gelecektir. </w:t>
      </w:r>
    </w:p>
    <w:p w14:paraId="0554444A" w14:textId="5A767F3D" w:rsidR="007A01A2" w:rsidRPr="00CE58BE" w:rsidRDefault="007A01A2" w:rsidP="00CE58BE">
      <w:pPr>
        <w:shd w:val="clear" w:color="auto" w:fill="FFFF00"/>
        <w:ind w:left="360"/>
        <w:rPr>
          <w:rFonts w:asciiTheme="minorHAnsi" w:hAnsiTheme="minorHAnsi" w:cstheme="minorHAnsi"/>
          <w:color w:val="1F497D"/>
          <w:sz w:val="20"/>
          <w:szCs w:val="20"/>
        </w:rPr>
      </w:pPr>
      <w:r w:rsidRPr="00CE58BE">
        <w:rPr>
          <w:rFonts w:asciiTheme="minorHAnsi" w:hAnsiTheme="minorHAnsi" w:cstheme="minorHAnsi"/>
          <w:color w:val="auto"/>
          <w:sz w:val="20"/>
          <w:szCs w:val="20"/>
        </w:rPr>
        <w:t xml:space="preserve"> </w:t>
      </w:r>
    </w:p>
    <w:p w14:paraId="0CCC6D34" w14:textId="77777777" w:rsidR="007A01A2" w:rsidRDefault="007A01A2" w:rsidP="007A01A2">
      <w:pPr>
        <w:jc w:val="both"/>
        <w:rPr>
          <w:rFonts w:asciiTheme="minorHAnsi" w:hAnsiTheme="minorHAnsi" w:cstheme="minorHAnsi"/>
          <w:color w:val="auto"/>
          <w:sz w:val="20"/>
          <w:szCs w:val="20"/>
        </w:rPr>
      </w:pPr>
    </w:p>
    <w:p w14:paraId="19861EB6" w14:textId="77777777" w:rsidR="007A01A2" w:rsidRDefault="007A01A2" w:rsidP="007A01A2">
      <w:pPr>
        <w:jc w:val="both"/>
        <w:rPr>
          <w:rFonts w:asciiTheme="minorHAnsi" w:hAnsiTheme="minorHAnsi" w:cstheme="minorHAnsi"/>
          <w:color w:val="auto"/>
          <w:sz w:val="20"/>
          <w:szCs w:val="20"/>
        </w:rPr>
      </w:pPr>
      <w:r>
        <w:rPr>
          <w:rFonts w:asciiTheme="minorHAnsi" w:hAnsiTheme="minorHAnsi" w:cstheme="minorHAnsi"/>
          <w:color w:val="auto"/>
          <w:sz w:val="20"/>
          <w:szCs w:val="20"/>
        </w:rPr>
        <w:t>Yukarıdaki oranların bir bağlayıcılığı bulunmamaktadır. Ödeme şartları, sözleşme aşamasında, teslim süresine de bağlı olarak, detaylı olarak görüşülecektir.</w:t>
      </w:r>
    </w:p>
    <w:p w14:paraId="4954F625" w14:textId="77777777" w:rsidR="007A01A2" w:rsidRDefault="007A01A2" w:rsidP="007A01A2">
      <w:pPr>
        <w:jc w:val="both"/>
        <w:rPr>
          <w:rFonts w:asciiTheme="minorHAnsi" w:hAnsiTheme="minorHAnsi" w:cstheme="minorHAnsi"/>
          <w:color w:val="auto"/>
          <w:sz w:val="20"/>
          <w:szCs w:val="20"/>
        </w:rPr>
      </w:pPr>
    </w:p>
    <w:p w14:paraId="5B73D4F6" w14:textId="3FECBA65" w:rsidR="007A01A2" w:rsidRPr="00A571D0" w:rsidRDefault="00CE205B" w:rsidP="007A01A2">
      <w:pPr>
        <w:jc w:val="both"/>
        <w:rPr>
          <w:rFonts w:asciiTheme="minorHAnsi" w:hAnsiTheme="minorHAnsi" w:cstheme="minorHAnsi"/>
          <w:i/>
          <w:iCs/>
          <w:color w:val="auto"/>
          <w:sz w:val="16"/>
          <w:szCs w:val="16"/>
        </w:rPr>
      </w:pPr>
      <w:r w:rsidRPr="00A571D0">
        <w:rPr>
          <w:rFonts w:asciiTheme="minorHAnsi" w:hAnsiTheme="minorHAnsi" w:cstheme="minorHAnsi"/>
          <w:i/>
          <w:iCs/>
          <w:color w:val="auto"/>
          <w:sz w:val="16"/>
          <w:szCs w:val="16"/>
        </w:rPr>
        <w:t>Ödemeler döviz cinsinden yapılacaktır. Türk Lirası ödemelerde</w:t>
      </w:r>
      <w:r w:rsidR="00A571D0">
        <w:rPr>
          <w:rFonts w:asciiTheme="minorHAnsi" w:hAnsiTheme="minorHAnsi" w:cstheme="minorHAnsi"/>
          <w:i/>
          <w:iCs/>
          <w:color w:val="auto"/>
          <w:sz w:val="16"/>
          <w:szCs w:val="16"/>
        </w:rPr>
        <w:t>,</w:t>
      </w:r>
      <w:r w:rsidRPr="00A571D0">
        <w:rPr>
          <w:rFonts w:asciiTheme="minorHAnsi" w:hAnsiTheme="minorHAnsi" w:cstheme="minorHAnsi"/>
          <w:i/>
          <w:iCs/>
          <w:color w:val="auto"/>
          <w:sz w:val="16"/>
          <w:szCs w:val="16"/>
        </w:rPr>
        <w:t xml:space="preserve"> ödeme tarihinde</w:t>
      </w:r>
      <w:r w:rsidR="00A571D0">
        <w:rPr>
          <w:rFonts w:asciiTheme="minorHAnsi" w:hAnsiTheme="minorHAnsi" w:cstheme="minorHAnsi"/>
          <w:i/>
          <w:iCs/>
          <w:color w:val="auto"/>
          <w:sz w:val="16"/>
          <w:szCs w:val="16"/>
        </w:rPr>
        <w:t>ki</w:t>
      </w:r>
      <w:r w:rsidR="00A571D0" w:rsidRPr="00A571D0">
        <w:rPr>
          <w:rFonts w:asciiTheme="minorHAnsi" w:hAnsiTheme="minorHAnsi" w:cstheme="minorHAnsi"/>
          <w:i/>
          <w:iCs/>
          <w:color w:val="auto"/>
          <w:sz w:val="16"/>
          <w:szCs w:val="16"/>
        </w:rPr>
        <w:t>, ödeme yapılan bankanın satış kuru dikkate alınacaktır.</w:t>
      </w:r>
    </w:p>
    <w:p w14:paraId="05BDD450" w14:textId="77777777" w:rsidR="007A01A2" w:rsidRPr="00A571D0" w:rsidRDefault="007A01A2" w:rsidP="007A01A2">
      <w:pPr>
        <w:jc w:val="both"/>
        <w:rPr>
          <w:rFonts w:asciiTheme="minorHAnsi" w:hAnsiTheme="minorHAnsi" w:cstheme="minorHAnsi"/>
          <w:i/>
          <w:iCs/>
          <w:color w:val="auto"/>
          <w:sz w:val="20"/>
          <w:szCs w:val="20"/>
        </w:rPr>
      </w:pPr>
    </w:p>
    <w:p w14:paraId="3339A40E" w14:textId="77777777" w:rsidR="00CE205B"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Türk Parası Kıymetini Koruma Hakkında 32 Sayılı Karara İlişkin Tebliğ’de yapılan değişiklik ile 06.03.2025 tarihi itibariyle, Türkiye’de yerleşik kişilerin kendi aralarında akdedecekleri; menkul (taşınır) satış sözleşmelerinde sözleşme bedelini ve bu sözleşmelerden kaynaklanan diğer ödeme yükümlülüklerini (çek, senet, fatura </w:t>
      </w:r>
      <w:proofErr w:type="spellStart"/>
      <w:r w:rsidRPr="00A571D0">
        <w:rPr>
          <w:rFonts w:asciiTheme="minorHAnsi" w:hAnsiTheme="minorHAnsi" w:cstheme="minorHAnsi"/>
          <w:i/>
          <w:iCs/>
          <w:sz w:val="16"/>
          <w:szCs w:val="16"/>
        </w:rPr>
        <w:t>v.b</w:t>
      </w:r>
      <w:proofErr w:type="spellEnd"/>
      <w:r w:rsidRPr="00A571D0">
        <w:rPr>
          <w:rFonts w:asciiTheme="minorHAnsi" w:hAnsiTheme="minorHAnsi" w:cstheme="minorHAnsi"/>
          <w:i/>
          <w:iCs/>
          <w:sz w:val="16"/>
          <w:szCs w:val="16"/>
        </w:rPr>
        <w:t xml:space="preserve">.) döviz cinsinden veya dövize endeksli olarak kararlaştırmaları mümkün hale gelmiştir. </w:t>
      </w:r>
    </w:p>
    <w:p w14:paraId="42D54AB7" w14:textId="455780DB" w:rsidR="00CE58BE"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Bu doğrultuda 06/03/2025 tarihinden itibaren tüm ödeme ve tahsilatların döviz cinsinden yapılmasında bir sakınca bulunmadığını belirtir, yabancı para cinsinden kesilen faturaların ödemelerinin döviz cinsinden yapılabileceğini bilgilerinize sunarız.</w:t>
      </w:r>
    </w:p>
    <w:p w14:paraId="5034BEFE" w14:textId="77777777" w:rsidR="00CE205B" w:rsidRPr="00A571D0" w:rsidRDefault="00CE205B" w:rsidP="00CE205B">
      <w:pPr>
        <w:jc w:val="both"/>
        <w:rPr>
          <w:rFonts w:asciiTheme="minorHAnsi" w:hAnsiTheme="minorHAnsi" w:cstheme="minorHAnsi"/>
          <w:i/>
          <w:iCs/>
          <w:sz w:val="20"/>
          <w:szCs w:val="20"/>
        </w:rPr>
      </w:pPr>
    </w:p>
    <w:p w14:paraId="19548DAE" w14:textId="66B6982D" w:rsidR="00CE58BE" w:rsidRPr="00A571D0" w:rsidRDefault="00CE58BE" w:rsidP="007A01A2">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Avans ödemesine karşılık teminat mektubu talep edilmesi halinde masrafı eklenecektir. </w:t>
      </w:r>
      <w:r w:rsidR="00F3241B" w:rsidRPr="00A571D0">
        <w:rPr>
          <w:rFonts w:asciiTheme="minorHAnsi" w:hAnsiTheme="minorHAnsi" w:cstheme="minorHAnsi"/>
          <w:i/>
          <w:iCs/>
          <w:sz w:val="16"/>
          <w:szCs w:val="16"/>
        </w:rPr>
        <w:t>Teminat mektubu yerine vadeli şirket çeki, YK Başkanı</w:t>
      </w:r>
      <w:r w:rsidR="005B1376" w:rsidRPr="00A571D0">
        <w:rPr>
          <w:rFonts w:asciiTheme="minorHAnsi" w:hAnsiTheme="minorHAnsi" w:cstheme="minorHAnsi"/>
          <w:i/>
          <w:iCs/>
          <w:sz w:val="16"/>
          <w:szCs w:val="16"/>
        </w:rPr>
        <w:t xml:space="preserve">nın kişisel garantisi ile </w:t>
      </w:r>
      <w:r w:rsidR="00F3241B" w:rsidRPr="00A571D0">
        <w:rPr>
          <w:rFonts w:asciiTheme="minorHAnsi" w:hAnsiTheme="minorHAnsi" w:cstheme="minorHAnsi"/>
          <w:i/>
          <w:iCs/>
          <w:sz w:val="16"/>
          <w:szCs w:val="16"/>
        </w:rPr>
        <w:t>beraber verilebilir.</w:t>
      </w:r>
    </w:p>
    <w:p w14:paraId="606C3E0E" w14:textId="77777777" w:rsidR="007A01A2" w:rsidRPr="008E6306" w:rsidRDefault="007A01A2" w:rsidP="00D02693">
      <w:pPr>
        <w:pStyle w:val="Balk1"/>
        <w:numPr>
          <w:ilvl w:val="0"/>
          <w:numId w:val="2"/>
        </w:numPr>
        <w:rPr>
          <w:rFonts w:asciiTheme="minorHAnsi" w:hAnsiTheme="minorHAnsi" w:cstheme="minorHAnsi"/>
          <w:color w:val="auto"/>
          <w:sz w:val="22"/>
          <w:szCs w:val="22"/>
        </w:rPr>
      </w:pPr>
      <w:bookmarkStart w:id="8" w:name="_Toc196476410"/>
      <w:r w:rsidRPr="008E6306">
        <w:rPr>
          <w:rFonts w:asciiTheme="minorHAnsi" w:hAnsiTheme="minorHAnsi" w:cstheme="minorHAnsi"/>
          <w:color w:val="auto"/>
          <w:sz w:val="22"/>
          <w:szCs w:val="22"/>
        </w:rPr>
        <w:t>İşin Süresi</w:t>
      </w:r>
      <w:bookmarkEnd w:id="8"/>
    </w:p>
    <w:p w14:paraId="33957D46" w14:textId="77777777" w:rsidR="007A01A2" w:rsidRPr="00024EF3" w:rsidRDefault="007A01A2" w:rsidP="007A01A2">
      <w:pPr>
        <w:rPr>
          <w:rFonts w:asciiTheme="minorHAnsi" w:hAnsiTheme="minorHAnsi" w:cstheme="minorHAnsi"/>
          <w:sz w:val="20"/>
          <w:szCs w:val="20"/>
        </w:rPr>
      </w:pPr>
    </w:p>
    <w:p w14:paraId="08F3A646" w14:textId="77777777" w:rsidR="007A01A2" w:rsidRPr="00024EF3" w:rsidRDefault="007A01A2" w:rsidP="007A01A2">
      <w:pPr>
        <w:jc w:val="both"/>
        <w:rPr>
          <w:rFonts w:asciiTheme="minorHAnsi" w:hAnsiTheme="minorHAnsi" w:cstheme="minorHAnsi"/>
          <w:sz w:val="20"/>
          <w:szCs w:val="20"/>
        </w:rPr>
      </w:pPr>
      <w:r w:rsidRPr="00024EF3">
        <w:rPr>
          <w:rFonts w:asciiTheme="minorHAnsi" w:hAnsiTheme="minorHAnsi" w:cstheme="minorHAnsi"/>
          <w:sz w:val="20"/>
          <w:szCs w:val="20"/>
        </w:rPr>
        <w:t>Teklifimiz aşağıdaki iş programına göre düzenlenmiştir. İş, tarafımıza verildiği takdirde tesisin yapımına ait iş programı yapılacak görüşmeler sonunda şartlarınıza uygun olarak yenilenerek tarafınıza sunulacaktır.</w:t>
      </w:r>
    </w:p>
    <w:p w14:paraId="063E759E" w14:textId="77777777" w:rsidR="007A01A2" w:rsidRPr="00024EF3" w:rsidRDefault="007A01A2" w:rsidP="007A01A2">
      <w:pPr>
        <w:jc w:val="both"/>
        <w:rPr>
          <w:rFonts w:asciiTheme="minorHAnsi" w:hAnsiTheme="minorHAnsi" w:cstheme="minorHAnsi"/>
          <w:sz w:val="20"/>
          <w:szCs w:val="20"/>
        </w:rPr>
      </w:pPr>
    </w:p>
    <w:p w14:paraId="2532EBFE" w14:textId="4EDCAC03"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 xml:space="preserve">Yerleşim ve proses projelerinin hazırlanması </w:t>
        <w:tab/>
        <w:t xml:space="preserve">⁓1  </w:t>
        <w:tab/>
        <w:t>Hafta</w:t>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proofErr w:type="gramStart"/>
      <w:r w:rsidR="00446D3D" w:rsidRPr="00446D3D">
        <w:rPr>
          <w:rFonts w:asciiTheme="minorHAnsi" w:hAnsiTheme="minorHAnsi" w:cstheme="minorHAnsi"/>
          <w:sz w:val="20"/>
          <w:szCs w:val="20"/>
        </w:rPr>
      </w:r>
      <w:r w:rsidRPr="00446D3D">
        <w:rPr>
          <w:rFonts w:asciiTheme="minorHAnsi" w:hAnsiTheme="minorHAnsi" w:cstheme="minorHAnsi"/>
          <w:sz w:val="20"/>
          <w:szCs w:val="20"/>
        </w:rPr>
      </w:r>
      <w:r w:rsidRPr="00446D3D">
        <w:rPr>
          <w:rFonts w:asciiTheme="minorHAnsi" w:hAnsiTheme="minorHAnsi" w:cstheme="minorHAnsi"/>
          <w:sz w:val="20"/>
          <w:szCs w:val="20"/>
        </w:rPr>
      </w:r>
      <w:proofErr w:type="gramEnd"/>
      <w:r w:rsidRPr="00446D3D">
        <w:rPr>
          <w:rFonts w:asciiTheme="minorHAnsi" w:hAnsiTheme="minorHAnsi" w:cstheme="minorHAnsi"/>
          <w:sz w:val="20"/>
          <w:szCs w:val="20"/>
        </w:rPr>
      </w:r>
    </w:p>
    <w:p w14:paraId="2D942E97" w14:textId="6AE52470"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Atıksu Arıtma Tesisi ekipman temin ve imali</w:t>
        <w:tab/>
        <w:tab/>
        <w:t>⁓8-10</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28CC1CFD" w14:textId="3614623E"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Borulama ve montaj işlerinin yapılması</w:t>
        <w:tab/>
        <w:tab/>
        <w:t>⁓3-4</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3980F059" w14:textId="3A7F543C" w:rsidR="007A01A2" w:rsidRPr="00024EF3"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İşletmeye alma ve personel eğitimi işleri</w:t>
        <w:tab/>
        <w:tab/>
        <w:t>⁓1</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73107F67" w14:textId="4899E94E" w:rsidR="00B12B5C" w:rsidRPr="00446D3D" w:rsidRDefault="00B12B5C" w:rsidP="00446D3D">
      <w:pPr>
        <w:jc w:val="both"/>
        <w:rPr>
          <w:rFonts w:asciiTheme="minorHAnsi" w:hAnsiTheme="minorHAnsi" w:cstheme="minorHAnsi"/>
          <w:sz w:val="20"/>
          <w:szCs w:val="20"/>
        </w:rPr>
      </w:pPr>
      <w:r>
        <w:rPr>
          <w:rFonts w:asciiTheme="minorHAnsi" w:hAnsiTheme="minorHAnsi" w:cstheme="minorHAnsi"/>
          <w:color w:val="auto"/>
        </w:rPr>
        <w:br w:type="page"/>
      </w:r>
    </w:p>
    <w:p w14:paraId="31B98969" w14:textId="5AE9CE5B" w:rsidR="00123CB1" w:rsidRPr="00B1567F" w:rsidRDefault="00123CB1" w:rsidP="009364E7">
      <w:pPr>
        <w:pStyle w:val="Balk2"/>
        <w:numPr>
          <w:ilvl w:val="1"/>
          <w:numId w:val="15"/>
        </w:numPr>
        <w:rPr>
          <w:rFonts w:asciiTheme="minorHAnsi" w:hAnsiTheme="minorHAnsi" w:cstheme="minorHAnsi"/>
          <w:color w:val="auto"/>
          <w:sz w:val="22"/>
          <w:szCs w:val="22"/>
        </w:rPr>
      </w:pPr>
      <w:bookmarkStart w:id="9" w:name="_Toc196476411"/>
      <w:r w:rsidRPr="00B1567F">
        <w:rPr>
          <w:rFonts w:asciiTheme="minorHAnsi" w:hAnsiTheme="minorHAnsi" w:cstheme="minorHAnsi"/>
          <w:color w:val="auto"/>
          <w:sz w:val="22"/>
          <w:szCs w:val="22"/>
        </w:rPr>
        <w:lastRenderedPageBreak/>
        <w:t>İşletme Maliyeti– OPEX</w:t>
      </w:r>
      <w:bookmarkEnd w:id="9"/>
    </w:p>
    <w:p w14:paraId="345B6495"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8558784000" w:type="dxa"/>
        <w:tblBorders>
          <w:top w:val="single" w:sz="2" w:space="0" w:color="auto"/>
          <w:left w:val="single" w:sz="2" w:space="0" w:color="auto"/>
          <w:bottom w:val="single" w:sz="2" w:space="0" w:color="auto"/>
          <w:right w:val="single" w:sz="2" w:space="0" w:color="auto"/>
        </w:tblBorders>
        <w:tblAutofit w:val="0"/>
      </w:tblPr>
      <w:tblGrid>
        <w:gridCol w:w="4748"/>
        <w:gridCol w:w="4748"/>
      </w:tblGrid>
      <w:tr>
        <w:trPr>
          <w:tblHeader/>
          <w:cantSplit/>
        </w:trPr>
        <w:tc>
          <w:tcPr>
            <w:tcW w:type="dxa" w:w="2880"/>
            <w:gridSpan w:val="2"/>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YILLIK İŞLETME GİDERLERİ - OPEX</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Giderlerin Tanımları</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Toplam Fiyat</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Enerji Giderleri</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9.094 € /yıl</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Sarf Malzemesi ve Bakım Giderleri</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2.438 € /yıl</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GENEL TOPLAM</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11.531 € /yıl</w:t>
            </w:r>
          </w:p>
        </w:tc>
      </w:tr>
    </w:tbl>
    <w:p w14:paraId="790F0452" w14:textId="7C6CFB07" w:rsidR="00123CB1" w:rsidRPr="0002628B" w:rsidRDefault="00123CB1" w:rsidP="00123CB1">
      <w:pPr>
        <w:pStyle w:val="Balk3"/>
        <w:numPr>
          <w:ilvl w:val="2"/>
          <w:numId w:val="15"/>
        </w:numPr>
        <w:rPr>
          <w:rFonts w:asciiTheme="minorHAnsi" w:hAnsiTheme="minorHAnsi" w:cstheme="minorHAnsi"/>
          <w:color w:val="auto"/>
        </w:rPr>
      </w:pPr>
      <w:bookmarkStart w:id="10" w:name="_Toc196476412"/>
      <w:r w:rsidRPr="00B1567F">
        <w:rPr>
          <w:rFonts w:asciiTheme="minorHAnsi" w:hAnsiTheme="minorHAnsi" w:cstheme="minorHAnsi"/>
          <w:color w:val="auto"/>
        </w:rPr>
        <w:t>Enerji Giderleri</w:t>
      </w:r>
      <w:bookmarkEnd w:id="10"/>
    </w:p>
    <w:p w14:paraId="6139CD62"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2448"/>
        <w:gridCol w:w="864"/>
        <w:gridCol w:w="576"/>
        <w:gridCol w:w="1080"/>
        <w:gridCol w:w="1080"/>
        <w:gridCol w:w="1080"/>
        <w:gridCol w:w="1080"/>
        <w:gridCol w:w="1152"/>
      </w:tblGrid>
      <w:tr>
        <w:trPr>
          <w:tblHeader/>
          <w:cantSplit/>
        </w:trPr>
        <w:tc>
          <w:tcPr>
            <w:gridSpan w:val="8"/>
            <w:tcW w:w="936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İŞLETME GİDERLERİ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Hidrolik Yük</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120,00 m³/saat</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Güç Kullanım</w:t>
              <w:br/>
              <w:t>Yüzdesi</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Çalışma</w:t>
            </w:r>
          </w:p>
        </w:tc>
        <w:tc>
          <w:tcPr>
            <w:vMerge w:val="restart"/>
            <w:tcW w:w="1152" w:type="dxa"/>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Elektrik</w:t>
              <w:br/>
              <w:t>Tüketimi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kW.saat Enerji Bedeli</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13,00 € cent</w:t>
            </w:r>
          </w:p>
        </w:tc>
        <w:tc>
          <w:tcPr>
            <w:tcW w:type="dxa" w:w="1187"/>
            <w:vMerge/>
          </w:tcPr>
          <w:p/>
        </w:tc>
        <w:tc>
          <w:tcPr>
            <w:tcW w:type="dxa" w:w="1187"/>
            <w:vMerge/>
          </w:tcPr>
          <w:p/>
        </w:tc>
        <w:tc>
          <w:tcPr>
            <w:tcW w:type="dxa" w:w="1187"/>
            <w:vMerge/>
          </w:tcPr>
          <w:p/>
        </w:tc>
        <w:tc>
          <w:tcPr>
            <w:tcW w:type="dxa" w:w="1187"/>
            <w:vMerge/>
          </w:tcPr>
          <w:p/>
        </w:tc>
        <w:tc>
          <w:tcPr>
            <w:tcW w:type="dxa" w:w="1187"/>
            <w:vMerge/>
          </w:tcPr>
          <w:p/>
        </w:tc>
      </w:tr>
      <w:tr>
        <w:trPr>
          <w:cantSplit/>
        </w:trPr>
        <w:tc>
          <w:tcPr>
            <w:gridSpan w:val="2"/>
            <w:tcW w:w="3312"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MEKANİK EKİPMANLAR</w:t>
            </w:r>
          </w:p>
        </w:tc>
        <w:tc>
          <w:tcPr>
            <w:tcW w:w="576"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Adet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saat</w:t>
            </w:r>
          </w:p>
        </w:tc>
        <w:tc>
          <w:tcPr>
            <w:tcW w:w="1152"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kW.saat/gün</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Fiziksel Arıtma Üniteleri (Birincil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0,74</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15,98</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Son Çöktürme Tankı Çamur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Filtrasyon ve Dezenfeksiyon Üniteleri (İleri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Ön Klorlama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1,78</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Filtrasyon Sistemi Besleme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43,56</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Filtrasyon Sistemi Geri Yıkama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5,40</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Çamur Susuzlaştırma Ünitesi</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Çamur Besleme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10,80</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Dekantör</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82,80</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Süzüntü Suyu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5,40</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Polimer Dozaj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7,92</w:t>
            </w:r>
          </w:p>
        </w:tc>
      </w:tr>
      <w:tr>
        <w:trPr>
          <w:cantSplit/>
        </w:trPr>
        <w:tc>
          <w:tcPr>
            <w:gridSpan w:val="7"/>
            <w:tcW w:w="8208"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ELEKTRİK TÜKETİMİ</w:t>
            </w:r>
          </w:p>
        </w:tc>
        <w:tc>
          <w:tcPr>
            <w:tcW w:w="1152"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191,65</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tüketimi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1,60</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 / m³</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giderleri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20,76</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m³</w:t>
            </w:r>
          </w:p>
        </w:tc>
      </w:tr>
      <w:tr>
        <w:trPr>
          <w:cantSplit/>
        </w:trPr>
        <w:tc>
          <w:tcPr>
            <w:gridSpan w:val="6"/>
            <w:tcW w:w="7128" w:type="dxa"/>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Elektrik Gideri</w:t>
            </w:r>
          </w:p>
        </w:tc>
        <w:tc>
          <w:tcPr>
            <w:tcW w:w="1080" w:type="dxa"/>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24,91</w:t>
              <w:br/>
              <w:t>9.094</w:t>
            </w:r>
          </w:p>
        </w:tc>
        <w:tc>
          <w:tcPr>
            <w:tcW w:w="1152" w:type="dxa"/>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gün</w:t>
              <w:br/>
              <w:t>€ / yıl</w:t>
            </w:r>
          </w:p>
        </w:tc>
      </w:tr>
      <w:tr>
        <w:trPr>
          <w:cantSplit/>
        </w:trPr>
        <w:tc>
          <w:tcPr>
            <w:gridSpan w:val="8"/>
            <w:tcW w:w="9360" w:type="dxa"/>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"1 kW/saat = 13 € cent" TÜRKİYE şartları baz alınmış olup karşılaştırma amaçlıdır.</w:t>
            </w:r>
          </w:p>
        </w:tc>
      </w:tr>
    </w:tbl>
    <w:p w14:paraId="5EC532CF" w14:textId="3374E7B0" w:rsidR="00123CB1" w:rsidRPr="0002628B" w:rsidRDefault="00123CB1" w:rsidP="00123CB1">
      <w:pPr>
        <w:pStyle w:val="Balk3"/>
        <w:numPr>
          <w:ilvl w:val="2"/>
          <w:numId w:val="15"/>
        </w:numPr>
        <w:rPr>
          <w:rFonts w:asciiTheme="minorHAnsi" w:hAnsiTheme="minorHAnsi" w:cstheme="minorHAnsi"/>
          <w:color w:val="auto"/>
        </w:rPr>
      </w:pPr>
      <w:bookmarkStart w:id="11" w:name="_Toc196476413"/>
      <w:r w:rsidRPr="00B1567F">
        <w:rPr>
          <w:rFonts w:asciiTheme="minorHAnsi" w:hAnsiTheme="minorHAnsi" w:cstheme="minorHAnsi"/>
          <w:color w:val="auto"/>
        </w:rPr>
        <w:t>Sarf Malzeme ve Bakım Giderleri</w:t>
      </w:r>
      <w:bookmarkEnd w:id="11"/>
    </w:p>
    <w:p w14:paraId="0343174B" w14:textId="77777777" w:rsidR="00D159C2" w:rsidRDefault="00D159C2" w:rsidP="00123CB1">
      <w:pPr>
        <w:rPr>
          <w:rFonts w:asciiTheme="minorHAnsi" w:hAnsiTheme="minorHAnsi" w:cstheme="minorHAnsi"/>
          <w:sz w:val="20"/>
          <w:szCs w:val="20"/>
        </w:rPr>
      </w:pPr>
    </w:p>
    <w:tbl>
      <w:tblPr>
        <w:jc w:val="center"/>
        <w:tblLayout w:type="fixed"/>
        <w:tblLook w:firstColumn="1" w:firstRow="1" w:lastColumn="0" w:lastRow="0" w:noHBand="0" w:noVBand="1" w:val="04A0"/>
        <w:tblW w:w="9720" w:type="dxa"/>
        <w:tblAutofit w:val="0"/>
        <w:tblBorders>
          <w:top w:val="single" w:sz="2" w:space="0" w:color="auto"/>
          <w:left w:val="single" w:sz="2" w:space="0" w:color="auto"/>
          <w:bottom w:val="single" w:sz="2" w:space="0" w:color="auto"/>
          <w:right w:val="single" w:sz="2" w:space="0" w:color="auto"/>
        </w:tblBorders>
      </w:tblPr>
      <w:tblGrid>
        <w:gridCol w:w="3096"/>
        <w:gridCol w:w="1584"/>
        <w:gridCol w:w="1944"/>
        <w:gridCol w:w="1368"/>
        <w:gridCol w:w="1728"/>
      </w:tblGrid>
      <w:tr>
        <w:trPr>
          <w:tblHeader/>
          <w:cantSplit/>
        </w:trPr>
        <w:tc>
          <w:tcPr>
            <w:gridSpan w:val="5"/>
            <w:tcW w:w="972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SARF MALZEME VE BAKIM GİDERLERİ</w:t>
            </w:r>
          </w:p>
        </w:tc>
      </w:tr>
      <w:tr>
        <w:trPr>
          <w:cantSplit/>
        </w:trPr>
        <w:tc>
          <w:tcPr>
            <w:tcW w:w="3096"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Açıklama</w:t>
            </w:r>
          </w:p>
        </w:tc>
        <w:tc>
          <w:tcPr>
            <w:tcW w:w="158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Miktar</w:t>
            </w:r>
          </w:p>
        </w:tc>
        <w:tc>
          <w:tcPr>
            <w:tcW w:w="19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Tüketim</w:t>
            </w:r>
          </w:p>
        </w:tc>
        <w:tc>
          <w:tcPr>
            <w:tcW w:w="136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Fiyat</w:t>
            </w:r>
          </w:p>
        </w:tc>
        <w:tc>
          <w:tcPr>
            <w:tcW w:w="1728"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Tutar</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gridSpan w:val="5"/>
            <w:tcW w:w="9720"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Ünitesi</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Rulman Gres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rulman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0,50 kg/yıl.rulman</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12,00 €/yıl</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Redüktör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redüktör</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7,40 lt/yıl.redüktör</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4 €/lt</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59,20 €/yıl</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Filtrasyon ve Dezenfeksiyon Üniteleri (İleri Arıtma)</w:t>
            </w:r>
          </w:p>
        </w:tc>
      </w:tr>
      <w:tr>
        <w:trPr>
          <w:cantSplit/>
        </w:trPr>
        <w:tc>
          <w:tcPr>
            <w:gridSpan w:val="5"/>
            <w:tcW w:w="9720"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Ön Klorlama Dozaj Pompası</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Sıvı Klor</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Dozaj Ün.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1,34 ton/yıl</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0,38 €/kg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0,51 €/yıl</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Çamur Susuzlaştırma Ünitesi</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Katyonik Polielektrolit</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Dozaj Ün.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91,00 kg/yıl</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26 €/kg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2.366,00 €/yıl</w:t>
            </w:r>
          </w:p>
        </w:tc>
      </w:tr>
      <w:tr>
        <w:trPr>
          <w:cantSplit/>
        </w:trPr>
        <w:tc>
          <w:tcPr>
            <w:gridSpan w:val="4"/>
            <w:tcW w:w="7992" w:type="dxa"/>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GENEL TOPLAM</w:t>
            </w:r>
          </w:p>
        </w:tc>
        <w:tc>
          <w:tcPr>
            <w:tcW w:w="1728" w:type="dxa"/>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2.437,71 €/yıl</w:t>
            </w:r>
          </w:p>
        </w:tc>
      </w:tr>
    </w:tbl>
    <w:p w14:paraId="14BADDA4" w14:textId="1FC1F239" w:rsidR="00D159C2" w:rsidRPr="00D159C2" w:rsidRDefault="00D159C2" w:rsidP="00D159C2">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B222163" w14:textId="435610B5" w:rsidR="004077BF" w:rsidRPr="0002628B" w:rsidRDefault="00123CB1" w:rsidP="004077BF">
      <w:pPr>
        <w:pStyle w:val="Balk2"/>
        <w:numPr>
          <w:ilvl w:val="1"/>
          <w:numId w:val="15"/>
        </w:numPr>
        <w:spacing w:before="0"/>
        <w:rPr>
          <w:rFonts w:asciiTheme="minorHAnsi" w:hAnsiTheme="minorHAnsi" w:cstheme="minorHAnsi"/>
          <w:color w:val="auto"/>
          <w:sz w:val="22"/>
          <w:szCs w:val="22"/>
        </w:rPr>
      </w:pPr>
      <w:bookmarkStart w:id="12" w:name="_Toc196476414"/>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sidR="004077BF">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Enerji Karşılaştırma Tablosu</w:t>
      </w:r>
      <w:bookmarkEnd w:id="12"/>
      <w:r w:rsidRPr="00B1567F">
        <w:rPr>
          <w:rFonts w:asciiTheme="minorHAnsi" w:hAnsiTheme="minorHAnsi" w:cstheme="minorHAnsi"/>
          <w:color w:val="auto"/>
          <w:sz w:val="22"/>
          <w:szCs w:val="22"/>
        </w:rPr>
        <w:t xml:space="preserve"> </w:t>
      </w:r>
    </w:p>
    <w:p w14:paraId="3E9372DD"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503" w:type="dxa"/>
        <w:tblAutofit w:val="0"/>
        <w:tblBorders>
          <w:top w:val="single" w:sz="2" w:space="0" w:color="auto"/>
          <w:left w:val="single" w:sz="2" w:space="0" w:color="auto"/>
          <w:bottom w:val="single" w:sz="2" w:space="0" w:color="auto"/>
          <w:right w:val="single" w:sz="2" w:space="0" w:color="auto"/>
        </w:tblBorders>
      </w:tblPr>
      <w:tblGrid>
        <w:gridCol w:w="1655"/>
        <w:gridCol w:w="1440"/>
        <w:gridCol w:w="792"/>
        <w:gridCol w:w="2088"/>
        <w:gridCol w:w="1224"/>
        <w:gridCol w:w="792"/>
        <w:gridCol w:w="648"/>
        <w:gridCol w:w="864"/>
      </w:tblGrid>
      <w:tr>
        <w:trPr>
          <w:tblHeader/>
          <w:cantSplit/>
        </w:trPr>
        <w:tc>
          <w:tcPr>
            <w:gridSpan w:val="8"/>
            <w:tcW w:w="9503"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PlanetDISK® DBD TEKNOLOJİSİ İLE AKTİF ÇAMUR SİSTEMİ ENERJİ KARŞILAŞTIRMA TABLOSU</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Ünitesi</w:t>
            </w:r>
          </w:p>
        </w:tc>
        <w:tc>
          <w:tcPr>
            <w:gridSpan w:val="5"/>
            <w:tcW w:w="5616" w:type="dxa"/>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Klasik Aktif Çamur Sistemi</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Redüktörü</w:t>
            </w:r>
          </w:p>
        </w:tc>
        <w:tc>
          <w:tcPr>
            <w:tcW w:w="2088"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2016" w:type="dxa"/>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gridSpan w:val="2"/>
            <w:tcW w:w="1512" w:type="dxa"/>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Çamur Geri Devir Pompası</w:t>
            </w:r>
          </w:p>
        </w:tc>
      </w:tr>
      <w:tr>
        <w:trPr>
          <w:cantSplit/>
        </w:trPr>
        <w:tc>
          <w:tcPr>
            <w:tcW w:w="1655" w:type="dxa"/>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Unit Number</w:t>
            </w:r>
          </w:p>
        </w:tc>
        <w:tc>
          <w:tcPr>
            <w:tcW w:w="1440"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2088" w:type="dxa"/>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w:t>
            </w:r>
          </w:p>
        </w:tc>
        <w:tc>
          <w:tcPr>
            <w:tcW w:w="1224"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648" w:type="dxa"/>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864"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Motor Power</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x 0,37 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4,00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0,74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4,00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gridSpan w:val="2"/>
            <w:tcW w:w="2016"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gridSpan w:val="2"/>
            <w:tcW w:w="15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0,67</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r>
      <w:tr>
        <w:trPr>
          <w:cantSplit/>
        </w:trPr>
        <w:tc>
          <w:tcPr>
            <w:tcW w:w="1655" w:type="dxa"/>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w="1440"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2088" w:type="dxa"/>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w="1224"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648" w:type="dxa"/>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864" w:type="dxa"/>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r>
      <w:tr>
        <w:trPr>
          <w:cantSplit/>
        </w:trPr>
        <w:tc>
          <w:tcPr>
            <w:tcW w:w="1655" w:type="dxa"/>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PlanetDISK® Ünitesi Enerji Gideri</w:t>
            </w:r>
          </w:p>
        </w:tc>
        <w:tc>
          <w:tcPr>
            <w:tcW w:w="1440"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758 €</w:t>
            </w:r>
          </w:p>
        </w:tc>
        <w:tc>
          <w:tcPr>
            <w:tcW w:w="792" w:type="dxa"/>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c>
          <w:tcPr>
            <w:tcW w:w="2088"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Klasik Aktif Çamur Enerji Gideri</w:t>
            </w:r>
          </w:p>
        </w:tc>
        <w:tc>
          <w:tcPr>
            <w:tcW w:w="1224"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4.100 €</w:t>
            </w:r>
          </w:p>
        </w:tc>
        <w:tc>
          <w:tcPr>
            <w:tcW w:w="792" w:type="dxa"/>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c>
          <w:tcPr>
            <w:tcW w:w="648" w:type="dxa"/>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683 €</w:t>
            </w:r>
          </w:p>
        </w:tc>
        <w:tc>
          <w:tcPr>
            <w:tcW w:w="864" w:type="dxa"/>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r>
      <w:tr>
        <w:trPr>
          <w:cantSplit/>
        </w:trPr>
        <w:tc>
          <w:tcPr>
            <w:gridSpan w:val="4"/>
            <w:tcW w:w="5975" w:type="dxa"/>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PlanetDISK® diğer atıksu arıtma sistemleri ile karşılaştırıldığında, enerji tasarrufu</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4.025 € / yıl</w:t>
            </w:r>
          </w:p>
        </w:tc>
      </w:tr>
      <w:tr>
        <w:trPr>
          <w:cantSplit/>
        </w:trPr>
        <w:tc>
          <w:tcPr>
            <w:gridSpan w:val="4"/>
            <w:tcW w:w="5975" w:type="dxa"/>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Tasarruf tutarı 10 yılda</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40.245 € / 10 yıl</w:t>
            </w:r>
          </w:p>
        </w:tc>
      </w:tr>
      <w:tr>
        <w:trPr>
          <w:cantSplit/>
        </w:trPr>
        <w:tc>
          <w:tcPr>
            <w:gridSpan w:val="4"/>
            <w:tcW w:w="5975"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Blower ve Difüzör Bakım Masraflarıyla birlikte bu rakam</w:t>
            </w:r>
          </w:p>
        </w:tc>
        <w:tc>
          <w:tcPr>
            <w:gridSpan w:val="4"/>
            <w:tcW w:w="3528"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41.000 €</w:t>
            </w:r>
          </w:p>
        </w:tc>
      </w:tr>
    </w:tbl>
    <w:p w14:paraId="0564DC47" w14:textId="0AEF8E60" w:rsidR="004077BF" w:rsidRDefault="004077BF" w:rsidP="009364E7">
      <w:pPr>
        <w:pStyle w:val="Balk2"/>
        <w:numPr>
          <w:ilvl w:val="1"/>
          <w:numId w:val="15"/>
        </w:numPr>
        <w:rPr>
          <w:rFonts w:asciiTheme="minorHAnsi" w:hAnsiTheme="minorHAnsi" w:cstheme="minorHAnsi"/>
          <w:color w:val="auto"/>
          <w:sz w:val="22"/>
          <w:szCs w:val="22"/>
        </w:rPr>
      </w:pPr>
      <w:bookmarkStart w:id="13" w:name="_Toc196476415"/>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Pr>
          <w:rFonts w:asciiTheme="minorHAnsi" w:hAnsiTheme="minorHAnsi" w:cstheme="minorHAnsi"/>
          <w:color w:val="auto"/>
          <w:sz w:val="22"/>
          <w:szCs w:val="22"/>
        </w:rPr>
        <w:t>Karbon Ayak İzi Karşılaştırma</w:t>
      </w:r>
      <w:r w:rsidRPr="00B1567F">
        <w:rPr>
          <w:rFonts w:asciiTheme="minorHAnsi" w:hAnsiTheme="minorHAnsi" w:cstheme="minorHAnsi"/>
          <w:color w:val="auto"/>
          <w:sz w:val="22"/>
          <w:szCs w:val="22"/>
        </w:rPr>
        <w:t xml:space="preserve"> Tablosu</w:t>
      </w:r>
      <w:bookmarkEnd w:id="13"/>
      <w:r w:rsidRPr="00B1567F">
        <w:rPr>
          <w:rFonts w:asciiTheme="minorHAnsi" w:hAnsiTheme="minorHAnsi" w:cstheme="minorHAnsi"/>
          <w:color w:val="auto"/>
          <w:sz w:val="22"/>
          <w:szCs w:val="22"/>
        </w:rPr>
        <w:t xml:space="preserve"> </w:t>
      </w:r>
    </w:p>
    <w:p w14:paraId="4B1AA941" w14:textId="77777777" w:rsidR="00D159C2" w:rsidRPr="00D159C2" w:rsidRDefault="00D159C2" w:rsidP="00D159C2"/>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376"/>
        <w:gridCol w:w="1007"/>
        <w:gridCol w:w="1296"/>
        <w:gridCol w:w="2376"/>
        <w:gridCol w:w="1007"/>
        <w:gridCol w:w="1296"/>
      </w:tblGrid>
      <w:tr>
        <w:trPr>
          <w:tblHeader/>
          <w:cantSplit/>
        </w:trPr>
        <w:tc>
          <w:tcPr>
            <w:gridSpan w:val="6"/>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KARBON AYAK İZİ</w:t>
            </w:r>
          </w:p>
        </w:tc>
      </w:tr>
      <w:tr>
        <w:trPr>
          <w:cantSplit/>
        </w:trPr>
        <w:tc>
          <w:tcPr>
            <w:tcW w:w="2376" w:type="dxa"/>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w="2376"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16,0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100,8</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5.834</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36.792</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2,5</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15,8</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r>
      <w:tr>
        <w:trPr>
          <w:cantSplit/>
        </w:trPr>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114</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719</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r>
    </w:tbl>
    <w:p w14:paraId="460ACC5A" w14:textId="16F2E9D2" w:rsidR="004077BF" w:rsidRDefault="00721FF9" w:rsidP="009364E7">
      <w:pPr>
        <w:pStyle w:val="Balk2"/>
        <w:numPr>
          <w:ilvl w:val="1"/>
          <w:numId w:val="15"/>
        </w:numPr>
        <w:rPr>
          <w:rFonts w:asciiTheme="minorHAnsi" w:hAnsiTheme="minorHAnsi" w:cstheme="minorHAnsi"/>
          <w:color w:val="auto"/>
          <w:sz w:val="22"/>
          <w:szCs w:val="22"/>
        </w:rPr>
      </w:pPr>
      <w:bookmarkStart w:id="14" w:name="_Toc196476416"/>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sidRPr="00721FF9">
        <w:rPr>
          <w:rFonts w:asciiTheme="minorHAnsi" w:hAnsiTheme="minorHAnsi" w:cstheme="minorHAnsi"/>
          <w:color w:val="auto"/>
          <w:sz w:val="22"/>
          <w:szCs w:val="22"/>
        </w:rPr>
        <w:t>10 Yıllık Ekonomik Süresi İçerisinde Karşılaştırılması</w:t>
      </w:r>
      <w:bookmarkEnd w:id="14"/>
    </w:p>
    <w:p w14:paraId="0DC39989"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160"/>
        <w:gridCol w:w="2088"/>
        <w:gridCol w:w="1655"/>
        <w:gridCol w:w="1655"/>
        <w:gridCol w:w="1800"/>
      </w:tblGrid>
      <w:tr>
        <w:trPr>
          <w:tblHeade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TEKNOLOJİSİ İLE AKTİF ÇAMUR SİSTEMİ 10 YILLIK EKONOMİK ÖMÜR VEYA YATIRIM GERİ DÖNÜŞÜM (TCO) ANALİZİ</w:t>
            </w:r>
          </w:p>
        </w:tc>
      </w:tr>
      <w:tr>
        <w:trPr>
          <w:cantSplit/>
        </w:trPr>
        <w:tc>
          <w:tcPr>
            <w:tcW w:w="2160"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w="208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İlk Yatırım Maliyeti (İnşaat Hariç)</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Enerji Maliyeti</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Operatör Maliyeti</w:t>
            </w:r>
          </w:p>
        </w:tc>
        <w:tc>
          <w:tcPr>
            <w:tcW w:w="1800"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Bakım ve Yedek Parça Maliyeti</w:t>
            </w:r>
          </w:p>
        </w:tc>
      </w:tr>
      <w:tr>
        <w:trPr>
          <w:cantSplit/>
        </w:trPr>
        <w:tc>
          <w:tcPr>
            <w:tcW w:w="2160" w:type="dxa"/>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w="2088"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758.4408000000001</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w:t>
            </w:r>
          </w:p>
        </w:tc>
        <w:tc>
          <w:tcPr>
            <w:tcW w:w="180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71.2</w:t>
            </w:r>
          </w:p>
        </w:tc>
      </w:tr>
      <w:tr>
        <w:trPr>
          <w:cantSplit/>
        </w:trPr>
        <w:tc>
          <w:tcPr>
            <w:tcW w:w="2160" w:type="dxa"/>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w="2088"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4782.96</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w:t>
            </w:r>
          </w:p>
        </w:tc>
        <w:tc>
          <w:tcPr>
            <w:tcW w:w="1800" w:type="dxa"/>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213.6</w:t>
            </w:r>
          </w:p>
        </w:tc>
      </w:tr>
      <w:tr>
        <w:trP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PlanetDISK® ile 10 Yıllık Toplam Kazanç: 100,000.00 €</w:t>
            </w:r>
          </w:p>
        </w:tc>
      </w:tr>
    </w:tbl>
    <w:p w14:paraId="39A54F6A" w14:textId="76A7A57A" w:rsidR="002C3671" w:rsidRPr="0002628B" w:rsidRDefault="002C3671"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06A0EDA8" w14:textId="68C38F20" w:rsidR="007A01A2" w:rsidRPr="0002628B" w:rsidRDefault="006B244C" w:rsidP="007A01A2">
      <w:pPr>
        <w:pStyle w:val="Balk2"/>
        <w:numPr>
          <w:ilvl w:val="1"/>
          <w:numId w:val="15"/>
        </w:numPr>
        <w:spacing w:before="0"/>
        <w:rPr>
          <w:rFonts w:asciiTheme="minorHAnsi" w:hAnsiTheme="minorHAnsi" w:cstheme="minorHAnsi"/>
          <w:color w:val="auto"/>
          <w:sz w:val="22"/>
          <w:szCs w:val="22"/>
        </w:rPr>
      </w:pPr>
      <w:bookmarkStart w:id="15" w:name="_Toc196476417"/>
      <w:r>
        <w:rPr>
          <w:rFonts w:asciiTheme="minorHAnsi" w:hAnsiTheme="minorHAnsi" w:cstheme="minorHAnsi"/>
          <w:color w:val="auto"/>
          <w:sz w:val="22"/>
          <w:szCs w:val="22"/>
        </w:rPr>
        <w:t>Suyun Geri Kazanımı ile Oluşacak Amortisman Bilgisi</w:t>
      </w:r>
      <w:bookmarkEnd w:id="15"/>
    </w:p>
    <w:p w14:paraId="438C85E2"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2160"/>
        <w:gridCol w:w="1007"/>
        <w:gridCol w:w="1080"/>
        <w:gridCol w:w="1584"/>
        <w:gridCol w:w="1080"/>
        <w:gridCol w:w="1224"/>
        <w:gridCol w:w="1224"/>
      </w:tblGrid>
      <w:tr>
        <w:trPr>
          <w:tblHeader/>
          <w:cantSplit/>
        </w:trPr>
        <w:tc>
          <w:tcPr>
            <w:gridSpan w:val="7"/>
            <w:tcW w:w="9359"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YATIRIMIN GERİ DÖNÜŞ SÜRESİ (AMORTİSMAN) TABLOSU</w:t>
            </w:r>
          </w:p>
        </w:tc>
      </w:tr>
      <w:tr>
        <w:trPr>
          <w:cantSplit/>
        </w:trPr>
        <w:tc>
          <w:tcPr>
            <w:gridSpan w:val="2"/>
            <w:tcW w:w="3167"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ŞEBEKE SUYUNUN KULLANILMASI DURUMUNDA</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su kullanımı</w:t>
            </w:r>
          </w:p>
        </w:tc>
        <w:tc>
          <w:tcPr>
            <w:tcW w:w="158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Aylık su kullanımı</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Yılda 7 ay su kullanımı</w:t>
            </w:r>
          </w:p>
        </w:tc>
        <w:tc>
          <w:tcPr>
            <w:tcW w:w="122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Şebeke suyu birim fiyatı</w:t>
            </w:r>
          </w:p>
        </w:tc>
        <w:tc>
          <w:tcPr>
            <w:tcW w:w="1224"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yıllık su bedeli</w:t>
            </w:r>
          </w:p>
        </w:tc>
      </w:tr>
      <w:tr>
        <w:trPr>
          <w:cantSplit/>
        </w:trPr>
        <w:tc>
          <w:tcPr>
            <w:gridSpan w:val="2"/>
            <w:tcW w:w="3167"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m³/gün</w:t>
            </w:r>
          </w:p>
        </w:tc>
        <w:tc>
          <w:tcPr>
            <w:tcW w:w="158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m³/ay</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m³/yıl</w:t>
            </w:r>
          </w:p>
        </w:tc>
        <w:tc>
          <w:tcPr>
            <w:tcW w:w="122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w:t>
            </w:r>
          </w:p>
        </w:tc>
        <w:tc>
          <w:tcPr>
            <w:tcW w:w="1224"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 / yıl</w:t>
            </w:r>
          </w:p>
        </w:tc>
      </w:tr>
      <w:tr>
        <w:trPr>
          <w:cantSplit/>
        </w:trPr>
        <w:tc>
          <w:tcPr>
            <w:gridSpan w:val="2"/>
            <w:tcW w:w="3167"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120,00</w:t>
            </w:r>
          </w:p>
        </w:tc>
        <w:tc>
          <w:tcPr>
            <w:tcW w:w="158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3.600</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25.200</w:t>
            </w:r>
          </w:p>
        </w:tc>
        <w:tc>
          <w:tcPr>
            <w:tcW w:w="122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1,5900</w:t>
            </w:r>
          </w:p>
        </w:tc>
        <w:tc>
          <w:tcPr>
            <w:tcW w:w="1224"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40.068</w:t>
            </w:r>
          </w:p>
        </w:tc>
      </w:tr>
      <w:tr>
        <w:trPr>
          <w:cantSplit/>
        </w:trPr>
        <w:tc>
          <w:tcPr>
            <w:tcW w:w="2160"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EVSEL ATIKSU ARITMA TESİSİNDEN ÇIKAN SU KULLANILIRSA</w:t>
            </w:r>
          </w:p>
        </w:tc>
        <w:tc>
          <w:tcPr>
            <w:gridSpan w:val="2"/>
            <w:tcW w:w="2087"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Atıksu Arıtma Tesisinin Yaklaşık Maliyeti</w:t>
            </w:r>
          </w:p>
        </w:tc>
        <w:tc>
          <w:tcPr>
            <w:gridSpan w:val="4"/>
            <w:tcW w:w="5112"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ATIKSU ARITMA TESİSİNİN AMORTİ ETME SÜRESİ</w:t>
            </w:r>
          </w:p>
        </w:tc>
      </w:tr>
      <w:tr>
        <w:trPr>
          <w:cantSplit/>
        </w:trPr>
        <w:tc>
          <w:tcPr>
            <w:tcW w:w="2160"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gridSpan w:val="2"/>
            <w:tcW w:w="2087"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gridSpan w:val="4"/>
            <w:tcW w:w="51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w:t>
            </w:r>
          </w:p>
        </w:tc>
      </w:tr>
      <w:tr>
        <w:trPr>
          <w:cantSplit/>
        </w:trPr>
        <w:tc>
          <w:tcPr>
            <w:tcW w:w="2160"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gridSpan w:val="2"/>
            <w:tcW w:w="2087"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327.457</w:t>
            </w:r>
          </w:p>
        </w:tc>
        <w:tc>
          <w:tcPr>
            <w:gridSpan w:val="4"/>
            <w:tcW w:w="5112"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8,70</w:t>
            </w:r>
          </w:p>
        </w:tc>
      </w:tr>
      <w:tr>
        <w:trPr>
          <w:cantSplit/>
        </w:trPr>
        <w:tc>
          <w:tcPr>
            <w:tcW w:w="2160" w:type="dxa"/>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kendisini ancak tam</w:t>
            </w:r>
          </w:p>
        </w:tc>
        <w:tc>
          <w:tcPr>
            <w:tcW w:w="1007" w:type="dxa"/>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104</w:t>
            </w:r>
          </w:p>
        </w:tc>
        <w:tc>
          <w:tcPr>
            <w:gridSpan w:val="5"/>
            <w:tcW w:w="6192" w:type="dxa"/>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AYDA geri döndürebilmektedir.</w:t>
            </w:r>
          </w:p>
        </w:tc>
      </w:tr>
      <w:tr>
        <w:trPr>
          <w:cantSplit/>
        </w:trPr>
        <w:tc>
          <w:tcPr>
            <w:tcW w:w="2160"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gridSpan w:val="3"/>
            <w:tcW w:w="3671"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224" w:type="dxa"/>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w="1224"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rPr>
          <w:cantSplit/>
        </w:trPr>
        <w:tc>
          <w:tcPr>
            <w:gridSpan w:val="7"/>
            <w:tcW w:w="9359" w:type="dxa"/>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Not: Bu süreye her yıl güncellenen amortisman tablosundaki işletme giderleri (2.438 €/yıl) dahil edilerek hesaplama yapılmıştır.</w:t>
            </w:r>
          </w:p>
        </w:tc>
      </w:tr>
    </w:tbl>
    <w:p w14:paraId="7A96DF51" w14:textId="77777777" w:rsidR="0002628B" w:rsidRPr="0002628B" w:rsidRDefault="0002628B" w:rsidP="0002628B">
      <w:pPr>
        <w:tabs>
          <w:tab w:val="left" w:pos="1640"/>
        </w:tabs>
        <w:jc w:val="both"/>
        <w:rPr>
          <w:rFonts w:asciiTheme="minorHAnsi" w:hAnsiTheme="minorHAnsi" w:cstheme="minorHAnsi"/>
        </w:rPr>
      </w:pPr>
    </w:p>
    <w:p w14:paraId="1EB0CAD9" w14:textId="7AFB2632" w:rsidR="00CE58BE"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EF8308B" w14:textId="118B7CAF" w:rsidR="00F94595" w:rsidRPr="0002628B" w:rsidRDefault="00F94595"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Tasarım Sayfası</w:t>
      </w:r>
    </w:p>
    <w:p w14:paraId="6F7F38B3" w14:textId="77777777" w:rsidR="00D159C2" w:rsidRDefault="00D159C2" w:rsidP="0002628B">
      <w:pPr>
        <w:ind w:right="284"/>
        <w:jc w:val="both"/>
        <w:rPr>
          <w:rFonts w:asciiTheme="minorHAnsi" w:hAnsiTheme="minorHAnsi" w:cstheme="minorHAnsi"/>
          <w:sz w:val="20"/>
          <w:szCs w:val="20"/>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1728"/>
        <w:gridCol w:w="4031"/>
        <w:gridCol w:w="3600"/>
      </w:tblGrid>
      <w:tr>
        <w:trPr>
          <w:tblHeader/>
          <w:cantSplit/>
        </w:trPr>
        <w:tc>
          <w:tcPr>
            <w:gridSpan w:val="3"/>
            <w:tcW w:w="9359" w:type="dxa"/>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Acme Endüstri A.Ş.</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120 m³/gün Kapasiteli - Sulama/Geri Kazanım</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Dönen Biyolojik Disk Atıksu Arıtma Tesisi Teklifi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 DETAYLARI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Hidrolik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120 m³/gün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36,00 kg/gün (120 m³/gün x 300 mg/l)</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Ön Arıtmada Giderilen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11,88 kg/gün ( 33% )</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PlanetDISK® Ünitesine Giren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24,12 kg/gün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Min 15°C-Maks 32°C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Kabul Edilen 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19 °C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Atıksuyun PlanetDISK® Ünitesinde Bekleme Süresi</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1,8 saat (&gt;45 dakika minimum)</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Bu parametreler müşteri tarafından verilmiştir/ deneyimlerimiz ve literatür değerlerine göre seçilmiştir.</w:t>
            </w:r>
          </w:p>
        </w:tc>
      </w:tr>
      <w:tr>
        <w:trPr>
          <w:cantSplit/>
        </w:trPr>
        <w:tc>
          <w:tcPr>
            <w:gridSpan w:val="2"/>
            <w:tcW w:w="5759"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Atıksu Kaynağı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t>Tuvaletlerden ve her türlü tüketimden kaynaklanan evsel atıksular alınacaktır.</w:t>
              <w:br/>
              <w:t>Tesise yemekhanelerden kaynaklanan yağ içerikli atıksular yağ kapanından geçirilmeden alınmayacaktır. Ayrıca yağmur suyu girişi olmayacaktır.</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Önerilen Sistem</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 adet PlanetDISK® MX 1 ünitesi (100 diskli) - Toplam 200 adet, 2,05 m çaplı disk,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YÜZEY ALANI: 100 disk x 6,6 m² x 2 adet = 1.320,0 m²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LS 30 Lamella Seperatör Çökeltim Tankı,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30 m² x 1 adet = 30 m² lamella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Yüzey Alanı Hesaplaması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0"/>
              </w:rPr>
              <w:t>π x r x r x 2 taraf x 200 disk -&gt; 3.14 x 1,025 x 1,025 x 2 x 200 = 1.319,6 m²</w:t>
            </w:r>
          </w:p>
        </w:tc>
      </w:tr>
      <w:tr>
        <w:trPr>
          <w:cantSplit/>
        </w:trPr>
        <w:tc>
          <w:tcPr>
            <w:tcW w:w="1728" w:type="dxa"/>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3600" w:type="dxa"/>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bl>
    <w:p w14:paraId="3338A57F" w14:textId="77777777" w:rsidR="0002628B" w:rsidRPr="00D9348B" w:rsidRDefault="0002628B" w:rsidP="0002628B">
      <w:pPr>
        <w:ind w:right="284"/>
        <w:jc w:val="both"/>
        <w:rPr>
          <w:rFonts w:asciiTheme="minorHAnsi" w:hAnsiTheme="minorHAnsi" w:cstheme="minorHAnsi"/>
          <w:sz w:val="20"/>
          <w:szCs w:val="20"/>
        </w:rPr>
      </w:pPr>
    </w:p>
    <w:p w14:paraId="08C5EC56" w14:textId="067F41BB" w:rsidR="00CE58BE" w:rsidRPr="000262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0957623A" w14:textId="7492EA44" w:rsidR="00CE58BE" w:rsidRPr="0002628B" w:rsidRDefault="00CE58BE"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Ekipman Tablosu</w:t>
      </w:r>
    </w:p>
    <w:p w14:paraId="1F03ABC7"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503"/>
        <w:gridCol w:w="1007"/>
        <w:gridCol w:w="1440"/>
        <w:gridCol w:w="3168"/>
        <w:gridCol w:w="2304"/>
        <w:gridCol w:w="936"/>
      </w:tblGrid>
      <w:tr>
        <w:trPr>
          <w:tblHeader/>
          <w:cantSplit/>
        </w:trPr>
        <w:tc>
          <w:tcPr>
            <w:gridSpan w:val="4"/>
            <w:tcW w:w="6118" w:type="dxa"/>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No</w:t>
            </w:r>
          </w:p>
        </w:tc>
        <w:tc>
          <w:tcPr>
            <w:gridSpan w:val="2"/>
            <w:tcW w:w="3240" w:type="dxa"/>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0346</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Referans No</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YDS R0 07 08 2026 2 MX 1 120 36 200</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Müşteri</w:t>
            </w:r>
          </w:p>
        </w:tc>
        <w:tc>
          <w:tcPr>
            <w:gridSpan w:val="2"/>
            <w:tcW w:w="324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Tasarım Parametreleri</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Kaynağı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Yalnızca kişisel kullanımdan kaynaklanan evsel atıksulara göre tasarım yapılmış olup, hayvanlardan kaynaklanan atıksular, klorlu havuz suları ve yağmur suları hesaba dahil edilmemiştir.</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Nihai Kullanım Amacı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Sulama/Geri Kazanım</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Hidrolik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Saatlik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kg/gün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Sıcaklığı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°C</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Ünitesi Alıkonma Süresi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Sayısı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Adedi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Çapı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Diskin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m²/disk</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Bu Projedeki Toplam Disk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Adet 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 Toplam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gridSpan w:val="6"/>
            <w:tcW w:w="9358" w:type="dxa"/>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İçeriği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Kaba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İnce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Kum-Yağ Tutucu Plakaları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Kapağı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 Çamur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Ön Klorlama Sistemi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Filtrasyon Besleme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Geri Yıkama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Seperatör Filtre</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Tam Otomatik Multimedia Filtrasyon Sistemi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Tam Otomatik Aktif Karbon Filtrasyon Sistemi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Dekantör</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Polimer Ünitesi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Çamur Besleme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Süzüntü Suyu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İnşaat İşleri – idare tarafından yapılacaktır</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2"/>
            <w:tcW w:w="5472"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Borulama &amp; Elektrik İşleri</w:t>
            </w:r>
          </w:p>
        </w:tc>
        <w:tc>
          <w:tcPr>
            <w:tcW w:type="dxa" w:w="1583"/>
          </w:tcP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Kontrol Panosu</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Onay Dosyasının Hazırlanması ve Onayının Alınması (Harçlar Hariç)</w:t>
            </w:r>
          </w:p>
        </w:tc>
      </w:tr>
      <w:tr>
        <w:trPr>
          <w:cantSplit/>
        </w:trPr>
        <w:tc>
          <w:tcPr>
            <w:tcW w:w="503" w:type="dxa"/>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w="1440"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gridSpan w:val="3"/>
            <w:tcW w:w="6408" w:type="dxa"/>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ve Mühendislik, Devreye Alma ve Eğitim Verilmesi</w:t>
            </w:r>
          </w:p>
        </w:tc>
      </w:tr>
    </w:tbl>
    <w:p w14:paraId="43A2867C" w14:textId="77777777" w:rsidR="0002628B" w:rsidRPr="000E110E" w:rsidRDefault="0002628B" w:rsidP="0002628B">
      <w:pPr>
        <w:tabs>
          <w:tab w:val="left" w:pos="1640"/>
        </w:tabs>
        <w:jc w:val="both"/>
        <w:rPr>
          <w:rFonts w:asciiTheme="minorHAnsi" w:hAnsiTheme="minorHAnsi" w:cstheme="minorHAnsi"/>
        </w:rPr>
      </w:pPr>
    </w:p>
    <w:p w14:paraId="54EA3F11" w14:textId="3E7009F8" w:rsidR="00CE58BE" w:rsidRP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2" w14:textId="6B705B31" w:rsidR="000C1D7A" w:rsidRPr="0002628B" w:rsidRDefault="001331DB" w:rsidP="000C1D7A">
      <w:pPr>
        <w:pStyle w:val="Balk1"/>
        <w:numPr>
          <w:ilvl w:val="0"/>
          <w:numId w:val="15"/>
        </w:numPr>
        <w:spacing w:before="0"/>
        <w:jc w:val="both"/>
        <w:rPr>
          <w:rFonts w:asciiTheme="minorHAnsi" w:hAnsiTheme="minorHAnsi" w:cstheme="minorHAnsi"/>
          <w:color w:val="auto"/>
          <w:sz w:val="22"/>
          <w:szCs w:val="22"/>
        </w:rPr>
      </w:pPr>
      <w:bookmarkStart w:id="16" w:name="_Toc196476418"/>
      <w:r w:rsidRPr="00CE58BE">
        <w:rPr>
          <w:rFonts w:asciiTheme="minorHAnsi" w:hAnsiTheme="minorHAnsi" w:cstheme="minorHAnsi"/>
          <w:color w:val="auto"/>
          <w:sz w:val="22"/>
          <w:szCs w:val="22"/>
        </w:rPr>
        <w:t>Arıtma Tesisi</w:t>
      </w:r>
      <w:r w:rsidR="00A25C8A" w:rsidRPr="00CE58BE">
        <w:rPr>
          <w:rFonts w:asciiTheme="minorHAnsi" w:hAnsiTheme="minorHAnsi" w:cstheme="minorHAnsi"/>
          <w:color w:val="auto"/>
          <w:sz w:val="22"/>
          <w:szCs w:val="22"/>
        </w:rPr>
        <w:t xml:space="preserve"> ve </w:t>
      </w:r>
      <w:proofErr w:type="spellStart"/>
      <w:r w:rsidR="00A25C8A" w:rsidRPr="00CE58BE">
        <w:rPr>
          <w:rFonts w:asciiTheme="minorHAnsi" w:hAnsiTheme="minorHAnsi" w:cstheme="minorHAnsi"/>
          <w:color w:val="auto"/>
          <w:sz w:val="22"/>
          <w:szCs w:val="22"/>
        </w:rPr>
        <w:t>Ekipmalar</w:t>
      </w:r>
      <w:bookmarkEnd w:id="16"/>
      <w:proofErr w:type="spellEnd"/>
    </w:p>
    <w:p w14:paraId="6E32E2F5" w14:textId="77777777" w:rsidR="00D159C2" w:rsidRDefault="00D159C2" w:rsidP="00BC3406">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3600"/>
        <w:gridCol w:w="5760"/>
      </w:tblGrid>
      <w:tr>
        <w:trPr>
          <w:tblHeade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MEKANİK EKİPMANLAR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Kaba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İnce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Kum-Yağ Tutucu Plakaları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(CTP) veya Polipropilen veya Kompozit</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Boyut</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1000 x 1000 mm</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 Terfi Pompaları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5,0 m³/sa @ 5,9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DBD Unitesi - Kapaklı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Çapı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2,05 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Gücü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x 0,37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Diskin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6,6 m² / disc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Ünitedeki Disk Sayısı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disk / ünite</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Toplam Disk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1.320,0 m²</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Devir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devir/dakika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Ünite Boyutları [Boy x En x Yük.]</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3.350 x 2.370 x 2.650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Diskler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(Polipropilen), Sıfır Malzeme, Tek Parça Disk, Kalınlık: 1,5 mm - 2 mm</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Dolu Mil</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AISI 1045 (C45) Karbon Çelik, çap: 85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Gövde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Şase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Toz Boyalı Karbon Çelik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Suya Temas Eden Parçalar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Ünitesi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İmalatçısı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veya muadili</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Redüktör İmalatçısı</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veya muadili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m³/sa @ 200 mbar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30 Lamella Seperatör Son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Gövde &amp; Toz Boyalı Karbon Çelik Şase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Plaka Alanı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m²/tank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Hacmi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Temizleme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Alta biriken çamur otomatik olarak çamur pompası aracılığı ile çekilir. Gerektiğinde lamella yüzeyleri basınçlı su ile manuel olarak yıkanır.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Son Çöktürme Tankı Çamur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m³/saat @ 8,1 mSS</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 Tip</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Ön Klorlama Dozaj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Solüsyon</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Sıvı Klor</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5,0 lt/sa @ 5,0 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Ön Klorlama Solüsyon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lt</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Polietilen</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Filtrasyon Sistemi Besleme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6,0 m³/sa @ 20-30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2,2 kW</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Pompa Tipi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Filtrasyon Sistemi Geri Yıkama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15,0 m³/sa @ 20-30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kW</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Pompa Tipi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Seperatör Filtre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6,0 m³/sa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Filtre Türü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Mikron</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Tam Otomatik Yüzey Borulamalı Kum Filtre Sistemi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Debi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6,0 m³/sa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Filtrasyon Kesit Hızı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5-7 m/saat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Vana Miktarı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adet/tank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Vana Kontrolü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Elektrik Aktüatörlü</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Otomasyon</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Siemens Logo</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Malzemesi</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ST37 Karbon Çelik/FRP 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Borulama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PVC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Ters Yıkama Debisi</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15,0 m³/sa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Test Basıncı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9 bar</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Çalışma Basıncı</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2-6 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Tam Otomatik Yüzey Borulamalı Aktif Karbon Filtre Sistemi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Debi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6,0 m³/sa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Filtrasyon Kesit Hızı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5-7 m/saat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Vana Miktarı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adet/tank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Vana Kontrolü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Elektrik Aktüatörlü</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Otomasyon</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Siemens Logo</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Malzemesi</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ST37 Karbon Çelik/FRP 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Borulama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PVC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Ters Yıkama Debisi</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15,0 m³/sa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Test Basıncı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9 bar</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Çalışma Basıncı</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2-6 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Dekantör</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Polat ya da Haus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m³/saat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 kW + 4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Çamur Besleme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Allweiler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Pompa Tipi</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Süzüntü Suyu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ya da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0,75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Pompa Tipi</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Poli Dozlama Ünitesi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lt/sa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Tipi</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Solüsyon tankı ve dozlama ünitesi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İNŞAAT İŞLERİ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Izgara Kanalı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m³/sa pik debide 30 dakika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Birinci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25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m³/sa pik debide 2,5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İkinci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m³/sa pik debide 2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m³/sa pik debide 2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Arıtılmış Su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m³/sa pik debide 1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Filtrelenmiş Su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Tank kapasitesi müşterini talebine göre seçilecektir</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Sulama ihtiyacı kadar hacim seçilmesi tavsiye edilir</w:t>
            </w:r>
          </w:p>
        </w:tc>
      </w:tr>
    </w:tbl>
    <w:p w14:paraId="52EB6EB5" w14:textId="77777777" w:rsidR="001331DB" w:rsidRDefault="00FA621C" w:rsidP="001331DB">
      <w:pPr>
        <w:rPr>
          <w:rFonts w:asciiTheme="minorHAnsi" w:hAnsiTheme="minorHAnsi" w:cstheme="minorHAnsi"/>
          <w:b/>
          <w:sz w:val="20"/>
          <w:szCs w:val="20"/>
        </w:rPr>
      </w:pPr>
      <w:r w:rsidRPr="008303EB">
        <w:rPr>
          <w:rFonts w:asciiTheme="minorHAnsi" w:hAnsiTheme="minorHAnsi" w:cstheme="minorHAnsi"/>
          <w:b/>
          <w:sz w:val="20"/>
          <w:szCs w:val="20"/>
        </w:rPr>
        <w:t>*Bütün mekanik ekipmanlar ve inşaat işlerine ait boyut, kapasite ve adetleri son projede değişiklik gösterebilir.</w:t>
      </w:r>
    </w:p>
    <w:p w14:paraId="4F4D35EE" w14:textId="77777777" w:rsidR="0002628B" w:rsidRPr="00FB1D09"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8" w14:textId="77777777" w:rsidR="00316F49" w:rsidRPr="00190E42" w:rsidRDefault="00877B5B" w:rsidP="009364E7">
      <w:pPr>
        <w:pStyle w:val="Balk1"/>
        <w:numPr>
          <w:ilvl w:val="0"/>
          <w:numId w:val="15"/>
        </w:numPr>
        <w:spacing w:before="0"/>
        <w:rPr>
          <w:rFonts w:asciiTheme="minorHAnsi" w:hAnsiTheme="minorHAnsi" w:cstheme="minorHAnsi"/>
          <w:color w:val="auto"/>
          <w:sz w:val="22"/>
          <w:szCs w:val="22"/>
        </w:rPr>
      </w:pPr>
      <w:bookmarkStart w:id="17" w:name="_Toc196476419"/>
      <w:r w:rsidRPr="00190E42">
        <w:rPr>
          <w:rFonts w:asciiTheme="minorHAnsi" w:hAnsiTheme="minorHAnsi" w:cstheme="minorHAnsi"/>
          <w:color w:val="auto"/>
          <w:sz w:val="22"/>
          <w:szCs w:val="22"/>
        </w:rPr>
        <w:lastRenderedPageBreak/>
        <w:t>Borulama İşleri</w:t>
      </w:r>
      <w:bookmarkEnd w:id="17"/>
    </w:p>
    <w:p w14:paraId="52EB6EB9" w14:textId="77777777" w:rsidR="00533AE4" w:rsidRPr="008303EB" w:rsidRDefault="00533AE4" w:rsidP="00533AE4">
      <w:pPr>
        <w:rPr>
          <w:rFonts w:asciiTheme="minorHAnsi" w:hAnsiTheme="minorHAnsi" w:cstheme="minorHAnsi"/>
          <w:sz w:val="20"/>
          <w:szCs w:val="20"/>
        </w:rPr>
      </w:pPr>
    </w:p>
    <w:p w14:paraId="52EB6EBA" w14:textId="27A88FC7" w:rsidR="00533AE4" w:rsidRPr="008303EB" w:rsidRDefault="00533AE4" w:rsidP="00533AE4">
      <w:pPr>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Atıksu Arıtma Tesisinde kullanılacak borular ve </w:t>
      </w:r>
      <w:proofErr w:type="spellStart"/>
      <w:r w:rsidRPr="008303EB">
        <w:rPr>
          <w:rFonts w:asciiTheme="minorHAnsi" w:hAnsiTheme="minorHAnsi" w:cstheme="minorHAnsi"/>
          <w:color w:val="auto"/>
          <w:sz w:val="20"/>
          <w:szCs w:val="20"/>
        </w:rPr>
        <w:t>fitting</w:t>
      </w:r>
      <w:proofErr w:type="spellEnd"/>
      <w:r w:rsidR="00F021D6">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malzemeleri TSE </w:t>
      </w:r>
      <w:r w:rsidR="004C6AF8" w:rsidRPr="008303EB">
        <w:rPr>
          <w:rFonts w:asciiTheme="minorHAnsi" w:hAnsiTheme="minorHAnsi" w:cstheme="minorHAnsi"/>
          <w:color w:val="auto"/>
          <w:sz w:val="20"/>
          <w:szCs w:val="20"/>
        </w:rPr>
        <w:t xml:space="preserve">kalite </w:t>
      </w:r>
      <w:r w:rsidRPr="008303EB">
        <w:rPr>
          <w:rFonts w:asciiTheme="minorHAnsi" w:hAnsiTheme="minorHAnsi" w:cstheme="minorHAnsi"/>
          <w:color w:val="auto"/>
          <w:sz w:val="20"/>
          <w:szCs w:val="20"/>
        </w:rPr>
        <w:t xml:space="preserve">belgesine haiz olacaktır. Boru hatları </w:t>
      </w:r>
      <w:r w:rsidR="009D0FF6">
        <w:rPr>
          <w:rFonts w:asciiTheme="minorHAnsi" w:hAnsiTheme="minorHAnsi" w:cstheme="minorHAnsi"/>
          <w:color w:val="auto"/>
          <w:sz w:val="20"/>
          <w:szCs w:val="20"/>
        </w:rPr>
        <w:t>U-</w:t>
      </w:r>
      <w:r w:rsidR="004C6AF8" w:rsidRPr="008303EB">
        <w:rPr>
          <w:rFonts w:asciiTheme="minorHAnsi" w:hAnsiTheme="minorHAnsi" w:cstheme="minorHAnsi"/>
          <w:color w:val="auto"/>
          <w:sz w:val="20"/>
          <w:szCs w:val="20"/>
        </w:rPr>
        <w:t>PVC malzemelerden seçilecektir.</w:t>
      </w:r>
    </w:p>
    <w:p w14:paraId="52EB6EBB"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8" w:name="_Toc196476420"/>
      <w:r w:rsidRPr="00190E42">
        <w:rPr>
          <w:rFonts w:asciiTheme="minorHAnsi" w:hAnsiTheme="minorHAnsi" w:cstheme="minorHAnsi"/>
          <w:color w:val="auto"/>
          <w:sz w:val="22"/>
          <w:szCs w:val="22"/>
        </w:rPr>
        <w:t>Elektrik İşleri</w:t>
      </w:r>
      <w:bookmarkEnd w:id="18"/>
    </w:p>
    <w:p w14:paraId="52EB6EBC" w14:textId="77777777" w:rsidR="00533AE4" w:rsidRPr="008303EB" w:rsidRDefault="00533AE4" w:rsidP="00533AE4">
      <w:pPr>
        <w:rPr>
          <w:rFonts w:asciiTheme="minorHAnsi" w:hAnsiTheme="minorHAnsi" w:cstheme="minorHAnsi"/>
          <w:sz w:val="20"/>
          <w:szCs w:val="20"/>
        </w:rPr>
      </w:pPr>
    </w:p>
    <w:p w14:paraId="52EB6EBD" w14:textId="4D062435" w:rsidR="00533AE4" w:rsidRPr="008303EB" w:rsidRDefault="00533AE4" w:rsidP="00533AE4">
      <w:pPr>
        <w:jc w:val="both"/>
        <w:rPr>
          <w:rFonts w:asciiTheme="minorHAnsi" w:hAnsiTheme="minorHAnsi" w:cstheme="minorHAnsi"/>
          <w:sz w:val="20"/>
          <w:szCs w:val="20"/>
        </w:rPr>
      </w:pPr>
      <w:r w:rsidRPr="008303EB">
        <w:rPr>
          <w:rFonts w:asciiTheme="minorHAnsi" w:hAnsiTheme="minorHAnsi" w:cstheme="minorHAnsi"/>
          <w:sz w:val="20"/>
          <w:szCs w:val="20"/>
        </w:rPr>
        <w:t xml:space="preserve">Elektrik güç ve kumanda panosu mimik </w:t>
      </w:r>
      <w:proofErr w:type="spellStart"/>
      <w:r w:rsidRPr="008303EB">
        <w:rPr>
          <w:rFonts w:asciiTheme="minorHAnsi" w:hAnsiTheme="minorHAnsi" w:cstheme="minorHAnsi"/>
          <w:sz w:val="20"/>
          <w:szCs w:val="20"/>
        </w:rPr>
        <w:t>diyagramlı</w:t>
      </w:r>
      <w:proofErr w:type="spellEnd"/>
      <w:r w:rsidRPr="008303EB">
        <w:rPr>
          <w:rFonts w:asciiTheme="minorHAnsi" w:hAnsiTheme="minorHAnsi" w:cstheme="minorHAnsi"/>
          <w:sz w:val="20"/>
          <w:szCs w:val="20"/>
        </w:rPr>
        <w:t xml:space="preserve"> ve termik manyetik otomatik </w:t>
      </w:r>
      <w:proofErr w:type="spellStart"/>
      <w:r w:rsidRPr="008303EB">
        <w:rPr>
          <w:rFonts w:asciiTheme="minorHAnsi" w:hAnsiTheme="minorHAnsi" w:cstheme="minorHAnsi"/>
          <w:sz w:val="20"/>
          <w:szCs w:val="20"/>
        </w:rPr>
        <w:t>şalterli</w:t>
      </w:r>
      <w:proofErr w:type="spellEnd"/>
      <w:r w:rsidRPr="008303EB">
        <w:rPr>
          <w:rFonts w:asciiTheme="minorHAnsi" w:hAnsiTheme="minorHAnsi" w:cstheme="minorHAnsi"/>
          <w:sz w:val="20"/>
          <w:szCs w:val="20"/>
        </w:rPr>
        <w:t xml:space="preserve"> yapılacaktır. Pano </w:t>
      </w:r>
      <w:r w:rsidR="004C6AF8" w:rsidRPr="008303EB">
        <w:rPr>
          <w:rFonts w:asciiTheme="minorHAnsi" w:hAnsiTheme="minorHAnsi" w:cstheme="minorHAnsi"/>
          <w:sz w:val="20"/>
          <w:szCs w:val="20"/>
        </w:rPr>
        <w:t>plastik malzemeden imal edilecektir.</w:t>
      </w:r>
      <w:r w:rsidR="00437C7C" w:rsidRPr="008303EB">
        <w:rPr>
          <w:rFonts w:asciiTheme="minorHAnsi" w:hAnsiTheme="minorHAnsi" w:cstheme="minorHAnsi"/>
          <w:sz w:val="20"/>
          <w:szCs w:val="20"/>
        </w:rPr>
        <w:t xml:space="preserve">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008C5AC7" w:rsidRPr="008303EB">
        <w:rPr>
          <w:rFonts w:asciiTheme="minorHAnsi" w:hAnsiTheme="minorHAnsi" w:cstheme="minorHAnsi"/>
          <w:sz w:val="20"/>
          <w:szCs w:val="20"/>
        </w:rPr>
        <w:t xml:space="preserve">ünite rotorunun dönmesinde </w:t>
      </w:r>
      <w:r w:rsidR="00E218EF" w:rsidRPr="008303EB">
        <w:rPr>
          <w:rFonts w:asciiTheme="minorHAnsi" w:hAnsiTheme="minorHAnsi" w:cstheme="minorHAnsi"/>
          <w:sz w:val="20"/>
          <w:szCs w:val="20"/>
        </w:rPr>
        <w:t>bir sorun meydana geldiğinde</w:t>
      </w:r>
      <w:r w:rsidR="00777083" w:rsidRPr="008303EB">
        <w:rPr>
          <w:rFonts w:asciiTheme="minorHAnsi" w:hAnsiTheme="minorHAnsi" w:cstheme="minorHAnsi"/>
          <w:sz w:val="20"/>
          <w:szCs w:val="20"/>
        </w:rPr>
        <w:t xml:space="preserve"> </w:t>
      </w:r>
      <w:r w:rsidR="00E218EF" w:rsidRPr="008303EB">
        <w:rPr>
          <w:rFonts w:asciiTheme="minorHAnsi" w:hAnsiTheme="minorHAnsi" w:cstheme="minorHAnsi"/>
          <w:sz w:val="20"/>
          <w:szCs w:val="20"/>
        </w:rPr>
        <w:t xml:space="preserve">ışıklı ve sesli uyarı sistemi devreye girecektir. </w:t>
      </w:r>
      <w:r w:rsidR="008C5AC7" w:rsidRPr="008303EB">
        <w:rPr>
          <w:rFonts w:asciiTheme="minorHAnsi" w:hAnsiTheme="minorHAnsi" w:cstheme="minorHAnsi"/>
          <w:sz w:val="20"/>
          <w:szCs w:val="20"/>
        </w:rPr>
        <w:t>Pano üzerindeki m</w:t>
      </w:r>
      <w:r w:rsidRPr="008303EB">
        <w:rPr>
          <w:rFonts w:asciiTheme="minorHAnsi" w:hAnsiTheme="minorHAnsi" w:cstheme="minorHAnsi"/>
          <w:sz w:val="20"/>
          <w:szCs w:val="20"/>
        </w:rPr>
        <w:t>imik diyagram</w:t>
      </w:r>
      <w:r w:rsidR="008C5AC7" w:rsidRPr="008303EB">
        <w:rPr>
          <w:rFonts w:asciiTheme="minorHAnsi" w:hAnsiTheme="minorHAnsi" w:cstheme="minorHAnsi"/>
          <w:sz w:val="20"/>
          <w:szCs w:val="20"/>
        </w:rPr>
        <w:t>da sistemin akım</w:t>
      </w:r>
      <w:r w:rsidRPr="008303EB">
        <w:rPr>
          <w:rFonts w:asciiTheme="minorHAnsi" w:hAnsiTheme="minorHAnsi" w:cstheme="minorHAnsi"/>
          <w:sz w:val="20"/>
          <w:szCs w:val="20"/>
        </w:rPr>
        <w:t xml:space="preserve"> şeması ve ekipmanların çalışma/durma/arıza pozisyonlarını gösteren ışıklı göstergeler bulunacaktır. Bu sayede, tesisteki çalışan-çalışmayan ve arızalı </w:t>
      </w:r>
      <w:r w:rsidR="00E218EF" w:rsidRPr="008303EB">
        <w:rPr>
          <w:rFonts w:asciiTheme="minorHAnsi" w:hAnsiTheme="minorHAnsi" w:cstheme="minorHAnsi"/>
          <w:sz w:val="20"/>
          <w:szCs w:val="20"/>
        </w:rPr>
        <w:t xml:space="preserve">tüm </w:t>
      </w:r>
      <w:r w:rsidRPr="008303EB">
        <w:rPr>
          <w:rFonts w:asciiTheme="minorHAnsi" w:hAnsiTheme="minorHAnsi" w:cstheme="minorHAnsi"/>
          <w:sz w:val="20"/>
          <w:szCs w:val="20"/>
        </w:rPr>
        <w:t xml:space="preserve">ekipmanlar mimik diyagram üzerinden </w:t>
      </w:r>
      <w:r w:rsidR="008C5AC7" w:rsidRPr="008303EB">
        <w:rPr>
          <w:rFonts w:asciiTheme="minorHAnsi" w:hAnsiTheme="minorHAnsi" w:cstheme="minorHAnsi"/>
          <w:sz w:val="20"/>
          <w:szCs w:val="20"/>
        </w:rPr>
        <w:t xml:space="preserve">hiçbir operatöre ihtiyaç duymadan </w:t>
      </w:r>
      <w:r w:rsidRPr="008303EB">
        <w:rPr>
          <w:rFonts w:asciiTheme="minorHAnsi" w:hAnsiTheme="minorHAnsi" w:cstheme="minorHAnsi"/>
          <w:sz w:val="20"/>
          <w:szCs w:val="20"/>
        </w:rPr>
        <w:t xml:space="preserve">rahatlıkla kontrol edilebilecektir. Pano içinde kullanılacak malzemeler TSE belgeli ve tercihen </w:t>
      </w:r>
      <w:r w:rsidR="00E218EF" w:rsidRPr="008303EB">
        <w:rPr>
          <w:rFonts w:asciiTheme="minorHAnsi" w:hAnsiTheme="minorHAnsi" w:cstheme="minorHAnsi"/>
          <w:sz w:val="20"/>
          <w:szCs w:val="20"/>
        </w:rPr>
        <w:t xml:space="preserve">ABB </w:t>
      </w:r>
      <w:r w:rsidRPr="008303EB">
        <w:rPr>
          <w:rFonts w:asciiTheme="minorHAnsi" w:hAnsiTheme="minorHAnsi" w:cstheme="minorHAnsi"/>
          <w:sz w:val="20"/>
          <w:szCs w:val="20"/>
        </w:rPr>
        <w:t>malzemelerden seçilecektir</w:t>
      </w:r>
    </w:p>
    <w:p w14:paraId="52EB6EBE" w14:textId="77777777" w:rsidR="00E67841" w:rsidRPr="008303EB" w:rsidRDefault="00E67841" w:rsidP="00533AE4">
      <w:pPr>
        <w:jc w:val="both"/>
        <w:rPr>
          <w:rFonts w:asciiTheme="minorHAnsi" w:hAnsiTheme="minorHAnsi" w:cstheme="minorHAnsi"/>
          <w:sz w:val="20"/>
          <w:szCs w:val="20"/>
        </w:rPr>
      </w:pPr>
    </w:p>
    <w:p w14:paraId="52EB6EBF" w14:textId="77777777" w:rsidR="00DB7C50" w:rsidRPr="008303EB" w:rsidRDefault="00DB7C50" w:rsidP="00F0577F">
      <w:pPr>
        <w:rPr>
          <w:rFonts w:asciiTheme="minorHAnsi" w:hAnsiTheme="minorHAnsi" w:cstheme="minorHAnsi"/>
          <w:sz w:val="20"/>
          <w:szCs w:val="20"/>
        </w:rPr>
      </w:pPr>
    </w:p>
    <w:tbl>
      <w:tblPr>
        <w:tblW w:w="8900" w:type="dxa"/>
        <w:jc w:val="center"/>
        <w:tblLayout w:type="fixed"/>
        <w:tblCellMar>
          <w:left w:w="70" w:type="dxa"/>
          <w:right w:w="70" w:type="dxa"/>
        </w:tblCellMar>
        <w:tblLook w:val="04A0" w:firstRow="1" w:lastRow="0" w:firstColumn="1" w:lastColumn="0" w:noHBand="0" w:noVBand="1"/>
        <w:tblBorders>
          <w:top w:val="single" w:sz="2" w:space="0" w:color="auto"/>
          <w:left w:val="single" w:sz="2" w:space="0" w:color="auto"/>
          <w:bottom w:val="single" w:sz="2" w:space="0" w:color="auto"/>
          <w:right w:val="single" w:sz="2" w:space="0" w:color="auto"/>
        </w:tblBorders>
        <w:tblAutofit w:val="0"/>
      </w:tblPr>
      <w:tblGrid>
        <w:gridCol w:w="3700"/>
        <w:gridCol w:w="5200"/>
      </w:tblGrid>
      <w:tr w:rsidR="00247D1E" w:rsidRPr="008303EB" w14:paraId="52EB6EC1" w14:textId="77777777" w:rsidTr="00BC3406">
        <w:trPr>
          <w:trHeight w:val="300"/>
          <w:jc w:val="center"/>
          <w:tblHeader/>
          <w:cantSplit/>
        </w:trPr>
        <w:tc>
          <w:tcPr>
            <w:tcW w:w="8900" w:type="dxa"/>
            <w:gridSpan w:val="2"/>
            <w:tcBorders>
              <w:top w:val="single" w:sz="4" w:space="0" w:color="auto"/>
              <w:left w:val="single" w:sz="4" w:space="0" w:color="auto"/>
              <w:bottom w:val="nil"/>
              <w:right w:val="single" w:sz="4" w:space="0" w:color="000000"/>
            </w:tcBorders>
            <w:shd w:val="clear" w:color="000000" w:fill="DDD9C4"/>
            <w:noWrap/>
            <w:vAlign w:val="bottom"/>
            <w:hideMark/>
          </w:tcPr>
          <w:p w14:paraId="52EB6EC0" w14:textId="77777777" w:rsidR="00247D1E" w:rsidRPr="008303EB" w:rsidRDefault="00247D1E" w:rsidP="00247D1E">
            <w:pPr>
              <w:rPr>
                <w:rFonts w:asciiTheme="minorHAnsi" w:eastAsia="Times New Roman" w:hAnsiTheme="minorHAnsi" w:cstheme="minorHAnsi"/>
                <w:b/>
                <w:bCs/>
                <w:sz w:val="20"/>
                <w:szCs w:val="20"/>
                <w:lang w:eastAsia="tr-TR"/>
              </w:rPr>
            </w:pPr>
            <w:r w:rsidRPr="008303EB">
              <w:rPr>
                <w:rFonts w:asciiTheme="minorHAnsi" w:eastAsia="Times New Roman" w:hAnsiTheme="minorHAnsi" w:cstheme="minorHAnsi"/>
                <w:b/>
                <w:bCs/>
                <w:sz w:val="20"/>
                <w:szCs w:val="20"/>
                <w:lang w:eastAsia="tr-TR"/>
              </w:rPr>
              <w:t>Elektrik İşleri</w:t>
            </w:r>
          </w:p>
        </w:tc>
      </w:tr>
      <w:tr w:rsidR="00247D1E" w:rsidRPr="008303EB" w14:paraId="52EB6EC4"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2"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Adet</w:t>
            </w:r>
          </w:p>
        </w:tc>
        <w:tc>
          <w:tcPr>
            <w:tcW w:w="5200" w:type="dxa"/>
            <w:tcBorders>
              <w:top w:val="nil"/>
              <w:left w:val="nil"/>
              <w:bottom w:val="nil"/>
              <w:right w:val="single" w:sz="4" w:space="0" w:color="000000"/>
            </w:tcBorders>
            <w:shd w:val="clear" w:color="000000" w:fill="D9D9D9"/>
            <w:vAlign w:val="center"/>
            <w:hideMark/>
          </w:tcPr>
          <w:p w14:paraId="52EB6EC3"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1</w:t>
            </w:r>
          </w:p>
        </w:tc>
      </w:tr>
      <w:tr w:rsidR="00247D1E" w:rsidRPr="008303EB" w14:paraId="52EB6EC7"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5"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İmalatçı</w:t>
            </w:r>
          </w:p>
        </w:tc>
        <w:tc>
          <w:tcPr>
            <w:tcW w:w="5200" w:type="dxa"/>
            <w:tcBorders>
              <w:top w:val="nil"/>
              <w:left w:val="nil"/>
              <w:bottom w:val="nil"/>
              <w:right w:val="single" w:sz="4" w:space="0" w:color="000000"/>
            </w:tcBorders>
            <w:shd w:val="clear" w:color="000000" w:fill="FFFFFF"/>
            <w:vAlign w:val="center"/>
            <w:hideMark/>
          </w:tcPr>
          <w:p w14:paraId="52EB6EC6" w14:textId="77777777" w:rsidR="00247D1E" w:rsidRPr="008303EB" w:rsidRDefault="00247D1E" w:rsidP="00247D1E">
            <w:pPr>
              <w:rPr>
                <w:rFonts w:asciiTheme="minorHAnsi" w:eastAsia="Times New Roman" w:hAnsiTheme="minorHAnsi" w:cstheme="minorHAnsi"/>
                <w:color w:val="auto"/>
                <w:sz w:val="20"/>
                <w:szCs w:val="20"/>
                <w:lang w:eastAsia="tr-TR"/>
              </w:rPr>
            </w:pPr>
            <w:proofErr w:type="spellStart"/>
            <w:r w:rsidRPr="008303EB">
              <w:rPr>
                <w:rFonts w:asciiTheme="minorHAnsi" w:eastAsia="Times New Roman" w:hAnsiTheme="minorHAnsi" w:cstheme="minorHAnsi"/>
                <w:color w:val="auto"/>
                <w:sz w:val="20"/>
                <w:szCs w:val="20"/>
                <w:lang w:eastAsia="tr-TR"/>
              </w:rPr>
              <w:t>PlanetTEK</w:t>
            </w:r>
            <w:proofErr w:type="spellEnd"/>
          </w:p>
        </w:tc>
      </w:tr>
      <w:tr w:rsidR="00247D1E" w:rsidRPr="008303EB" w14:paraId="52EB6ECA"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8"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Koruma Sınıfı</w:t>
            </w:r>
          </w:p>
        </w:tc>
        <w:tc>
          <w:tcPr>
            <w:tcW w:w="5200" w:type="dxa"/>
            <w:tcBorders>
              <w:top w:val="nil"/>
              <w:left w:val="nil"/>
              <w:bottom w:val="nil"/>
              <w:right w:val="single" w:sz="4" w:space="0" w:color="000000"/>
            </w:tcBorders>
            <w:shd w:val="clear" w:color="000000" w:fill="D9D9D9"/>
            <w:vAlign w:val="center"/>
            <w:hideMark/>
          </w:tcPr>
          <w:p w14:paraId="52EB6EC9"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IP 65</w:t>
            </w:r>
          </w:p>
        </w:tc>
      </w:tr>
      <w:tr w:rsidR="00247D1E" w:rsidRPr="008303EB" w14:paraId="52EB6ECD"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B"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Voltaj</w:t>
            </w:r>
          </w:p>
        </w:tc>
        <w:tc>
          <w:tcPr>
            <w:tcW w:w="5200" w:type="dxa"/>
            <w:tcBorders>
              <w:top w:val="nil"/>
              <w:left w:val="nil"/>
              <w:bottom w:val="nil"/>
              <w:right w:val="single" w:sz="4" w:space="0" w:color="000000"/>
            </w:tcBorders>
            <w:shd w:val="clear" w:color="000000" w:fill="FFFFFF"/>
            <w:vAlign w:val="center"/>
            <w:hideMark/>
          </w:tcPr>
          <w:p w14:paraId="52EB6ECC" w14:textId="728F818E"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 xml:space="preserve">380 V / 50 </w:t>
            </w:r>
            <w:r w:rsidR="003C4D26" w:rsidRPr="008303EB">
              <w:rPr>
                <w:rFonts w:asciiTheme="minorHAnsi" w:eastAsia="Times New Roman" w:hAnsiTheme="minorHAnsi" w:cstheme="minorHAnsi"/>
                <w:color w:val="auto"/>
                <w:sz w:val="20"/>
                <w:szCs w:val="20"/>
                <w:lang w:eastAsia="tr-TR"/>
              </w:rPr>
              <w:t>Hz-</w:t>
            </w:r>
            <w:r w:rsidRPr="008303EB">
              <w:rPr>
                <w:rFonts w:asciiTheme="minorHAnsi" w:eastAsia="Times New Roman" w:hAnsiTheme="minorHAnsi" w:cstheme="minorHAnsi"/>
                <w:color w:val="auto"/>
                <w:sz w:val="20"/>
                <w:szCs w:val="20"/>
                <w:lang w:eastAsia="tr-TR"/>
              </w:rPr>
              <w:t xml:space="preserve"> Trifaze</w:t>
            </w:r>
          </w:p>
        </w:tc>
      </w:tr>
      <w:tr w:rsidR="00247D1E" w:rsidRPr="008303EB" w14:paraId="52EB6ED0" w14:textId="77777777" w:rsidTr="00BC3406">
        <w:trPr>
          <w:trHeight w:val="510"/>
          <w:jc w:val="center"/>
          <w:cantSplit/>
        </w:trPr>
        <w:tc>
          <w:tcPr>
            <w:tcW w:w="3700" w:type="dxa"/>
            <w:tcBorders>
              <w:top w:val="nil"/>
              <w:left w:val="single" w:sz="4" w:space="0" w:color="auto"/>
              <w:bottom w:val="single" w:sz="4" w:space="0" w:color="auto"/>
              <w:right w:val="nil"/>
            </w:tcBorders>
            <w:shd w:val="clear" w:color="000000" w:fill="D9D9D9"/>
            <w:vAlign w:val="center"/>
            <w:hideMark/>
          </w:tcPr>
          <w:p w14:paraId="52EB6ECE"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Özellikleri</w:t>
            </w:r>
          </w:p>
        </w:tc>
        <w:tc>
          <w:tcPr>
            <w:tcW w:w="5200" w:type="dxa"/>
            <w:tcBorders>
              <w:top w:val="nil"/>
              <w:left w:val="nil"/>
              <w:bottom w:val="single" w:sz="4" w:space="0" w:color="auto"/>
              <w:right w:val="single" w:sz="4" w:space="0" w:color="000000"/>
            </w:tcBorders>
            <w:shd w:val="clear" w:color="000000" w:fill="D9D9D9"/>
            <w:vAlign w:val="center"/>
            <w:hideMark/>
          </w:tcPr>
          <w:p w14:paraId="52EB6ECF" w14:textId="084B0404"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ABB</w:t>
            </w:r>
            <w:r w:rsidR="009D0FF6">
              <w:rPr>
                <w:rFonts w:asciiTheme="minorHAnsi" w:eastAsia="Times New Roman" w:hAnsiTheme="minorHAnsi" w:cstheme="minorHAnsi"/>
                <w:color w:val="auto"/>
                <w:sz w:val="20"/>
                <w:szCs w:val="20"/>
                <w:lang w:eastAsia="tr-TR"/>
              </w:rPr>
              <w:t>,</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Schneider,</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Siemens vb.</w:t>
            </w:r>
            <w:r w:rsidRPr="008303EB">
              <w:rPr>
                <w:rFonts w:asciiTheme="minorHAnsi" w:eastAsia="Times New Roman" w:hAnsiTheme="minorHAnsi" w:cstheme="minorHAnsi"/>
                <w:color w:val="auto"/>
                <w:sz w:val="20"/>
                <w:szCs w:val="20"/>
                <w:lang w:eastAsia="tr-TR"/>
              </w:rPr>
              <w:t xml:space="preserve"> marka kontaktör vb. malzemeler, termik manyetik otomatik şalterler, pano üzerinde kırmızı-yeşil led ışık göstergeli mimik diyagram, sesli alarm sistemi, acil durum butonu</w:t>
            </w:r>
          </w:p>
        </w:tc>
      </w:tr>
    </w:tbl>
    <w:p w14:paraId="52EB6ED1" w14:textId="77777777" w:rsidR="00DB7C50" w:rsidRPr="008303EB" w:rsidRDefault="00DB7C50">
      <w:pPr>
        <w:spacing w:after="200" w:line="276" w:lineRule="auto"/>
        <w:rPr>
          <w:rFonts w:asciiTheme="minorHAnsi" w:hAnsiTheme="minorHAnsi" w:cstheme="minorHAnsi"/>
          <w:sz w:val="20"/>
          <w:szCs w:val="20"/>
        </w:rPr>
      </w:pPr>
    </w:p>
    <w:p w14:paraId="52EB6ED2" w14:textId="77777777" w:rsidR="001B2AE2" w:rsidRPr="008303EB" w:rsidRDefault="001B2AE2" w:rsidP="001B2AE2">
      <w:pPr>
        <w:spacing w:after="200" w:line="276" w:lineRule="auto"/>
        <w:rPr>
          <w:rFonts w:asciiTheme="minorHAnsi" w:hAnsiTheme="minorHAnsi" w:cstheme="minorHAnsi"/>
          <w:sz w:val="20"/>
          <w:szCs w:val="20"/>
        </w:rPr>
      </w:pPr>
      <w:r w:rsidRPr="008303EB">
        <w:rPr>
          <w:rFonts w:asciiTheme="minorHAnsi" w:eastAsiaTheme="minorHAnsi" w:hAnsiTheme="minorHAnsi" w:cstheme="minorHAnsi"/>
          <w:b/>
          <w:bCs/>
          <w:color w:val="auto"/>
          <w:sz w:val="20"/>
          <w:szCs w:val="20"/>
        </w:rPr>
        <w:t>*Elektrik kesintilerine önlem olarak jeneratör, voltaj dalgalanmalarını dengelemek amacıyla voltaj regülatörünün kullanılması tavsiye edilmektedir.</w:t>
      </w:r>
    </w:p>
    <w:p w14:paraId="52EB6F2B" w14:textId="53A2C1B4" w:rsidR="00D95B36" w:rsidRPr="00024EF3" w:rsidRDefault="00D95B36">
      <w:pPr>
        <w:spacing w:after="200" w:line="276" w:lineRule="auto"/>
        <w:rPr>
          <w:rFonts w:asciiTheme="minorHAnsi" w:hAnsiTheme="minorHAnsi" w:cstheme="minorHAnsi"/>
          <w:sz w:val="20"/>
          <w:szCs w:val="20"/>
        </w:rPr>
      </w:pPr>
      <w:r w:rsidRPr="008303EB">
        <w:rPr>
          <w:rFonts w:asciiTheme="minorHAnsi" w:hAnsiTheme="minorHAnsi" w:cstheme="minorHAnsi"/>
          <w:sz w:val="20"/>
          <w:szCs w:val="20"/>
        </w:rPr>
        <w:br w:type="page"/>
      </w:r>
    </w:p>
    <w:p w14:paraId="52EB6F41" w14:textId="77777777" w:rsidR="007A2D96" w:rsidRPr="008E6306" w:rsidRDefault="00877B5B" w:rsidP="009364E7">
      <w:pPr>
        <w:pStyle w:val="Balk1"/>
        <w:numPr>
          <w:ilvl w:val="0"/>
          <w:numId w:val="15"/>
        </w:numPr>
        <w:rPr>
          <w:rFonts w:asciiTheme="minorHAnsi" w:hAnsiTheme="minorHAnsi" w:cstheme="minorHAnsi"/>
          <w:color w:val="auto"/>
          <w:sz w:val="22"/>
          <w:szCs w:val="22"/>
        </w:rPr>
      </w:pPr>
      <w:bookmarkStart w:id="19" w:name="_Toc196476421"/>
      <w:r w:rsidRPr="008E6306">
        <w:rPr>
          <w:rFonts w:asciiTheme="minorHAnsi" w:hAnsiTheme="minorHAnsi" w:cstheme="minorHAnsi"/>
          <w:color w:val="auto"/>
          <w:sz w:val="22"/>
          <w:szCs w:val="22"/>
        </w:rPr>
        <w:lastRenderedPageBreak/>
        <w:t>Garanti Şartları</w:t>
      </w:r>
      <w:bookmarkEnd w:id="19"/>
    </w:p>
    <w:p w14:paraId="52EB6F42" w14:textId="77777777" w:rsidR="00316F49" w:rsidRPr="008E6306" w:rsidRDefault="00877B5B" w:rsidP="009364E7">
      <w:pPr>
        <w:pStyle w:val="Balk1"/>
        <w:numPr>
          <w:ilvl w:val="1"/>
          <w:numId w:val="15"/>
        </w:numPr>
        <w:rPr>
          <w:rFonts w:asciiTheme="minorHAnsi" w:hAnsiTheme="minorHAnsi" w:cstheme="minorHAnsi"/>
          <w:color w:val="auto"/>
          <w:sz w:val="22"/>
          <w:szCs w:val="22"/>
        </w:rPr>
      </w:pPr>
      <w:bookmarkStart w:id="20" w:name="_Toc196476422"/>
      <w:r w:rsidRPr="008E6306">
        <w:rPr>
          <w:rFonts w:asciiTheme="minorHAnsi" w:hAnsiTheme="minorHAnsi" w:cstheme="minorHAnsi"/>
          <w:color w:val="auto"/>
          <w:sz w:val="22"/>
          <w:szCs w:val="22"/>
        </w:rPr>
        <w:t>İşçilik ve Malzeme Garantisi</w:t>
      </w:r>
      <w:bookmarkEnd w:id="20"/>
    </w:p>
    <w:p w14:paraId="52EB6F43" w14:textId="77777777" w:rsidR="007A2D96" w:rsidRPr="00024EF3" w:rsidRDefault="007A2D96" w:rsidP="007A2D96">
      <w:pPr>
        <w:rPr>
          <w:rFonts w:asciiTheme="minorHAnsi" w:hAnsiTheme="minorHAnsi" w:cstheme="minorHAnsi"/>
          <w:sz w:val="20"/>
          <w:szCs w:val="20"/>
        </w:rPr>
      </w:pPr>
    </w:p>
    <w:p w14:paraId="52EB6F44" w14:textId="77777777" w:rsidR="003F0548" w:rsidRPr="00024EF3" w:rsidRDefault="003F0548" w:rsidP="003F0548">
      <w:pPr>
        <w:jc w:val="both"/>
        <w:rPr>
          <w:rFonts w:asciiTheme="minorHAnsi" w:hAnsiTheme="minorHAnsi" w:cstheme="minorHAnsi"/>
          <w:sz w:val="20"/>
          <w:szCs w:val="20"/>
        </w:rPr>
      </w:pP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yaptığı işlerde kullandığı malzemeler ve işçilik hatasından doğabilecek kusurları ve hataları montaj tarihinden başlayarak </w:t>
      </w:r>
      <w:r w:rsidRPr="00024EF3">
        <w:rPr>
          <w:rFonts w:asciiTheme="minorHAnsi" w:hAnsiTheme="minorHAnsi" w:cstheme="minorHAnsi"/>
          <w:b/>
          <w:sz w:val="20"/>
          <w:szCs w:val="20"/>
        </w:rPr>
        <w:t>2 yıl</w:t>
      </w:r>
      <w:r w:rsidRPr="00024EF3">
        <w:rPr>
          <w:rFonts w:asciiTheme="minorHAnsi" w:hAnsiTheme="minorHAnsi" w:cstheme="minorHAnsi"/>
          <w:sz w:val="20"/>
          <w:szCs w:val="20"/>
        </w:rPr>
        <w:t xml:space="preserve"> süreyle veya sevkiyat tarihinden itibaren 30 ay (hangisi önce dolarsa) ücretsiz olarak tamir etmeyi taahhüt etmektedir.</w:t>
      </w:r>
    </w:p>
    <w:p w14:paraId="52EB6F45" w14:textId="77777777" w:rsidR="003F0548" w:rsidRPr="00024EF3" w:rsidRDefault="003F0548" w:rsidP="003F0548">
      <w:pPr>
        <w:jc w:val="both"/>
        <w:rPr>
          <w:rFonts w:asciiTheme="minorHAnsi" w:hAnsiTheme="minorHAnsi" w:cstheme="minorHAnsi"/>
          <w:sz w:val="20"/>
          <w:szCs w:val="20"/>
        </w:rPr>
      </w:pPr>
    </w:p>
    <w:p w14:paraId="52EB6F46" w14:textId="62EC899A" w:rsidR="003F054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3F0548" w:rsidRPr="00024EF3">
        <w:rPr>
          <w:rFonts w:asciiTheme="minorHAnsi" w:hAnsiTheme="minorHAnsi" w:cstheme="minorHAnsi"/>
          <w:sz w:val="20"/>
          <w:szCs w:val="20"/>
        </w:rPr>
        <w:t xml:space="preserve">’de kullanılan </w:t>
      </w:r>
      <w:r w:rsidR="00A034B8" w:rsidRPr="00024EF3">
        <w:rPr>
          <w:rFonts w:asciiTheme="minorHAnsi" w:hAnsiTheme="minorHAnsi" w:cstheme="minorHAnsi"/>
          <w:sz w:val="20"/>
          <w:szCs w:val="20"/>
        </w:rPr>
        <w:t>motor</w:t>
      </w:r>
      <w:r w:rsidR="003F0548" w:rsidRPr="00024EF3">
        <w:rPr>
          <w:rFonts w:asciiTheme="minorHAnsi" w:hAnsiTheme="minorHAnsi" w:cstheme="minorHAnsi"/>
          <w:sz w:val="20"/>
          <w:szCs w:val="20"/>
        </w:rPr>
        <w:t xml:space="preserve"> ve pompalar</w:t>
      </w:r>
      <w:r w:rsidR="00FD45AC">
        <w:rPr>
          <w:rFonts w:asciiTheme="minorHAnsi" w:hAnsiTheme="minorHAnsi" w:cstheme="minorHAnsi"/>
          <w:sz w:val="20"/>
          <w:szCs w:val="20"/>
        </w:rPr>
        <w:t>,</w:t>
      </w:r>
      <w:r w:rsidR="003F0548" w:rsidRPr="00024EF3">
        <w:rPr>
          <w:rFonts w:asciiTheme="minorHAnsi" w:hAnsiTheme="minorHAnsi" w:cstheme="minorHAnsi"/>
          <w:sz w:val="20"/>
          <w:szCs w:val="20"/>
        </w:rPr>
        <w:t xml:space="preserve"> imalatçılarının </w:t>
      </w:r>
      <w:r w:rsidR="00FD45AC">
        <w:rPr>
          <w:rFonts w:asciiTheme="minorHAnsi" w:hAnsiTheme="minorHAnsi" w:cstheme="minorHAnsi"/>
          <w:sz w:val="20"/>
          <w:szCs w:val="20"/>
        </w:rPr>
        <w:t>2</w:t>
      </w:r>
      <w:r w:rsidR="003F0548" w:rsidRPr="00024EF3">
        <w:rPr>
          <w:rFonts w:asciiTheme="minorHAnsi" w:hAnsiTheme="minorHAnsi" w:cstheme="minorHAnsi"/>
          <w:sz w:val="20"/>
          <w:szCs w:val="20"/>
        </w:rPr>
        <w:t xml:space="preserve"> yıl garantisini taşımaktadır. Pompaların içine yabancı parça kaçması durumunda pompalar garanti kapsamı dışında kalmaktadır. Bu durumda imalatçı firmanın vereceği karara göre hareket edilecektir.</w:t>
      </w:r>
    </w:p>
    <w:p w14:paraId="52EB6F47" w14:textId="77777777" w:rsidR="00A034B8" w:rsidRPr="00024EF3" w:rsidRDefault="00A034B8" w:rsidP="003F0548">
      <w:pPr>
        <w:jc w:val="both"/>
        <w:rPr>
          <w:rFonts w:asciiTheme="minorHAnsi" w:hAnsiTheme="minorHAnsi" w:cstheme="minorHAnsi"/>
          <w:sz w:val="20"/>
          <w:szCs w:val="20"/>
        </w:rPr>
      </w:pPr>
    </w:p>
    <w:p w14:paraId="52EB6F48" w14:textId="3FC4F78E" w:rsidR="00A034B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A034B8" w:rsidRPr="00024EF3">
        <w:rPr>
          <w:rFonts w:asciiTheme="minorHAnsi" w:hAnsiTheme="minorHAnsi" w:cstheme="minorHAnsi"/>
          <w:sz w:val="20"/>
          <w:szCs w:val="20"/>
        </w:rPr>
        <w:t>’de kullanılan</w:t>
      </w:r>
      <w:r w:rsidR="00437C7C" w:rsidRPr="00024EF3">
        <w:rPr>
          <w:rFonts w:asciiTheme="minorHAnsi" w:hAnsiTheme="minorHAnsi" w:cstheme="minorHAnsi"/>
          <w:sz w:val="20"/>
          <w:szCs w:val="20"/>
        </w:rPr>
        <w:t xml:space="preserve"> </w:t>
      </w:r>
      <w:r w:rsidR="00A034B8" w:rsidRPr="00024EF3">
        <w:rPr>
          <w:rFonts w:asciiTheme="minorHAnsi" w:hAnsiTheme="minorHAnsi" w:cstheme="minorHAnsi"/>
          <w:sz w:val="20"/>
          <w:szCs w:val="20"/>
        </w:rPr>
        <w:t>redüktör 2 yıl garantiye sahiptir. Rulmanlar, ağır yük</w:t>
      </w:r>
      <w:r w:rsidR="00C26D99" w:rsidRPr="00024EF3">
        <w:rPr>
          <w:rFonts w:asciiTheme="minorHAnsi" w:hAnsiTheme="minorHAnsi" w:cstheme="minorHAnsi"/>
          <w:sz w:val="20"/>
          <w:szCs w:val="20"/>
        </w:rPr>
        <w:t xml:space="preserve"> kaldırabilecek niteliktedir ve </w:t>
      </w:r>
      <w:r w:rsidR="009679C6" w:rsidRPr="00024EF3">
        <w:rPr>
          <w:rFonts w:asciiTheme="minorHAnsi" w:hAnsiTheme="minorHAnsi" w:cstheme="minorHAnsi"/>
          <w:sz w:val="20"/>
          <w:szCs w:val="20"/>
        </w:rPr>
        <w:t>2</w:t>
      </w:r>
      <w:r w:rsidR="00C26D99" w:rsidRPr="00024EF3">
        <w:rPr>
          <w:rFonts w:asciiTheme="minorHAnsi" w:hAnsiTheme="minorHAnsi" w:cstheme="minorHAnsi"/>
          <w:sz w:val="20"/>
          <w:szCs w:val="20"/>
        </w:rPr>
        <w:t xml:space="preserve"> yıl garantiye sahiptir.</w:t>
      </w:r>
    </w:p>
    <w:p w14:paraId="52EB6F49" w14:textId="77777777" w:rsidR="003F0548" w:rsidRPr="00024EF3" w:rsidRDefault="003F0548" w:rsidP="003F0548">
      <w:pPr>
        <w:jc w:val="both"/>
        <w:rPr>
          <w:rFonts w:asciiTheme="minorHAnsi" w:hAnsiTheme="minorHAnsi" w:cstheme="minorHAnsi"/>
          <w:sz w:val="20"/>
          <w:szCs w:val="20"/>
        </w:rPr>
      </w:pPr>
    </w:p>
    <w:p w14:paraId="52EB6F4A" w14:textId="559948BB" w:rsidR="003F0548" w:rsidRPr="00024EF3" w:rsidRDefault="008B1257" w:rsidP="00201F1E">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 xml:space="preserve">Üniteleri, kullanılana kadar terazide muhafaza edilmelidir. Atıksu Arıtma Tesisi çalıştırılmadığı sürece,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Üniteleri her ay en az 30 dakika çalıştırılmalıdır.  Eğer tesiste elektrik yoksa, jeneratör kullanılmalıdır. Bakım ve muhafaza kurallarına uyulmaması halinde, üniteler meydana gelebilecek mekanik sorunlar karşısında garanti kapsamı dışında kalacaktır.</w:t>
      </w:r>
      <w:r w:rsidR="00C81BB4">
        <w:rPr>
          <w:rFonts w:asciiTheme="minorHAnsi" w:hAnsiTheme="minorHAnsi" w:cstheme="minorHAnsi"/>
          <w:sz w:val="20"/>
          <w:szCs w:val="20"/>
        </w:rPr>
        <w:t xml:space="preserve"> Tesis çalışırken 3 saati aşan ve devamlılık arz eden enerji kesintileri mekanik arızalara sebebiyet verebilir. Bu durumun tespiti durumunda </w:t>
      </w:r>
      <w:proofErr w:type="spellStart"/>
      <w:r w:rsidR="00C81BB4" w:rsidRPr="008B1257">
        <w:rPr>
          <w:rFonts w:asciiTheme="minorHAnsi" w:hAnsiTheme="minorHAnsi" w:cstheme="minorHAnsi"/>
          <w:b/>
          <w:bCs/>
          <w:color w:val="006600"/>
          <w:sz w:val="20"/>
          <w:szCs w:val="20"/>
          <w:u w:val="single" w:color="008000"/>
        </w:rPr>
        <w:t>Planet</w:t>
      </w:r>
      <w:r w:rsidR="00C81BB4" w:rsidRPr="008B1257">
        <w:rPr>
          <w:rFonts w:asciiTheme="minorHAnsi" w:hAnsiTheme="minorHAnsi" w:cstheme="minorHAnsi"/>
          <w:b/>
          <w:bCs/>
          <w:color w:val="000000" w:themeColor="text1"/>
          <w:sz w:val="20"/>
          <w:szCs w:val="20"/>
          <w:u w:val="single" w:color="008000"/>
        </w:rPr>
        <w:t>DISK</w:t>
      </w:r>
      <w:proofErr w:type="spellEnd"/>
      <w:r w:rsidR="00C81BB4" w:rsidRPr="008B1257">
        <w:rPr>
          <w:rFonts w:asciiTheme="minorHAnsi" w:hAnsiTheme="minorHAnsi" w:cstheme="minorHAnsi"/>
          <w:b/>
          <w:bCs/>
          <w:color w:val="000000" w:themeColor="text1"/>
          <w:sz w:val="20"/>
          <w:szCs w:val="20"/>
          <w:u w:color="008000"/>
          <w:vertAlign w:val="superscript"/>
        </w:rPr>
        <w:t>®</w:t>
      </w:r>
      <w:r w:rsidR="00C81BB4" w:rsidRPr="008B1257">
        <w:rPr>
          <w:rFonts w:asciiTheme="minorHAnsi" w:hAnsiTheme="minorHAnsi" w:cstheme="minorHAnsi"/>
          <w:color w:val="000000" w:themeColor="text1"/>
          <w:sz w:val="20"/>
          <w:szCs w:val="20"/>
          <w:u w:color="008000"/>
          <w:vertAlign w:val="superscript"/>
        </w:rPr>
        <w:t xml:space="preserve"> </w:t>
      </w:r>
      <w:r w:rsidR="00C81BB4" w:rsidRPr="00024EF3">
        <w:rPr>
          <w:rFonts w:asciiTheme="minorHAnsi" w:hAnsiTheme="minorHAnsi" w:cstheme="minorHAnsi"/>
          <w:sz w:val="20"/>
          <w:szCs w:val="20"/>
        </w:rPr>
        <w:t>Üniteleri</w:t>
      </w:r>
      <w:r w:rsidR="00C81BB4">
        <w:rPr>
          <w:rFonts w:asciiTheme="minorHAnsi" w:hAnsiTheme="minorHAnsi" w:cstheme="minorHAnsi"/>
          <w:sz w:val="20"/>
          <w:szCs w:val="20"/>
        </w:rPr>
        <w:t xml:space="preserve"> garanti dışında kalır.</w:t>
      </w:r>
    </w:p>
    <w:p w14:paraId="52EB6F4B" w14:textId="77777777" w:rsidR="003F0548" w:rsidRPr="00024EF3" w:rsidRDefault="003F0548" w:rsidP="003F0548">
      <w:pPr>
        <w:jc w:val="both"/>
        <w:rPr>
          <w:rFonts w:asciiTheme="minorHAnsi" w:hAnsiTheme="minorHAnsi" w:cstheme="minorHAnsi"/>
          <w:sz w:val="20"/>
          <w:szCs w:val="20"/>
        </w:rPr>
      </w:pPr>
    </w:p>
    <w:p w14:paraId="52EB6F4C" w14:textId="77777777" w:rsidR="003F0548" w:rsidRPr="00024EF3" w:rsidRDefault="003F0548" w:rsidP="003F0548">
      <w:pPr>
        <w:jc w:val="both"/>
        <w:rPr>
          <w:rFonts w:asciiTheme="minorHAnsi" w:hAnsiTheme="minorHAnsi" w:cstheme="minorHAnsi"/>
          <w:sz w:val="20"/>
          <w:szCs w:val="20"/>
        </w:rPr>
      </w:pPr>
      <w:r w:rsidRPr="00024EF3">
        <w:rPr>
          <w:rFonts w:asciiTheme="minorHAnsi" w:hAnsiTheme="minorHAnsi" w:cstheme="minorHAnsi"/>
          <w:sz w:val="20"/>
          <w:szCs w:val="20"/>
        </w:rPr>
        <w:t xml:space="preserve">Herhangi bir ekipman arızası durumunda, ekipman garanti kapsamı süresi içerisinde ise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ekibi gerekli servis hizmetini ücretsiz sağlayacak, işçilik ve parça bedeli alınmayacaktır. Yol ve konaklama masrafları müşteriye ait olacaktır.</w:t>
      </w:r>
    </w:p>
    <w:p w14:paraId="52EB6F6A" w14:textId="77777777" w:rsidR="00B12359" w:rsidRPr="00024EF3" w:rsidRDefault="00B12359" w:rsidP="00B12359">
      <w:pPr>
        <w:autoSpaceDE w:val="0"/>
        <w:autoSpaceDN w:val="0"/>
        <w:adjustRightInd w:val="0"/>
        <w:rPr>
          <w:rFonts w:asciiTheme="minorHAnsi" w:eastAsiaTheme="minorHAnsi" w:hAnsiTheme="minorHAnsi" w:cstheme="minorHAnsi"/>
          <w:sz w:val="20"/>
          <w:szCs w:val="20"/>
        </w:rPr>
      </w:pPr>
    </w:p>
    <w:p w14:paraId="52EB6F71" w14:textId="77777777" w:rsidR="00DA4E8F" w:rsidRPr="00744536" w:rsidRDefault="00DA4E8F" w:rsidP="00C85E3E">
      <w:pPr>
        <w:ind w:right="284"/>
        <w:rPr>
          <w:rFonts w:eastAsia="Times New Roman" w:cs="Tahoma"/>
          <w:bCs/>
          <w:color w:val="auto"/>
          <w:sz w:val="20"/>
          <w:szCs w:val="20"/>
        </w:rPr>
      </w:pPr>
    </w:p>
    <w:p w14:paraId="52EB6F72" w14:textId="0A0D202A" w:rsidR="00B12359" w:rsidRPr="00B12359" w:rsidRDefault="00B12359" w:rsidP="00B12359">
      <w:pPr>
        <w:widowControl w:val="0"/>
        <w:autoSpaceDE w:val="0"/>
        <w:autoSpaceDN w:val="0"/>
        <w:adjustRightInd w:val="0"/>
        <w:spacing w:before="3" w:line="276" w:lineRule="auto"/>
        <w:ind w:left="709" w:right="735" w:firstLine="142"/>
        <w:jc w:val="center"/>
        <w:rPr>
          <w:rFonts w:ascii="Monotype Corsiva" w:hAnsi="Monotype Corsiva"/>
          <w:b/>
          <w:color w:val="7F7F7F" w:themeColor="text1" w:themeTint="80"/>
          <w:sz w:val="32"/>
          <w:szCs w:val="40"/>
        </w:rPr>
      </w:pPr>
      <w:r w:rsidRPr="00B12359">
        <w:rPr>
          <w:rFonts w:ascii="Monotype Corsiva" w:hAnsi="Monotype Corsiva"/>
          <w:b/>
          <w:color w:val="7F7F7F" w:themeColor="text1" w:themeTint="80"/>
          <w:sz w:val="32"/>
          <w:szCs w:val="40"/>
        </w:rPr>
        <w:t xml:space="preserve">İlginizden ve dünyamıza, su kaynaklarına vermiş olduğunuz önemden dolayı teşekkür ederiz. </w:t>
      </w:r>
      <w:r w:rsidR="00ED7F9E">
        <w:rPr>
          <w:rFonts w:ascii="Monotype Corsiva" w:hAnsi="Monotype Corsiva"/>
          <w:b/>
          <w:color w:val="7F7F7F" w:themeColor="text1" w:themeTint="80"/>
          <w:sz w:val="32"/>
          <w:szCs w:val="40"/>
        </w:rPr>
        <w:t>20</w:t>
      </w:r>
      <w:r w:rsidRPr="00B12359">
        <w:rPr>
          <w:rFonts w:ascii="Monotype Corsiva" w:hAnsi="Monotype Corsiva"/>
          <w:b/>
          <w:color w:val="7F7F7F" w:themeColor="text1" w:themeTint="80"/>
          <w:sz w:val="32"/>
          <w:szCs w:val="40"/>
        </w:rPr>
        <w:t xml:space="preserve"> yıllık deneyimimizle size ve sayenizde ülkemize ve dünyaya hizmet etmek bize gurur verecektir.</w:t>
      </w:r>
    </w:p>
    <w:p w14:paraId="52EB6F73" w14:textId="77777777" w:rsidR="00B12359" w:rsidRPr="00B12359" w:rsidRDefault="00B12359" w:rsidP="00B12359">
      <w:pPr>
        <w:spacing w:line="360" w:lineRule="auto"/>
        <w:ind w:right="283"/>
        <w:jc w:val="right"/>
        <w:rPr>
          <w:rFonts w:ascii="Monotype Corsiva" w:hAnsi="Monotype Corsiva"/>
          <w:sz w:val="48"/>
          <w:szCs w:val="56"/>
        </w:rPr>
      </w:pPr>
      <w:proofErr w:type="spellStart"/>
      <w:r w:rsidRPr="00B12359">
        <w:rPr>
          <w:rFonts w:ascii="Monotype Corsiva" w:hAnsi="Monotype Corsiva"/>
          <w:color w:val="17365D"/>
          <w:sz w:val="48"/>
          <w:szCs w:val="56"/>
        </w:rPr>
        <w:t>PlanetTEK</w:t>
      </w:r>
      <w:proofErr w:type="spellEnd"/>
      <w:r w:rsidRPr="00B12359">
        <w:rPr>
          <w:rFonts w:ascii="Monotype Corsiva" w:hAnsi="Monotype Corsiva"/>
          <w:color w:val="17365D"/>
          <w:sz w:val="48"/>
          <w:szCs w:val="56"/>
        </w:rPr>
        <w:t xml:space="preserve"> Ailesi</w:t>
      </w:r>
    </w:p>
    <w:sectPr w:rsidR="00B12359" w:rsidRPr="00B12359" w:rsidSect="00A63C27">
      <w:headerReference w:type="default" r:id="rId16"/>
      <w:type w:val="continuous"/>
      <w:pgSz w:w="11906" w:h="16838"/>
      <w:pgMar w:top="1417" w:right="1133" w:bottom="1417" w:left="1276" w:header="28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8528" w14:textId="77777777" w:rsidR="0053072A" w:rsidRDefault="0053072A" w:rsidP="0042546B">
      <w:r>
        <w:separator/>
      </w:r>
    </w:p>
  </w:endnote>
  <w:endnote w:type="continuationSeparator" w:id="0">
    <w:p w14:paraId="20632C42" w14:textId="77777777" w:rsidR="0053072A" w:rsidRDefault="0053072A" w:rsidP="0042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A" w14:textId="77777777" w:rsidR="00B13612" w:rsidRDefault="00B13612">
    <w:pPr>
      <w:pStyle w:val="AltBilgi"/>
      <w:jc w:val="right"/>
    </w:pPr>
  </w:p>
  <w:p w14:paraId="52EB6F8B" w14:textId="748BA6FE"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FSM Cad. </w:t>
    </w:r>
    <w:r>
      <w:rPr>
        <w:rFonts w:cs="Tahoma"/>
        <w:color w:val="999999"/>
        <w:sz w:val="18"/>
        <w:szCs w:val="18"/>
      </w:rPr>
      <w:t xml:space="preserve">Şehit Hasan Kaya </w:t>
    </w:r>
    <w:r w:rsidRPr="001935A0">
      <w:rPr>
        <w:rFonts w:cs="Tahoma"/>
        <w:color w:val="999999"/>
        <w:sz w:val="18"/>
        <w:szCs w:val="18"/>
      </w:rPr>
      <w:t>Sok. Altay Han No: 9/2 34810Kavacık – Beykoz / İstanbul</w:t>
    </w:r>
  </w:p>
  <w:p w14:paraId="52EB6F8C" w14:textId="77777777"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Faks: 0216 425 6053</w:t>
    </w:r>
  </w:p>
  <w:p w14:paraId="52EB6F8D" w14:textId="614CCD06" w:rsidR="00B13612" w:rsidRDefault="00B13612"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Sayfa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sidR="000810F9">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000810F9"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F" w14:textId="3FDDC212" w:rsidR="00B13612" w:rsidRPr="00DA4E8F" w:rsidRDefault="00B13612"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34810Kavacık – Beykoz / İstanbul</w:t>
    </w:r>
    <w:r>
      <w:rPr>
        <w:rFonts w:cs="Tahoma"/>
        <w:color w:val="999999"/>
        <w:sz w:val="16"/>
        <w:szCs w:val="16"/>
      </w:rPr>
      <w:t xml:space="preserve"> TÜRKİYE</w:t>
    </w:r>
  </w:p>
  <w:p w14:paraId="52EB6F90" w14:textId="77777777" w:rsidR="00B13612" w:rsidRPr="00DA4E8F" w:rsidRDefault="00B13612" w:rsidP="00DA4E8F">
    <w:pPr>
      <w:pStyle w:val="AltBilgi"/>
      <w:ind w:right="360"/>
      <w:jc w:val="center"/>
      <w:rPr>
        <w:rFonts w:cs="Tahoma"/>
        <w:color w:val="999999"/>
        <w:sz w:val="16"/>
        <w:szCs w:val="16"/>
      </w:rPr>
    </w:pPr>
    <w:r w:rsidRPr="00DA4E8F">
      <w:rPr>
        <w:rFonts w:cs="Tahoma"/>
        <w:color w:val="999999"/>
        <w:sz w:val="16"/>
        <w:szCs w:val="16"/>
      </w:rPr>
      <w:t>Tel</w:t>
    </w:r>
    <w:r>
      <w:rPr>
        <w:rFonts w:cs="Tahoma"/>
        <w:color w:val="999999"/>
        <w:sz w:val="16"/>
        <w:szCs w:val="16"/>
      </w:rPr>
      <w:t>efon</w:t>
    </w:r>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Faks: </w:t>
    </w:r>
    <w:r>
      <w:rPr>
        <w:rFonts w:cs="Tahoma"/>
        <w:color w:val="999999"/>
        <w:sz w:val="16"/>
        <w:szCs w:val="16"/>
      </w:rPr>
      <w:t>+9</w:t>
    </w:r>
    <w:r w:rsidRPr="00DA4E8F">
      <w:rPr>
        <w:rFonts w:cs="Tahoma"/>
        <w:color w:val="999999"/>
        <w:sz w:val="16"/>
        <w:szCs w:val="16"/>
      </w:rPr>
      <w:t>0216 425 6053</w:t>
    </w:r>
  </w:p>
  <w:p w14:paraId="52EB6F91" w14:textId="77777777" w:rsidR="00B13612" w:rsidRPr="00DA4E8F" w:rsidRDefault="00B13612"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B598" w14:textId="77777777" w:rsidR="0053072A" w:rsidRDefault="0053072A" w:rsidP="0042546B">
      <w:r>
        <w:separator/>
      </w:r>
    </w:p>
  </w:footnote>
  <w:footnote w:type="continuationSeparator" w:id="0">
    <w:p w14:paraId="42A3B4A4" w14:textId="77777777" w:rsidR="0053072A" w:rsidRDefault="0053072A" w:rsidP="0042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9" w14:textId="77777777" w:rsidR="00B13612" w:rsidRDefault="00B13612" w:rsidP="00F644DB">
    <w:pPr>
      <w:pStyle w:val="stBilgi"/>
      <w:tabs>
        <w:tab w:val="clear" w:pos="9072"/>
        <w:tab w:val="right" w:pos="9498"/>
      </w:tabs>
      <w:ind w:left="-426"/>
    </w:pPr>
    <w:r>
      <w:rPr>
        <w:noProof/>
        <w:lang w:eastAsia="tr-TR"/>
      </w:rPr>
      <w:drawing>
        <wp:inline distT="0" distB="0" distL="0" distR="0" wp14:anchorId="52EB6F93" wp14:editId="52EB6F94">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52EB6F95" wp14:editId="52EB6F96">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C756" w14:textId="735582CE" w:rsidR="00B13612" w:rsidRDefault="00EF0CDB" w:rsidP="007D4A8E">
    <w:pPr>
      <w:pStyle w:val="NormalWeb"/>
    </w:pPr>
    <w:r>
      <w:rPr>
        <w:noProof/>
        <w:lang w:val="en-US"/>
      </w:rPr>
      <w:drawing>
        <wp:anchor distT="0" distB="0" distL="114300" distR="114300" simplePos="0" relativeHeight="251663360" behindDoc="0" locked="0" layoutInCell="1" allowOverlap="1" wp14:anchorId="57CCE7AF" wp14:editId="0410E43F">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CFF">
      <w:rPr>
        <w:noProof/>
      </w:rPr>
      <w:drawing>
        <wp:anchor distT="0" distB="0" distL="114300" distR="114300" simplePos="0" relativeHeight="251660288" behindDoc="0" locked="0" layoutInCell="1" allowOverlap="1" wp14:anchorId="200747D0" wp14:editId="48655E67">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sidR="00B13612">
      <w:rPr>
        <w:noProof/>
        <w:lang w:val="en-US"/>
      </w:rPr>
      <w:t xml:space="preserve">                                 </w:t>
    </w:r>
    <w:r w:rsidR="00B13612" w:rsidRPr="00DA4E8F">
      <w:rPr>
        <w:noProof/>
      </w:rPr>
      <w:drawing>
        <wp:inline distT="0" distB="0" distL="0" distR="0" wp14:anchorId="52EB6F97" wp14:editId="52EB6F98">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B13612">
      <w:rPr>
        <w:noProof/>
      </w:rPr>
      <w:drawing>
        <wp:inline distT="0" distB="0" distL="0" distR="0" wp14:anchorId="52EB6F99" wp14:editId="52EB6F9A">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B13612">
      <w:rPr>
        <w:noProof/>
      </w:rPr>
      <w:drawing>
        <wp:inline distT="0" distB="0" distL="0" distR="0" wp14:anchorId="52EB6F9B" wp14:editId="52EB6F9C">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B13612">
      <w:rPr>
        <w:noProof/>
      </w:rPr>
      <w:drawing>
        <wp:inline distT="0" distB="0" distL="0" distR="0" wp14:anchorId="52EB6F9D" wp14:editId="52EB6F9E">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B13612">
      <w:rPr>
        <w:noProof/>
        <w:lang w:val="en-US"/>
      </w:rPr>
      <w:t xml:space="preserve">                          </w:t>
    </w:r>
  </w:p>
  <w:p w14:paraId="52EB6F8E" w14:textId="7F9E00BC" w:rsidR="00B13612" w:rsidRDefault="00B1361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92" w14:textId="57442F72" w:rsidR="00B13612" w:rsidRDefault="00BF6B74" w:rsidP="00F644DB">
    <w:pPr>
      <w:pStyle w:val="stBilgi"/>
      <w:tabs>
        <w:tab w:val="clear" w:pos="9072"/>
        <w:tab w:val="right" w:pos="9498"/>
      </w:tabs>
      <w:ind w:left="-426"/>
    </w:pPr>
    <w:r>
      <w:rPr>
        <w:noProof/>
        <w:lang w:val="en-US"/>
      </w:rPr>
      <w:drawing>
        <wp:anchor distT="0" distB="0" distL="114300" distR="114300" simplePos="0" relativeHeight="251665408" behindDoc="0" locked="0" layoutInCell="1" allowOverlap="1" wp14:anchorId="1F738938" wp14:editId="247505C9">
          <wp:simplePos x="0" y="0"/>
          <wp:positionH relativeFrom="column">
            <wp:posOffset>-368935</wp:posOffset>
          </wp:positionH>
          <wp:positionV relativeFrom="paragraph">
            <wp:posOffset>22225</wp:posOffset>
          </wp:positionV>
          <wp:extent cx="578311" cy="487680"/>
          <wp:effectExtent l="0" t="0" r="0" b="7620"/>
          <wp:wrapNone/>
          <wp:docPr id="199750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612">
      <w:tab/>
    </w:r>
    <w:r w:rsidR="00B1361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19C"/>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010901"/>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E486590"/>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7B17669"/>
    <w:multiLevelType w:val="hybridMultilevel"/>
    <w:tmpl w:val="FA6A4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3E4E7E2F"/>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3A60AC6"/>
    <w:multiLevelType w:val="multilevel"/>
    <w:tmpl w:val="00FAE6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9E62FFD"/>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49B1554"/>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9507372">
    <w:abstractNumId w:val="5"/>
  </w:num>
  <w:num w:numId="2" w16cid:durableId="1916236723">
    <w:abstractNumId w:val="0"/>
  </w:num>
  <w:num w:numId="3" w16cid:durableId="1357579244">
    <w:abstractNumId w:val="13"/>
  </w:num>
  <w:num w:numId="4" w16cid:durableId="1569732921">
    <w:abstractNumId w:val="8"/>
  </w:num>
  <w:num w:numId="5" w16cid:durableId="753671620">
    <w:abstractNumId w:val="1"/>
  </w:num>
  <w:num w:numId="6" w16cid:durableId="1176381708">
    <w:abstractNumId w:val="11"/>
  </w:num>
  <w:num w:numId="7" w16cid:durableId="1549033337">
    <w:abstractNumId w:val="15"/>
  </w:num>
  <w:num w:numId="8" w16cid:durableId="583683973">
    <w:abstractNumId w:val="14"/>
  </w:num>
  <w:num w:numId="9" w16cid:durableId="2032414367">
    <w:abstractNumId w:val="2"/>
  </w:num>
  <w:num w:numId="10" w16cid:durableId="1250503358">
    <w:abstractNumId w:val="10"/>
  </w:num>
  <w:num w:numId="11" w16cid:durableId="1220628167">
    <w:abstractNumId w:val="3"/>
  </w:num>
  <w:num w:numId="12" w16cid:durableId="961695399">
    <w:abstractNumId w:val="7"/>
  </w:num>
  <w:num w:numId="13" w16cid:durableId="2071539349">
    <w:abstractNumId w:val="6"/>
  </w:num>
  <w:num w:numId="14" w16cid:durableId="838347809">
    <w:abstractNumId w:val="4"/>
  </w:num>
  <w:num w:numId="15" w16cid:durableId="1590583000">
    <w:abstractNumId w:val="9"/>
  </w:num>
  <w:num w:numId="16" w16cid:durableId="5201668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c2tzQ1MrUwNzRR0lEKTi0uzszPAykwrAUA1R+6YCwAAAA="/>
  </w:docVars>
  <w:rsids>
    <w:rsidRoot w:val="00F56754"/>
    <w:rsid w:val="0000001A"/>
    <w:rsid w:val="00000ECC"/>
    <w:rsid w:val="000012CC"/>
    <w:rsid w:val="00006253"/>
    <w:rsid w:val="0000640B"/>
    <w:rsid w:val="00010D8C"/>
    <w:rsid w:val="000114B6"/>
    <w:rsid w:val="00012201"/>
    <w:rsid w:val="00015A88"/>
    <w:rsid w:val="00015A92"/>
    <w:rsid w:val="00017C34"/>
    <w:rsid w:val="0002032D"/>
    <w:rsid w:val="00020C54"/>
    <w:rsid w:val="0002131B"/>
    <w:rsid w:val="00024EF3"/>
    <w:rsid w:val="0002628B"/>
    <w:rsid w:val="000263F2"/>
    <w:rsid w:val="00026767"/>
    <w:rsid w:val="00026C57"/>
    <w:rsid w:val="00031E1C"/>
    <w:rsid w:val="0003214B"/>
    <w:rsid w:val="00033459"/>
    <w:rsid w:val="0003484F"/>
    <w:rsid w:val="000373BE"/>
    <w:rsid w:val="000373D4"/>
    <w:rsid w:val="00040B15"/>
    <w:rsid w:val="00041A3E"/>
    <w:rsid w:val="00042616"/>
    <w:rsid w:val="00042E0E"/>
    <w:rsid w:val="00042FD6"/>
    <w:rsid w:val="00045D6B"/>
    <w:rsid w:val="00046205"/>
    <w:rsid w:val="00051D54"/>
    <w:rsid w:val="000530D0"/>
    <w:rsid w:val="000542E3"/>
    <w:rsid w:val="000554CA"/>
    <w:rsid w:val="00057E09"/>
    <w:rsid w:val="00060555"/>
    <w:rsid w:val="000639EB"/>
    <w:rsid w:val="00064853"/>
    <w:rsid w:val="0006513B"/>
    <w:rsid w:val="00067DB9"/>
    <w:rsid w:val="000715A9"/>
    <w:rsid w:val="0007338E"/>
    <w:rsid w:val="000746D3"/>
    <w:rsid w:val="000757A4"/>
    <w:rsid w:val="00076A6E"/>
    <w:rsid w:val="0007708A"/>
    <w:rsid w:val="000772B5"/>
    <w:rsid w:val="000802A1"/>
    <w:rsid w:val="00080B3C"/>
    <w:rsid w:val="000810F9"/>
    <w:rsid w:val="00081ADA"/>
    <w:rsid w:val="00082AAF"/>
    <w:rsid w:val="0008313D"/>
    <w:rsid w:val="000852C3"/>
    <w:rsid w:val="00085CF1"/>
    <w:rsid w:val="00086AAF"/>
    <w:rsid w:val="00086FB8"/>
    <w:rsid w:val="00090C56"/>
    <w:rsid w:val="00090F65"/>
    <w:rsid w:val="00091737"/>
    <w:rsid w:val="00092F69"/>
    <w:rsid w:val="00093DB4"/>
    <w:rsid w:val="00094550"/>
    <w:rsid w:val="000950E4"/>
    <w:rsid w:val="00096271"/>
    <w:rsid w:val="00096759"/>
    <w:rsid w:val="000A03D5"/>
    <w:rsid w:val="000A5306"/>
    <w:rsid w:val="000A6F74"/>
    <w:rsid w:val="000B1A79"/>
    <w:rsid w:val="000B21FC"/>
    <w:rsid w:val="000B315B"/>
    <w:rsid w:val="000B40F8"/>
    <w:rsid w:val="000B41EA"/>
    <w:rsid w:val="000B56BC"/>
    <w:rsid w:val="000C01E3"/>
    <w:rsid w:val="000C11BE"/>
    <w:rsid w:val="000C1D7A"/>
    <w:rsid w:val="000C2884"/>
    <w:rsid w:val="000C2A6C"/>
    <w:rsid w:val="000C4077"/>
    <w:rsid w:val="000C4A7F"/>
    <w:rsid w:val="000C51AB"/>
    <w:rsid w:val="000C5614"/>
    <w:rsid w:val="000D2C34"/>
    <w:rsid w:val="000D364C"/>
    <w:rsid w:val="000D44FE"/>
    <w:rsid w:val="000D471D"/>
    <w:rsid w:val="000D480A"/>
    <w:rsid w:val="000D5B47"/>
    <w:rsid w:val="000E0CD3"/>
    <w:rsid w:val="000E1812"/>
    <w:rsid w:val="000E1B3F"/>
    <w:rsid w:val="000E30B5"/>
    <w:rsid w:val="000E3AA5"/>
    <w:rsid w:val="000E6C25"/>
    <w:rsid w:val="000E7430"/>
    <w:rsid w:val="000E7FF4"/>
    <w:rsid w:val="000F07D2"/>
    <w:rsid w:val="000F1EF5"/>
    <w:rsid w:val="000F1FA4"/>
    <w:rsid w:val="000F32C7"/>
    <w:rsid w:val="000F32F0"/>
    <w:rsid w:val="0010223C"/>
    <w:rsid w:val="00103148"/>
    <w:rsid w:val="00104869"/>
    <w:rsid w:val="00105427"/>
    <w:rsid w:val="001103DB"/>
    <w:rsid w:val="00115183"/>
    <w:rsid w:val="00116461"/>
    <w:rsid w:val="001236F2"/>
    <w:rsid w:val="00123CB1"/>
    <w:rsid w:val="00127787"/>
    <w:rsid w:val="0013175F"/>
    <w:rsid w:val="00131783"/>
    <w:rsid w:val="00131E9E"/>
    <w:rsid w:val="00133051"/>
    <w:rsid w:val="001331DB"/>
    <w:rsid w:val="00133D9B"/>
    <w:rsid w:val="00133DA7"/>
    <w:rsid w:val="00134C49"/>
    <w:rsid w:val="0013572A"/>
    <w:rsid w:val="00136BAE"/>
    <w:rsid w:val="00137A0F"/>
    <w:rsid w:val="00137A37"/>
    <w:rsid w:val="00137E76"/>
    <w:rsid w:val="00147CD2"/>
    <w:rsid w:val="0015075F"/>
    <w:rsid w:val="0015150D"/>
    <w:rsid w:val="001525BA"/>
    <w:rsid w:val="00155D34"/>
    <w:rsid w:val="001606C2"/>
    <w:rsid w:val="00160E83"/>
    <w:rsid w:val="00162F5E"/>
    <w:rsid w:val="00167B98"/>
    <w:rsid w:val="00170AB4"/>
    <w:rsid w:val="00170E9F"/>
    <w:rsid w:val="00175604"/>
    <w:rsid w:val="00176262"/>
    <w:rsid w:val="00176360"/>
    <w:rsid w:val="00176F61"/>
    <w:rsid w:val="001772B8"/>
    <w:rsid w:val="00183D53"/>
    <w:rsid w:val="00187F0F"/>
    <w:rsid w:val="001903BC"/>
    <w:rsid w:val="00190BFA"/>
    <w:rsid w:val="00190E42"/>
    <w:rsid w:val="00191B53"/>
    <w:rsid w:val="00191C71"/>
    <w:rsid w:val="00192A1B"/>
    <w:rsid w:val="00192B35"/>
    <w:rsid w:val="00192F52"/>
    <w:rsid w:val="001935A0"/>
    <w:rsid w:val="001940FB"/>
    <w:rsid w:val="00196E3F"/>
    <w:rsid w:val="00196E98"/>
    <w:rsid w:val="001A01F5"/>
    <w:rsid w:val="001A42DF"/>
    <w:rsid w:val="001A52CA"/>
    <w:rsid w:val="001A5F0F"/>
    <w:rsid w:val="001A6D26"/>
    <w:rsid w:val="001A7809"/>
    <w:rsid w:val="001B0F78"/>
    <w:rsid w:val="001B2AE2"/>
    <w:rsid w:val="001B41AA"/>
    <w:rsid w:val="001B486A"/>
    <w:rsid w:val="001B528B"/>
    <w:rsid w:val="001B5DE7"/>
    <w:rsid w:val="001B66E5"/>
    <w:rsid w:val="001C249A"/>
    <w:rsid w:val="001C3701"/>
    <w:rsid w:val="001C3F65"/>
    <w:rsid w:val="001C517D"/>
    <w:rsid w:val="001C7F6C"/>
    <w:rsid w:val="001D03CF"/>
    <w:rsid w:val="001D0DAE"/>
    <w:rsid w:val="001D1E72"/>
    <w:rsid w:val="001D692E"/>
    <w:rsid w:val="001E1329"/>
    <w:rsid w:val="001E33F9"/>
    <w:rsid w:val="001E4BB0"/>
    <w:rsid w:val="001E4F4A"/>
    <w:rsid w:val="001F1D7E"/>
    <w:rsid w:val="001F39ED"/>
    <w:rsid w:val="001F402C"/>
    <w:rsid w:val="001F4152"/>
    <w:rsid w:val="001F4446"/>
    <w:rsid w:val="001F4AA0"/>
    <w:rsid w:val="001F57C2"/>
    <w:rsid w:val="00200A0F"/>
    <w:rsid w:val="00201F1E"/>
    <w:rsid w:val="0020311D"/>
    <w:rsid w:val="00207CC0"/>
    <w:rsid w:val="00207FD3"/>
    <w:rsid w:val="00210AE2"/>
    <w:rsid w:val="00211673"/>
    <w:rsid w:val="00213B89"/>
    <w:rsid w:val="00215119"/>
    <w:rsid w:val="00215F3B"/>
    <w:rsid w:val="00216202"/>
    <w:rsid w:val="00217618"/>
    <w:rsid w:val="002203A6"/>
    <w:rsid w:val="0022175C"/>
    <w:rsid w:val="00223A4E"/>
    <w:rsid w:val="0022592D"/>
    <w:rsid w:val="00231D61"/>
    <w:rsid w:val="00232D12"/>
    <w:rsid w:val="00240FDB"/>
    <w:rsid w:val="00243CD2"/>
    <w:rsid w:val="00245F06"/>
    <w:rsid w:val="00247D1E"/>
    <w:rsid w:val="002500D4"/>
    <w:rsid w:val="00251C4E"/>
    <w:rsid w:val="00253A32"/>
    <w:rsid w:val="00253A3B"/>
    <w:rsid w:val="00254305"/>
    <w:rsid w:val="00256DFB"/>
    <w:rsid w:val="00257E50"/>
    <w:rsid w:val="00260D45"/>
    <w:rsid w:val="00264BB6"/>
    <w:rsid w:val="00267814"/>
    <w:rsid w:val="00270FC0"/>
    <w:rsid w:val="002732BA"/>
    <w:rsid w:val="00282A82"/>
    <w:rsid w:val="00284C79"/>
    <w:rsid w:val="0028618D"/>
    <w:rsid w:val="002914F7"/>
    <w:rsid w:val="00291F4C"/>
    <w:rsid w:val="0029334A"/>
    <w:rsid w:val="0029498B"/>
    <w:rsid w:val="002978AE"/>
    <w:rsid w:val="00297C4F"/>
    <w:rsid w:val="002A00AF"/>
    <w:rsid w:val="002A5E62"/>
    <w:rsid w:val="002B0808"/>
    <w:rsid w:val="002B0DC7"/>
    <w:rsid w:val="002B2D97"/>
    <w:rsid w:val="002B3A90"/>
    <w:rsid w:val="002B4B37"/>
    <w:rsid w:val="002B6318"/>
    <w:rsid w:val="002B69D4"/>
    <w:rsid w:val="002B70A8"/>
    <w:rsid w:val="002B7978"/>
    <w:rsid w:val="002C1344"/>
    <w:rsid w:val="002C1F9C"/>
    <w:rsid w:val="002C24F2"/>
    <w:rsid w:val="002C3671"/>
    <w:rsid w:val="002D0322"/>
    <w:rsid w:val="002D033F"/>
    <w:rsid w:val="002D1257"/>
    <w:rsid w:val="002D1A50"/>
    <w:rsid w:val="002D54AC"/>
    <w:rsid w:val="002D67F0"/>
    <w:rsid w:val="002D7368"/>
    <w:rsid w:val="002E284E"/>
    <w:rsid w:val="002E2FB1"/>
    <w:rsid w:val="002E3984"/>
    <w:rsid w:val="002E5264"/>
    <w:rsid w:val="002F265C"/>
    <w:rsid w:val="002F69FF"/>
    <w:rsid w:val="002F6E40"/>
    <w:rsid w:val="002F77BE"/>
    <w:rsid w:val="00300018"/>
    <w:rsid w:val="00300545"/>
    <w:rsid w:val="00301498"/>
    <w:rsid w:val="003049A5"/>
    <w:rsid w:val="00304A37"/>
    <w:rsid w:val="00304C76"/>
    <w:rsid w:val="00304EAB"/>
    <w:rsid w:val="00306AB4"/>
    <w:rsid w:val="00306E8B"/>
    <w:rsid w:val="003071E3"/>
    <w:rsid w:val="00310154"/>
    <w:rsid w:val="0031327A"/>
    <w:rsid w:val="00313448"/>
    <w:rsid w:val="00313AC1"/>
    <w:rsid w:val="00316F49"/>
    <w:rsid w:val="003177A9"/>
    <w:rsid w:val="00320F7F"/>
    <w:rsid w:val="00320FE0"/>
    <w:rsid w:val="003218A6"/>
    <w:rsid w:val="003221E9"/>
    <w:rsid w:val="00323A67"/>
    <w:rsid w:val="003261DD"/>
    <w:rsid w:val="00326A0B"/>
    <w:rsid w:val="003310EB"/>
    <w:rsid w:val="00331B41"/>
    <w:rsid w:val="003330E6"/>
    <w:rsid w:val="00335AD5"/>
    <w:rsid w:val="00341025"/>
    <w:rsid w:val="003419A4"/>
    <w:rsid w:val="003427CC"/>
    <w:rsid w:val="00343261"/>
    <w:rsid w:val="00343DB1"/>
    <w:rsid w:val="003444B8"/>
    <w:rsid w:val="00344DA1"/>
    <w:rsid w:val="00345955"/>
    <w:rsid w:val="0034649A"/>
    <w:rsid w:val="003505D0"/>
    <w:rsid w:val="00350DE3"/>
    <w:rsid w:val="003520F4"/>
    <w:rsid w:val="003528F6"/>
    <w:rsid w:val="00352956"/>
    <w:rsid w:val="0035508E"/>
    <w:rsid w:val="00355974"/>
    <w:rsid w:val="0036015F"/>
    <w:rsid w:val="003604ED"/>
    <w:rsid w:val="00366BC2"/>
    <w:rsid w:val="0037007C"/>
    <w:rsid w:val="0037052D"/>
    <w:rsid w:val="003712D6"/>
    <w:rsid w:val="003736EA"/>
    <w:rsid w:val="0037569F"/>
    <w:rsid w:val="00377BFC"/>
    <w:rsid w:val="00381824"/>
    <w:rsid w:val="00382878"/>
    <w:rsid w:val="00384678"/>
    <w:rsid w:val="0038485D"/>
    <w:rsid w:val="003855D9"/>
    <w:rsid w:val="003858DF"/>
    <w:rsid w:val="003867E1"/>
    <w:rsid w:val="00387952"/>
    <w:rsid w:val="003919DD"/>
    <w:rsid w:val="00392F9F"/>
    <w:rsid w:val="003959D1"/>
    <w:rsid w:val="00396ED5"/>
    <w:rsid w:val="003A06FB"/>
    <w:rsid w:val="003A1920"/>
    <w:rsid w:val="003A3630"/>
    <w:rsid w:val="003A3675"/>
    <w:rsid w:val="003A475C"/>
    <w:rsid w:val="003B2F49"/>
    <w:rsid w:val="003B31C4"/>
    <w:rsid w:val="003B3522"/>
    <w:rsid w:val="003B3BB0"/>
    <w:rsid w:val="003B4827"/>
    <w:rsid w:val="003B50C1"/>
    <w:rsid w:val="003B5199"/>
    <w:rsid w:val="003B52A3"/>
    <w:rsid w:val="003B5C96"/>
    <w:rsid w:val="003B6756"/>
    <w:rsid w:val="003B679C"/>
    <w:rsid w:val="003B734B"/>
    <w:rsid w:val="003B7BA9"/>
    <w:rsid w:val="003C4D26"/>
    <w:rsid w:val="003C4FA2"/>
    <w:rsid w:val="003C70CF"/>
    <w:rsid w:val="003D0AE8"/>
    <w:rsid w:val="003D1F71"/>
    <w:rsid w:val="003D284B"/>
    <w:rsid w:val="003D3209"/>
    <w:rsid w:val="003D3F4A"/>
    <w:rsid w:val="003D626C"/>
    <w:rsid w:val="003D651A"/>
    <w:rsid w:val="003D756B"/>
    <w:rsid w:val="003E06F6"/>
    <w:rsid w:val="003E1A8E"/>
    <w:rsid w:val="003E30E9"/>
    <w:rsid w:val="003E361F"/>
    <w:rsid w:val="003E3E2B"/>
    <w:rsid w:val="003E4DAC"/>
    <w:rsid w:val="003F0548"/>
    <w:rsid w:val="003F170E"/>
    <w:rsid w:val="003F23D0"/>
    <w:rsid w:val="003F2EB7"/>
    <w:rsid w:val="003F3E0A"/>
    <w:rsid w:val="003F50E7"/>
    <w:rsid w:val="003F6CFB"/>
    <w:rsid w:val="004012B2"/>
    <w:rsid w:val="00401F5D"/>
    <w:rsid w:val="004056EC"/>
    <w:rsid w:val="0040665E"/>
    <w:rsid w:val="00406BFE"/>
    <w:rsid w:val="004077BF"/>
    <w:rsid w:val="00411656"/>
    <w:rsid w:val="00411FD4"/>
    <w:rsid w:val="00416661"/>
    <w:rsid w:val="00417CB0"/>
    <w:rsid w:val="00420DAC"/>
    <w:rsid w:val="00422E8F"/>
    <w:rsid w:val="00423AED"/>
    <w:rsid w:val="0042546B"/>
    <w:rsid w:val="00432691"/>
    <w:rsid w:val="00432D6B"/>
    <w:rsid w:val="00433CE2"/>
    <w:rsid w:val="00434173"/>
    <w:rsid w:val="00436E9E"/>
    <w:rsid w:val="00437C7C"/>
    <w:rsid w:val="00441746"/>
    <w:rsid w:val="004429EF"/>
    <w:rsid w:val="004456D4"/>
    <w:rsid w:val="00445E72"/>
    <w:rsid w:val="00446D3D"/>
    <w:rsid w:val="00450F8F"/>
    <w:rsid w:val="00451659"/>
    <w:rsid w:val="00451D0A"/>
    <w:rsid w:val="00452060"/>
    <w:rsid w:val="00456B1B"/>
    <w:rsid w:val="00457073"/>
    <w:rsid w:val="00460A8F"/>
    <w:rsid w:val="00460AAD"/>
    <w:rsid w:val="00465F43"/>
    <w:rsid w:val="00467CA1"/>
    <w:rsid w:val="00470BAB"/>
    <w:rsid w:val="00472321"/>
    <w:rsid w:val="00474A63"/>
    <w:rsid w:val="00475F29"/>
    <w:rsid w:val="004769FB"/>
    <w:rsid w:val="0047791E"/>
    <w:rsid w:val="004812FD"/>
    <w:rsid w:val="00481532"/>
    <w:rsid w:val="00482CDA"/>
    <w:rsid w:val="00483961"/>
    <w:rsid w:val="00485E99"/>
    <w:rsid w:val="00490D11"/>
    <w:rsid w:val="004914DF"/>
    <w:rsid w:val="0049332D"/>
    <w:rsid w:val="00493E13"/>
    <w:rsid w:val="00494872"/>
    <w:rsid w:val="00497AB7"/>
    <w:rsid w:val="004A11EF"/>
    <w:rsid w:val="004A351E"/>
    <w:rsid w:val="004A643C"/>
    <w:rsid w:val="004A6E00"/>
    <w:rsid w:val="004B0845"/>
    <w:rsid w:val="004B2736"/>
    <w:rsid w:val="004B3C80"/>
    <w:rsid w:val="004C1302"/>
    <w:rsid w:val="004C42F7"/>
    <w:rsid w:val="004C5A24"/>
    <w:rsid w:val="004C5F3E"/>
    <w:rsid w:val="004C6AF8"/>
    <w:rsid w:val="004C712A"/>
    <w:rsid w:val="004D086E"/>
    <w:rsid w:val="004D0E66"/>
    <w:rsid w:val="004D15B1"/>
    <w:rsid w:val="004D1B55"/>
    <w:rsid w:val="004D57C2"/>
    <w:rsid w:val="004D6C44"/>
    <w:rsid w:val="004D7B47"/>
    <w:rsid w:val="004E01C1"/>
    <w:rsid w:val="004E2E3C"/>
    <w:rsid w:val="004E2F8B"/>
    <w:rsid w:val="004E332C"/>
    <w:rsid w:val="004E34B6"/>
    <w:rsid w:val="004E3EDD"/>
    <w:rsid w:val="004E4A5B"/>
    <w:rsid w:val="004E4EFA"/>
    <w:rsid w:val="004E5342"/>
    <w:rsid w:val="004F1360"/>
    <w:rsid w:val="004F1B1B"/>
    <w:rsid w:val="004F3117"/>
    <w:rsid w:val="004F5356"/>
    <w:rsid w:val="00500085"/>
    <w:rsid w:val="00501281"/>
    <w:rsid w:val="005023F2"/>
    <w:rsid w:val="005034B8"/>
    <w:rsid w:val="005038BE"/>
    <w:rsid w:val="005039B3"/>
    <w:rsid w:val="00503D05"/>
    <w:rsid w:val="00504AC2"/>
    <w:rsid w:val="0050576A"/>
    <w:rsid w:val="00506CCF"/>
    <w:rsid w:val="005121DC"/>
    <w:rsid w:val="00513380"/>
    <w:rsid w:val="00514B7A"/>
    <w:rsid w:val="00515677"/>
    <w:rsid w:val="0051791C"/>
    <w:rsid w:val="00521C18"/>
    <w:rsid w:val="005230BE"/>
    <w:rsid w:val="00523E20"/>
    <w:rsid w:val="005258C6"/>
    <w:rsid w:val="00525CD7"/>
    <w:rsid w:val="0053003F"/>
    <w:rsid w:val="0053072A"/>
    <w:rsid w:val="00530C3A"/>
    <w:rsid w:val="00533AE4"/>
    <w:rsid w:val="00535F5B"/>
    <w:rsid w:val="00540168"/>
    <w:rsid w:val="0054125A"/>
    <w:rsid w:val="005424CA"/>
    <w:rsid w:val="00543DFB"/>
    <w:rsid w:val="005443AD"/>
    <w:rsid w:val="0054455B"/>
    <w:rsid w:val="00547331"/>
    <w:rsid w:val="0055306B"/>
    <w:rsid w:val="005545F3"/>
    <w:rsid w:val="00554F30"/>
    <w:rsid w:val="005568A8"/>
    <w:rsid w:val="005575D3"/>
    <w:rsid w:val="00557C2F"/>
    <w:rsid w:val="005624FD"/>
    <w:rsid w:val="0056281A"/>
    <w:rsid w:val="00562B1B"/>
    <w:rsid w:val="00563295"/>
    <w:rsid w:val="00564C71"/>
    <w:rsid w:val="00564C84"/>
    <w:rsid w:val="00566719"/>
    <w:rsid w:val="0056707C"/>
    <w:rsid w:val="00567FF0"/>
    <w:rsid w:val="00570CF4"/>
    <w:rsid w:val="00571474"/>
    <w:rsid w:val="005719C6"/>
    <w:rsid w:val="0057291B"/>
    <w:rsid w:val="00582731"/>
    <w:rsid w:val="005843BE"/>
    <w:rsid w:val="0058534F"/>
    <w:rsid w:val="005877AF"/>
    <w:rsid w:val="00587A7E"/>
    <w:rsid w:val="00591104"/>
    <w:rsid w:val="0059182A"/>
    <w:rsid w:val="0059329E"/>
    <w:rsid w:val="005A14C1"/>
    <w:rsid w:val="005A1AAA"/>
    <w:rsid w:val="005A34DA"/>
    <w:rsid w:val="005A377E"/>
    <w:rsid w:val="005A4901"/>
    <w:rsid w:val="005A5F9D"/>
    <w:rsid w:val="005A6277"/>
    <w:rsid w:val="005A715D"/>
    <w:rsid w:val="005A7271"/>
    <w:rsid w:val="005A74C5"/>
    <w:rsid w:val="005B1376"/>
    <w:rsid w:val="005B1806"/>
    <w:rsid w:val="005B1BAA"/>
    <w:rsid w:val="005B3852"/>
    <w:rsid w:val="005C2EAE"/>
    <w:rsid w:val="005C54E7"/>
    <w:rsid w:val="005C5819"/>
    <w:rsid w:val="005C619F"/>
    <w:rsid w:val="005C63F9"/>
    <w:rsid w:val="005D1AC9"/>
    <w:rsid w:val="005D2944"/>
    <w:rsid w:val="005D2CBF"/>
    <w:rsid w:val="005D3FA0"/>
    <w:rsid w:val="005D4395"/>
    <w:rsid w:val="005D4656"/>
    <w:rsid w:val="005D46E2"/>
    <w:rsid w:val="005D630A"/>
    <w:rsid w:val="005D6764"/>
    <w:rsid w:val="005E201B"/>
    <w:rsid w:val="005E23B8"/>
    <w:rsid w:val="005E3E1E"/>
    <w:rsid w:val="005E40D5"/>
    <w:rsid w:val="005E5020"/>
    <w:rsid w:val="005E6C2B"/>
    <w:rsid w:val="005F16E9"/>
    <w:rsid w:val="005F1FF6"/>
    <w:rsid w:val="005F27B5"/>
    <w:rsid w:val="005F5754"/>
    <w:rsid w:val="005F74BD"/>
    <w:rsid w:val="00603F1C"/>
    <w:rsid w:val="00605FCB"/>
    <w:rsid w:val="006060B0"/>
    <w:rsid w:val="00606E85"/>
    <w:rsid w:val="006073BF"/>
    <w:rsid w:val="00607925"/>
    <w:rsid w:val="0061220D"/>
    <w:rsid w:val="006122DD"/>
    <w:rsid w:val="0061303F"/>
    <w:rsid w:val="006154CC"/>
    <w:rsid w:val="006154EA"/>
    <w:rsid w:val="00616829"/>
    <w:rsid w:val="0061718B"/>
    <w:rsid w:val="006177FB"/>
    <w:rsid w:val="00617BDF"/>
    <w:rsid w:val="00620A06"/>
    <w:rsid w:val="00622617"/>
    <w:rsid w:val="00626380"/>
    <w:rsid w:val="006266E1"/>
    <w:rsid w:val="0062721A"/>
    <w:rsid w:val="006276A4"/>
    <w:rsid w:val="00636623"/>
    <w:rsid w:val="006445B9"/>
    <w:rsid w:val="00644849"/>
    <w:rsid w:val="00646FCD"/>
    <w:rsid w:val="00647555"/>
    <w:rsid w:val="006509FE"/>
    <w:rsid w:val="006514F1"/>
    <w:rsid w:val="00653B1C"/>
    <w:rsid w:val="00653C2E"/>
    <w:rsid w:val="0065446B"/>
    <w:rsid w:val="00655B7D"/>
    <w:rsid w:val="00657F6C"/>
    <w:rsid w:val="00660826"/>
    <w:rsid w:val="00660AAD"/>
    <w:rsid w:val="0066473A"/>
    <w:rsid w:val="00664836"/>
    <w:rsid w:val="00672535"/>
    <w:rsid w:val="00672807"/>
    <w:rsid w:val="00676762"/>
    <w:rsid w:val="00677DD4"/>
    <w:rsid w:val="00680311"/>
    <w:rsid w:val="00680B0E"/>
    <w:rsid w:val="006813D8"/>
    <w:rsid w:val="00682884"/>
    <w:rsid w:val="00684472"/>
    <w:rsid w:val="006903C5"/>
    <w:rsid w:val="00694DE4"/>
    <w:rsid w:val="00695752"/>
    <w:rsid w:val="0069605D"/>
    <w:rsid w:val="00696254"/>
    <w:rsid w:val="0069763E"/>
    <w:rsid w:val="006A22BC"/>
    <w:rsid w:val="006A25DB"/>
    <w:rsid w:val="006A345A"/>
    <w:rsid w:val="006A390B"/>
    <w:rsid w:val="006A3B0D"/>
    <w:rsid w:val="006A42C6"/>
    <w:rsid w:val="006A5097"/>
    <w:rsid w:val="006A7F90"/>
    <w:rsid w:val="006B1B63"/>
    <w:rsid w:val="006B241D"/>
    <w:rsid w:val="006B244C"/>
    <w:rsid w:val="006B2D81"/>
    <w:rsid w:val="006B4930"/>
    <w:rsid w:val="006B6A31"/>
    <w:rsid w:val="006B71AC"/>
    <w:rsid w:val="006B74A1"/>
    <w:rsid w:val="006C141A"/>
    <w:rsid w:val="006C1D88"/>
    <w:rsid w:val="006C269A"/>
    <w:rsid w:val="006C2CA1"/>
    <w:rsid w:val="006C39EE"/>
    <w:rsid w:val="006C6462"/>
    <w:rsid w:val="006C7C9D"/>
    <w:rsid w:val="006D13DF"/>
    <w:rsid w:val="006D237B"/>
    <w:rsid w:val="006D468A"/>
    <w:rsid w:val="006D4C57"/>
    <w:rsid w:val="006D6B0D"/>
    <w:rsid w:val="006D74A5"/>
    <w:rsid w:val="006E0ECF"/>
    <w:rsid w:val="006E1579"/>
    <w:rsid w:val="006E4086"/>
    <w:rsid w:val="006E7E74"/>
    <w:rsid w:val="006F074A"/>
    <w:rsid w:val="006F11A1"/>
    <w:rsid w:val="006F349B"/>
    <w:rsid w:val="006F385F"/>
    <w:rsid w:val="006F4E00"/>
    <w:rsid w:val="006F7A76"/>
    <w:rsid w:val="006F7F9C"/>
    <w:rsid w:val="00701B69"/>
    <w:rsid w:val="00702ACF"/>
    <w:rsid w:val="00705000"/>
    <w:rsid w:val="00705A9B"/>
    <w:rsid w:val="00705DBD"/>
    <w:rsid w:val="007108B9"/>
    <w:rsid w:val="0071219E"/>
    <w:rsid w:val="00713E9E"/>
    <w:rsid w:val="00717293"/>
    <w:rsid w:val="00720956"/>
    <w:rsid w:val="00720B3A"/>
    <w:rsid w:val="00721FF9"/>
    <w:rsid w:val="0072451F"/>
    <w:rsid w:val="007246A5"/>
    <w:rsid w:val="00724B3E"/>
    <w:rsid w:val="00734EEC"/>
    <w:rsid w:val="00735ABC"/>
    <w:rsid w:val="00735AC4"/>
    <w:rsid w:val="00736811"/>
    <w:rsid w:val="00736CA4"/>
    <w:rsid w:val="00736D04"/>
    <w:rsid w:val="00737112"/>
    <w:rsid w:val="0074051E"/>
    <w:rsid w:val="00741654"/>
    <w:rsid w:val="00743DDC"/>
    <w:rsid w:val="00744536"/>
    <w:rsid w:val="007456C3"/>
    <w:rsid w:val="007456F8"/>
    <w:rsid w:val="00751571"/>
    <w:rsid w:val="00752273"/>
    <w:rsid w:val="0075382D"/>
    <w:rsid w:val="00755CFD"/>
    <w:rsid w:val="00761B8F"/>
    <w:rsid w:val="00763654"/>
    <w:rsid w:val="00763BEF"/>
    <w:rsid w:val="007643AC"/>
    <w:rsid w:val="007644D7"/>
    <w:rsid w:val="00764949"/>
    <w:rsid w:val="00765C40"/>
    <w:rsid w:val="00765CC3"/>
    <w:rsid w:val="00771037"/>
    <w:rsid w:val="007712BD"/>
    <w:rsid w:val="00777083"/>
    <w:rsid w:val="00780CF1"/>
    <w:rsid w:val="00781A92"/>
    <w:rsid w:val="00784F8A"/>
    <w:rsid w:val="00787ED1"/>
    <w:rsid w:val="00790B37"/>
    <w:rsid w:val="00792898"/>
    <w:rsid w:val="00794134"/>
    <w:rsid w:val="00794B20"/>
    <w:rsid w:val="0079577E"/>
    <w:rsid w:val="0079651F"/>
    <w:rsid w:val="007A01A2"/>
    <w:rsid w:val="007A0EE5"/>
    <w:rsid w:val="007A1009"/>
    <w:rsid w:val="007A15DC"/>
    <w:rsid w:val="007A2621"/>
    <w:rsid w:val="007A2980"/>
    <w:rsid w:val="007A2D96"/>
    <w:rsid w:val="007B0231"/>
    <w:rsid w:val="007B2030"/>
    <w:rsid w:val="007B3644"/>
    <w:rsid w:val="007B41C2"/>
    <w:rsid w:val="007B4551"/>
    <w:rsid w:val="007B545A"/>
    <w:rsid w:val="007B57DE"/>
    <w:rsid w:val="007B5C0C"/>
    <w:rsid w:val="007B7F82"/>
    <w:rsid w:val="007B7F9B"/>
    <w:rsid w:val="007C531B"/>
    <w:rsid w:val="007C55FA"/>
    <w:rsid w:val="007C7BFA"/>
    <w:rsid w:val="007D1A58"/>
    <w:rsid w:val="007D22E3"/>
    <w:rsid w:val="007D4A8E"/>
    <w:rsid w:val="007D5D91"/>
    <w:rsid w:val="007D7FA0"/>
    <w:rsid w:val="007E176F"/>
    <w:rsid w:val="007E193F"/>
    <w:rsid w:val="007E24FA"/>
    <w:rsid w:val="007E4431"/>
    <w:rsid w:val="007E55F8"/>
    <w:rsid w:val="007E67F0"/>
    <w:rsid w:val="007E6ADE"/>
    <w:rsid w:val="007F2004"/>
    <w:rsid w:val="007F2F6F"/>
    <w:rsid w:val="007F2FDC"/>
    <w:rsid w:val="007F3335"/>
    <w:rsid w:val="007F7774"/>
    <w:rsid w:val="00800FA8"/>
    <w:rsid w:val="00801F17"/>
    <w:rsid w:val="0080277D"/>
    <w:rsid w:val="008041F4"/>
    <w:rsid w:val="00805656"/>
    <w:rsid w:val="00806FFE"/>
    <w:rsid w:val="008074DE"/>
    <w:rsid w:val="00810014"/>
    <w:rsid w:val="00813BFF"/>
    <w:rsid w:val="00814765"/>
    <w:rsid w:val="00816A28"/>
    <w:rsid w:val="008170C8"/>
    <w:rsid w:val="0081744C"/>
    <w:rsid w:val="00820E23"/>
    <w:rsid w:val="00821E60"/>
    <w:rsid w:val="008303EB"/>
    <w:rsid w:val="00832EF4"/>
    <w:rsid w:val="00834279"/>
    <w:rsid w:val="008349A7"/>
    <w:rsid w:val="00836FB3"/>
    <w:rsid w:val="00840FA3"/>
    <w:rsid w:val="00845E4B"/>
    <w:rsid w:val="008460F9"/>
    <w:rsid w:val="00847D96"/>
    <w:rsid w:val="008511A5"/>
    <w:rsid w:val="008572A1"/>
    <w:rsid w:val="00860AB6"/>
    <w:rsid w:val="008633AF"/>
    <w:rsid w:val="00864896"/>
    <w:rsid w:val="00866337"/>
    <w:rsid w:val="008704F6"/>
    <w:rsid w:val="00873826"/>
    <w:rsid w:val="00874EAB"/>
    <w:rsid w:val="0087631B"/>
    <w:rsid w:val="00877646"/>
    <w:rsid w:val="00877B5B"/>
    <w:rsid w:val="00880794"/>
    <w:rsid w:val="00880CFF"/>
    <w:rsid w:val="00881433"/>
    <w:rsid w:val="00882109"/>
    <w:rsid w:val="00882318"/>
    <w:rsid w:val="0088409B"/>
    <w:rsid w:val="00885516"/>
    <w:rsid w:val="008913CF"/>
    <w:rsid w:val="00892521"/>
    <w:rsid w:val="00892FE8"/>
    <w:rsid w:val="00892FF8"/>
    <w:rsid w:val="00893A6B"/>
    <w:rsid w:val="00895352"/>
    <w:rsid w:val="00896653"/>
    <w:rsid w:val="008A0B3E"/>
    <w:rsid w:val="008A0CF8"/>
    <w:rsid w:val="008A296A"/>
    <w:rsid w:val="008A31EB"/>
    <w:rsid w:val="008A6429"/>
    <w:rsid w:val="008A6A8D"/>
    <w:rsid w:val="008B1257"/>
    <w:rsid w:val="008C01F0"/>
    <w:rsid w:val="008C06C7"/>
    <w:rsid w:val="008C12A7"/>
    <w:rsid w:val="008C4649"/>
    <w:rsid w:val="008C5A3D"/>
    <w:rsid w:val="008C5AC7"/>
    <w:rsid w:val="008C72E7"/>
    <w:rsid w:val="008D23F1"/>
    <w:rsid w:val="008E3065"/>
    <w:rsid w:val="008E4861"/>
    <w:rsid w:val="008E4EC2"/>
    <w:rsid w:val="008E60C3"/>
    <w:rsid w:val="008E6306"/>
    <w:rsid w:val="008F1017"/>
    <w:rsid w:val="008F1BC9"/>
    <w:rsid w:val="008F21CE"/>
    <w:rsid w:val="008F2A87"/>
    <w:rsid w:val="008F3DB0"/>
    <w:rsid w:val="008F6554"/>
    <w:rsid w:val="009009AF"/>
    <w:rsid w:val="00903F60"/>
    <w:rsid w:val="009050CD"/>
    <w:rsid w:val="00905A6F"/>
    <w:rsid w:val="00905F5E"/>
    <w:rsid w:val="00910897"/>
    <w:rsid w:val="0091178A"/>
    <w:rsid w:val="009139EF"/>
    <w:rsid w:val="00914F45"/>
    <w:rsid w:val="00915D86"/>
    <w:rsid w:val="00920C8C"/>
    <w:rsid w:val="009242BA"/>
    <w:rsid w:val="00924DFB"/>
    <w:rsid w:val="00926A49"/>
    <w:rsid w:val="009329F6"/>
    <w:rsid w:val="0093367D"/>
    <w:rsid w:val="0093523E"/>
    <w:rsid w:val="009359D9"/>
    <w:rsid w:val="009364E7"/>
    <w:rsid w:val="00937C15"/>
    <w:rsid w:val="009411C8"/>
    <w:rsid w:val="009414C9"/>
    <w:rsid w:val="00941F43"/>
    <w:rsid w:val="0094536C"/>
    <w:rsid w:val="00952440"/>
    <w:rsid w:val="0095430D"/>
    <w:rsid w:val="009554C3"/>
    <w:rsid w:val="009565CC"/>
    <w:rsid w:val="00960C08"/>
    <w:rsid w:val="00961995"/>
    <w:rsid w:val="009652C6"/>
    <w:rsid w:val="00967536"/>
    <w:rsid w:val="009679C6"/>
    <w:rsid w:val="009718E3"/>
    <w:rsid w:val="009730B0"/>
    <w:rsid w:val="0097443E"/>
    <w:rsid w:val="00974649"/>
    <w:rsid w:val="00976A09"/>
    <w:rsid w:val="00976C56"/>
    <w:rsid w:val="009807A8"/>
    <w:rsid w:val="00981605"/>
    <w:rsid w:val="00982383"/>
    <w:rsid w:val="00982BEC"/>
    <w:rsid w:val="00987A98"/>
    <w:rsid w:val="00993217"/>
    <w:rsid w:val="009944CB"/>
    <w:rsid w:val="009A292D"/>
    <w:rsid w:val="009A4082"/>
    <w:rsid w:val="009B3733"/>
    <w:rsid w:val="009B6F9A"/>
    <w:rsid w:val="009B777A"/>
    <w:rsid w:val="009B7B93"/>
    <w:rsid w:val="009B7E5D"/>
    <w:rsid w:val="009C2DC0"/>
    <w:rsid w:val="009C34A6"/>
    <w:rsid w:val="009C554E"/>
    <w:rsid w:val="009C5A07"/>
    <w:rsid w:val="009C79EB"/>
    <w:rsid w:val="009C7ED1"/>
    <w:rsid w:val="009D0DE5"/>
    <w:rsid w:val="009D0FF6"/>
    <w:rsid w:val="009D1D64"/>
    <w:rsid w:val="009D3136"/>
    <w:rsid w:val="009D3570"/>
    <w:rsid w:val="009D5B49"/>
    <w:rsid w:val="009E3BF5"/>
    <w:rsid w:val="009E446D"/>
    <w:rsid w:val="009E4493"/>
    <w:rsid w:val="009E52EC"/>
    <w:rsid w:val="009E57AA"/>
    <w:rsid w:val="009E5DA3"/>
    <w:rsid w:val="009F04AE"/>
    <w:rsid w:val="009F1E4B"/>
    <w:rsid w:val="009F3E18"/>
    <w:rsid w:val="009F542C"/>
    <w:rsid w:val="009F55D7"/>
    <w:rsid w:val="00A006A0"/>
    <w:rsid w:val="00A01655"/>
    <w:rsid w:val="00A01C02"/>
    <w:rsid w:val="00A02C30"/>
    <w:rsid w:val="00A034B8"/>
    <w:rsid w:val="00A03D72"/>
    <w:rsid w:val="00A040AB"/>
    <w:rsid w:val="00A059D2"/>
    <w:rsid w:val="00A05F09"/>
    <w:rsid w:val="00A069F6"/>
    <w:rsid w:val="00A06FB2"/>
    <w:rsid w:val="00A12862"/>
    <w:rsid w:val="00A13F91"/>
    <w:rsid w:val="00A14088"/>
    <w:rsid w:val="00A159DF"/>
    <w:rsid w:val="00A16685"/>
    <w:rsid w:val="00A17709"/>
    <w:rsid w:val="00A221C1"/>
    <w:rsid w:val="00A22A1E"/>
    <w:rsid w:val="00A233BD"/>
    <w:rsid w:val="00A2509D"/>
    <w:rsid w:val="00A25C8A"/>
    <w:rsid w:val="00A323E2"/>
    <w:rsid w:val="00A32A35"/>
    <w:rsid w:val="00A32CD7"/>
    <w:rsid w:val="00A32DEF"/>
    <w:rsid w:val="00A33948"/>
    <w:rsid w:val="00A339D7"/>
    <w:rsid w:val="00A346E4"/>
    <w:rsid w:val="00A34EF4"/>
    <w:rsid w:val="00A3694E"/>
    <w:rsid w:val="00A4072D"/>
    <w:rsid w:val="00A410BC"/>
    <w:rsid w:val="00A43726"/>
    <w:rsid w:val="00A50A55"/>
    <w:rsid w:val="00A51F38"/>
    <w:rsid w:val="00A540E7"/>
    <w:rsid w:val="00A550B4"/>
    <w:rsid w:val="00A55641"/>
    <w:rsid w:val="00A571D0"/>
    <w:rsid w:val="00A60755"/>
    <w:rsid w:val="00A63C27"/>
    <w:rsid w:val="00A63E6C"/>
    <w:rsid w:val="00A64813"/>
    <w:rsid w:val="00A66569"/>
    <w:rsid w:val="00A67501"/>
    <w:rsid w:val="00A677E8"/>
    <w:rsid w:val="00A71595"/>
    <w:rsid w:val="00A71692"/>
    <w:rsid w:val="00A7347D"/>
    <w:rsid w:val="00A748ED"/>
    <w:rsid w:val="00A75CE7"/>
    <w:rsid w:val="00A76948"/>
    <w:rsid w:val="00A76DB8"/>
    <w:rsid w:val="00A8141F"/>
    <w:rsid w:val="00A83414"/>
    <w:rsid w:val="00A834CB"/>
    <w:rsid w:val="00A838B4"/>
    <w:rsid w:val="00A83C05"/>
    <w:rsid w:val="00A85745"/>
    <w:rsid w:val="00A85AE8"/>
    <w:rsid w:val="00A919FF"/>
    <w:rsid w:val="00A92882"/>
    <w:rsid w:val="00A930AB"/>
    <w:rsid w:val="00A933A1"/>
    <w:rsid w:val="00A93CA9"/>
    <w:rsid w:val="00A97176"/>
    <w:rsid w:val="00AA2B07"/>
    <w:rsid w:val="00AA2FFB"/>
    <w:rsid w:val="00AA3EE0"/>
    <w:rsid w:val="00AA644E"/>
    <w:rsid w:val="00AA77C3"/>
    <w:rsid w:val="00AB1ECD"/>
    <w:rsid w:val="00AB30DB"/>
    <w:rsid w:val="00AB38BA"/>
    <w:rsid w:val="00AB46D6"/>
    <w:rsid w:val="00AC19F2"/>
    <w:rsid w:val="00AC5377"/>
    <w:rsid w:val="00AC625B"/>
    <w:rsid w:val="00AD0DFE"/>
    <w:rsid w:val="00AD1475"/>
    <w:rsid w:val="00AD14FF"/>
    <w:rsid w:val="00AD2C57"/>
    <w:rsid w:val="00AD3190"/>
    <w:rsid w:val="00AD32D7"/>
    <w:rsid w:val="00AD3F2E"/>
    <w:rsid w:val="00AD66C1"/>
    <w:rsid w:val="00AE0B36"/>
    <w:rsid w:val="00AE1065"/>
    <w:rsid w:val="00AE2EA6"/>
    <w:rsid w:val="00AE41E0"/>
    <w:rsid w:val="00AF2160"/>
    <w:rsid w:val="00AF2357"/>
    <w:rsid w:val="00AF4BC3"/>
    <w:rsid w:val="00B000F4"/>
    <w:rsid w:val="00B0048A"/>
    <w:rsid w:val="00B02922"/>
    <w:rsid w:val="00B035AB"/>
    <w:rsid w:val="00B04398"/>
    <w:rsid w:val="00B04C9A"/>
    <w:rsid w:val="00B06A3A"/>
    <w:rsid w:val="00B103FE"/>
    <w:rsid w:val="00B11CB7"/>
    <w:rsid w:val="00B12359"/>
    <w:rsid w:val="00B12B5C"/>
    <w:rsid w:val="00B13544"/>
    <w:rsid w:val="00B13612"/>
    <w:rsid w:val="00B14085"/>
    <w:rsid w:val="00B1462F"/>
    <w:rsid w:val="00B1538A"/>
    <w:rsid w:val="00B1567F"/>
    <w:rsid w:val="00B16A91"/>
    <w:rsid w:val="00B17079"/>
    <w:rsid w:val="00B20D9D"/>
    <w:rsid w:val="00B21E84"/>
    <w:rsid w:val="00B24D91"/>
    <w:rsid w:val="00B30B99"/>
    <w:rsid w:val="00B31FDB"/>
    <w:rsid w:val="00B32032"/>
    <w:rsid w:val="00B36042"/>
    <w:rsid w:val="00B36878"/>
    <w:rsid w:val="00B36BE8"/>
    <w:rsid w:val="00B36CCC"/>
    <w:rsid w:val="00B40E11"/>
    <w:rsid w:val="00B413C1"/>
    <w:rsid w:val="00B42878"/>
    <w:rsid w:val="00B42F0D"/>
    <w:rsid w:val="00B4313B"/>
    <w:rsid w:val="00B46355"/>
    <w:rsid w:val="00B464AD"/>
    <w:rsid w:val="00B474A9"/>
    <w:rsid w:val="00B5294E"/>
    <w:rsid w:val="00B530F6"/>
    <w:rsid w:val="00B53E5B"/>
    <w:rsid w:val="00B54F43"/>
    <w:rsid w:val="00B54F8A"/>
    <w:rsid w:val="00B62E6B"/>
    <w:rsid w:val="00B63DE9"/>
    <w:rsid w:val="00B64A82"/>
    <w:rsid w:val="00B665F5"/>
    <w:rsid w:val="00B66897"/>
    <w:rsid w:val="00B66D71"/>
    <w:rsid w:val="00B700DF"/>
    <w:rsid w:val="00B71577"/>
    <w:rsid w:val="00B71FFA"/>
    <w:rsid w:val="00B766F0"/>
    <w:rsid w:val="00B77FA5"/>
    <w:rsid w:val="00B81EF1"/>
    <w:rsid w:val="00B83F83"/>
    <w:rsid w:val="00B85A9C"/>
    <w:rsid w:val="00B86CE5"/>
    <w:rsid w:val="00B90394"/>
    <w:rsid w:val="00B90A5A"/>
    <w:rsid w:val="00B93091"/>
    <w:rsid w:val="00B93E7C"/>
    <w:rsid w:val="00B95408"/>
    <w:rsid w:val="00B97906"/>
    <w:rsid w:val="00BA2E13"/>
    <w:rsid w:val="00BA3141"/>
    <w:rsid w:val="00BA3419"/>
    <w:rsid w:val="00BB0F96"/>
    <w:rsid w:val="00BB2698"/>
    <w:rsid w:val="00BB3378"/>
    <w:rsid w:val="00BB49B0"/>
    <w:rsid w:val="00BB6671"/>
    <w:rsid w:val="00BB68DB"/>
    <w:rsid w:val="00BC0B5B"/>
    <w:rsid w:val="00BC0DDD"/>
    <w:rsid w:val="00BC2575"/>
    <w:rsid w:val="00BC2770"/>
    <w:rsid w:val="00BC3406"/>
    <w:rsid w:val="00BC3437"/>
    <w:rsid w:val="00BC5057"/>
    <w:rsid w:val="00BC5337"/>
    <w:rsid w:val="00BC5649"/>
    <w:rsid w:val="00BE16D7"/>
    <w:rsid w:val="00BE2FD4"/>
    <w:rsid w:val="00BE3B48"/>
    <w:rsid w:val="00BF0B6B"/>
    <w:rsid w:val="00BF1163"/>
    <w:rsid w:val="00BF1686"/>
    <w:rsid w:val="00BF19B1"/>
    <w:rsid w:val="00BF26F5"/>
    <w:rsid w:val="00BF2769"/>
    <w:rsid w:val="00BF333F"/>
    <w:rsid w:val="00BF3D09"/>
    <w:rsid w:val="00BF401F"/>
    <w:rsid w:val="00BF6B74"/>
    <w:rsid w:val="00BF6BA3"/>
    <w:rsid w:val="00BF7DFB"/>
    <w:rsid w:val="00C053D6"/>
    <w:rsid w:val="00C07CC8"/>
    <w:rsid w:val="00C10F0A"/>
    <w:rsid w:val="00C12CC5"/>
    <w:rsid w:val="00C14138"/>
    <w:rsid w:val="00C15555"/>
    <w:rsid w:val="00C156F1"/>
    <w:rsid w:val="00C165EA"/>
    <w:rsid w:val="00C17967"/>
    <w:rsid w:val="00C215F6"/>
    <w:rsid w:val="00C21635"/>
    <w:rsid w:val="00C22ECE"/>
    <w:rsid w:val="00C2539B"/>
    <w:rsid w:val="00C2684B"/>
    <w:rsid w:val="00C26D99"/>
    <w:rsid w:val="00C2727A"/>
    <w:rsid w:val="00C27DD5"/>
    <w:rsid w:val="00C30E56"/>
    <w:rsid w:val="00C3274A"/>
    <w:rsid w:val="00C33600"/>
    <w:rsid w:val="00C363B4"/>
    <w:rsid w:val="00C3766B"/>
    <w:rsid w:val="00C40659"/>
    <w:rsid w:val="00C4388E"/>
    <w:rsid w:val="00C44830"/>
    <w:rsid w:val="00C45535"/>
    <w:rsid w:val="00C460A3"/>
    <w:rsid w:val="00C46397"/>
    <w:rsid w:val="00C525C5"/>
    <w:rsid w:val="00C575E9"/>
    <w:rsid w:val="00C57DE8"/>
    <w:rsid w:val="00C57ED8"/>
    <w:rsid w:val="00C6246E"/>
    <w:rsid w:val="00C627E7"/>
    <w:rsid w:val="00C66FA7"/>
    <w:rsid w:val="00C70732"/>
    <w:rsid w:val="00C70A6B"/>
    <w:rsid w:val="00C70AF4"/>
    <w:rsid w:val="00C71440"/>
    <w:rsid w:val="00C72050"/>
    <w:rsid w:val="00C75E16"/>
    <w:rsid w:val="00C7775A"/>
    <w:rsid w:val="00C77D8F"/>
    <w:rsid w:val="00C81BB4"/>
    <w:rsid w:val="00C83A04"/>
    <w:rsid w:val="00C85E3E"/>
    <w:rsid w:val="00C90F7C"/>
    <w:rsid w:val="00C946B3"/>
    <w:rsid w:val="00C94DB6"/>
    <w:rsid w:val="00C950E7"/>
    <w:rsid w:val="00C96ECB"/>
    <w:rsid w:val="00CA5816"/>
    <w:rsid w:val="00CA6BFD"/>
    <w:rsid w:val="00CB0DCC"/>
    <w:rsid w:val="00CB0EF2"/>
    <w:rsid w:val="00CB16F4"/>
    <w:rsid w:val="00CB2048"/>
    <w:rsid w:val="00CB5BFE"/>
    <w:rsid w:val="00CB62DC"/>
    <w:rsid w:val="00CC21CC"/>
    <w:rsid w:val="00CC5041"/>
    <w:rsid w:val="00CC5329"/>
    <w:rsid w:val="00CC5C44"/>
    <w:rsid w:val="00CC7B72"/>
    <w:rsid w:val="00CD1A22"/>
    <w:rsid w:val="00CD3623"/>
    <w:rsid w:val="00CD78B3"/>
    <w:rsid w:val="00CE205B"/>
    <w:rsid w:val="00CE2264"/>
    <w:rsid w:val="00CE2BD4"/>
    <w:rsid w:val="00CE3F98"/>
    <w:rsid w:val="00CE4CFB"/>
    <w:rsid w:val="00CE58BE"/>
    <w:rsid w:val="00CE7016"/>
    <w:rsid w:val="00CF0020"/>
    <w:rsid w:val="00CF04F1"/>
    <w:rsid w:val="00CF119D"/>
    <w:rsid w:val="00CF295E"/>
    <w:rsid w:val="00CF4BCA"/>
    <w:rsid w:val="00CF4BF4"/>
    <w:rsid w:val="00CF7C45"/>
    <w:rsid w:val="00D02693"/>
    <w:rsid w:val="00D038E8"/>
    <w:rsid w:val="00D03DB8"/>
    <w:rsid w:val="00D1149D"/>
    <w:rsid w:val="00D11789"/>
    <w:rsid w:val="00D12BDC"/>
    <w:rsid w:val="00D12FDD"/>
    <w:rsid w:val="00D13F0E"/>
    <w:rsid w:val="00D15452"/>
    <w:rsid w:val="00D159C2"/>
    <w:rsid w:val="00D15A8D"/>
    <w:rsid w:val="00D15D4E"/>
    <w:rsid w:val="00D16C58"/>
    <w:rsid w:val="00D174E8"/>
    <w:rsid w:val="00D20FAB"/>
    <w:rsid w:val="00D213F7"/>
    <w:rsid w:val="00D2140A"/>
    <w:rsid w:val="00D24647"/>
    <w:rsid w:val="00D2667A"/>
    <w:rsid w:val="00D304AA"/>
    <w:rsid w:val="00D31BE5"/>
    <w:rsid w:val="00D31CD3"/>
    <w:rsid w:val="00D335D3"/>
    <w:rsid w:val="00D33F03"/>
    <w:rsid w:val="00D34C9F"/>
    <w:rsid w:val="00D37497"/>
    <w:rsid w:val="00D408F2"/>
    <w:rsid w:val="00D41665"/>
    <w:rsid w:val="00D44336"/>
    <w:rsid w:val="00D52D8B"/>
    <w:rsid w:val="00D53018"/>
    <w:rsid w:val="00D5475E"/>
    <w:rsid w:val="00D553E7"/>
    <w:rsid w:val="00D56199"/>
    <w:rsid w:val="00D60E1F"/>
    <w:rsid w:val="00D61DE8"/>
    <w:rsid w:val="00D61E83"/>
    <w:rsid w:val="00D63172"/>
    <w:rsid w:val="00D63721"/>
    <w:rsid w:val="00D6397B"/>
    <w:rsid w:val="00D63CEF"/>
    <w:rsid w:val="00D64A1F"/>
    <w:rsid w:val="00D66545"/>
    <w:rsid w:val="00D66624"/>
    <w:rsid w:val="00D67F1A"/>
    <w:rsid w:val="00D701F4"/>
    <w:rsid w:val="00D70530"/>
    <w:rsid w:val="00D72899"/>
    <w:rsid w:val="00D75573"/>
    <w:rsid w:val="00D75A66"/>
    <w:rsid w:val="00D765BE"/>
    <w:rsid w:val="00D811C8"/>
    <w:rsid w:val="00D85CE4"/>
    <w:rsid w:val="00D94060"/>
    <w:rsid w:val="00D94A28"/>
    <w:rsid w:val="00D95B36"/>
    <w:rsid w:val="00DA0EEF"/>
    <w:rsid w:val="00DA1567"/>
    <w:rsid w:val="00DA4E8F"/>
    <w:rsid w:val="00DB1DB8"/>
    <w:rsid w:val="00DB263B"/>
    <w:rsid w:val="00DB3C00"/>
    <w:rsid w:val="00DB4230"/>
    <w:rsid w:val="00DB5997"/>
    <w:rsid w:val="00DB6F25"/>
    <w:rsid w:val="00DB7C4D"/>
    <w:rsid w:val="00DB7C50"/>
    <w:rsid w:val="00DC1173"/>
    <w:rsid w:val="00DC3917"/>
    <w:rsid w:val="00DC4AEA"/>
    <w:rsid w:val="00DC56DB"/>
    <w:rsid w:val="00DC7226"/>
    <w:rsid w:val="00DC73C9"/>
    <w:rsid w:val="00DC7D71"/>
    <w:rsid w:val="00DD0A38"/>
    <w:rsid w:val="00DD246D"/>
    <w:rsid w:val="00DD45C3"/>
    <w:rsid w:val="00DD4A13"/>
    <w:rsid w:val="00DD6CEA"/>
    <w:rsid w:val="00DD79B8"/>
    <w:rsid w:val="00DE11C8"/>
    <w:rsid w:val="00DE4F9F"/>
    <w:rsid w:val="00DE5862"/>
    <w:rsid w:val="00DE5AD4"/>
    <w:rsid w:val="00DE73AD"/>
    <w:rsid w:val="00DE7678"/>
    <w:rsid w:val="00DE7E25"/>
    <w:rsid w:val="00DF017F"/>
    <w:rsid w:val="00DF20F1"/>
    <w:rsid w:val="00DF3500"/>
    <w:rsid w:val="00DF5BCA"/>
    <w:rsid w:val="00DF7538"/>
    <w:rsid w:val="00E01F30"/>
    <w:rsid w:val="00E02195"/>
    <w:rsid w:val="00E03D09"/>
    <w:rsid w:val="00E05930"/>
    <w:rsid w:val="00E06A83"/>
    <w:rsid w:val="00E06DE0"/>
    <w:rsid w:val="00E07F5C"/>
    <w:rsid w:val="00E13B4E"/>
    <w:rsid w:val="00E14548"/>
    <w:rsid w:val="00E15686"/>
    <w:rsid w:val="00E20B97"/>
    <w:rsid w:val="00E218EF"/>
    <w:rsid w:val="00E2238A"/>
    <w:rsid w:val="00E22DA2"/>
    <w:rsid w:val="00E230CB"/>
    <w:rsid w:val="00E2424E"/>
    <w:rsid w:val="00E27692"/>
    <w:rsid w:val="00E30AAF"/>
    <w:rsid w:val="00E34924"/>
    <w:rsid w:val="00E36F45"/>
    <w:rsid w:val="00E3777E"/>
    <w:rsid w:val="00E4048B"/>
    <w:rsid w:val="00E43CD2"/>
    <w:rsid w:val="00E45114"/>
    <w:rsid w:val="00E45DAF"/>
    <w:rsid w:val="00E45E2A"/>
    <w:rsid w:val="00E46C33"/>
    <w:rsid w:val="00E5069E"/>
    <w:rsid w:val="00E50850"/>
    <w:rsid w:val="00E508B0"/>
    <w:rsid w:val="00E51481"/>
    <w:rsid w:val="00E51C2A"/>
    <w:rsid w:val="00E619EA"/>
    <w:rsid w:val="00E61E9C"/>
    <w:rsid w:val="00E6204F"/>
    <w:rsid w:val="00E64D55"/>
    <w:rsid w:val="00E65370"/>
    <w:rsid w:val="00E65EDE"/>
    <w:rsid w:val="00E65FEC"/>
    <w:rsid w:val="00E6661C"/>
    <w:rsid w:val="00E67841"/>
    <w:rsid w:val="00E67D57"/>
    <w:rsid w:val="00E73BB2"/>
    <w:rsid w:val="00E7418C"/>
    <w:rsid w:val="00E7436E"/>
    <w:rsid w:val="00E7564B"/>
    <w:rsid w:val="00E75D4A"/>
    <w:rsid w:val="00E849A5"/>
    <w:rsid w:val="00E8663D"/>
    <w:rsid w:val="00E90272"/>
    <w:rsid w:val="00E92A1E"/>
    <w:rsid w:val="00E95C0F"/>
    <w:rsid w:val="00E95C48"/>
    <w:rsid w:val="00E970A3"/>
    <w:rsid w:val="00EA2502"/>
    <w:rsid w:val="00EA4C22"/>
    <w:rsid w:val="00EA62FA"/>
    <w:rsid w:val="00EA765C"/>
    <w:rsid w:val="00EB04AE"/>
    <w:rsid w:val="00EB69D3"/>
    <w:rsid w:val="00EB725D"/>
    <w:rsid w:val="00EB780F"/>
    <w:rsid w:val="00EC044A"/>
    <w:rsid w:val="00EC0C4E"/>
    <w:rsid w:val="00EC59BE"/>
    <w:rsid w:val="00EC5FC4"/>
    <w:rsid w:val="00EC6FDF"/>
    <w:rsid w:val="00EC7955"/>
    <w:rsid w:val="00ED00EB"/>
    <w:rsid w:val="00ED1249"/>
    <w:rsid w:val="00ED233F"/>
    <w:rsid w:val="00ED48BD"/>
    <w:rsid w:val="00ED7F9E"/>
    <w:rsid w:val="00EE0716"/>
    <w:rsid w:val="00EE0BAE"/>
    <w:rsid w:val="00EE1C90"/>
    <w:rsid w:val="00EE21CC"/>
    <w:rsid w:val="00EE355F"/>
    <w:rsid w:val="00EE361B"/>
    <w:rsid w:val="00EE4A22"/>
    <w:rsid w:val="00EF0CDB"/>
    <w:rsid w:val="00EF12F6"/>
    <w:rsid w:val="00EF2827"/>
    <w:rsid w:val="00EF40D9"/>
    <w:rsid w:val="00EF4BC7"/>
    <w:rsid w:val="00EF5A48"/>
    <w:rsid w:val="00EF7E75"/>
    <w:rsid w:val="00F0098F"/>
    <w:rsid w:val="00F0174A"/>
    <w:rsid w:val="00F021D6"/>
    <w:rsid w:val="00F037B3"/>
    <w:rsid w:val="00F03E8C"/>
    <w:rsid w:val="00F0577F"/>
    <w:rsid w:val="00F059D4"/>
    <w:rsid w:val="00F064B5"/>
    <w:rsid w:val="00F10297"/>
    <w:rsid w:val="00F10D38"/>
    <w:rsid w:val="00F10FE2"/>
    <w:rsid w:val="00F1286D"/>
    <w:rsid w:val="00F13F5E"/>
    <w:rsid w:val="00F15937"/>
    <w:rsid w:val="00F16EDB"/>
    <w:rsid w:val="00F17851"/>
    <w:rsid w:val="00F24238"/>
    <w:rsid w:val="00F26ED7"/>
    <w:rsid w:val="00F30C5B"/>
    <w:rsid w:val="00F31C71"/>
    <w:rsid w:val="00F3241B"/>
    <w:rsid w:val="00F3398C"/>
    <w:rsid w:val="00F33D9A"/>
    <w:rsid w:val="00F34E2E"/>
    <w:rsid w:val="00F35E9A"/>
    <w:rsid w:val="00F36175"/>
    <w:rsid w:val="00F428ED"/>
    <w:rsid w:val="00F446D4"/>
    <w:rsid w:val="00F46AA0"/>
    <w:rsid w:val="00F514E9"/>
    <w:rsid w:val="00F515D1"/>
    <w:rsid w:val="00F53381"/>
    <w:rsid w:val="00F533AC"/>
    <w:rsid w:val="00F5370A"/>
    <w:rsid w:val="00F56754"/>
    <w:rsid w:val="00F5759F"/>
    <w:rsid w:val="00F644DB"/>
    <w:rsid w:val="00F645F4"/>
    <w:rsid w:val="00F67C9E"/>
    <w:rsid w:val="00F70044"/>
    <w:rsid w:val="00F736C3"/>
    <w:rsid w:val="00F73AF9"/>
    <w:rsid w:val="00F742C7"/>
    <w:rsid w:val="00F74EE2"/>
    <w:rsid w:val="00F7514E"/>
    <w:rsid w:val="00F776D4"/>
    <w:rsid w:val="00F779C6"/>
    <w:rsid w:val="00F8024B"/>
    <w:rsid w:val="00F802EB"/>
    <w:rsid w:val="00F80424"/>
    <w:rsid w:val="00F806B4"/>
    <w:rsid w:val="00F81A3C"/>
    <w:rsid w:val="00F82571"/>
    <w:rsid w:val="00F83254"/>
    <w:rsid w:val="00F84199"/>
    <w:rsid w:val="00F84810"/>
    <w:rsid w:val="00F87512"/>
    <w:rsid w:val="00F87DBB"/>
    <w:rsid w:val="00F9011E"/>
    <w:rsid w:val="00F90175"/>
    <w:rsid w:val="00F90925"/>
    <w:rsid w:val="00F92238"/>
    <w:rsid w:val="00F94595"/>
    <w:rsid w:val="00F97A1C"/>
    <w:rsid w:val="00FA18A2"/>
    <w:rsid w:val="00FA2E9A"/>
    <w:rsid w:val="00FA5583"/>
    <w:rsid w:val="00FA5EDA"/>
    <w:rsid w:val="00FA621C"/>
    <w:rsid w:val="00FA6DE2"/>
    <w:rsid w:val="00FA7ED5"/>
    <w:rsid w:val="00FB0408"/>
    <w:rsid w:val="00FB0D8D"/>
    <w:rsid w:val="00FB1487"/>
    <w:rsid w:val="00FB1952"/>
    <w:rsid w:val="00FB3416"/>
    <w:rsid w:val="00FB5D01"/>
    <w:rsid w:val="00FB7114"/>
    <w:rsid w:val="00FB7843"/>
    <w:rsid w:val="00FC045B"/>
    <w:rsid w:val="00FC07E1"/>
    <w:rsid w:val="00FC2373"/>
    <w:rsid w:val="00FC2379"/>
    <w:rsid w:val="00FC3A01"/>
    <w:rsid w:val="00FC6CDB"/>
    <w:rsid w:val="00FC753D"/>
    <w:rsid w:val="00FC757D"/>
    <w:rsid w:val="00FC7925"/>
    <w:rsid w:val="00FD027D"/>
    <w:rsid w:val="00FD084F"/>
    <w:rsid w:val="00FD1290"/>
    <w:rsid w:val="00FD45AC"/>
    <w:rsid w:val="00FD7DCB"/>
    <w:rsid w:val="00FE032E"/>
    <w:rsid w:val="00FE0991"/>
    <w:rsid w:val="00FE1C94"/>
    <w:rsid w:val="00FE3074"/>
    <w:rsid w:val="00FF047B"/>
    <w:rsid w:val="00FF16A0"/>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B6CF1"/>
  <w15:docId w15:val="{E1A08FD8-ACFD-4A98-9F67-ADEFF618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7F"/>
    <w:pPr>
      <w:spacing w:after="0" w:line="240" w:lineRule="auto"/>
    </w:pPr>
    <w:rPr>
      <w:rFonts w:ascii="Tahoma" w:eastAsia="Calibri" w:hAnsi="Tahoma" w:cs="Times New Roman"/>
      <w:color w:val="000000"/>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val="en-US"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877B5B"/>
    <w:pPr>
      <w:spacing w:after="100" w:line="276" w:lineRule="auto"/>
      <w:ind w:left="220"/>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6B244C"/>
    <w:pPr>
      <w:tabs>
        <w:tab w:val="left" w:pos="426"/>
        <w:tab w:val="right" w:leader="dot" w:pos="9487"/>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paragraph" w:styleId="GvdeMetni2">
    <w:name w:val="Body Text 2"/>
    <w:basedOn w:val="Normal"/>
    <w:link w:val="GvdeMetni2Char"/>
    <w:uiPriority w:val="99"/>
    <w:semiHidden/>
    <w:unhideWhenUsed/>
    <w:rsid w:val="00BC3406"/>
    <w:pPr>
      <w:spacing w:after="120" w:line="480" w:lineRule="auto"/>
    </w:pPr>
  </w:style>
  <w:style w:type="character" w:customStyle="1" w:styleId="GvdeMetni2Char">
    <w:name w:val="Gövde Metni 2 Char"/>
    <w:basedOn w:val="VarsaylanParagrafYazTipi"/>
    <w:link w:val="GvdeMetni2"/>
    <w:uiPriority w:val="99"/>
    <w:semiHidden/>
    <w:rsid w:val="00BC3406"/>
    <w:rPr>
      <w:rFonts w:ascii="Tahoma" w:eastAsia="Calibri" w:hAnsi="Tahoma" w:cs="Times New Roman"/>
      <w:color w:val="000000"/>
    </w:rPr>
  </w:style>
  <w:style w:type="paragraph" w:styleId="NormalWeb">
    <w:name w:val="Normal (Web)"/>
    <w:basedOn w:val="Normal"/>
    <w:uiPriority w:val="99"/>
    <w:unhideWhenUsed/>
    <w:rsid w:val="00F81A3C"/>
    <w:pPr>
      <w:spacing w:before="100" w:beforeAutospacing="1" w:after="100" w:afterAutospacing="1"/>
    </w:pPr>
    <w:rPr>
      <w:rFonts w:ascii="Times New Roman" w:eastAsia="Times New Roman" w:hAnsi="Times New Roman"/>
      <w:color w:val="auto"/>
      <w:sz w:val="24"/>
      <w:szCs w:val="24"/>
      <w:lang w:eastAsia="tr-TR"/>
    </w:rPr>
  </w:style>
  <w:style w:type="character" w:customStyle="1" w:styleId="UnresolvedMention1">
    <w:name w:val="Unresolved Mention1"/>
    <w:basedOn w:val="VarsaylanParagrafYazTipi"/>
    <w:uiPriority w:val="99"/>
    <w:semiHidden/>
    <w:unhideWhenUsed/>
    <w:rsid w:val="00EA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88">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120614970">
      <w:bodyDiv w:val="1"/>
      <w:marLeft w:val="0"/>
      <w:marRight w:val="0"/>
      <w:marTop w:val="0"/>
      <w:marBottom w:val="0"/>
      <w:divBdr>
        <w:top w:val="none" w:sz="0" w:space="0" w:color="auto"/>
        <w:left w:val="none" w:sz="0" w:space="0" w:color="auto"/>
        <w:bottom w:val="none" w:sz="0" w:space="0" w:color="auto"/>
        <w:right w:val="none" w:sz="0" w:space="0" w:color="auto"/>
      </w:divBdr>
    </w:div>
    <w:div w:id="149715677">
      <w:bodyDiv w:val="1"/>
      <w:marLeft w:val="0"/>
      <w:marRight w:val="0"/>
      <w:marTop w:val="0"/>
      <w:marBottom w:val="0"/>
      <w:divBdr>
        <w:top w:val="none" w:sz="0" w:space="0" w:color="auto"/>
        <w:left w:val="none" w:sz="0" w:space="0" w:color="auto"/>
        <w:bottom w:val="none" w:sz="0" w:space="0" w:color="auto"/>
        <w:right w:val="none" w:sz="0" w:space="0" w:color="auto"/>
      </w:divBdr>
    </w:div>
    <w:div w:id="158271279">
      <w:bodyDiv w:val="1"/>
      <w:marLeft w:val="0"/>
      <w:marRight w:val="0"/>
      <w:marTop w:val="0"/>
      <w:marBottom w:val="0"/>
      <w:divBdr>
        <w:top w:val="none" w:sz="0" w:space="0" w:color="auto"/>
        <w:left w:val="none" w:sz="0" w:space="0" w:color="auto"/>
        <w:bottom w:val="none" w:sz="0" w:space="0" w:color="auto"/>
        <w:right w:val="none" w:sz="0" w:space="0" w:color="auto"/>
      </w:divBdr>
    </w:div>
    <w:div w:id="163473127">
      <w:bodyDiv w:val="1"/>
      <w:marLeft w:val="0"/>
      <w:marRight w:val="0"/>
      <w:marTop w:val="0"/>
      <w:marBottom w:val="0"/>
      <w:divBdr>
        <w:top w:val="none" w:sz="0" w:space="0" w:color="auto"/>
        <w:left w:val="none" w:sz="0" w:space="0" w:color="auto"/>
        <w:bottom w:val="none" w:sz="0" w:space="0" w:color="auto"/>
        <w:right w:val="none" w:sz="0" w:space="0" w:color="auto"/>
      </w:divBdr>
    </w:div>
    <w:div w:id="168444009">
      <w:bodyDiv w:val="1"/>
      <w:marLeft w:val="0"/>
      <w:marRight w:val="0"/>
      <w:marTop w:val="0"/>
      <w:marBottom w:val="0"/>
      <w:divBdr>
        <w:top w:val="none" w:sz="0" w:space="0" w:color="auto"/>
        <w:left w:val="none" w:sz="0" w:space="0" w:color="auto"/>
        <w:bottom w:val="none" w:sz="0" w:space="0" w:color="auto"/>
        <w:right w:val="none" w:sz="0" w:space="0" w:color="auto"/>
      </w:divBdr>
    </w:div>
    <w:div w:id="187448813">
      <w:bodyDiv w:val="1"/>
      <w:marLeft w:val="0"/>
      <w:marRight w:val="0"/>
      <w:marTop w:val="0"/>
      <w:marBottom w:val="0"/>
      <w:divBdr>
        <w:top w:val="none" w:sz="0" w:space="0" w:color="auto"/>
        <w:left w:val="none" w:sz="0" w:space="0" w:color="auto"/>
        <w:bottom w:val="none" w:sz="0" w:space="0" w:color="auto"/>
        <w:right w:val="none" w:sz="0" w:space="0" w:color="auto"/>
      </w:divBdr>
    </w:div>
    <w:div w:id="188448100">
      <w:bodyDiv w:val="1"/>
      <w:marLeft w:val="0"/>
      <w:marRight w:val="0"/>
      <w:marTop w:val="0"/>
      <w:marBottom w:val="0"/>
      <w:divBdr>
        <w:top w:val="none" w:sz="0" w:space="0" w:color="auto"/>
        <w:left w:val="none" w:sz="0" w:space="0" w:color="auto"/>
        <w:bottom w:val="none" w:sz="0" w:space="0" w:color="auto"/>
        <w:right w:val="none" w:sz="0" w:space="0" w:color="auto"/>
      </w:divBdr>
    </w:div>
    <w:div w:id="201942303">
      <w:bodyDiv w:val="1"/>
      <w:marLeft w:val="0"/>
      <w:marRight w:val="0"/>
      <w:marTop w:val="0"/>
      <w:marBottom w:val="0"/>
      <w:divBdr>
        <w:top w:val="none" w:sz="0" w:space="0" w:color="auto"/>
        <w:left w:val="none" w:sz="0" w:space="0" w:color="auto"/>
        <w:bottom w:val="none" w:sz="0" w:space="0" w:color="auto"/>
        <w:right w:val="none" w:sz="0" w:space="0" w:color="auto"/>
      </w:divBdr>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17396810">
      <w:bodyDiv w:val="1"/>
      <w:marLeft w:val="0"/>
      <w:marRight w:val="0"/>
      <w:marTop w:val="0"/>
      <w:marBottom w:val="0"/>
      <w:divBdr>
        <w:top w:val="none" w:sz="0" w:space="0" w:color="auto"/>
        <w:left w:val="none" w:sz="0" w:space="0" w:color="auto"/>
        <w:bottom w:val="none" w:sz="0" w:space="0" w:color="auto"/>
        <w:right w:val="none" w:sz="0" w:space="0" w:color="auto"/>
      </w:divBdr>
    </w:div>
    <w:div w:id="241841429">
      <w:bodyDiv w:val="1"/>
      <w:marLeft w:val="0"/>
      <w:marRight w:val="0"/>
      <w:marTop w:val="0"/>
      <w:marBottom w:val="0"/>
      <w:divBdr>
        <w:top w:val="none" w:sz="0" w:space="0" w:color="auto"/>
        <w:left w:val="none" w:sz="0" w:space="0" w:color="auto"/>
        <w:bottom w:val="none" w:sz="0" w:space="0" w:color="auto"/>
        <w:right w:val="none" w:sz="0" w:space="0" w:color="auto"/>
      </w:divBdr>
    </w:div>
    <w:div w:id="244920550">
      <w:bodyDiv w:val="1"/>
      <w:marLeft w:val="0"/>
      <w:marRight w:val="0"/>
      <w:marTop w:val="0"/>
      <w:marBottom w:val="0"/>
      <w:divBdr>
        <w:top w:val="none" w:sz="0" w:space="0" w:color="auto"/>
        <w:left w:val="none" w:sz="0" w:space="0" w:color="auto"/>
        <w:bottom w:val="none" w:sz="0" w:space="0" w:color="auto"/>
        <w:right w:val="none" w:sz="0" w:space="0" w:color="auto"/>
      </w:divBdr>
    </w:div>
    <w:div w:id="250043077">
      <w:bodyDiv w:val="1"/>
      <w:marLeft w:val="0"/>
      <w:marRight w:val="0"/>
      <w:marTop w:val="0"/>
      <w:marBottom w:val="0"/>
      <w:divBdr>
        <w:top w:val="none" w:sz="0" w:space="0" w:color="auto"/>
        <w:left w:val="none" w:sz="0" w:space="0" w:color="auto"/>
        <w:bottom w:val="none" w:sz="0" w:space="0" w:color="auto"/>
        <w:right w:val="none" w:sz="0" w:space="0" w:color="auto"/>
      </w:divBdr>
    </w:div>
    <w:div w:id="250432297">
      <w:bodyDiv w:val="1"/>
      <w:marLeft w:val="0"/>
      <w:marRight w:val="0"/>
      <w:marTop w:val="0"/>
      <w:marBottom w:val="0"/>
      <w:divBdr>
        <w:top w:val="none" w:sz="0" w:space="0" w:color="auto"/>
        <w:left w:val="none" w:sz="0" w:space="0" w:color="auto"/>
        <w:bottom w:val="none" w:sz="0" w:space="0" w:color="auto"/>
        <w:right w:val="none" w:sz="0" w:space="0" w:color="auto"/>
      </w:divBdr>
    </w:div>
    <w:div w:id="298418065">
      <w:bodyDiv w:val="1"/>
      <w:marLeft w:val="0"/>
      <w:marRight w:val="0"/>
      <w:marTop w:val="0"/>
      <w:marBottom w:val="0"/>
      <w:divBdr>
        <w:top w:val="none" w:sz="0" w:space="0" w:color="auto"/>
        <w:left w:val="none" w:sz="0" w:space="0" w:color="auto"/>
        <w:bottom w:val="none" w:sz="0" w:space="0" w:color="auto"/>
        <w:right w:val="none" w:sz="0" w:space="0" w:color="auto"/>
      </w:divBdr>
    </w:div>
    <w:div w:id="326516826">
      <w:bodyDiv w:val="1"/>
      <w:marLeft w:val="0"/>
      <w:marRight w:val="0"/>
      <w:marTop w:val="0"/>
      <w:marBottom w:val="0"/>
      <w:divBdr>
        <w:top w:val="none" w:sz="0" w:space="0" w:color="auto"/>
        <w:left w:val="none" w:sz="0" w:space="0" w:color="auto"/>
        <w:bottom w:val="none" w:sz="0" w:space="0" w:color="auto"/>
        <w:right w:val="none" w:sz="0" w:space="0" w:color="auto"/>
      </w:divBdr>
    </w:div>
    <w:div w:id="380250389">
      <w:bodyDiv w:val="1"/>
      <w:marLeft w:val="0"/>
      <w:marRight w:val="0"/>
      <w:marTop w:val="0"/>
      <w:marBottom w:val="0"/>
      <w:divBdr>
        <w:top w:val="none" w:sz="0" w:space="0" w:color="auto"/>
        <w:left w:val="none" w:sz="0" w:space="0" w:color="auto"/>
        <w:bottom w:val="none" w:sz="0" w:space="0" w:color="auto"/>
        <w:right w:val="none" w:sz="0" w:space="0" w:color="auto"/>
      </w:divBdr>
    </w:div>
    <w:div w:id="385108817">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46657954">
      <w:bodyDiv w:val="1"/>
      <w:marLeft w:val="0"/>
      <w:marRight w:val="0"/>
      <w:marTop w:val="0"/>
      <w:marBottom w:val="0"/>
      <w:divBdr>
        <w:top w:val="none" w:sz="0" w:space="0" w:color="auto"/>
        <w:left w:val="none" w:sz="0" w:space="0" w:color="auto"/>
        <w:bottom w:val="none" w:sz="0" w:space="0" w:color="auto"/>
        <w:right w:val="none" w:sz="0" w:space="0" w:color="auto"/>
      </w:divBdr>
    </w:div>
    <w:div w:id="486747504">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20096439">
      <w:bodyDiv w:val="1"/>
      <w:marLeft w:val="0"/>
      <w:marRight w:val="0"/>
      <w:marTop w:val="0"/>
      <w:marBottom w:val="0"/>
      <w:divBdr>
        <w:top w:val="none" w:sz="0" w:space="0" w:color="auto"/>
        <w:left w:val="none" w:sz="0" w:space="0" w:color="auto"/>
        <w:bottom w:val="none" w:sz="0" w:space="0" w:color="auto"/>
        <w:right w:val="none" w:sz="0" w:space="0" w:color="auto"/>
      </w:divBdr>
    </w:div>
    <w:div w:id="541790588">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571549944">
      <w:bodyDiv w:val="1"/>
      <w:marLeft w:val="0"/>
      <w:marRight w:val="0"/>
      <w:marTop w:val="0"/>
      <w:marBottom w:val="0"/>
      <w:divBdr>
        <w:top w:val="none" w:sz="0" w:space="0" w:color="auto"/>
        <w:left w:val="none" w:sz="0" w:space="0" w:color="auto"/>
        <w:bottom w:val="none" w:sz="0" w:space="0" w:color="auto"/>
        <w:right w:val="none" w:sz="0" w:space="0" w:color="auto"/>
      </w:divBdr>
    </w:div>
    <w:div w:id="588389836">
      <w:bodyDiv w:val="1"/>
      <w:marLeft w:val="0"/>
      <w:marRight w:val="0"/>
      <w:marTop w:val="0"/>
      <w:marBottom w:val="0"/>
      <w:divBdr>
        <w:top w:val="none" w:sz="0" w:space="0" w:color="auto"/>
        <w:left w:val="none" w:sz="0" w:space="0" w:color="auto"/>
        <w:bottom w:val="none" w:sz="0" w:space="0" w:color="auto"/>
        <w:right w:val="none" w:sz="0" w:space="0" w:color="auto"/>
      </w:divBdr>
    </w:div>
    <w:div w:id="602297830">
      <w:bodyDiv w:val="1"/>
      <w:marLeft w:val="0"/>
      <w:marRight w:val="0"/>
      <w:marTop w:val="0"/>
      <w:marBottom w:val="0"/>
      <w:divBdr>
        <w:top w:val="none" w:sz="0" w:space="0" w:color="auto"/>
        <w:left w:val="none" w:sz="0" w:space="0" w:color="auto"/>
        <w:bottom w:val="none" w:sz="0" w:space="0" w:color="auto"/>
        <w:right w:val="none" w:sz="0" w:space="0" w:color="auto"/>
      </w:divBdr>
    </w:div>
    <w:div w:id="607471882">
      <w:bodyDiv w:val="1"/>
      <w:marLeft w:val="0"/>
      <w:marRight w:val="0"/>
      <w:marTop w:val="0"/>
      <w:marBottom w:val="0"/>
      <w:divBdr>
        <w:top w:val="none" w:sz="0" w:space="0" w:color="auto"/>
        <w:left w:val="none" w:sz="0" w:space="0" w:color="auto"/>
        <w:bottom w:val="none" w:sz="0" w:space="0" w:color="auto"/>
        <w:right w:val="none" w:sz="0" w:space="0" w:color="auto"/>
      </w:divBdr>
    </w:div>
    <w:div w:id="616257152">
      <w:bodyDiv w:val="1"/>
      <w:marLeft w:val="0"/>
      <w:marRight w:val="0"/>
      <w:marTop w:val="0"/>
      <w:marBottom w:val="0"/>
      <w:divBdr>
        <w:top w:val="none" w:sz="0" w:space="0" w:color="auto"/>
        <w:left w:val="none" w:sz="0" w:space="0" w:color="auto"/>
        <w:bottom w:val="none" w:sz="0" w:space="0" w:color="auto"/>
        <w:right w:val="none" w:sz="0" w:space="0" w:color="auto"/>
      </w:divBdr>
    </w:div>
    <w:div w:id="618730011">
      <w:bodyDiv w:val="1"/>
      <w:marLeft w:val="0"/>
      <w:marRight w:val="0"/>
      <w:marTop w:val="0"/>
      <w:marBottom w:val="0"/>
      <w:divBdr>
        <w:top w:val="none" w:sz="0" w:space="0" w:color="auto"/>
        <w:left w:val="none" w:sz="0" w:space="0" w:color="auto"/>
        <w:bottom w:val="none" w:sz="0" w:space="0" w:color="auto"/>
        <w:right w:val="none" w:sz="0" w:space="0" w:color="auto"/>
      </w:divBdr>
    </w:div>
    <w:div w:id="622230501">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66517746">
      <w:bodyDiv w:val="1"/>
      <w:marLeft w:val="0"/>
      <w:marRight w:val="0"/>
      <w:marTop w:val="0"/>
      <w:marBottom w:val="0"/>
      <w:divBdr>
        <w:top w:val="none" w:sz="0" w:space="0" w:color="auto"/>
        <w:left w:val="none" w:sz="0" w:space="0" w:color="auto"/>
        <w:bottom w:val="none" w:sz="0" w:space="0" w:color="auto"/>
        <w:right w:val="none" w:sz="0" w:space="0" w:color="auto"/>
      </w:divBdr>
    </w:div>
    <w:div w:id="677855228">
      <w:bodyDiv w:val="1"/>
      <w:marLeft w:val="0"/>
      <w:marRight w:val="0"/>
      <w:marTop w:val="0"/>
      <w:marBottom w:val="0"/>
      <w:divBdr>
        <w:top w:val="none" w:sz="0" w:space="0" w:color="auto"/>
        <w:left w:val="none" w:sz="0" w:space="0" w:color="auto"/>
        <w:bottom w:val="none" w:sz="0" w:space="0" w:color="auto"/>
        <w:right w:val="none" w:sz="0" w:space="0" w:color="auto"/>
      </w:divBdr>
    </w:div>
    <w:div w:id="688021351">
      <w:bodyDiv w:val="1"/>
      <w:marLeft w:val="0"/>
      <w:marRight w:val="0"/>
      <w:marTop w:val="0"/>
      <w:marBottom w:val="0"/>
      <w:divBdr>
        <w:top w:val="none" w:sz="0" w:space="0" w:color="auto"/>
        <w:left w:val="none" w:sz="0" w:space="0" w:color="auto"/>
        <w:bottom w:val="none" w:sz="0" w:space="0" w:color="auto"/>
        <w:right w:val="none" w:sz="0" w:space="0" w:color="auto"/>
      </w:divBdr>
    </w:div>
    <w:div w:id="720010298">
      <w:bodyDiv w:val="1"/>
      <w:marLeft w:val="0"/>
      <w:marRight w:val="0"/>
      <w:marTop w:val="0"/>
      <w:marBottom w:val="0"/>
      <w:divBdr>
        <w:top w:val="none" w:sz="0" w:space="0" w:color="auto"/>
        <w:left w:val="none" w:sz="0" w:space="0" w:color="auto"/>
        <w:bottom w:val="none" w:sz="0" w:space="0" w:color="auto"/>
        <w:right w:val="none" w:sz="0" w:space="0" w:color="auto"/>
      </w:divBdr>
    </w:div>
    <w:div w:id="732435571">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6711546">
      <w:bodyDiv w:val="1"/>
      <w:marLeft w:val="0"/>
      <w:marRight w:val="0"/>
      <w:marTop w:val="0"/>
      <w:marBottom w:val="0"/>
      <w:divBdr>
        <w:top w:val="none" w:sz="0" w:space="0" w:color="auto"/>
        <w:left w:val="none" w:sz="0" w:space="0" w:color="auto"/>
        <w:bottom w:val="none" w:sz="0" w:space="0" w:color="auto"/>
        <w:right w:val="none" w:sz="0" w:space="0" w:color="auto"/>
      </w:divBdr>
    </w:div>
    <w:div w:id="787310672">
      <w:bodyDiv w:val="1"/>
      <w:marLeft w:val="0"/>
      <w:marRight w:val="0"/>
      <w:marTop w:val="0"/>
      <w:marBottom w:val="0"/>
      <w:divBdr>
        <w:top w:val="none" w:sz="0" w:space="0" w:color="auto"/>
        <w:left w:val="none" w:sz="0" w:space="0" w:color="auto"/>
        <w:bottom w:val="none" w:sz="0" w:space="0" w:color="auto"/>
        <w:right w:val="none" w:sz="0" w:space="0" w:color="auto"/>
      </w:divBdr>
    </w:div>
    <w:div w:id="796804170">
      <w:bodyDiv w:val="1"/>
      <w:marLeft w:val="0"/>
      <w:marRight w:val="0"/>
      <w:marTop w:val="0"/>
      <w:marBottom w:val="0"/>
      <w:divBdr>
        <w:top w:val="none" w:sz="0" w:space="0" w:color="auto"/>
        <w:left w:val="none" w:sz="0" w:space="0" w:color="auto"/>
        <w:bottom w:val="none" w:sz="0" w:space="0" w:color="auto"/>
        <w:right w:val="none" w:sz="0" w:space="0" w:color="auto"/>
      </w:divBdr>
    </w:div>
    <w:div w:id="823813317">
      <w:bodyDiv w:val="1"/>
      <w:marLeft w:val="0"/>
      <w:marRight w:val="0"/>
      <w:marTop w:val="0"/>
      <w:marBottom w:val="0"/>
      <w:divBdr>
        <w:top w:val="none" w:sz="0" w:space="0" w:color="auto"/>
        <w:left w:val="none" w:sz="0" w:space="0" w:color="auto"/>
        <w:bottom w:val="none" w:sz="0" w:space="0" w:color="auto"/>
        <w:right w:val="none" w:sz="0" w:space="0" w:color="auto"/>
      </w:divBdr>
    </w:div>
    <w:div w:id="846483473">
      <w:bodyDiv w:val="1"/>
      <w:marLeft w:val="0"/>
      <w:marRight w:val="0"/>
      <w:marTop w:val="0"/>
      <w:marBottom w:val="0"/>
      <w:divBdr>
        <w:top w:val="none" w:sz="0" w:space="0" w:color="auto"/>
        <w:left w:val="none" w:sz="0" w:space="0" w:color="auto"/>
        <w:bottom w:val="none" w:sz="0" w:space="0" w:color="auto"/>
        <w:right w:val="none" w:sz="0" w:space="0" w:color="auto"/>
      </w:divBdr>
    </w:div>
    <w:div w:id="896554008">
      <w:bodyDiv w:val="1"/>
      <w:marLeft w:val="0"/>
      <w:marRight w:val="0"/>
      <w:marTop w:val="0"/>
      <w:marBottom w:val="0"/>
      <w:divBdr>
        <w:top w:val="none" w:sz="0" w:space="0" w:color="auto"/>
        <w:left w:val="none" w:sz="0" w:space="0" w:color="auto"/>
        <w:bottom w:val="none" w:sz="0" w:space="0" w:color="auto"/>
        <w:right w:val="none" w:sz="0" w:space="0" w:color="auto"/>
      </w:divBdr>
    </w:div>
    <w:div w:id="906112068">
      <w:bodyDiv w:val="1"/>
      <w:marLeft w:val="0"/>
      <w:marRight w:val="0"/>
      <w:marTop w:val="0"/>
      <w:marBottom w:val="0"/>
      <w:divBdr>
        <w:top w:val="none" w:sz="0" w:space="0" w:color="auto"/>
        <w:left w:val="none" w:sz="0" w:space="0" w:color="auto"/>
        <w:bottom w:val="none" w:sz="0" w:space="0" w:color="auto"/>
        <w:right w:val="none" w:sz="0" w:space="0" w:color="auto"/>
      </w:divBdr>
    </w:div>
    <w:div w:id="910580670">
      <w:bodyDiv w:val="1"/>
      <w:marLeft w:val="0"/>
      <w:marRight w:val="0"/>
      <w:marTop w:val="0"/>
      <w:marBottom w:val="0"/>
      <w:divBdr>
        <w:top w:val="none" w:sz="0" w:space="0" w:color="auto"/>
        <w:left w:val="none" w:sz="0" w:space="0" w:color="auto"/>
        <w:bottom w:val="none" w:sz="0" w:space="0" w:color="auto"/>
        <w:right w:val="none" w:sz="0" w:space="0" w:color="auto"/>
      </w:divBdr>
    </w:div>
    <w:div w:id="938753141">
      <w:bodyDiv w:val="1"/>
      <w:marLeft w:val="0"/>
      <w:marRight w:val="0"/>
      <w:marTop w:val="0"/>
      <w:marBottom w:val="0"/>
      <w:divBdr>
        <w:top w:val="none" w:sz="0" w:space="0" w:color="auto"/>
        <w:left w:val="none" w:sz="0" w:space="0" w:color="auto"/>
        <w:bottom w:val="none" w:sz="0" w:space="0" w:color="auto"/>
        <w:right w:val="none" w:sz="0" w:space="0" w:color="auto"/>
      </w:divBdr>
    </w:div>
    <w:div w:id="939919707">
      <w:bodyDiv w:val="1"/>
      <w:marLeft w:val="0"/>
      <w:marRight w:val="0"/>
      <w:marTop w:val="0"/>
      <w:marBottom w:val="0"/>
      <w:divBdr>
        <w:top w:val="none" w:sz="0" w:space="0" w:color="auto"/>
        <w:left w:val="none" w:sz="0" w:space="0" w:color="auto"/>
        <w:bottom w:val="none" w:sz="0" w:space="0" w:color="auto"/>
        <w:right w:val="none" w:sz="0" w:space="0" w:color="auto"/>
      </w:divBdr>
    </w:div>
    <w:div w:id="957030317">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16886170">
      <w:bodyDiv w:val="1"/>
      <w:marLeft w:val="0"/>
      <w:marRight w:val="0"/>
      <w:marTop w:val="0"/>
      <w:marBottom w:val="0"/>
      <w:divBdr>
        <w:top w:val="none" w:sz="0" w:space="0" w:color="auto"/>
        <w:left w:val="none" w:sz="0" w:space="0" w:color="auto"/>
        <w:bottom w:val="none" w:sz="0" w:space="0" w:color="auto"/>
        <w:right w:val="none" w:sz="0" w:space="0" w:color="auto"/>
      </w:divBdr>
    </w:div>
    <w:div w:id="1019234587">
      <w:bodyDiv w:val="1"/>
      <w:marLeft w:val="0"/>
      <w:marRight w:val="0"/>
      <w:marTop w:val="0"/>
      <w:marBottom w:val="0"/>
      <w:divBdr>
        <w:top w:val="none" w:sz="0" w:space="0" w:color="auto"/>
        <w:left w:val="none" w:sz="0" w:space="0" w:color="auto"/>
        <w:bottom w:val="none" w:sz="0" w:space="0" w:color="auto"/>
        <w:right w:val="none" w:sz="0" w:space="0" w:color="auto"/>
      </w:divBdr>
    </w:div>
    <w:div w:id="1031415839">
      <w:bodyDiv w:val="1"/>
      <w:marLeft w:val="0"/>
      <w:marRight w:val="0"/>
      <w:marTop w:val="0"/>
      <w:marBottom w:val="0"/>
      <w:divBdr>
        <w:top w:val="none" w:sz="0" w:space="0" w:color="auto"/>
        <w:left w:val="none" w:sz="0" w:space="0" w:color="auto"/>
        <w:bottom w:val="none" w:sz="0" w:space="0" w:color="auto"/>
        <w:right w:val="none" w:sz="0" w:space="0" w:color="auto"/>
      </w:divBdr>
    </w:div>
    <w:div w:id="1035423293">
      <w:bodyDiv w:val="1"/>
      <w:marLeft w:val="0"/>
      <w:marRight w:val="0"/>
      <w:marTop w:val="0"/>
      <w:marBottom w:val="0"/>
      <w:divBdr>
        <w:top w:val="none" w:sz="0" w:space="0" w:color="auto"/>
        <w:left w:val="none" w:sz="0" w:space="0" w:color="auto"/>
        <w:bottom w:val="none" w:sz="0" w:space="0" w:color="auto"/>
        <w:right w:val="none" w:sz="0" w:space="0" w:color="auto"/>
      </w:divBdr>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085149303">
      <w:bodyDiv w:val="1"/>
      <w:marLeft w:val="0"/>
      <w:marRight w:val="0"/>
      <w:marTop w:val="0"/>
      <w:marBottom w:val="0"/>
      <w:divBdr>
        <w:top w:val="none" w:sz="0" w:space="0" w:color="auto"/>
        <w:left w:val="none" w:sz="0" w:space="0" w:color="auto"/>
        <w:bottom w:val="none" w:sz="0" w:space="0" w:color="auto"/>
        <w:right w:val="none" w:sz="0" w:space="0" w:color="auto"/>
      </w:divBdr>
    </w:div>
    <w:div w:id="1145272226">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49908813">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8985960">
      <w:bodyDiv w:val="1"/>
      <w:marLeft w:val="0"/>
      <w:marRight w:val="0"/>
      <w:marTop w:val="0"/>
      <w:marBottom w:val="0"/>
      <w:divBdr>
        <w:top w:val="none" w:sz="0" w:space="0" w:color="auto"/>
        <w:left w:val="none" w:sz="0" w:space="0" w:color="auto"/>
        <w:bottom w:val="none" w:sz="0" w:space="0" w:color="auto"/>
        <w:right w:val="none" w:sz="0" w:space="0" w:color="auto"/>
      </w:divBdr>
    </w:div>
    <w:div w:id="1190533564">
      <w:bodyDiv w:val="1"/>
      <w:marLeft w:val="0"/>
      <w:marRight w:val="0"/>
      <w:marTop w:val="0"/>
      <w:marBottom w:val="0"/>
      <w:divBdr>
        <w:top w:val="none" w:sz="0" w:space="0" w:color="auto"/>
        <w:left w:val="none" w:sz="0" w:space="0" w:color="auto"/>
        <w:bottom w:val="none" w:sz="0" w:space="0" w:color="auto"/>
        <w:right w:val="none" w:sz="0" w:space="0" w:color="auto"/>
      </w:divBdr>
    </w:div>
    <w:div w:id="1192576358">
      <w:bodyDiv w:val="1"/>
      <w:marLeft w:val="0"/>
      <w:marRight w:val="0"/>
      <w:marTop w:val="0"/>
      <w:marBottom w:val="0"/>
      <w:divBdr>
        <w:top w:val="none" w:sz="0" w:space="0" w:color="auto"/>
        <w:left w:val="none" w:sz="0" w:space="0" w:color="auto"/>
        <w:bottom w:val="none" w:sz="0" w:space="0" w:color="auto"/>
        <w:right w:val="none" w:sz="0" w:space="0" w:color="auto"/>
      </w:divBdr>
    </w:div>
    <w:div w:id="1210875539">
      <w:bodyDiv w:val="1"/>
      <w:marLeft w:val="0"/>
      <w:marRight w:val="0"/>
      <w:marTop w:val="0"/>
      <w:marBottom w:val="0"/>
      <w:divBdr>
        <w:top w:val="none" w:sz="0" w:space="0" w:color="auto"/>
        <w:left w:val="none" w:sz="0" w:space="0" w:color="auto"/>
        <w:bottom w:val="none" w:sz="0" w:space="0" w:color="auto"/>
        <w:right w:val="none" w:sz="0" w:space="0" w:color="auto"/>
      </w:divBdr>
    </w:div>
    <w:div w:id="1216702334">
      <w:bodyDiv w:val="1"/>
      <w:marLeft w:val="0"/>
      <w:marRight w:val="0"/>
      <w:marTop w:val="0"/>
      <w:marBottom w:val="0"/>
      <w:divBdr>
        <w:top w:val="none" w:sz="0" w:space="0" w:color="auto"/>
        <w:left w:val="none" w:sz="0" w:space="0" w:color="auto"/>
        <w:bottom w:val="none" w:sz="0" w:space="0" w:color="auto"/>
        <w:right w:val="none" w:sz="0" w:space="0" w:color="auto"/>
      </w:divBdr>
    </w:div>
    <w:div w:id="1218778924">
      <w:bodyDiv w:val="1"/>
      <w:marLeft w:val="0"/>
      <w:marRight w:val="0"/>
      <w:marTop w:val="0"/>
      <w:marBottom w:val="0"/>
      <w:divBdr>
        <w:top w:val="none" w:sz="0" w:space="0" w:color="auto"/>
        <w:left w:val="none" w:sz="0" w:space="0" w:color="auto"/>
        <w:bottom w:val="none" w:sz="0" w:space="0" w:color="auto"/>
        <w:right w:val="none" w:sz="0" w:space="0" w:color="auto"/>
      </w:divBdr>
    </w:div>
    <w:div w:id="1220172052">
      <w:bodyDiv w:val="1"/>
      <w:marLeft w:val="0"/>
      <w:marRight w:val="0"/>
      <w:marTop w:val="0"/>
      <w:marBottom w:val="0"/>
      <w:divBdr>
        <w:top w:val="none" w:sz="0" w:space="0" w:color="auto"/>
        <w:left w:val="none" w:sz="0" w:space="0" w:color="auto"/>
        <w:bottom w:val="none" w:sz="0" w:space="0" w:color="auto"/>
        <w:right w:val="none" w:sz="0" w:space="0" w:color="auto"/>
      </w:divBdr>
    </w:div>
    <w:div w:id="1224557272">
      <w:bodyDiv w:val="1"/>
      <w:marLeft w:val="0"/>
      <w:marRight w:val="0"/>
      <w:marTop w:val="0"/>
      <w:marBottom w:val="0"/>
      <w:divBdr>
        <w:top w:val="none" w:sz="0" w:space="0" w:color="auto"/>
        <w:left w:val="none" w:sz="0" w:space="0" w:color="auto"/>
        <w:bottom w:val="none" w:sz="0" w:space="0" w:color="auto"/>
        <w:right w:val="none" w:sz="0" w:space="0" w:color="auto"/>
      </w:divBdr>
    </w:div>
    <w:div w:id="1225410014">
      <w:bodyDiv w:val="1"/>
      <w:marLeft w:val="0"/>
      <w:marRight w:val="0"/>
      <w:marTop w:val="0"/>
      <w:marBottom w:val="0"/>
      <w:divBdr>
        <w:top w:val="none" w:sz="0" w:space="0" w:color="auto"/>
        <w:left w:val="none" w:sz="0" w:space="0" w:color="auto"/>
        <w:bottom w:val="none" w:sz="0" w:space="0" w:color="auto"/>
        <w:right w:val="none" w:sz="0" w:space="0" w:color="auto"/>
      </w:divBdr>
    </w:div>
    <w:div w:id="1243218763">
      <w:bodyDiv w:val="1"/>
      <w:marLeft w:val="0"/>
      <w:marRight w:val="0"/>
      <w:marTop w:val="0"/>
      <w:marBottom w:val="0"/>
      <w:divBdr>
        <w:top w:val="none" w:sz="0" w:space="0" w:color="auto"/>
        <w:left w:val="none" w:sz="0" w:space="0" w:color="auto"/>
        <w:bottom w:val="none" w:sz="0" w:space="0" w:color="auto"/>
        <w:right w:val="none" w:sz="0" w:space="0" w:color="auto"/>
      </w:divBdr>
    </w:div>
    <w:div w:id="1245144211">
      <w:bodyDiv w:val="1"/>
      <w:marLeft w:val="0"/>
      <w:marRight w:val="0"/>
      <w:marTop w:val="0"/>
      <w:marBottom w:val="0"/>
      <w:divBdr>
        <w:top w:val="none" w:sz="0" w:space="0" w:color="auto"/>
        <w:left w:val="none" w:sz="0" w:space="0" w:color="auto"/>
        <w:bottom w:val="none" w:sz="0" w:space="0" w:color="auto"/>
        <w:right w:val="none" w:sz="0" w:space="0" w:color="auto"/>
      </w:divBdr>
    </w:div>
    <w:div w:id="1272469640">
      <w:bodyDiv w:val="1"/>
      <w:marLeft w:val="0"/>
      <w:marRight w:val="0"/>
      <w:marTop w:val="0"/>
      <w:marBottom w:val="0"/>
      <w:divBdr>
        <w:top w:val="none" w:sz="0" w:space="0" w:color="auto"/>
        <w:left w:val="none" w:sz="0" w:space="0" w:color="auto"/>
        <w:bottom w:val="none" w:sz="0" w:space="0" w:color="auto"/>
        <w:right w:val="none" w:sz="0" w:space="0" w:color="auto"/>
      </w:divBdr>
    </w:div>
    <w:div w:id="1310550533">
      <w:bodyDiv w:val="1"/>
      <w:marLeft w:val="0"/>
      <w:marRight w:val="0"/>
      <w:marTop w:val="0"/>
      <w:marBottom w:val="0"/>
      <w:divBdr>
        <w:top w:val="none" w:sz="0" w:space="0" w:color="auto"/>
        <w:left w:val="none" w:sz="0" w:space="0" w:color="auto"/>
        <w:bottom w:val="none" w:sz="0" w:space="0" w:color="auto"/>
        <w:right w:val="none" w:sz="0" w:space="0" w:color="auto"/>
      </w:divBdr>
    </w:div>
    <w:div w:id="1327981536">
      <w:bodyDiv w:val="1"/>
      <w:marLeft w:val="0"/>
      <w:marRight w:val="0"/>
      <w:marTop w:val="0"/>
      <w:marBottom w:val="0"/>
      <w:divBdr>
        <w:top w:val="none" w:sz="0" w:space="0" w:color="auto"/>
        <w:left w:val="none" w:sz="0" w:space="0" w:color="auto"/>
        <w:bottom w:val="none" w:sz="0" w:space="0" w:color="auto"/>
        <w:right w:val="none" w:sz="0" w:space="0" w:color="auto"/>
      </w:divBdr>
    </w:div>
    <w:div w:id="1369068266">
      <w:bodyDiv w:val="1"/>
      <w:marLeft w:val="0"/>
      <w:marRight w:val="0"/>
      <w:marTop w:val="0"/>
      <w:marBottom w:val="0"/>
      <w:divBdr>
        <w:top w:val="none" w:sz="0" w:space="0" w:color="auto"/>
        <w:left w:val="none" w:sz="0" w:space="0" w:color="auto"/>
        <w:bottom w:val="none" w:sz="0" w:space="0" w:color="auto"/>
        <w:right w:val="none" w:sz="0" w:space="0" w:color="auto"/>
      </w:divBdr>
    </w:div>
    <w:div w:id="1379476570">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383672871">
      <w:bodyDiv w:val="1"/>
      <w:marLeft w:val="0"/>
      <w:marRight w:val="0"/>
      <w:marTop w:val="0"/>
      <w:marBottom w:val="0"/>
      <w:divBdr>
        <w:top w:val="none" w:sz="0" w:space="0" w:color="auto"/>
        <w:left w:val="none" w:sz="0" w:space="0" w:color="auto"/>
        <w:bottom w:val="none" w:sz="0" w:space="0" w:color="auto"/>
        <w:right w:val="none" w:sz="0" w:space="0" w:color="auto"/>
      </w:divBdr>
    </w:div>
    <w:div w:id="1399670689">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16049911">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2799207">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9854239">
      <w:bodyDiv w:val="1"/>
      <w:marLeft w:val="0"/>
      <w:marRight w:val="0"/>
      <w:marTop w:val="0"/>
      <w:marBottom w:val="0"/>
      <w:divBdr>
        <w:top w:val="none" w:sz="0" w:space="0" w:color="auto"/>
        <w:left w:val="none" w:sz="0" w:space="0" w:color="auto"/>
        <w:bottom w:val="none" w:sz="0" w:space="0" w:color="auto"/>
        <w:right w:val="none" w:sz="0" w:space="0" w:color="auto"/>
      </w:divBdr>
    </w:div>
    <w:div w:id="1479153217">
      <w:bodyDiv w:val="1"/>
      <w:marLeft w:val="0"/>
      <w:marRight w:val="0"/>
      <w:marTop w:val="0"/>
      <w:marBottom w:val="0"/>
      <w:divBdr>
        <w:top w:val="none" w:sz="0" w:space="0" w:color="auto"/>
        <w:left w:val="none" w:sz="0" w:space="0" w:color="auto"/>
        <w:bottom w:val="none" w:sz="0" w:space="0" w:color="auto"/>
        <w:right w:val="none" w:sz="0" w:space="0" w:color="auto"/>
      </w:divBdr>
    </w:div>
    <w:div w:id="1505707253">
      <w:bodyDiv w:val="1"/>
      <w:marLeft w:val="0"/>
      <w:marRight w:val="0"/>
      <w:marTop w:val="0"/>
      <w:marBottom w:val="0"/>
      <w:divBdr>
        <w:top w:val="none" w:sz="0" w:space="0" w:color="auto"/>
        <w:left w:val="none" w:sz="0" w:space="0" w:color="auto"/>
        <w:bottom w:val="none" w:sz="0" w:space="0" w:color="auto"/>
        <w:right w:val="none" w:sz="0" w:space="0" w:color="auto"/>
      </w:divBdr>
    </w:div>
    <w:div w:id="1520924191">
      <w:bodyDiv w:val="1"/>
      <w:marLeft w:val="0"/>
      <w:marRight w:val="0"/>
      <w:marTop w:val="0"/>
      <w:marBottom w:val="0"/>
      <w:divBdr>
        <w:top w:val="none" w:sz="0" w:space="0" w:color="auto"/>
        <w:left w:val="none" w:sz="0" w:space="0" w:color="auto"/>
        <w:bottom w:val="none" w:sz="0" w:space="0" w:color="auto"/>
        <w:right w:val="none" w:sz="0" w:space="0" w:color="auto"/>
      </w:divBdr>
    </w:div>
    <w:div w:id="1531525458">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68950569">
      <w:bodyDiv w:val="1"/>
      <w:marLeft w:val="0"/>
      <w:marRight w:val="0"/>
      <w:marTop w:val="0"/>
      <w:marBottom w:val="0"/>
      <w:divBdr>
        <w:top w:val="none" w:sz="0" w:space="0" w:color="auto"/>
        <w:left w:val="none" w:sz="0" w:space="0" w:color="auto"/>
        <w:bottom w:val="none" w:sz="0" w:space="0" w:color="auto"/>
        <w:right w:val="none" w:sz="0" w:space="0" w:color="auto"/>
      </w:divBdr>
    </w:div>
    <w:div w:id="1597982606">
      <w:bodyDiv w:val="1"/>
      <w:marLeft w:val="0"/>
      <w:marRight w:val="0"/>
      <w:marTop w:val="0"/>
      <w:marBottom w:val="0"/>
      <w:divBdr>
        <w:top w:val="none" w:sz="0" w:space="0" w:color="auto"/>
        <w:left w:val="none" w:sz="0" w:space="0" w:color="auto"/>
        <w:bottom w:val="none" w:sz="0" w:space="0" w:color="auto"/>
        <w:right w:val="none" w:sz="0" w:space="0" w:color="auto"/>
      </w:divBdr>
    </w:div>
    <w:div w:id="1600018595">
      <w:bodyDiv w:val="1"/>
      <w:marLeft w:val="0"/>
      <w:marRight w:val="0"/>
      <w:marTop w:val="0"/>
      <w:marBottom w:val="0"/>
      <w:divBdr>
        <w:top w:val="none" w:sz="0" w:space="0" w:color="auto"/>
        <w:left w:val="none" w:sz="0" w:space="0" w:color="auto"/>
        <w:bottom w:val="none" w:sz="0" w:space="0" w:color="auto"/>
        <w:right w:val="none" w:sz="0" w:space="0" w:color="auto"/>
      </w:divBdr>
    </w:div>
    <w:div w:id="1612467598">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0165139">
      <w:bodyDiv w:val="1"/>
      <w:marLeft w:val="0"/>
      <w:marRight w:val="0"/>
      <w:marTop w:val="0"/>
      <w:marBottom w:val="0"/>
      <w:divBdr>
        <w:top w:val="none" w:sz="0" w:space="0" w:color="auto"/>
        <w:left w:val="none" w:sz="0" w:space="0" w:color="auto"/>
        <w:bottom w:val="none" w:sz="0" w:space="0" w:color="auto"/>
        <w:right w:val="none" w:sz="0" w:space="0" w:color="auto"/>
      </w:divBdr>
    </w:div>
    <w:div w:id="1636789287">
      <w:bodyDiv w:val="1"/>
      <w:marLeft w:val="0"/>
      <w:marRight w:val="0"/>
      <w:marTop w:val="0"/>
      <w:marBottom w:val="0"/>
      <w:divBdr>
        <w:top w:val="none" w:sz="0" w:space="0" w:color="auto"/>
        <w:left w:val="none" w:sz="0" w:space="0" w:color="auto"/>
        <w:bottom w:val="none" w:sz="0" w:space="0" w:color="auto"/>
        <w:right w:val="none" w:sz="0" w:space="0" w:color="auto"/>
      </w:divBdr>
    </w:div>
    <w:div w:id="1637299834">
      <w:bodyDiv w:val="1"/>
      <w:marLeft w:val="0"/>
      <w:marRight w:val="0"/>
      <w:marTop w:val="0"/>
      <w:marBottom w:val="0"/>
      <w:divBdr>
        <w:top w:val="none" w:sz="0" w:space="0" w:color="auto"/>
        <w:left w:val="none" w:sz="0" w:space="0" w:color="auto"/>
        <w:bottom w:val="none" w:sz="0" w:space="0" w:color="auto"/>
        <w:right w:val="none" w:sz="0" w:space="0" w:color="auto"/>
      </w:divBdr>
    </w:div>
    <w:div w:id="1663853312">
      <w:bodyDiv w:val="1"/>
      <w:marLeft w:val="0"/>
      <w:marRight w:val="0"/>
      <w:marTop w:val="0"/>
      <w:marBottom w:val="0"/>
      <w:divBdr>
        <w:top w:val="none" w:sz="0" w:space="0" w:color="auto"/>
        <w:left w:val="none" w:sz="0" w:space="0" w:color="auto"/>
        <w:bottom w:val="none" w:sz="0" w:space="0" w:color="auto"/>
        <w:right w:val="none" w:sz="0" w:space="0" w:color="auto"/>
      </w:divBdr>
    </w:div>
    <w:div w:id="1664817259">
      <w:bodyDiv w:val="1"/>
      <w:marLeft w:val="0"/>
      <w:marRight w:val="0"/>
      <w:marTop w:val="0"/>
      <w:marBottom w:val="0"/>
      <w:divBdr>
        <w:top w:val="none" w:sz="0" w:space="0" w:color="auto"/>
        <w:left w:val="none" w:sz="0" w:space="0" w:color="auto"/>
        <w:bottom w:val="none" w:sz="0" w:space="0" w:color="auto"/>
        <w:right w:val="none" w:sz="0" w:space="0" w:color="auto"/>
      </w:divBdr>
    </w:div>
    <w:div w:id="1764256361">
      <w:bodyDiv w:val="1"/>
      <w:marLeft w:val="0"/>
      <w:marRight w:val="0"/>
      <w:marTop w:val="0"/>
      <w:marBottom w:val="0"/>
      <w:divBdr>
        <w:top w:val="none" w:sz="0" w:space="0" w:color="auto"/>
        <w:left w:val="none" w:sz="0" w:space="0" w:color="auto"/>
        <w:bottom w:val="none" w:sz="0" w:space="0" w:color="auto"/>
        <w:right w:val="none" w:sz="0" w:space="0" w:color="auto"/>
      </w:divBdr>
    </w:div>
    <w:div w:id="1781336430">
      <w:bodyDiv w:val="1"/>
      <w:marLeft w:val="0"/>
      <w:marRight w:val="0"/>
      <w:marTop w:val="0"/>
      <w:marBottom w:val="0"/>
      <w:divBdr>
        <w:top w:val="none" w:sz="0" w:space="0" w:color="auto"/>
        <w:left w:val="none" w:sz="0" w:space="0" w:color="auto"/>
        <w:bottom w:val="none" w:sz="0" w:space="0" w:color="auto"/>
        <w:right w:val="none" w:sz="0" w:space="0" w:color="auto"/>
      </w:divBdr>
    </w:div>
    <w:div w:id="1785229502">
      <w:bodyDiv w:val="1"/>
      <w:marLeft w:val="0"/>
      <w:marRight w:val="0"/>
      <w:marTop w:val="0"/>
      <w:marBottom w:val="0"/>
      <w:divBdr>
        <w:top w:val="none" w:sz="0" w:space="0" w:color="auto"/>
        <w:left w:val="none" w:sz="0" w:space="0" w:color="auto"/>
        <w:bottom w:val="none" w:sz="0" w:space="0" w:color="auto"/>
        <w:right w:val="none" w:sz="0" w:space="0" w:color="auto"/>
      </w:divBdr>
    </w:div>
    <w:div w:id="1810122904">
      <w:bodyDiv w:val="1"/>
      <w:marLeft w:val="0"/>
      <w:marRight w:val="0"/>
      <w:marTop w:val="0"/>
      <w:marBottom w:val="0"/>
      <w:divBdr>
        <w:top w:val="none" w:sz="0" w:space="0" w:color="auto"/>
        <w:left w:val="none" w:sz="0" w:space="0" w:color="auto"/>
        <w:bottom w:val="none" w:sz="0" w:space="0" w:color="auto"/>
        <w:right w:val="none" w:sz="0" w:space="0" w:color="auto"/>
      </w:divBdr>
    </w:div>
    <w:div w:id="1904565755">
      <w:bodyDiv w:val="1"/>
      <w:marLeft w:val="0"/>
      <w:marRight w:val="0"/>
      <w:marTop w:val="0"/>
      <w:marBottom w:val="0"/>
      <w:divBdr>
        <w:top w:val="none" w:sz="0" w:space="0" w:color="auto"/>
        <w:left w:val="none" w:sz="0" w:space="0" w:color="auto"/>
        <w:bottom w:val="none" w:sz="0" w:space="0" w:color="auto"/>
        <w:right w:val="none" w:sz="0" w:space="0" w:color="auto"/>
      </w:divBdr>
    </w:div>
    <w:div w:id="1922450281">
      <w:bodyDiv w:val="1"/>
      <w:marLeft w:val="0"/>
      <w:marRight w:val="0"/>
      <w:marTop w:val="0"/>
      <w:marBottom w:val="0"/>
      <w:divBdr>
        <w:top w:val="none" w:sz="0" w:space="0" w:color="auto"/>
        <w:left w:val="none" w:sz="0" w:space="0" w:color="auto"/>
        <w:bottom w:val="none" w:sz="0" w:space="0" w:color="auto"/>
        <w:right w:val="none" w:sz="0" w:space="0" w:color="auto"/>
      </w:divBdr>
    </w:div>
    <w:div w:id="1931892281">
      <w:bodyDiv w:val="1"/>
      <w:marLeft w:val="0"/>
      <w:marRight w:val="0"/>
      <w:marTop w:val="0"/>
      <w:marBottom w:val="0"/>
      <w:divBdr>
        <w:top w:val="none" w:sz="0" w:space="0" w:color="auto"/>
        <w:left w:val="none" w:sz="0" w:space="0" w:color="auto"/>
        <w:bottom w:val="none" w:sz="0" w:space="0" w:color="auto"/>
        <w:right w:val="none" w:sz="0" w:space="0" w:color="auto"/>
      </w:divBdr>
    </w:div>
    <w:div w:id="1949772725">
      <w:bodyDiv w:val="1"/>
      <w:marLeft w:val="0"/>
      <w:marRight w:val="0"/>
      <w:marTop w:val="0"/>
      <w:marBottom w:val="0"/>
      <w:divBdr>
        <w:top w:val="none" w:sz="0" w:space="0" w:color="auto"/>
        <w:left w:val="none" w:sz="0" w:space="0" w:color="auto"/>
        <w:bottom w:val="none" w:sz="0" w:space="0" w:color="auto"/>
        <w:right w:val="none" w:sz="0" w:space="0" w:color="auto"/>
      </w:divBdr>
    </w:div>
    <w:div w:id="1957563263">
      <w:bodyDiv w:val="1"/>
      <w:marLeft w:val="0"/>
      <w:marRight w:val="0"/>
      <w:marTop w:val="0"/>
      <w:marBottom w:val="0"/>
      <w:divBdr>
        <w:top w:val="none" w:sz="0" w:space="0" w:color="auto"/>
        <w:left w:val="none" w:sz="0" w:space="0" w:color="auto"/>
        <w:bottom w:val="none" w:sz="0" w:space="0" w:color="auto"/>
        <w:right w:val="none" w:sz="0" w:space="0" w:color="auto"/>
      </w:divBdr>
    </w:div>
    <w:div w:id="1960796223">
      <w:bodyDiv w:val="1"/>
      <w:marLeft w:val="0"/>
      <w:marRight w:val="0"/>
      <w:marTop w:val="0"/>
      <w:marBottom w:val="0"/>
      <w:divBdr>
        <w:top w:val="none" w:sz="0" w:space="0" w:color="auto"/>
        <w:left w:val="none" w:sz="0" w:space="0" w:color="auto"/>
        <w:bottom w:val="none" w:sz="0" w:space="0" w:color="auto"/>
        <w:right w:val="none" w:sz="0" w:space="0" w:color="auto"/>
      </w:divBdr>
    </w:div>
    <w:div w:id="1968388006">
      <w:bodyDiv w:val="1"/>
      <w:marLeft w:val="0"/>
      <w:marRight w:val="0"/>
      <w:marTop w:val="0"/>
      <w:marBottom w:val="0"/>
      <w:divBdr>
        <w:top w:val="none" w:sz="0" w:space="0" w:color="auto"/>
        <w:left w:val="none" w:sz="0" w:space="0" w:color="auto"/>
        <w:bottom w:val="none" w:sz="0" w:space="0" w:color="auto"/>
        <w:right w:val="none" w:sz="0" w:space="0" w:color="auto"/>
      </w:divBdr>
    </w:div>
    <w:div w:id="1976985779">
      <w:bodyDiv w:val="1"/>
      <w:marLeft w:val="0"/>
      <w:marRight w:val="0"/>
      <w:marTop w:val="0"/>
      <w:marBottom w:val="0"/>
      <w:divBdr>
        <w:top w:val="none" w:sz="0" w:space="0" w:color="auto"/>
        <w:left w:val="none" w:sz="0" w:space="0" w:color="auto"/>
        <w:bottom w:val="none" w:sz="0" w:space="0" w:color="auto"/>
        <w:right w:val="none" w:sz="0" w:space="0" w:color="auto"/>
      </w:divBdr>
    </w:div>
    <w:div w:id="1983265541">
      <w:bodyDiv w:val="1"/>
      <w:marLeft w:val="0"/>
      <w:marRight w:val="0"/>
      <w:marTop w:val="0"/>
      <w:marBottom w:val="0"/>
      <w:divBdr>
        <w:top w:val="none" w:sz="0" w:space="0" w:color="auto"/>
        <w:left w:val="none" w:sz="0" w:space="0" w:color="auto"/>
        <w:bottom w:val="none" w:sz="0" w:space="0" w:color="auto"/>
        <w:right w:val="none" w:sz="0" w:space="0" w:color="auto"/>
      </w:divBdr>
    </w:div>
    <w:div w:id="1988699666">
      <w:bodyDiv w:val="1"/>
      <w:marLeft w:val="0"/>
      <w:marRight w:val="0"/>
      <w:marTop w:val="0"/>
      <w:marBottom w:val="0"/>
      <w:divBdr>
        <w:top w:val="none" w:sz="0" w:space="0" w:color="auto"/>
        <w:left w:val="none" w:sz="0" w:space="0" w:color="auto"/>
        <w:bottom w:val="none" w:sz="0" w:space="0" w:color="auto"/>
        <w:right w:val="none" w:sz="0" w:space="0" w:color="auto"/>
      </w:divBdr>
    </w:div>
    <w:div w:id="2009752829">
      <w:bodyDiv w:val="1"/>
      <w:marLeft w:val="0"/>
      <w:marRight w:val="0"/>
      <w:marTop w:val="0"/>
      <w:marBottom w:val="0"/>
      <w:divBdr>
        <w:top w:val="none" w:sz="0" w:space="0" w:color="auto"/>
        <w:left w:val="none" w:sz="0" w:space="0" w:color="auto"/>
        <w:bottom w:val="none" w:sz="0" w:space="0" w:color="auto"/>
        <w:right w:val="none" w:sz="0" w:space="0" w:color="auto"/>
      </w:divBdr>
    </w:div>
    <w:div w:id="2015183989">
      <w:bodyDiv w:val="1"/>
      <w:marLeft w:val="0"/>
      <w:marRight w:val="0"/>
      <w:marTop w:val="0"/>
      <w:marBottom w:val="0"/>
      <w:divBdr>
        <w:top w:val="none" w:sz="0" w:space="0" w:color="auto"/>
        <w:left w:val="none" w:sz="0" w:space="0" w:color="auto"/>
        <w:bottom w:val="none" w:sz="0" w:space="0" w:color="auto"/>
        <w:right w:val="none" w:sz="0" w:space="0" w:color="auto"/>
      </w:divBdr>
    </w:div>
    <w:div w:id="2018118131">
      <w:bodyDiv w:val="1"/>
      <w:marLeft w:val="0"/>
      <w:marRight w:val="0"/>
      <w:marTop w:val="0"/>
      <w:marBottom w:val="0"/>
      <w:divBdr>
        <w:top w:val="none" w:sz="0" w:space="0" w:color="auto"/>
        <w:left w:val="none" w:sz="0" w:space="0" w:color="auto"/>
        <w:bottom w:val="none" w:sz="0" w:space="0" w:color="auto"/>
        <w:right w:val="none" w:sz="0" w:space="0" w:color="auto"/>
      </w:divBdr>
    </w:div>
    <w:div w:id="2026855651">
      <w:bodyDiv w:val="1"/>
      <w:marLeft w:val="0"/>
      <w:marRight w:val="0"/>
      <w:marTop w:val="0"/>
      <w:marBottom w:val="0"/>
      <w:divBdr>
        <w:top w:val="none" w:sz="0" w:space="0" w:color="auto"/>
        <w:left w:val="none" w:sz="0" w:space="0" w:color="auto"/>
        <w:bottom w:val="none" w:sz="0" w:space="0" w:color="auto"/>
        <w:right w:val="none" w:sz="0" w:space="0" w:color="auto"/>
      </w:divBdr>
    </w:div>
    <w:div w:id="2033803022">
      <w:bodyDiv w:val="1"/>
      <w:marLeft w:val="0"/>
      <w:marRight w:val="0"/>
      <w:marTop w:val="0"/>
      <w:marBottom w:val="0"/>
      <w:divBdr>
        <w:top w:val="none" w:sz="0" w:space="0" w:color="auto"/>
        <w:left w:val="none" w:sz="0" w:space="0" w:color="auto"/>
        <w:bottom w:val="none" w:sz="0" w:space="0" w:color="auto"/>
        <w:right w:val="none" w:sz="0" w:space="0" w:color="auto"/>
      </w:divBdr>
    </w:div>
    <w:div w:id="2048138120">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122677951">
      <w:bodyDiv w:val="1"/>
      <w:marLeft w:val="0"/>
      <w:marRight w:val="0"/>
      <w:marTop w:val="0"/>
      <w:marBottom w:val="0"/>
      <w:divBdr>
        <w:top w:val="none" w:sz="0" w:space="0" w:color="auto"/>
        <w:left w:val="none" w:sz="0" w:space="0" w:color="auto"/>
        <w:bottom w:val="none" w:sz="0" w:space="0" w:color="auto"/>
        <w:right w:val="none" w:sz="0" w:space="0" w:color="auto"/>
      </w:divBdr>
    </w:div>
    <w:div w:id="21239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migazete.gov.tr/eskiler/2022/12/20221217-8-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smigazete.gov.tr/eskiler/2022/12/20221217-8-1.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C7A30-13AF-46A1-8634-289E9467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3512</Words>
  <Characters>20021</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Ctg</dc:creator>
  <cp:lastModifiedBy>batuhan karakaya</cp:lastModifiedBy>
  <cp:revision>40</cp:revision>
  <cp:lastPrinted>2019-02-18T08:07:00Z</cp:lastPrinted>
  <dcterms:created xsi:type="dcterms:W3CDTF">2025-04-25T09:03:00Z</dcterms:created>
  <dcterms:modified xsi:type="dcterms:W3CDTF">2026-08-06T11:27:00Z</dcterms:modified>
</cp:coreProperties>
</file>