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76F8" w:rsidRPr="00FF76F8" w:rsidRDefault="00FF76F8" w:rsidP="00FF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SLIDE 1: Introduction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"Good [morning/afternoon] everyone. Today I'll present our work on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automatic neural model selection for chaotic time series forecasting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specifically using the Lorenz attractor dataset. The key innovation here is combining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reinforcement learning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with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neural forecasting models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to adaptively select the best-performing architecture without manual intervention."</w:t>
      </w:r>
    </w:p>
    <w:p w:rsidR="00FF76F8" w:rsidRPr="00FF76F8" w:rsidRDefault="008C3156" w:rsidP="00FF76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C3156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FF76F8" w:rsidRPr="00FF76F8" w:rsidRDefault="00FF76F8" w:rsidP="00FF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SLIDE 2: Gymnasium Environment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"Let's start with our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custom Gymnasium environment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 We designed this following OpenAI Gym standards.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The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state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our environment represents the current best-performing model. The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action space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consists of 5 discrete choices - each corresponding to one of our neural models, indexed from 0 to 4. And crucially, our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reward signal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weighted linear combination of MSE and R square of test dataset 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 This formulation naturally guides the agent toward selecting better models."</w:t>
      </w:r>
    </w:p>
    <w:p w:rsidR="00FF76F8" w:rsidRPr="00FF76F8" w:rsidRDefault="008C3156" w:rsidP="00FF76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C3156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FF76F8" w:rsidRPr="00FF76F8" w:rsidRDefault="00FF76F8" w:rsidP="00FF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SLIDE 3: UCB Agent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"Now, the heart of our system: the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Upper Confidence Bound agent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UCB is particularly well-suited for this problem because it elegantly balances the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exploration-exploitation trade-off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 The algorithm calculates confidence intervals for each model using this formula you see here. The key insight is that models which have been selected fewer times receive an exploration bonus - the second term grows larger. This ensures we don't prematurely converge to a suboptimal model while still exploiting what we've learned about model performance.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 parameter 'c' controls how aggressive our exploration is."</w:t>
      </w:r>
    </w:p>
    <w:p w:rsidR="00FF76F8" w:rsidRPr="00FF76F8" w:rsidRDefault="008C3156" w:rsidP="00FF76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C3156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FF76F8" w:rsidRPr="00FF76F8" w:rsidRDefault="00FF76F8" w:rsidP="00FF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SLIDE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</w:t>
      </w: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 Neural Forecasting Models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"We selected five diverse architectures to cover different modeling approaches: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TimesNet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captures multi-period temporal patterns - excellent for data with multiple seasonalities.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VanillaTransformer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brings attention mechanisms, allowing the model to focus on relevant historical timesteps.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GRU and LSTM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are our recurrent options - GRU being more computationally efficient, LSTM having more sophisticated gating mechanisms. And finally,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KAN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 the Kolmogorov-Arnold Network - represents a newer architectural paradigm.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 diversity is intentional. For chaotic systems like Lorenz, we don't know a priori which inductive bias will work best."</w:t>
      </w:r>
    </w:p>
    <w:p w:rsidR="00FF76F8" w:rsidRPr="00FF76F8" w:rsidRDefault="008C3156" w:rsidP="00FF76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lastRenderedPageBreak/>
      </w:r>
      <w:r w:rsidR="008C3156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 w14:anchorId="14FB7B4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FF76F8" w:rsidRPr="00FF76F8" w:rsidRDefault="00FF76F8" w:rsidP="00FF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SLIDE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</w:t>
      </w: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 NeuralForecast Auto Configuration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"For the neural models themselves, we leverage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NeuralForecast's Auto configuration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with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Ray Tune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We're using the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BasicVariantGenerator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our search algorithm with a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FIFOScheduler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running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10 trials per model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 This gives us hyperparameter optimization on top of our model selection - so we're not just choosing between models, we're choosing between optimally-tuned versions of each model. This is important because a poorly-tuned LSTM might lose to a well-tuned GRU, when actually an optimized LSTM would be superior."</w:t>
      </w:r>
    </w:p>
    <w:p w:rsidR="00FF76F8" w:rsidRPr="00FF76F8" w:rsidRDefault="008C3156" w:rsidP="00FF76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C3156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FF76F8" w:rsidRPr="00FF76F8" w:rsidRDefault="00FF76F8" w:rsidP="00FF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SLIDE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</w:t>
      </w: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 Training Infrastructure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"The training infrastructure leverages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PyTorch Lightning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 clean, scalable training loops.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We implemented several critical features: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early stopping with validation monitoring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prevents overfitting,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model-specific logging directories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keep everything organized, and we maintain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checkpoints for each model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specifically saving configurations that achieve the best performance. This way, when UCB selects a model, we're always using its best-known configuration."</w:t>
      </w:r>
    </w:p>
    <w:p w:rsidR="00FF76F8" w:rsidRPr="00FF76F8" w:rsidRDefault="008C3156" w:rsidP="00FF76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C3156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 w14:anchorId="02BAE5F9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FF76F8" w:rsidRPr="00FF76F8" w:rsidRDefault="00FF76F8" w:rsidP="00FF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SLIDE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</w:t>
      </w: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 Data Pipeline</w:t>
      </w:r>
    </w:p>
    <w:p w:rsid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"Our data pipeline handles the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Lorenz</w:t>
      </w:r>
      <w:r w:rsidR="00887AE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attractor time series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We implemented proper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train-test splitting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to evaluate generalization, and the system supports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exogenous variables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 though for the Lorenz system, we're primarily working with the three state variables: x, y, and z coordinates."</w:t>
      </w:r>
    </w:p>
    <w:p w:rsidR="00FF76F8" w:rsidRPr="00FF76F8" w:rsidRDefault="008C3156" w:rsidP="00FF76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C3156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 w14:anchorId="0F73D94F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FF76F8" w:rsidRPr="00FF76F8" w:rsidRDefault="00FF76F8" w:rsidP="00FF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SLIDE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</w:t>
      </w: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 Workflow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"Here's the complete workflow for a single episode: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First, the agent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observes the state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 which is the current best model. Then it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selects a model using UCB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factoring in both historical performance and exploration bonus. That model is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trained with Ray Tune optimization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and early stopping. We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measure validation loss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convert it to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reward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by negating it, and the agent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updates its UCB values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 all models. Finally, if this is the best configuration we've seen, we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save it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 loop repeats, and the agent continuously refines its understanding of which models work best.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FF76F8" w:rsidRPr="00FF76F8" w:rsidRDefault="008C3156" w:rsidP="00FF76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lastRenderedPageBreak/>
      </w:r>
      <w:r w:rsidR="008C3156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FF76F8" w:rsidRPr="00FF76F8" w:rsidRDefault="00FF76F8" w:rsidP="00FF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SLIDE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</w:t>
      </w:r>
      <w:r w:rsidRPr="00FF76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 Learning Process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"Now let's talk about how the system actually learns over time.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In the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early episodes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the exploration bonus dominates, so all models get tried roughly equally. This is our exploration phase - gathering information about each model's capabilities.</w:t>
      </w:r>
    </w:p>
    <w:p w:rsidR="00FF76F8" w:rsidRPr="00FF76F8" w:rsidRDefault="00FF76F8" w:rsidP="00FF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As we accumulate more data, the agent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focuses on best-performing models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because their mean rewards are higher. However - and this is crucial - </w:t>
      </w:r>
      <w:r w:rsidRPr="00FF76F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UCB ensures occasional testing of alternative models</w:t>
      </w: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 Maybe the data regime has shifted, maybe a previously poor model would now excel. The exploration bonus keeps those options alive.</w:t>
      </w:r>
    </w:p>
    <w:p w:rsidR="00CE52D2" w:rsidRDefault="00FF76F8" w:rsidP="008C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F76F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 creates an adaptive system that's neither too conservative nor too chaotic."</w:t>
      </w:r>
    </w:p>
    <w:p w:rsidR="007455CD" w:rsidRPr="007455CD" w:rsidRDefault="007455CD" w:rsidP="00745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SLIDE 10: Preliminary Observations (NEW)</w:t>
      </w:r>
    </w:p>
    <w:p w:rsidR="007455CD" w:rsidRPr="007455CD" w:rsidRDefault="007455CD" w:rsidP="0074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"Before we discuss our overall achievements, I want to share some interesting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preliminary observations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from our experiments.</w:t>
      </w:r>
    </w:p>
    <w:p w:rsidR="007455CD" w:rsidRPr="007455CD" w:rsidRDefault="007455CD" w:rsidP="0074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First, we've noticed significant differences in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training efficiency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Particularly, the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VanillaTransformer's training steps take considerably longer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compared to other architectures. This makes sense given the quadratic complexity of self-attention mechanisms, but it's something we need to consider for real-time applications.</w:t>
      </w:r>
      <w:r w:rsidR="00F461C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F461CB">
        <w:t xml:space="preserve">We're seeing dramatic differences in training efficiency. </w:t>
      </w:r>
      <w:r w:rsidR="00F461CB">
        <w:rPr>
          <w:rStyle w:val="Gl"/>
        </w:rPr>
        <w:t>TimesNet converges in approximately 15 epochs on average</w:t>
      </w:r>
      <w:r w:rsidR="00F461CB">
        <w:t xml:space="preserve"> - remarkably fast. In contrast, the </w:t>
      </w:r>
      <w:r w:rsidR="00F461CB">
        <w:rPr>
          <w:rStyle w:val="Gl"/>
        </w:rPr>
        <w:t>VanillaTransformer reached our maximum limit of 5000 epochs without proper convergence</w:t>
      </w:r>
      <w:r w:rsidR="00F461CB">
        <w:t>. Let me emphasize this: that's not just slower - it hit the hard limit we set, meaning it never achieved early stopping criteria.</w:t>
      </w:r>
    </w:p>
    <w:p w:rsidR="007455CD" w:rsidRPr="007455CD" w:rsidRDefault="007455CD" w:rsidP="0074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More importantly, we're seeing that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TimesNet - our CNN-based architecture - is showing better performance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compared to the other models. This is quite interesting for chaotic systems. It suggests that the inductive biases of convolutional operations - particularly their ability to capture local patterns at multiple scales - might be well-suited to the Lorenz attractor's dynamics.</w:t>
      </w:r>
    </w:p>
    <w:p w:rsidR="007455CD" w:rsidRPr="007455CD" w:rsidRDefault="007455CD" w:rsidP="0074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Now, regarding our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immediate next steps for next week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We're planning to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complete the full model training process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with more episodes to get statistically robust results. We'll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experiment with different hyperparameter configurations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 perhaps the current search space isn't optimal for all models. And critically, we want to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test alternative reinforcement learning algorithms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beyond UCB - specifically PPO, DQN, and Thompson Sampling - to see if more sophisticated RL approaches can improve our model selection strategy."</w:t>
      </w:r>
    </w:p>
    <w:p w:rsidR="007455CD" w:rsidRPr="007455CD" w:rsidRDefault="007455CD" w:rsidP="007455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7455CD" w:rsidRPr="007455CD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7455CD" w:rsidRPr="007455CD" w:rsidRDefault="007455CD" w:rsidP="00745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SLIDE 11: Results &amp; Achievements</w:t>
      </w:r>
    </w:p>
    <w:p w:rsidR="007455CD" w:rsidRPr="007455CD" w:rsidRDefault="007455CD" w:rsidP="0074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"With those preliminary observations in mind, let's talk about what we've accomplished so far.</w:t>
      </w:r>
    </w:p>
    <w:p w:rsidR="007455CD" w:rsidRPr="007455CD" w:rsidRDefault="007455CD" w:rsidP="0074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We successfully built a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multi-model comparison system with automatic selection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- no human intervention needed after setup. The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reinforcement learning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enables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adaptive switching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data characteristics change. Integration with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hyperparameter optimization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ensures fair model comparison. And our </w:t>
      </w:r>
      <w:r w:rsidRPr="007455C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comprehensive logging and checkpointing</w:t>
      </w: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makes everything traceable and reproducible.</w:t>
      </w:r>
    </w:p>
    <w:p w:rsidR="007455CD" w:rsidRPr="007455CD" w:rsidRDefault="007455CD" w:rsidP="00745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455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 also overcame several technical challenges you see here - particularly around NeuralForecast's Auto configuration patterns and PyTorch Lightning integration."</w:t>
      </w:r>
    </w:p>
    <w:p w:rsidR="007455CD" w:rsidRDefault="007455CD" w:rsidP="007455CD">
      <w:pPr>
        <w:pStyle w:val="font-claude-response-body"/>
      </w:pPr>
      <w:r>
        <w:t>"Looking ahead, there are several exciting directions:</w:t>
      </w:r>
    </w:p>
    <w:p w:rsidR="007455CD" w:rsidRDefault="007455CD" w:rsidP="007455CD">
      <w:pPr>
        <w:pStyle w:val="font-claude-response-body"/>
      </w:pPr>
      <w:r>
        <w:rPr>
          <w:rStyle w:val="Gl"/>
          <w:rFonts w:eastAsiaTheme="majorEastAsia"/>
        </w:rPr>
        <w:t>Immediate Next Steps (Next Week):</w:t>
      </w:r>
    </w:p>
    <w:p w:rsidR="007455CD" w:rsidRDefault="007455CD" w:rsidP="007455CD">
      <w:pPr>
        <w:pStyle w:val="whitespace-normal"/>
        <w:numPr>
          <w:ilvl w:val="0"/>
          <w:numId w:val="1"/>
        </w:numPr>
      </w:pPr>
      <w:r>
        <w:t>Complete full training cycles with more episodes</w:t>
      </w:r>
    </w:p>
    <w:p w:rsidR="007455CD" w:rsidRDefault="007455CD" w:rsidP="007455CD">
      <w:pPr>
        <w:pStyle w:val="whitespace-normal"/>
        <w:numPr>
          <w:ilvl w:val="0"/>
          <w:numId w:val="1"/>
        </w:numPr>
      </w:pPr>
      <w:r>
        <w:t>Explore broader hyperparameter search spaces</w:t>
      </w:r>
    </w:p>
    <w:p w:rsidR="007455CD" w:rsidRDefault="007455CD" w:rsidP="007455CD">
      <w:pPr>
        <w:pStyle w:val="whitespace-normal"/>
        <w:numPr>
          <w:ilvl w:val="0"/>
          <w:numId w:val="1"/>
        </w:numPr>
      </w:pPr>
      <w:r>
        <w:t>Implement and compare PPO, DQN, and Thompson Sampling algorithms</w:t>
      </w:r>
    </w:p>
    <w:p w:rsidR="007455CD" w:rsidRDefault="007455CD" w:rsidP="007455CD">
      <w:pPr>
        <w:pStyle w:val="whitespace-normal"/>
        <w:numPr>
          <w:ilvl w:val="0"/>
          <w:numId w:val="2"/>
        </w:numPr>
      </w:pPr>
      <w:r>
        <w:t xml:space="preserve">Moving from </w:t>
      </w:r>
      <w:r>
        <w:rPr>
          <w:rStyle w:val="Gl"/>
          <w:rFonts w:eastAsiaTheme="majorEastAsia"/>
        </w:rPr>
        <w:t>multi-armed bandits to deep RL</w:t>
      </w:r>
      <w:r>
        <w:t xml:space="preserve"> with richer state representations</w:t>
      </w:r>
    </w:p>
    <w:p w:rsidR="007455CD" w:rsidRDefault="007455CD" w:rsidP="007455CD">
      <w:pPr>
        <w:pStyle w:val="whitespace-normal"/>
        <w:numPr>
          <w:ilvl w:val="0"/>
          <w:numId w:val="2"/>
        </w:numPr>
      </w:pPr>
      <w:r>
        <w:t xml:space="preserve">Implementing </w:t>
      </w:r>
      <w:r>
        <w:rPr>
          <w:rStyle w:val="Gl"/>
          <w:rFonts w:eastAsiaTheme="majorEastAsia"/>
        </w:rPr>
        <w:t>ensemble predictions</w:t>
      </w:r>
      <w:r>
        <w:t xml:space="preserve"> to combine multiple models</w:t>
      </w:r>
    </w:p>
    <w:p w:rsidR="007455CD" w:rsidRDefault="007455CD" w:rsidP="007455CD">
      <w:pPr>
        <w:pStyle w:val="whitespace-normal"/>
        <w:numPr>
          <w:ilvl w:val="0"/>
          <w:numId w:val="2"/>
        </w:numPr>
      </w:pPr>
      <w:r>
        <w:t xml:space="preserve">Exploring </w:t>
      </w:r>
      <w:r>
        <w:rPr>
          <w:rStyle w:val="Gl"/>
          <w:rFonts w:eastAsiaTheme="majorEastAsia"/>
        </w:rPr>
        <w:t>Neural Architecture Search</w:t>
      </w:r>
      <w:r>
        <w:t xml:space="preserve"> to optimize internal model structures</w:t>
      </w:r>
    </w:p>
    <w:p w:rsidR="007455CD" w:rsidRDefault="007455CD" w:rsidP="007455CD">
      <w:pPr>
        <w:pStyle w:val="whitespace-normal"/>
        <w:numPr>
          <w:ilvl w:val="0"/>
          <w:numId w:val="2"/>
        </w:numPr>
      </w:pPr>
      <w:r>
        <w:t xml:space="preserve">Investigating </w:t>
      </w:r>
      <w:r>
        <w:rPr>
          <w:rStyle w:val="Gl"/>
          <w:rFonts w:eastAsiaTheme="majorEastAsia"/>
        </w:rPr>
        <w:t>computational efficiency trade-offs</w:t>
      </w:r>
      <w:r>
        <w:t xml:space="preserve"> between accuracy and training time</w:t>
      </w:r>
    </w:p>
    <w:p w:rsidR="007455CD" w:rsidRDefault="007455CD" w:rsidP="007455CD">
      <w:pPr>
        <w:pStyle w:val="font-claude-response-body"/>
      </w:pPr>
      <w:r>
        <w:t>Thank you for your attention. I'm happy to take questions."</w:t>
      </w:r>
    </w:p>
    <w:p w:rsidR="008C3156" w:rsidRDefault="008C3156" w:rsidP="008C3156">
      <w:pPr>
        <w:spacing w:before="100" w:beforeAutospacing="1" w:after="100" w:afterAutospacing="1" w:line="240" w:lineRule="auto"/>
      </w:pPr>
    </w:p>
    <w:sectPr w:rsidR="008C31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5BFA"/>
    <w:multiLevelType w:val="multilevel"/>
    <w:tmpl w:val="955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57815"/>
    <w:multiLevelType w:val="multilevel"/>
    <w:tmpl w:val="4880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038235">
    <w:abstractNumId w:val="1"/>
  </w:num>
  <w:num w:numId="2" w16cid:durableId="20159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F8"/>
    <w:rsid w:val="0001789A"/>
    <w:rsid w:val="00026274"/>
    <w:rsid w:val="002626D2"/>
    <w:rsid w:val="00374ED0"/>
    <w:rsid w:val="003756E9"/>
    <w:rsid w:val="007455CD"/>
    <w:rsid w:val="007F32FD"/>
    <w:rsid w:val="00887AEC"/>
    <w:rsid w:val="008C3156"/>
    <w:rsid w:val="00CE52D2"/>
    <w:rsid w:val="00E972EF"/>
    <w:rsid w:val="00F33C35"/>
    <w:rsid w:val="00F461CB"/>
    <w:rsid w:val="00FF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007CA"/>
  <w15:chartTrackingRefBased/>
  <w15:docId w15:val="{C32D95DB-21A1-964E-8865-B48BDAD6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7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F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F7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7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7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7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7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7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7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7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F7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F7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76F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76F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76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76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76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76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7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7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7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76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76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76F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7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76F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76F8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F7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FF76F8"/>
    <w:rPr>
      <w:b/>
      <w:bCs/>
    </w:rPr>
  </w:style>
  <w:style w:type="paragraph" w:customStyle="1" w:styleId="whitespace-normal">
    <w:name w:val="whitespace-normal"/>
    <w:basedOn w:val="Normal"/>
    <w:rsid w:val="00745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SAYLAM</dc:creator>
  <cp:keywords/>
  <dc:description/>
  <cp:lastModifiedBy>Batuhan SAYLAM</cp:lastModifiedBy>
  <cp:revision>7</cp:revision>
  <dcterms:created xsi:type="dcterms:W3CDTF">2026-01-06T02:05:00Z</dcterms:created>
  <dcterms:modified xsi:type="dcterms:W3CDTF">2026-01-06T11:18:00Z</dcterms:modified>
</cp:coreProperties>
</file>