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B1D" w:rsidRDefault="00635B1D" w:rsidP="000201B8">
      <w:pPr>
        <w:spacing w:line="360" w:lineRule="auto"/>
        <w:jc w:val="both"/>
        <w:rPr>
          <w:rFonts w:ascii="Times New Roman" w:hAnsi="Times New Roman"/>
          <w:b/>
          <w:sz w:val="24"/>
        </w:rPr>
      </w:pPr>
      <w:r w:rsidRPr="00635B1D">
        <w:rPr>
          <w:rFonts w:ascii="Times New Roman" w:hAnsi="Times New Roman"/>
          <w:b/>
          <w:sz w:val="24"/>
        </w:rPr>
        <w:t>Introduction</w:t>
      </w:r>
    </w:p>
    <w:p w:rsidR="00635B1D" w:rsidRDefault="00635B1D" w:rsidP="000201B8">
      <w:pPr>
        <w:spacing w:line="360" w:lineRule="auto"/>
        <w:ind w:firstLine="720"/>
        <w:jc w:val="both"/>
        <w:rPr>
          <w:rFonts w:ascii="Times New Roman" w:hAnsi="Times New Roman"/>
          <w:sz w:val="24"/>
        </w:rPr>
      </w:pPr>
      <w:r>
        <w:rPr>
          <w:rFonts w:ascii="Times New Roman" w:hAnsi="Times New Roman"/>
          <w:sz w:val="24"/>
        </w:rPr>
        <w:t xml:space="preserve">A protein family is described as a group of proteins that share a common ancestor and evolutionary similar sequences and, therefore similar functional features. The ancestor at the root of hierarchy, is the common ancestor and as </w:t>
      </w:r>
      <w:r w:rsidR="00960E98">
        <w:rPr>
          <w:rFonts w:ascii="Times New Roman" w:hAnsi="Times New Roman"/>
          <w:sz w:val="24"/>
        </w:rPr>
        <w:t xml:space="preserve">going down at the evolutionary tree, </w:t>
      </w:r>
      <w:r w:rsidR="00A86168">
        <w:rPr>
          <w:rFonts w:ascii="Times New Roman" w:hAnsi="Times New Roman"/>
          <w:sz w:val="24"/>
        </w:rPr>
        <w:t xml:space="preserve">subfamilies of </w:t>
      </w:r>
      <w:r w:rsidR="00960E98">
        <w:rPr>
          <w:rFonts w:ascii="Times New Roman" w:hAnsi="Times New Roman"/>
          <w:sz w:val="24"/>
        </w:rPr>
        <w:t>proteins</w:t>
      </w:r>
      <w:r w:rsidR="00124C90">
        <w:rPr>
          <w:rFonts w:ascii="Times New Roman" w:hAnsi="Times New Roman"/>
          <w:sz w:val="24"/>
        </w:rPr>
        <w:t xml:space="preserve"> are more closely related</w:t>
      </w:r>
      <w:r w:rsidR="00960E98">
        <w:rPr>
          <w:rFonts w:ascii="Times New Roman" w:hAnsi="Times New Roman"/>
          <w:sz w:val="24"/>
        </w:rPr>
        <w:t>.</w:t>
      </w:r>
      <w:r w:rsidR="00124C90">
        <w:rPr>
          <w:rFonts w:ascii="Times New Roman" w:hAnsi="Times New Roman"/>
          <w:sz w:val="24"/>
        </w:rPr>
        <w:t xml:space="preserve"> Domains are the smallest functional and structural, independently folded</w:t>
      </w:r>
      <w:r w:rsidR="00F73D59">
        <w:rPr>
          <w:rFonts w:ascii="Times New Roman" w:hAnsi="Times New Roman"/>
          <w:sz w:val="24"/>
        </w:rPr>
        <w:t xml:space="preserve"> units of the proteins.</w:t>
      </w:r>
      <w:r w:rsidR="00B22796">
        <w:rPr>
          <w:rFonts w:ascii="Times New Roman" w:hAnsi="Times New Roman"/>
          <w:sz w:val="24"/>
        </w:rPr>
        <w:t xml:space="preserve"> Domains may have evolved from events such as domain deletion, domain fusion etc. In that sense domain architecture might be useful to investigate evolution of a protein family. </w:t>
      </w:r>
      <w:r w:rsidR="00181CA6">
        <w:rPr>
          <w:rFonts w:ascii="Times New Roman" w:hAnsi="Times New Roman"/>
          <w:sz w:val="24"/>
        </w:rPr>
        <w:t>Moreover, domains are the</w:t>
      </w:r>
      <w:r w:rsidR="00B22796">
        <w:rPr>
          <w:rFonts w:ascii="Times New Roman" w:hAnsi="Times New Roman"/>
          <w:sz w:val="24"/>
        </w:rPr>
        <w:t xml:space="preserve"> conserved regions and since they </w:t>
      </w:r>
      <w:r w:rsidR="0093285E">
        <w:rPr>
          <w:rFonts w:ascii="Times New Roman" w:hAnsi="Times New Roman"/>
          <w:sz w:val="24"/>
        </w:rPr>
        <w:t>represent</w:t>
      </w:r>
      <w:r w:rsidR="00B22796">
        <w:rPr>
          <w:rFonts w:ascii="Times New Roman" w:hAnsi="Times New Roman"/>
          <w:sz w:val="24"/>
        </w:rPr>
        <w:t xml:space="preserve"> the similar regions in different proteins, they can give an idea about protein</w:t>
      </w:r>
      <w:r w:rsidR="00C55DEA">
        <w:rPr>
          <w:rFonts w:ascii="Times New Roman" w:hAnsi="Times New Roman"/>
          <w:sz w:val="24"/>
        </w:rPr>
        <w:t xml:space="preserve"> homology.</w:t>
      </w:r>
      <w:r w:rsidR="00B22796">
        <w:rPr>
          <w:rFonts w:ascii="Times New Roman" w:hAnsi="Times New Roman"/>
          <w:sz w:val="24"/>
        </w:rPr>
        <w:t xml:space="preserve"> In this project, D52 protein family is chosen</w:t>
      </w:r>
      <w:r w:rsidR="0012702D">
        <w:rPr>
          <w:rFonts w:ascii="Times New Roman" w:hAnsi="Times New Roman"/>
          <w:sz w:val="24"/>
        </w:rPr>
        <w:t xml:space="preserve"> due to its overexpression in tumour cells</w:t>
      </w:r>
      <w:r w:rsidR="00DA0AED">
        <w:rPr>
          <w:rFonts w:ascii="Times New Roman" w:hAnsi="Times New Roman"/>
          <w:sz w:val="24"/>
        </w:rPr>
        <w:t>, it is related especially with breast carcinoma</w:t>
      </w:r>
      <w:r w:rsidR="005F1258">
        <w:rPr>
          <w:rFonts w:ascii="Times New Roman" w:hAnsi="Times New Roman"/>
          <w:sz w:val="24"/>
        </w:rPr>
        <w:t>.</w:t>
      </w:r>
      <w:r w:rsidR="00563543">
        <w:rPr>
          <w:rFonts w:ascii="Times New Roman" w:hAnsi="Times New Roman"/>
          <w:sz w:val="24"/>
        </w:rPr>
        <w:t xml:space="preserve"> D52 protein functions are </w:t>
      </w:r>
      <w:r w:rsidR="00067FC9">
        <w:rPr>
          <w:rFonts w:ascii="Times New Roman" w:hAnsi="Times New Roman"/>
          <w:sz w:val="24"/>
        </w:rPr>
        <w:t>searched</w:t>
      </w:r>
      <w:r w:rsidR="006B6505">
        <w:rPr>
          <w:rFonts w:ascii="Times New Roman" w:hAnsi="Times New Roman"/>
          <w:sz w:val="24"/>
        </w:rPr>
        <w:t xml:space="preserve"> and mentioned, also functions are </w:t>
      </w:r>
      <w:r w:rsidR="00563543">
        <w:rPr>
          <w:rFonts w:ascii="Times New Roman" w:hAnsi="Times New Roman"/>
          <w:sz w:val="24"/>
        </w:rPr>
        <w:t xml:space="preserve">investigated </w:t>
      </w:r>
      <w:r w:rsidR="00D34A31">
        <w:rPr>
          <w:rFonts w:ascii="Times New Roman" w:hAnsi="Times New Roman"/>
          <w:sz w:val="24"/>
        </w:rPr>
        <w:t>to clarify which regions are conserved and what these conserved regions effects on disease such as cancer are.</w:t>
      </w:r>
      <w:r w:rsidR="007F0E4E">
        <w:rPr>
          <w:rFonts w:ascii="Times New Roman" w:hAnsi="Times New Roman"/>
          <w:sz w:val="24"/>
        </w:rPr>
        <w:t xml:space="preserve"> </w:t>
      </w:r>
      <w:r w:rsidR="008A2FC9">
        <w:rPr>
          <w:rFonts w:ascii="Times New Roman" w:hAnsi="Times New Roman"/>
          <w:sz w:val="24"/>
        </w:rPr>
        <w:t xml:space="preserve"> Furthermore, each subfamily of this protein family is observed to answer following questions: Which regions are conserved in each subfamily and what is the reason of a protein is conserved in a specific subfamily, but it is not conserved in other families?</w:t>
      </w:r>
      <w:r w:rsidR="00D34A31">
        <w:rPr>
          <w:rFonts w:ascii="Times New Roman" w:hAnsi="Times New Roman"/>
          <w:sz w:val="24"/>
        </w:rPr>
        <w:t xml:space="preserve"> </w:t>
      </w:r>
      <w:r w:rsidR="00563543">
        <w:rPr>
          <w:rFonts w:ascii="Times New Roman" w:hAnsi="Times New Roman"/>
          <w:sz w:val="24"/>
        </w:rPr>
        <w:t>D52 domains</w:t>
      </w:r>
      <w:r w:rsidR="00D34A31">
        <w:rPr>
          <w:rFonts w:ascii="Times New Roman" w:hAnsi="Times New Roman"/>
          <w:sz w:val="24"/>
        </w:rPr>
        <w:t>’ sequences</w:t>
      </w:r>
      <w:r w:rsidR="00563543">
        <w:rPr>
          <w:rFonts w:ascii="Times New Roman" w:hAnsi="Times New Roman"/>
          <w:sz w:val="24"/>
        </w:rPr>
        <w:t xml:space="preserve"> from 25 different organisms</w:t>
      </w:r>
      <w:r w:rsidR="00D34A31">
        <w:rPr>
          <w:rFonts w:ascii="Times New Roman" w:hAnsi="Times New Roman"/>
          <w:sz w:val="24"/>
        </w:rPr>
        <w:t xml:space="preserve"> are used to acquire most conserved regions. For analysing these regions, conservation scores are calculated. While conservation scores are calculating, sequences are aligned and for each position of consensus sequence</w:t>
      </w:r>
      <w:r w:rsidR="00E80DC5">
        <w:rPr>
          <w:rFonts w:ascii="Times New Roman" w:hAnsi="Times New Roman"/>
          <w:sz w:val="24"/>
        </w:rPr>
        <w:t>’s</w:t>
      </w:r>
      <w:r w:rsidR="00D34A31">
        <w:rPr>
          <w:rFonts w:ascii="Times New Roman" w:hAnsi="Times New Roman"/>
          <w:sz w:val="24"/>
        </w:rPr>
        <w:t xml:space="preserve"> conservation proportion is found</w:t>
      </w:r>
      <w:r w:rsidR="008C51C1">
        <w:rPr>
          <w:rFonts w:ascii="Times New Roman" w:hAnsi="Times New Roman"/>
          <w:sz w:val="24"/>
        </w:rPr>
        <w:t>, for this step an algorithm that is written by us is used</w:t>
      </w:r>
      <w:r w:rsidR="00D34A31">
        <w:rPr>
          <w:rFonts w:ascii="Times New Roman" w:hAnsi="Times New Roman"/>
          <w:sz w:val="24"/>
        </w:rPr>
        <w:t>.</w:t>
      </w:r>
      <w:r w:rsidR="00AC2282">
        <w:rPr>
          <w:rFonts w:ascii="Times New Roman" w:hAnsi="Times New Roman"/>
          <w:sz w:val="24"/>
        </w:rPr>
        <w:t xml:space="preserve"> At last, with using chosen domains phylogenetic tree is formed and information about homology of domains is obtained.</w:t>
      </w:r>
    </w:p>
    <w:p w:rsidR="004455CF" w:rsidRDefault="004455CF" w:rsidP="000201B8">
      <w:pPr>
        <w:spacing w:line="360" w:lineRule="auto"/>
        <w:jc w:val="both"/>
        <w:rPr>
          <w:rFonts w:ascii="Times New Roman" w:hAnsi="Times New Roman"/>
          <w:b/>
          <w:sz w:val="24"/>
        </w:rPr>
      </w:pPr>
      <w:r w:rsidRPr="004455CF">
        <w:rPr>
          <w:rFonts w:ascii="Times New Roman" w:hAnsi="Times New Roman"/>
          <w:b/>
          <w:sz w:val="24"/>
        </w:rPr>
        <w:t>Material Method</w:t>
      </w:r>
    </w:p>
    <w:p w:rsidR="004F0D12" w:rsidRDefault="004455CF" w:rsidP="000201B8">
      <w:pPr>
        <w:spacing w:line="360" w:lineRule="auto"/>
        <w:jc w:val="both"/>
        <w:rPr>
          <w:rFonts w:ascii="Times New Roman" w:hAnsi="Times New Roman"/>
          <w:sz w:val="24"/>
        </w:rPr>
      </w:pPr>
      <w:r>
        <w:rPr>
          <w:rFonts w:ascii="Times New Roman" w:hAnsi="Times New Roman"/>
          <w:b/>
          <w:sz w:val="24"/>
        </w:rPr>
        <w:tab/>
      </w:r>
      <w:r w:rsidR="008568D8">
        <w:rPr>
          <w:rFonts w:ascii="Times New Roman" w:hAnsi="Times New Roman"/>
          <w:sz w:val="24"/>
        </w:rPr>
        <w:t xml:space="preserve">Project has started with searching </w:t>
      </w:r>
      <w:r w:rsidR="000E459C">
        <w:rPr>
          <w:rFonts w:ascii="Times New Roman" w:hAnsi="Times New Roman"/>
          <w:sz w:val="24"/>
        </w:rPr>
        <w:t xml:space="preserve">protein families on PFAM database. While determining </w:t>
      </w:r>
      <w:r w:rsidR="00E24C19">
        <w:rPr>
          <w:rFonts w:ascii="Times New Roman" w:hAnsi="Times New Roman"/>
          <w:sz w:val="24"/>
        </w:rPr>
        <w:t>protein family</w:t>
      </w:r>
      <w:r w:rsidR="000E459C">
        <w:rPr>
          <w:rFonts w:ascii="Times New Roman" w:hAnsi="Times New Roman"/>
          <w:sz w:val="24"/>
        </w:rPr>
        <w:t>, domain organisations were examined</w:t>
      </w:r>
      <w:r w:rsidR="00E24C19">
        <w:rPr>
          <w:rFonts w:ascii="Times New Roman" w:hAnsi="Times New Roman"/>
          <w:sz w:val="24"/>
        </w:rPr>
        <w:t xml:space="preserve"> and D52 protein has chosen</w:t>
      </w:r>
      <w:r w:rsidR="000E459C">
        <w:rPr>
          <w:rFonts w:ascii="Times New Roman" w:hAnsi="Times New Roman"/>
          <w:sz w:val="24"/>
        </w:rPr>
        <w:t>. After choosing D52 protein family, in order to find domains of D52 fam</w:t>
      </w:r>
      <w:r w:rsidR="00E24C19">
        <w:rPr>
          <w:rFonts w:ascii="Times New Roman" w:hAnsi="Times New Roman"/>
          <w:sz w:val="24"/>
        </w:rPr>
        <w:t xml:space="preserve">ily again PFAM database is used. However, since there are lots of information about many species, InterPro database which is provided by EMBL-EBI is used to find predicted domains and important sites of D52. </w:t>
      </w:r>
      <w:r w:rsidR="00873E6B">
        <w:rPr>
          <w:rFonts w:ascii="Times New Roman" w:hAnsi="Times New Roman"/>
          <w:sz w:val="24"/>
        </w:rPr>
        <w:t xml:space="preserve">Out of 2066 protein that are predicted to be part of D52 family, </w:t>
      </w:r>
      <w:r w:rsidR="00503432">
        <w:rPr>
          <w:rFonts w:ascii="Times New Roman" w:hAnsi="Times New Roman"/>
          <w:sz w:val="24"/>
        </w:rPr>
        <w:t>60</w:t>
      </w:r>
      <w:r w:rsidR="00873E6B">
        <w:rPr>
          <w:rFonts w:ascii="Times New Roman" w:hAnsi="Times New Roman"/>
          <w:sz w:val="24"/>
        </w:rPr>
        <w:t xml:space="preserve"> tumour protein D52 (TPD52) are selected from different organisms.</w:t>
      </w:r>
      <w:r w:rsidR="000B74D7">
        <w:rPr>
          <w:rFonts w:ascii="Times New Roman" w:hAnsi="Times New Roman"/>
          <w:sz w:val="24"/>
        </w:rPr>
        <w:t xml:space="preserve"> After selecting organisms, their sequences are obtained as FASTA format from InterPro</w:t>
      </w:r>
      <w:r w:rsidR="00C61DFF">
        <w:rPr>
          <w:rFonts w:ascii="Times New Roman" w:hAnsi="Times New Roman"/>
          <w:sz w:val="24"/>
        </w:rPr>
        <w:t xml:space="preserve"> and saved in “TPD52.fa” file</w:t>
      </w:r>
      <w:r w:rsidR="000B74D7">
        <w:rPr>
          <w:rFonts w:ascii="Times New Roman" w:hAnsi="Times New Roman"/>
          <w:sz w:val="24"/>
        </w:rPr>
        <w:t>. These sequences</w:t>
      </w:r>
      <w:r w:rsidR="00A424F6">
        <w:rPr>
          <w:rFonts w:ascii="Times New Roman" w:hAnsi="Times New Roman"/>
          <w:sz w:val="24"/>
        </w:rPr>
        <w:t xml:space="preserve"> are aligned by using MEGA7</w:t>
      </w:r>
      <w:r w:rsidR="00C61DFF">
        <w:rPr>
          <w:rFonts w:ascii="Times New Roman" w:hAnsi="Times New Roman"/>
          <w:sz w:val="24"/>
        </w:rPr>
        <w:t xml:space="preserve"> and saved in “</w:t>
      </w:r>
      <w:r w:rsidR="00547BDF">
        <w:rPr>
          <w:rFonts w:ascii="Times New Roman" w:hAnsi="Times New Roman"/>
          <w:sz w:val="24"/>
        </w:rPr>
        <w:t>TPD52-</w:t>
      </w:r>
      <w:r w:rsidR="00705740">
        <w:rPr>
          <w:rFonts w:ascii="Times New Roman" w:hAnsi="Times New Roman"/>
          <w:sz w:val="24"/>
        </w:rPr>
        <w:t>aligned.fa</w:t>
      </w:r>
      <w:r w:rsidR="00C61DFF">
        <w:rPr>
          <w:rFonts w:ascii="Times New Roman" w:hAnsi="Times New Roman"/>
          <w:sz w:val="24"/>
        </w:rPr>
        <w:t>” file</w:t>
      </w:r>
      <w:r w:rsidR="00A424F6">
        <w:rPr>
          <w:rFonts w:ascii="Times New Roman" w:hAnsi="Times New Roman"/>
          <w:sz w:val="24"/>
        </w:rPr>
        <w:t xml:space="preserve">. Then </w:t>
      </w:r>
      <w:r w:rsidR="00FF38A8">
        <w:rPr>
          <w:rFonts w:ascii="Times New Roman" w:hAnsi="Times New Roman"/>
          <w:sz w:val="24"/>
        </w:rPr>
        <w:t xml:space="preserve">for the first step </w:t>
      </w:r>
      <w:r w:rsidR="00A424F6">
        <w:rPr>
          <w:rFonts w:ascii="Times New Roman" w:hAnsi="Times New Roman"/>
          <w:sz w:val="24"/>
        </w:rPr>
        <w:t>their consensus sequence which represents the most common amino acid in each position is found and for each position conservation value is calculated.</w:t>
      </w:r>
      <w:r w:rsidR="00705740">
        <w:rPr>
          <w:rFonts w:ascii="Times New Roman" w:hAnsi="Times New Roman"/>
          <w:sz w:val="24"/>
        </w:rPr>
        <w:t xml:space="preserve"> </w:t>
      </w:r>
      <w:r w:rsidR="004F0D12">
        <w:rPr>
          <w:rFonts w:ascii="Times New Roman" w:hAnsi="Times New Roman"/>
          <w:sz w:val="24"/>
        </w:rPr>
        <w:t>Following piece of code explains the algorithm of measurement of conservation values that have range between 0 and 1.</w:t>
      </w:r>
    </w:p>
    <w:p w:rsidR="006C40BD" w:rsidRDefault="00D80909" w:rsidP="000201B8">
      <w:pPr>
        <w:spacing w:line="360" w:lineRule="auto"/>
        <w:jc w:val="both"/>
        <w:rPr>
          <w:rFonts w:ascii="Times New Roman" w:hAnsi="Times New Roman"/>
          <w:sz w:val="24"/>
        </w:rPr>
      </w:pPr>
      <w:r>
        <w:rPr>
          <w:noProof/>
        </w:rPr>
        <w:lastRenderedPageBreak/>
        <w:drawing>
          <wp:inline distT="0" distB="0" distL="0" distR="0" wp14:anchorId="08554301" wp14:editId="74F1772B">
            <wp:extent cx="5719384" cy="7211291"/>
            <wp:effectExtent l="19050" t="19050" r="15240" b="279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3773"/>
                    <a:stretch/>
                  </pic:blipFill>
                  <pic:spPr bwMode="auto">
                    <a:xfrm>
                      <a:off x="0" y="0"/>
                      <a:ext cx="5781236" cy="728927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4455CF" w:rsidRDefault="00743464" w:rsidP="000201B8">
      <w:pPr>
        <w:spacing w:line="360" w:lineRule="auto"/>
        <w:jc w:val="both"/>
        <w:rPr>
          <w:rFonts w:ascii="Times New Roman" w:hAnsi="Times New Roman"/>
          <w:sz w:val="24"/>
        </w:rPr>
      </w:pPr>
      <w:r>
        <w:rPr>
          <w:rFonts w:ascii="Times New Roman" w:hAnsi="Times New Roman"/>
          <w:sz w:val="24"/>
        </w:rPr>
        <w:t>A</w:t>
      </w:r>
      <w:r w:rsidR="00AA0C64">
        <w:rPr>
          <w:rFonts w:ascii="Times New Roman" w:hAnsi="Times New Roman"/>
          <w:sz w:val="24"/>
        </w:rPr>
        <w:t>mino acid</w:t>
      </w:r>
      <w:r>
        <w:rPr>
          <w:rFonts w:ascii="Times New Roman" w:hAnsi="Times New Roman"/>
          <w:sz w:val="24"/>
        </w:rPr>
        <w:t>s on each position</w:t>
      </w:r>
      <w:r w:rsidR="00AA0C64">
        <w:rPr>
          <w:rFonts w:ascii="Times New Roman" w:hAnsi="Times New Roman"/>
          <w:sz w:val="24"/>
        </w:rPr>
        <w:t xml:space="preserve"> and calculation results are written in “identity.txt” file</w:t>
      </w:r>
      <w:r w:rsidR="00A424F6">
        <w:rPr>
          <w:rFonts w:ascii="Times New Roman" w:hAnsi="Times New Roman"/>
          <w:sz w:val="24"/>
        </w:rPr>
        <w:t xml:space="preserve"> </w:t>
      </w:r>
      <w:r w:rsidR="00AA0C64">
        <w:rPr>
          <w:rFonts w:ascii="Times New Roman" w:hAnsi="Times New Roman"/>
          <w:sz w:val="24"/>
        </w:rPr>
        <w:t xml:space="preserve">to be used draw conservation plot. </w:t>
      </w:r>
      <w:r w:rsidR="00547BDF">
        <w:rPr>
          <w:rFonts w:ascii="Times New Roman" w:hAnsi="Times New Roman"/>
          <w:sz w:val="24"/>
        </w:rPr>
        <w:t>By usin</w:t>
      </w:r>
      <w:r w:rsidR="00AA0C64">
        <w:rPr>
          <w:rFonts w:ascii="Times New Roman" w:hAnsi="Times New Roman"/>
          <w:sz w:val="24"/>
        </w:rPr>
        <w:t>g RStudio, conservation plot is drawn</w:t>
      </w:r>
      <w:r w:rsidR="00F31B63">
        <w:rPr>
          <w:rFonts w:ascii="Times New Roman" w:hAnsi="Times New Roman"/>
          <w:sz w:val="24"/>
        </w:rPr>
        <w:t xml:space="preserve">. </w:t>
      </w:r>
      <w:r w:rsidR="00B352EE">
        <w:rPr>
          <w:rFonts w:ascii="Times New Roman" w:hAnsi="Times New Roman"/>
          <w:sz w:val="24"/>
        </w:rPr>
        <w:t>This plot will be used to analyse which regions are more conserved and to interpret if there is a mutation at well conserve region what the mutation’s effect might be.</w:t>
      </w:r>
      <w:r w:rsidR="004F0D12">
        <w:rPr>
          <w:rFonts w:ascii="Times New Roman" w:hAnsi="Times New Roman"/>
          <w:sz w:val="24"/>
        </w:rPr>
        <w:t xml:space="preserve"> </w:t>
      </w:r>
    </w:p>
    <w:p w:rsidR="004F39B3" w:rsidRDefault="004F39B3" w:rsidP="000201B8">
      <w:pPr>
        <w:spacing w:line="360" w:lineRule="auto"/>
        <w:ind w:firstLine="720"/>
        <w:jc w:val="both"/>
        <w:rPr>
          <w:rFonts w:ascii="Times New Roman" w:hAnsi="Times New Roman"/>
          <w:sz w:val="24"/>
        </w:rPr>
      </w:pPr>
      <w:r>
        <w:rPr>
          <w:rFonts w:ascii="Times New Roman" w:hAnsi="Times New Roman"/>
          <w:sz w:val="24"/>
        </w:rPr>
        <w:lastRenderedPageBreak/>
        <w:t xml:space="preserve">For the second step, by using MEGA7 alignment, phylogenetic tree is constructed and Newick format of the phylogenetic tree is tried to </w:t>
      </w:r>
      <w:r w:rsidR="00670358">
        <w:rPr>
          <w:rFonts w:ascii="Times New Roman" w:hAnsi="Times New Roman"/>
          <w:sz w:val="24"/>
        </w:rPr>
        <w:t xml:space="preserve">be </w:t>
      </w:r>
      <w:r>
        <w:rPr>
          <w:rFonts w:ascii="Times New Roman" w:hAnsi="Times New Roman"/>
          <w:sz w:val="24"/>
        </w:rPr>
        <w:t>obtain</w:t>
      </w:r>
      <w:r w:rsidR="00670358">
        <w:rPr>
          <w:rFonts w:ascii="Times New Roman" w:hAnsi="Times New Roman"/>
          <w:sz w:val="24"/>
        </w:rPr>
        <w:t>ed</w:t>
      </w:r>
      <w:r>
        <w:rPr>
          <w:rFonts w:ascii="Times New Roman" w:hAnsi="Times New Roman"/>
          <w:sz w:val="24"/>
        </w:rPr>
        <w:t xml:space="preserve">. However, MEGA7 gave an error, therefore </w:t>
      </w:r>
      <w:r w:rsidRPr="004F39B3">
        <w:rPr>
          <w:rFonts w:ascii="Times New Roman" w:hAnsi="Times New Roman"/>
          <w:sz w:val="24"/>
        </w:rPr>
        <w:t>Simple Phylogeny</w:t>
      </w:r>
      <w:r>
        <w:rPr>
          <w:rFonts w:ascii="Times New Roman" w:hAnsi="Times New Roman"/>
          <w:sz w:val="24"/>
        </w:rPr>
        <w:t xml:space="preserve"> tool which is offered by EMBL-EBI is used to get phylogenetic tree and Newick format of the tree. In order to be consistent about phylogenetic tree, by using Newick format, phylogenetic tree is plotted in Figtree. </w:t>
      </w:r>
    </w:p>
    <w:p w:rsidR="00B560EF" w:rsidRDefault="000802C5" w:rsidP="00F555F5">
      <w:pPr>
        <w:spacing w:line="360" w:lineRule="auto"/>
        <w:ind w:firstLine="720"/>
        <w:jc w:val="both"/>
        <w:rPr>
          <w:rFonts w:ascii="Times New Roman" w:hAnsi="Times New Roman"/>
          <w:sz w:val="24"/>
        </w:rPr>
      </w:pPr>
      <w:r>
        <w:rPr>
          <w:rFonts w:ascii="Times New Roman" w:hAnsi="Times New Roman"/>
          <w:sz w:val="24"/>
        </w:rPr>
        <w:t xml:space="preserve">At last, </w:t>
      </w:r>
      <w:r w:rsidR="00D773DB">
        <w:rPr>
          <w:rFonts w:ascii="Times New Roman" w:hAnsi="Times New Roman"/>
          <w:sz w:val="24"/>
        </w:rPr>
        <w:t xml:space="preserve">human TPD52 protein is chosen. By </w:t>
      </w:r>
      <w:r w:rsidR="008E00F0">
        <w:rPr>
          <w:rFonts w:ascii="Times New Roman" w:hAnsi="Times New Roman"/>
          <w:sz w:val="24"/>
        </w:rPr>
        <w:t xml:space="preserve">using CDART, </w:t>
      </w:r>
      <w:r w:rsidR="00F555F5">
        <w:rPr>
          <w:rFonts w:ascii="Times New Roman" w:hAnsi="Times New Roman"/>
          <w:sz w:val="24"/>
        </w:rPr>
        <w:t xml:space="preserve">similar </w:t>
      </w:r>
      <w:r w:rsidR="008E00F0">
        <w:rPr>
          <w:rFonts w:ascii="Times New Roman" w:hAnsi="Times New Roman"/>
          <w:sz w:val="24"/>
        </w:rPr>
        <w:t>domain architecture</w:t>
      </w:r>
      <w:r w:rsidR="00F555F5">
        <w:rPr>
          <w:rFonts w:ascii="Times New Roman" w:hAnsi="Times New Roman"/>
          <w:sz w:val="24"/>
        </w:rPr>
        <w:t xml:space="preserve">s under TPD52 protein </w:t>
      </w:r>
      <w:r w:rsidR="00A930A0">
        <w:rPr>
          <w:rFonts w:ascii="Times New Roman" w:hAnsi="Times New Roman"/>
          <w:sz w:val="24"/>
        </w:rPr>
        <w:t>superfamily</w:t>
      </w:r>
      <w:r w:rsidR="008E00F0">
        <w:rPr>
          <w:rFonts w:ascii="Times New Roman" w:hAnsi="Times New Roman"/>
          <w:sz w:val="24"/>
        </w:rPr>
        <w:t xml:space="preserve"> </w:t>
      </w:r>
      <w:r w:rsidR="00F555F5">
        <w:rPr>
          <w:rFonts w:ascii="Times New Roman" w:hAnsi="Times New Roman"/>
          <w:sz w:val="24"/>
        </w:rPr>
        <w:t xml:space="preserve">are searched. </w:t>
      </w:r>
      <w:r w:rsidR="008E00F0">
        <w:rPr>
          <w:rFonts w:ascii="Times New Roman" w:hAnsi="Times New Roman"/>
          <w:sz w:val="24"/>
        </w:rPr>
        <w:t xml:space="preserve">Proteins’ that are within this architecture, sequences </w:t>
      </w:r>
      <w:r w:rsidR="002E1324">
        <w:rPr>
          <w:rFonts w:ascii="Times New Roman" w:hAnsi="Times New Roman"/>
          <w:sz w:val="24"/>
        </w:rPr>
        <w:t>are</w:t>
      </w:r>
      <w:r w:rsidR="008E00F0">
        <w:rPr>
          <w:rFonts w:ascii="Times New Roman" w:hAnsi="Times New Roman"/>
          <w:sz w:val="24"/>
        </w:rPr>
        <w:t xml:space="preserve"> gathered and by using sequences their new phylogenetic tree is drawn.</w:t>
      </w:r>
      <w:r w:rsidR="00333F46">
        <w:rPr>
          <w:rFonts w:ascii="Times New Roman" w:hAnsi="Times New Roman"/>
          <w:sz w:val="24"/>
        </w:rPr>
        <w:t xml:space="preserve"> By using these phylogenetic trees and domain architecture, interpretations will be done about their homology.</w:t>
      </w:r>
      <w:r w:rsidR="006877DB">
        <w:rPr>
          <w:rFonts w:ascii="Times New Roman" w:hAnsi="Times New Roman"/>
          <w:sz w:val="24"/>
        </w:rPr>
        <w:t xml:space="preserve"> In addition, we used SMART and EggNOG tools to verify our results.</w:t>
      </w:r>
    </w:p>
    <w:p w:rsidR="00403787" w:rsidRDefault="00403787" w:rsidP="00F55172">
      <w:pPr>
        <w:spacing w:line="360" w:lineRule="auto"/>
        <w:ind w:firstLine="720"/>
        <w:jc w:val="both"/>
        <w:rPr>
          <w:rFonts w:ascii="Times New Roman" w:hAnsi="Times New Roman" w:cs="Times New Roman"/>
          <w:b/>
          <w:sz w:val="24"/>
        </w:rPr>
      </w:pPr>
      <w:r w:rsidRPr="00F55172">
        <w:rPr>
          <w:rFonts w:ascii="Times New Roman" w:hAnsi="Times New Roman" w:cs="Times New Roman"/>
          <w:b/>
          <w:sz w:val="24"/>
        </w:rPr>
        <w:t>Results</w:t>
      </w:r>
    </w:p>
    <w:p w:rsidR="00FE245D" w:rsidRPr="00C66C33" w:rsidRDefault="00201408" w:rsidP="00F55172">
      <w:pPr>
        <w:spacing w:line="360" w:lineRule="auto"/>
        <w:ind w:firstLine="720"/>
        <w:jc w:val="both"/>
        <w:rPr>
          <w:rFonts w:ascii="Times New Roman" w:hAnsi="Times New Roman" w:cs="Times New Roman"/>
          <w:sz w:val="24"/>
        </w:rPr>
      </w:pPr>
      <w:r>
        <w:rPr>
          <w:rFonts w:ascii="Times New Roman" w:hAnsi="Times New Roman" w:cs="Times New Roman"/>
          <w:sz w:val="24"/>
        </w:rPr>
        <w:t>TPD52 is tumour protein that placed in 8</w:t>
      </w:r>
      <w:r w:rsidRPr="00201408">
        <w:rPr>
          <w:rFonts w:ascii="Times New Roman" w:hAnsi="Times New Roman" w:cs="Times New Roman"/>
          <w:sz w:val="24"/>
          <w:vertAlign w:val="superscript"/>
        </w:rPr>
        <w:t>th</w:t>
      </w:r>
      <w:r>
        <w:rPr>
          <w:rFonts w:ascii="Times New Roman" w:hAnsi="Times New Roman" w:cs="Times New Roman"/>
          <w:sz w:val="24"/>
        </w:rPr>
        <w:t xml:space="preserve"> chromosome in human.</w:t>
      </w:r>
      <w:r w:rsidR="00A020AC">
        <w:rPr>
          <w:rFonts w:ascii="Times New Roman" w:hAnsi="Times New Roman" w:cs="Times New Roman"/>
          <w:sz w:val="24"/>
        </w:rPr>
        <w:t xml:space="preserve"> </w:t>
      </w:r>
      <w:r w:rsidR="00814060">
        <w:rPr>
          <w:rFonts w:ascii="Times New Roman" w:hAnsi="Times New Roman" w:cs="Times New Roman"/>
          <w:sz w:val="24"/>
        </w:rPr>
        <w:t xml:space="preserve">TPD52 has strong expression in liver, kidney and colon tissues and </w:t>
      </w:r>
      <w:r w:rsidR="00C51D0E">
        <w:rPr>
          <w:rFonts w:ascii="Times New Roman" w:hAnsi="Times New Roman" w:cs="Times New Roman"/>
          <w:sz w:val="24"/>
        </w:rPr>
        <w:t>low-level</w:t>
      </w:r>
      <w:r w:rsidR="00814060">
        <w:rPr>
          <w:rFonts w:ascii="Times New Roman" w:hAnsi="Times New Roman" w:cs="Times New Roman"/>
          <w:sz w:val="24"/>
        </w:rPr>
        <w:t xml:space="preserve"> expression of heart, lung and </w:t>
      </w:r>
      <w:r w:rsidR="00814060" w:rsidRPr="00814060">
        <w:rPr>
          <w:rFonts w:ascii="Times New Roman" w:hAnsi="Times New Roman" w:cs="Times New Roman"/>
          <w:sz w:val="24"/>
        </w:rPr>
        <w:t>skeletal muscle</w:t>
      </w:r>
      <w:r w:rsidR="00814060">
        <w:rPr>
          <w:rFonts w:ascii="Times New Roman" w:hAnsi="Times New Roman" w:cs="Times New Roman"/>
          <w:sz w:val="24"/>
        </w:rPr>
        <w:t xml:space="preserve">. </w:t>
      </w:r>
      <w:r w:rsidR="00C66C33">
        <w:rPr>
          <w:rFonts w:ascii="Times New Roman" w:hAnsi="Times New Roman" w:cs="Times New Roman"/>
          <w:sz w:val="24"/>
        </w:rPr>
        <w:t xml:space="preserve">The studies which are </w:t>
      </w:r>
      <w:r w:rsidR="000A51DD">
        <w:rPr>
          <w:rFonts w:ascii="Times New Roman" w:hAnsi="Times New Roman" w:cs="Times New Roman"/>
          <w:sz w:val="24"/>
        </w:rPr>
        <w:t>related with D52 homologous proteins, indicate that D52 protein</w:t>
      </w:r>
      <w:r w:rsidR="00A53A9A">
        <w:rPr>
          <w:rFonts w:ascii="Times New Roman" w:hAnsi="Times New Roman" w:cs="Times New Roman"/>
          <w:sz w:val="24"/>
        </w:rPr>
        <w:t xml:space="preserve"> </w:t>
      </w:r>
      <w:r w:rsidR="000A51DD">
        <w:rPr>
          <w:rFonts w:ascii="Times New Roman" w:hAnsi="Times New Roman" w:cs="Times New Roman"/>
          <w:sz w:val="24"/>
        </w:rPr>
        <w:t>play a role on cell proliferation</w:t>
      </w:r>
      <w:r w:rsidR="00C51D0E">
        <w:rPr>
          <w:rFonts w:ascii="Times New Roman" w:hAnsi="Times New Roman" w:cs="Times New Roman"/>
          <w:sz w:val="24"/>
        </w:rPr>
        <w:t xml:space="preserve"> and calcium signalling</w:t>
      </w:r>
      <w:r w:rsidR="000A51DD">
        <w:rPr>
          <w:rFonts w:ascii="Times New Roman" w:hAnsi="Times New Roman" w:cs="Times New Roman"/>
          <w:sz w:val="24"/>
        </w:rPr>
        <w:t>.</w:t>
      </w:r>
      <w:r w:rsidR="00C51D0E">
        <w:rPr>
          <w:rFonts w:ascii="Times New Roman" w:hAnsi="Times New Roman" w:cs="Times New Roman"/>
          <w:sz w:val="24"/>
        </w:rPr>
        <w:t xml:space="preserve"> Studies reveal </w:t>
      </w:r>
      <w:r w:rsidR="000A51DD">
        <w:rPr>
          <w:rFonts w:ascii="Times New Roman" w:hAnsi="Times New Roman" w:cs="Times New Roman"/>
          <w:sz w:val="24"/>
        </w:rPr>
        <w:t xml:space="preserve">D52 proteins regulate their activities with D52-like proteins, work with them, this may conclude that D52 proteins have a potential effect on controlling cell </w:t>
      </w:r>
      <w:r w:rsidR="003A44D0">
        <w:rPr>
          <w:rFonts w:ascii="Times New Roman" w:hAnsi="Times New Roman" w:cs="Times New Roman"/>
          <w:sz w:val="24"/>
        </w:rPr>
        <w:t>division</w:t>
      </w:r>
      <w:r w:rsidR="000A51DD">
        <w:rPr>
          <w:rFonts w:ascii="Times New Roman" w:hAnsi="Times New Roman" w:cs="Times New Roman"/>
          <w:sz w:val="24"/>
        </w:rPr>
        <w:t>.  In addition, D52 have some effects on B cell differentiation.</w:t>
      </w:r>
      <w:r w:rsidR="000A51DD" w:rsidRPr="000A51DD">
        <w:t xml:space="preserve"> </w:t>
      </w:r>
      <w:r w:rsidR="000A51DD">
        <w:rPr>
          <w:rFonts w:ascii="Times New Roman" w:hAnsi="Times New Roman" w:cs="Times New Roman"/>
          <w:sz w:val="24"/>
        </w:rPr>
        <w:t>D</w:t>
      </w:r>
      <w:r w:rsidR="000A51DD" w:rsidRPr="000A51DD">
        <w:rPr>
          <w:rFonts w:ascii="Times New Roman" w:hAnsi="Times New Roman" w:cs="Times New Roman"/>
          <w:sz w:val="24"/>
        </w:rPr>
        <w:t>uring differentiation from B cells to plasma cells</w:t>
      </w:r>
      <w:r w:rsidR="000A51DD">
        <w:rPr>
          <w:rFonts w:ascii="Times New Roman" w:hAnsi="Times New Roman" w:cs="Times New Roman"/>
          <w:sz w:val="24"/>
        </w:rPr>
        <w:t>, TPD52 level is observed at maximum level.</w:t>
      </w:r>
      <w:r w:rsidR="00154DCE">
        <w:rPr>
          <w:rFonts w:ascii="Times New Roman" w:hAnsi="Times New Roman" w:cs="Times New Roman"/>
          <w:sz w:val="24"/>
        </w:rPr>
        <w:t xml:space="preserve"> </w:t>
      </w:r>
      <w:r w:rsidR="003A44D0">
        <w:rPr>
          <w:rFonts w:ascii="Times New Roman" w:hAnsi="Times New Roman" w:cs="Times New Roman"/>
          <w:sz w:val="24"/>
        </w:rPr>
        <w:t>D52 protein is</w:t>
      </w:r>
      <w:r w:rsidR="00154DCE">
        <w:rPr>
          <w:rFonts w:ascii="Times New Roman" w:hAnsi="Times New Roman" w:cs="Times New Roman"/>
          <w:sz w:val="24"/>
        </w:rPr>
        <w:t xml:space="preserve"> also</w:t>
      </w:r>
      <w:r w:rsidR="003A44D0">
        <w:rPr>
          <w:rFonts w:ascii="Times New Roman" w:hAnsi="Times New Roman" w:cs="Times New Roman"/>
          <w:sz w:val="24"/>
        </w:rPr>
        <w:t xml:space="preserve"> though</w:t>
      </w:r>
      <w:r w:rsidR="00154DCE">
        <w:rPr>
          <w:rFonts w:ascii="Times New Roman" w:hAnsi="Times New Roman" w:cs="Times New Roman"/>
          <w:sz w:val="24"/>
        </w:rPr>
        <w:t>t to be as target gene that increasing copy number of 8</w:t>
      </w:r>
      <w:r w:rsidR="00154DCE" w:rsidRPr="00154DCE">
        <w:rPr>
          <w:rFonts w:ascii="Times New Roman" w:hAnsi="Times New Roman" w:cs="Times New Roman"/>
          <w:sz w:val="24"/>
          <w:vertAlign w:val="superscript"/>
        </w:rPr>
        <w:t>th</w:t>
      </w:r>
      <w:r w:rsidR="00154DCE">
        <w:rPr>
          <w:rFonts w:ascii="Times New Roman" w:hAnsi="Times New Roman" w:cs="Times New Roman"/>
          <w:sz w:val="24"/>
        </w:rPr>
        <w:t xml:space="preserve"> chromosome. As result TPD52 has significant relationship especially breast carcinoma as well as other type of</w:t>
      </w:r>
      <w:r w:rsidR="00C84B6B">
        <w:rPr>
          <w:rFonts w:ascii="Times New Roman" w:hAnsi="Times New Roman" w:cs="Times New Roman"/>
          <w:sz w:val="24"/>
        </w:rPr>
        <w:t xml:space="preserve"> carcinomas, it may </w:t>
      </w:r>
      <w:r w:rsidR="00C84B6B" w:rsidRPr="00C84B6B">
        <w:rPr>
          <w:rFonts w:ascii="Times New Roman" w:hAnsi="Times New Roman" w:cs="Times New Roman"/>
          <w:sz w:val="24"/>
        </w:rPr>
        <w:t>it may contribute to tumour initiation and progression</w:t>
      </w:r>
      <w:r w:rsidR="00C84B6B">
        <w:rPr>
          <w:rFonts w:ascii="Times New Roman" w:hAnsi="Times New Roman" w:cs="Times New Roman"/>
          <w:sz w:val="24"/>
        </w:rPr>
        <w:t>.</w:t>
      </w:r>
    </w:p>
    <w:p w:rsidR="00403787" w:rsidRPr="00F55172" w:rsidRDefault="00403787" w:rsidP="00F55172">
      <w:pPr>
        <w:spacing w:line="360" w:lineRule="auto"/>
        <w:ind w:firstLine="720"/>
        <w:jc w:val="both"/>
        <w:rPr>
          <w:rFonts w:ascii="Times New Roman" w:hAnsi="Times New Roman" w:cs="Times New Roman"/>
          <w:sz w:val="24"/>
        </w:rPr>
      </w:pPr>
      <w:r w:rsidRPr="00F55172">
        <w:rPr>
          <w:rFonts w:ascii="Times New Roman" w:hAnsi="Times New Roman" w:cs="Times New Roman"/>
          <w:b/>
          <w:sz w:val="24"/>
        </w:rPr>
        <w:t xml:space="preserve"> </w:t>
      </w:r>
      <w:r w:rsidR="009B3AA2">
        <w:rPr>
          <w:rFonts w:ascii="Times New Roman" w:hAnsi="Times New Roman" w:cs="Times New Roman"/>
          <w:sz w:val="24"/>
        </w:rPr>
        <w:t>After searching expressions and functions of TPD52 firstly</w:t>
      </w:r>
      <w:r w:rsidR="00C329CF" w:rsidRPr="00F55172">
        <w:rPr>
          <w:rFonts w:ascii="Times New Roman" w:hAnsi="Times New Roman" w:cs="Times New Roman"/>
          <w:sz w:val="24"/>
        </w:rPr>
        <w:t>, TPD52 proteins from different organism are obtained and aligned. Aligned sequences are used to create phylogenetic tree. Aligned sequences is shown in Figure1.</w:t>
      </w:r>
    </w:p>
    <w:p w:rsidR="00F5185D" w:rsidRPr="00F55172" w:rsidRDefault="00C329CF" w:rsidP="004021C7">
      <w:pPr>
        <w:keepNext/>
        <w:spacing w:line="360" w:lineRule="auto"/>
        <w:jc w:val="both"/>
        <w:rPr>
          <w:rFonts w:ascii="Times New Roman" w:hAnsi="Times New Roman" w:cs="Times New Roman"/>
        </w:rPr>
      </w:pPr>
      <w:r w:rsidRPr="00F55172">
        <w:rPr>
          <w:rFonts w:ascii="Times New Roman" w:hAnsi="Times New Roman" w:cs="Times New Roman"/>
          <w:noProof/>
        </w:rPr>
        <w:lastRenderedPageBreak/>
        <w:drawing>
          <wp:inline distT="0" distB="0" distL="0" distR="0" wp14:anchorId="37D834F9" wp14:editId="18251814">
            <wp:extent cx="5760720" cy="2706370"/>
            <wp:effectExtent l="19050" t="19050" r="11430" b="177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06370"/>
                    </a:xfrm>
                    <a:prstGeom prst="rect">
                      <a:avLst/>
                    </a:prstGeom>
                    <a:ln>
                      <a:solidFill>
                        <a:schemeClr val="accent1"/>
                      </a:solidFill>
                    </a:ln>
                  </pic:spPr>
                </pic:pic>
              </a:graphicData>
            </a:graphic>
          </wp:inline>
        </w:drawing>
      </w:r>
    </w:p>
    <w:p w:rsidR="00C329CF" w:rsidRPr="00F55172" w:rsidRDefault="00F5185D" w:rsidP="004021C7">
      <w:pPr>
        <w:pStyle w:val="ResimYazs"/>
        <w:spacing w:line="360" w:lineRule="auto"/>
        <w:jc w:val="center"/>
        <w:rPr>
          <w:rFonts w:ascii="Times New Roman" w:hAnsi="Times New Roman" w:cs="Times New Roman"/>
        </w:rPr>
      </w:pPr>
      <w:r w:rsidRPr="00F55172">
        <w:rPr>
          <w:rFonts w:ascii="Times New Roman" w:hAnsi="Times New Roman" w:cs="Times New Roman"/>
        </w:rPr>
        <w:t xml:space="preserve">Figure </w:t>
      </w:r>
      <w:r w:rsidR="00B446F8">
        <w:rPr>
          <w:rFonts w:ascii="Times New Roman" w:hAnsi="Times New Roman" w:cs="Times New Roman"/>
        </w:rPr>
        <w:fldChar w:fldCharType="begin"/>
      </w:r>
      <w:r w:rsidR="00B446F8">
        <w:rPr>
          <w:rFonts w:ascii="Times New Roman" w:hAnsi="Times New Roman" w:cs="Times New Roman"/>
        </w:rPr>
        <w:instrText xml:space="preserve"> SEQ Figure \* ARABIC </w:instrText>
      </w:r>
      <w:r w:rsidR="00B446F8">
        <w:rPr>
          <w:rFonts w:ascii="Times New Roman" w:hAnsi="Times New Roman" w:cs="Times New Roman"/>
        </w:rPr>
        <w:fldChar w:fldCharType="separate"/>
      </w:r>
      <w:r w:rsidR="00B446F8">
        <w:rPr>
          <w:rFonts w:ascii="Times New Roman" w:hAnsi="Times New Roman" w:cs="Times New Roman"/>
          <w:noProof/>
        </w:rPr>
        <w:t>1</w:t>
      </w:r>
      <w:r w:rsidR="00B446F8">
        <w:rPr>
          <w:rFonts w:ascii="Times New Roman" w:hAnsi="Times New Roman" w:cs="Times New Roman"/>
        </w:rPr>
        <w:fldChar w:fldCharType="end"/>
      </w:r>
      <w:r w:rsidRPr="00F55172">
        <w:rPr>
          <w:rFonts w:ascii="Times New Roman" w:hAnsi="Times New Roman" w:cs="Times New Roman"/>
        </w:rPr>
        <w:t>:Protein sequence alignment</w:t>
      </w:r>
    </w:p>
    <w:p w:rsidR="00002452" w:rsidRPr="00B446F8" w:rsidRDefault="00B446F8" w:rsidP="00B446F8">
      <w:pPr>
        <w:spacing w:line="360" w:lineRule="auto"/>
        <w:jc w:val="both"/>
        <w:rPr>
          <w:rFonts w:ascii="Times New Roman" w:hAnsi="Times New Roman" w:cs="Times New Roman"/>
          <w:sz w:val="24"/>
        </w:rPr>
      </w:pPr>
      <w:r>
        <w:rPr>
          <w:noProof/>
        </w:rPr>
        <w:drawing>
          <wp:anchor distT="0" distB="0" distL="114300" distR="114300" simplePos="0" relativeHeight="251658240" behindDoc="1" locked="0" layoutInCell="1" allowOverlap="1">
            <wp:simplePos x="0" y="0"/>
            <wp:positionH relativeFrom="column">
              <wp:posOffset>63154</wp:posOffset>
            </wp:positionH>
            <wp:positionV relativeFrom="paragraph">
              <wp:posOffset>1726161</wp:posOffset>
            </wp:positionV>
            <wp:extent cx="5715000" cy="3214688"/>
            <wp:effectExtent l="12700" t="12700" r="12700" b="11430"/>
            <wp:wrapTight wrapText="bothSides">
              <wp:wrapPolygon edited="0">
                <wp:start x="-48" y="-85"/>
                <wp:lineTo x="-48" y="21591"/>
                <wp:lineTo x="21600" y="21591"/>
                <wp:lineTo x="21600" y="-85"/>
                <wp:lineTo x="-48" y="-85"/>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1A3700" w:rsidRPr="00F55172">
        <w:rPr>
          <w:rFonts w:ascii="Times New Roman" w:hAnsi="Times New Roman" w:cs="Times New Roman"/>
          <w:sz w:val="24"/>
        </w:rPr>
        <w:t>Full version of alignment data is uploaded to GitHub.</w:t>
      </w:r>
      <w:r w:rsidR="00A020AC">
        <w:rPr>
          <w:rFonts w:ascii="Times New Roman" w:hAnsi="Times New Roman" w:cs="Times New Roman"/>
          <w:sz w:val="24"/>
        </w:rPr>
        <w:t xml:space="preserve"> According to multiple sequence alignment, TPD52 proteins from different species are mostly conserved for many position. There are some gaps for few organisms however at most region amino acid’</w:t>
      </w:r>
      <w:r w:rsidR="00D46D9D">
        <w:rPr>
          <w:rFonts w:ascii="Times New Roman" w:hAnsi="Times New Roman" w:cs="Times New Roman"/>
          <w:sz w:val="24"/>
        </w:rPr>
        <w:t xml:space="preserve">s properties remain similar </w:t>
      </w:r>
      <w:r w:rsidR="00A020AC">
        <w:rPr>
          <w:rFonts w:ascii="Times New Roman" w:hAnsi="Times New Roman" w:cs="Times New Roman"/>
          <w:sz w:val="24"/>
        </w:rPr>
        <w:t>even there is an amino acid change</w:t>
      </w:r>
      <w:r w:rsidR="00D46D9D">
        <w:rPr>
          <w:rFonts w:ascii="Times New Roman" w:hAnsi="Times New Roman" w:cs="Times New Roman"/>
          <w:sz w:val="24"/>
        </w:rPr>
        <w:t xml:space="preserve"> at specific position</w:t>
      </w:r>
      <w:r w:rsidR="00A020AC">
        <w:rPr>
          <w:rFonts w:ascii="Times New Roman" w:hAnsi="Times New Roman" w:cs="Times New Roman"/>
          <w:sz w:val="24"/>
        </w:rPr>
        <w:t>.</w:t>
      </w:r>
      <w:r w:rsidR="00D04BDD">
        <w:rPr>
          <w:rFonts w:ascii="Times New Roman" w:hAnsi="Times New Roman" w:cs="Times New Roman"/>
          <w:sz w:val="24"/>
        </w:rPr>
        <w:t xml:space="preserve"> To be able to interpret this alignment properly</w:t>
      </w:r>
      <w:r w:rsidR="00BE505D" w:rsidRPr="00F55172">
        <w:rPr>
          <w:rFonts w:ascii="Times New Roman" w:hAnsi="Times New Roman" w:cs="Times New Roman"/>
          <w:sz w:val="24"/>
        </w:rPr>
        <w:t xml:space="preserve"> data consensus sequence is generated,</w:t>
      </w:r>
      <w:r w:rsidR="00D04BDD">
        <w:rPr>
          <w:rFonts w:ascii="Times New Roman" w:hAnsi="Times New Roman" w:cs="Times New Roman"/>
          <w:sz w:val="24"/>
        </w:rPr>
        <w:t xml:space="preserve"> then</w:t>
      </w:r>
      <w:r w:rsidR="00BE505D" w:rsidRPr="00F55172">
        <w:rPr>
          <w:rFonts w:ascii="Times New Roman" w:hAnsi="Times New Roman" w:cs="Times New Roman"/>
          <w:sz w:val="24"/>
        </w:rPr>
        <w:t xml:space="preserve"> by using consensus sequence conservation score is calculated and plot of the conservation score</w:t>
      </w:r>
      <w:r w:rsidR="00F55172" w:rsidRPr="00F55172">
        <w:rPr>
          <w:rFonts w:ascii="Times New Roman" w:hAnsi="Times New Roman" w:cs="Times New Roman"/>
          <w:sz w:val="24"/>
        </w:rPr>
        <w:t xml:space="preserve"> (Figure 2)</w:t>
      </w:r>
      <w:r w:rsidR="005A108B" w:rsidRPr="00F55172">
        <w:rPr>
          <w:rFonts w:ascii="Times New Roman" w:hAnsi="Times New Roman" w:cs="Times New Roman"/>
          <w:sz w:val="24"/>
        </w:rPr>
        <w:t xml:space="preserve"> is </w:t>
      </w:r>
      <w:r w:rsidR="00BE505D" w:rsidRPr="00F55172">
        <w:rPr>
          <w:rFonts w:ascii="Times New Roman" w:hAnsi="Times New Roman" w:cs="Times New Roman"/>
          <w:sz w:val="24"/>
        </w:rPr>
        <w:t>drawn</w:t>
      </w:r>
      <w:r>
        <w:rPr>
          <w:rFonts w:ascii="Times New Roman" w:hAnsi="Times New Roman" w:cs="Times New Roman"/>
          <w:sz w:val="24"/>
        </w:rPr>
        <w:t xml:space="preserve">. </w:t>
      </w:r>
    </w:p>
    <w:p w:rsidR="00B446F8" w:rsidRDefault="00B446F8" w:rsidP="00B446F8">
      <w:pPr>
        <w:keepNext/>
        <w:spacing w:line="360" w:lineRule="auto"/>
        <w:jc w:val="both"/>
      </w:pPr>
      <w:r>
        <w:rPr>
          <w:rFonts w:ascii="Times New Roman" w:hAnsi="Times New Roman" w:cs="Times New Roman"/>
          <w:noProof/>
          <w:sz w:val="24"/>
        </w:rPr>
        <w:lastRenderedPageBreak/>
        <w:drawing>
          <wp:inline distT="0" distB="0" distL="0" distR="0">
            <wp:extent cx="5787736" cy="3254325"/>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18-12-21 16.47.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769" cy="3262215"/>
                    </a:xfrm>
                    <a:prstGeom prst="rect">
                      <a:avLst/>
                    </a:prstGeom>
                  </pic:spPr>
                </pic:pic>
              </a:graphicData>
            </a:graphic>
          </wp:inline>
        </w:drawing>
      </w:r>
    </w:p>
    <w:p w:rsidR="00B446F8" w:rsidRDefault="00B446F8" w:rsidP="00B446F8">
      <w:pPr>
        <w:pStyle w:val="ResimYazs"/>
        <w:jc w:val="center"/>
      </w:pPr>
      <w:r>
        <w:t xml:space="preserve">Figure </w:t>
      </w:r>
      <w:r>
        <w:fldChar w:fldCharType="begin"/>
      </w:r>
      <w:r>
        <w:instrText xml:space="preserve"> SEQ Figure \* ARABIC </w:instrText>
      </w:r>
      <w:r>
        <w:fldChar w:fldCharType="separate"/>
      </w:r>
      <w:r>
        <w:rPr>
          <w:noProof/>
        </w:rPr>
        <w:t>2</w:t>
      </w:r>
      <w:r>
        <w:fldChar w:fldCharType="end"/>
      </w:r>
      <w:r w:rsidRPr="00FF51A8">
        <w:t>:Conservation scores of each positi</w:t>
      </w:r>
      <w:r>
        <w:t>on</w:t>
      </w:r>
    </w:p>
    <w:p w:rsidR="00192F8C" w:rsidRDefault="00C174C5" w:rsidP="00B86BFE">
      <w:pPr>
        <w:spacing w:line="360" w:lineRule="auto"/>
        <w:jc w:val="both"/>
        <w:rPr>
          <w:rFonts w:ascii="Times New Roman" w:hAnsi="Times New Roman" w:cs="Times New Roman"/>
          <w:sz w:val="24"/>
        </w:rPr>
      </w:pPr>
      <w:r>
        <w:rPr>
          <w:rFonts w:ascii="Times New Roman" w:hAnsi="Times New Roman" w:cs="Times New Roman"/>
          <w:sz w:val="24"/>
        </w:rPr>
        <w:t xml:space="preserve">Figure 2 is also uploaded to GitHub. </w:t>
      </w:r>
      <w:r w:rsidR="00192F8C">
        <w:rPr>
          <w:rFonts w:ascii="Times New Roman" w:hAnsi="Times New Roman" w:cs="Times New Roman"/>
          <w:sz w:val="24"/>
        </w:rPr>
        <w:t xml:space="preserve">When the Figure 2 is examined, high conservation scores can be seen for most regions. There are some regions such as between position 10 and 20, conservation scores are </w:t>
      </w:r>
      <w:r w:rsidR="006B7C1C">
        <w:rPr>
          <w:rFonts w:ascii="Times New Roman" w:hAnsi="Times New Roman" w:cs="Times New Roman"/>
          <w:sz w:val="24"/>
        </w:rPr>
        <w:t xml:space="preserve">1. This result occurs because of amino acids in that region are presumably observed in a few organisms and therefore in the alignment there are many gaps. As a result, </w:t>
      </w:r>
      <w:r w:rsidR="00192F8C">
        <w:rPr>
          <w:rFonts w:ascii="Times New Roman" w:hAnsi="Times New Roman" w:cs="Times New Roman"/>
          <w:sz w:val="24"/>
        </w:rPr>
        <w:t xml:space="preserve">TPD52 protein change </w:t>
      </w:r>
      <w:r w:rsidR="00E1700A">
        <w:rPr>
          <w:rFonts w:ascii="Times New Roman" w:hAnsi="Times New Roman" w:cs="Times New Roman"/>
          <w:sz w:val="24"/>
        </w:rPr>
        <w:t>at that positions</w:t>
      </w:r>
      <w:r w:rsidR="007F4E61">
        <w:rPr>
          <w:rFonts w:ascii="Times New Roman" w:hAnsi="Times New Roman" w:cs="Times New Roman"/>
          <w:sz w:val="24"/>
        </w:rPr>
        <w:t xml:space="preserve"> seems</w:t>
      </w:r>
      <w:r w:rsidR="00E1700A">
        <w:rPr>
          <w:rFonts w:ascii="Times New Roman" w:hAnsi="Times New Roman" w:cs="Times New Roman"/>
          <w:sz w:val="24"/>
        </w:rPr>
        <w:t xml:space="preserve"> </w:t>
      </w:r>
      <w:r w:rsidR="006B7C1C">
        <w:rPr>
          <w:rFonts w:ascii="Times New Roman" w:hAnsi="Times New Roman" w:cs="Times New Roman"/>
          <w:sz w:val="24"/>
        </w:rPr>
        <w:t xml:space="preserve">never changed in </w:t>
      </w:r>
      <w:r w:rsidR="00192F8C">
        <w:rPr>
          <w:rFonts w:ascii="Times New Roman" w:hAnsi="Times New Roman" w:cs="Times New Roman"/>
          <w:sz w:val="24"/>
        </w:rPr>
        <w:t>evolutionary scenario.</w:t>
      </w:r>
      <w:r w:rsidR="007F4E61">
        <w:rPr>
          <w:rFonts w:ascii="Times New Roman" w:hAnsi="Times New Roman" w:cs="Times New Roman"/>
          <w:sz w:val="24"/>
        </w:rPr>
        <w:t xml:space="preserve"> However, this result is improper to interpret graph. That is why Figure 3 is plotted and it represents the number of gaps for each position. When number of gaps of positions that they have as conservation score 1, are examined, they are significantly high. On the other hand</w:t>
      </w:r>
      <w:r w:rsidR="00085571">
        <w:rPr>
          <w:rFonts w:ascii="Times New Roman" w:hAnsi="Times New Roman" w:cs="Times New Roman"/>
          <w:sz w:val="24"/>
        </w:rPr>
        <w:t>,</w:t>
      </w:r>
      <w:r w:rsidR="00192F8C">
        <w:rPr>
          <w:rFonts w:ascii="Times New Roman" w:hAnsi="Times New Roman" w:cs="Times New Roman"/>
          <w:sz w:val="24"/>
        </w:rPr>
        <w:t xml:space="preserve"> </w:t>
      </w:r>
      <w:r w:rsidR="007F4E61">
        <w:rPr>
          <w:rFonts w:ascii="Times New Roman" w:hAnsi="Times New Roman" w:cs="Times New Roman"/>
          <w:sz w:val="24"/>
        </w:rPr>
        <w:t>t</w:t>
      </w:r>
      <w:r w:rsidR="00E617B4">
        <w:rPr>
          <w:rFonts w:ascii="Times New Roman" w:hAnsi="Times New Roman" w:cs="Times New Roman"/>
          <w:sz w:val="24"/>
        </w:rPr>
        <w:t xml:space="preserve">here are also some regions that there are many changes </w:t>
      </w:r>
      <w:r w:rsidR="00BB6E68">
        <w:rPr>
          <w:rFonts w:ascii="Times New Roman" w:hAnsi="Times New Roman" w:cs="Times New Roman"/>
          <w:sz w:val="24"/>
        </w:rPr>
        <w:t>such as amino acid substitution. For very conserved regions</w:t>
      </w:r>
      <w:r w:rsidR="00BE40FA">
        <w:rPr>
          <w:rFonts w:ascii="Times New Roman" w:hAnsi="Times New Roman" w:cs="Times New Roman"/>
          <w:sz w:val="24"/>
        </w:rPr>
        <w:t xml:space="preserve"> with significantly high conservation score</w:t>
      </w:r>
      <w:r w:rsidR="00BB6E68">
        <w:rPr>
          <w:rFonts w:ascii="Times New Roman" w:hAnsi="Times New Roman" w:cs="Times New Roman"/>
          <w:sz w:val="24"/>
        </w:rPr>
        <w:t xml:space="preserve">, it can be said that if there is a mutation in that regions its effect is more significant than the regions that </w:t>
      </w:r>
      <w:r w:rsidR="006C6AED">
        <w:rPr>
          <w:rFonts w:ascii="Times New Roman" w:hAnsi="Times New Roman" w:cs="Times New Roman"/>
          <w:sz w:val="24"/>
        </w:rPr>
        <w:t>have lower conservation scores.</w:t>
      </w:r>
      <w:r w:rsidR="00CA440D">
        <w:rPr>
          <w:rFonts w:ascii="Times New Roman" w:hAnsi="Times New Roman" w:cs="Times New Roman"/>
          <w:sz w:val="24"/>
        </w:rPr>
        <w:t xml:space="preserve"> Because when conservation score is low, many changes occurred evolutionary proc</w:t>
      </w:r>
      <w:r w:rsidR="007760D3">
        <w:rPr>
          <w:rFonts w:ascii="Times New Roman" w:hAnsi="Times New Roman" w:cs="Times New Roman"/>
          <w:sz w:val="24"/>
        </w:rPr>
        <w:t>ess without observing disease</w:t>
      </w:r>
      <w:r w:rsidR="0091663C">
        <w:rPr>
          <w:rFonts w:ascii="Times New Roman" w:hAnsi="Times New Roman" w:cs="Times New Roman"/>
          <w:sz w:val="24"/>
        </w:rPr>
        <w:t>.</w:t>
      </w:r>
      <w:r w:rsidR="00E81B31">
        <w:rPr>
          <w:rFonts w:ascii="Times New Roman" w:hAnsi="Times New Roman" w:cs="Times New Roman"/>
          <w:sz w:val="24"/>
        </w:rPr>
        <w:t xml:space="preserve"> </w:t>
      </w:r>
      <w:r w:rsidR="007760D3">
        <w:rPr>
          <w:rFonts w:ascii="Times New Roman" w:hAnsi="Times New Roman" w:cs="Times New Roman"/>
          <w:sz w:val="24"/>
        </w:rPr>
        <w:t>As conclusion, i</w:t>
      </w:r>
      <w:r w:rsidR="006C6AED">
        <w:rPr>
          <w:rFonts w:ascii="Times New Roman" w:hAnsi="Times New Roman" w:cs="Times New Roman"/>
          <w:sz w:val="24"/>
        </w:rPr>
        <w:t xml:space="preserve">f a mutation occurs at very conserved </w:t>
      </w:r>
      <w:r w:rsidR="00E81B31">
        <w:rPr>
          <w:rFonts w:ascii="Times New Roman" w:hAnsi="Times New Roman" w:cs="Times New Roman"/>
          <w:sz w:val="24"/>
        </w:rPr>
        <w:t>position</w:t>
      </w:r>
      <w:r w:rsidR="006C6AED">
        <w:rPr>
          <w:rFonts w:ascii="Times New Roman" w:hAnsi="Times New Roman" w:cs="Times New Roman"/>
          <w:sz w:val="24"/>
        </w:rPr>
        <w:t xml:space="preserve">, occurring a disease related with that mutation is probably observed on the phenotype of the organism. </w:t>
      </w:r>
    </w:p>
    <w:p w:rsidR="00B86BFE" w:rsidRDefault="00C174C5" w:rsidP="00E963B5">
      <w:pPr>
        <w:spacing w:line="360" w:lineRule="auto"/>
        <w:ind w:firstLine="720"/>
        <w:jc w:val="both"/>
      </w:pPr>
      <w:r>
        <w:rPr>
          <w:rFonts w:ascii="Times New Roman" w:hAnsi="Times New Roman" w:cs="Times New Roman"/>
          <w:sz w:val="24"/>
        </w:rPr>
        <w:t xml:space="preserve">For the next step, phylogenetic tree of these proteins </w:t>
      </w:r>
      <w:r w:rsidR="00B86BFE">
        <w:rPr>
          <w:rFonts w:ascii="Times New Roman" w:hAnsi="Times New Roman" w:cs="Times New Roman"/>
          <w:sz w:val="24"/>
        </w:rPr>
        <w:t xml:space="preserve">is generated via both </w:t>
      </w:r>
      <w:r w:rsidR="00B86BFE" w:rsidRPr="004F39B3">
        <w:rPr>
          <w:rFonts w:ascii="Times New Roman" w:hAnsi="Times New Roman"/>
          <w:sz w:val="24"/>
        </w:rPr>
        <w:t>Simple Phylogeny</w:t>
      </w:r>
      <w:r w:rsidR="00B86BFE">
        <w:rPr>
          <w:rFonts w:ascii="Times New Roman" w:hAnsi="Times New Roman"/>
          <w:sz w:val="24"/>
        </w:rPr>
        <w:t xml:space="preserve"> and FigTree</w:t>
      </w:r>
      <w:r w:rsidR="00E2624D">
        <w:rPr>
          <w:rFonts w:ascii="Times New Roman" w:hAnsi="Times New Roman"/>
          <w:sz w:val="24"/>
        </w:rPr>
        <w:t xml:space="preserve"> to pay attention to homogeny of these proteins</w:t>
      </w:r>
      <w:r w:rsidR="00DA6F62">
        <w:rPr>
          <w:rFonts w:ascii="Times New Roman" w:hAnsi="Times New Roman"/>
          <w:sz w:val="24"/>
        </w:rPr>
        <w:t>. Figure 4</w:t>
      </w:r>
      <w:r w:rsidR="00B86BFE">
        <w:rPr>
          <w:rFonts w:ascii="Times New Roman" w:hAnsi="Times New Roman"/>
          <w:sz w:val="24"/>
        </w:rPr>
        <w:t xml:space="preserve"> illustrates the phylogenetic tree which is created via FigTree.</w:t>
      </w:r>
      <w:r w:rsidR="00EA1C4C">
        <w:rPr>
          <w:rFonts w:ascii="Times New Roman" w:hAnsi="Times New Roman"/>
          <w:sz w:val="24"/>
        </w:rPr>
        <w:t xml:space="preserve"> The list of organism names that have proteins </w:t>
      </w:r>
      <w:r w:rsidR="00EA1C4C">
        <w:rPr>
          <w:rFonts w:ascii="Times New Roman" w:hAnsi="Times New Roman"/>
          <w:sz w:val="24"/>
        </w:rPr>
        <w:lastRenderedPageBreak/>
        <w:t xml:space="preserve">shown in phylogenetic tree, is given under the tree </w:t>
      </w:r>
      <w:r w:rsidR="003F0330">
        <w:rPr>
          <w:rFonts w:ascii="Times New Roman" w:hAnsi="Times New Roman"/>
          <w:sz w:val="24"/>
        </w:rPr>
        <w:t>and</w:t>
      </w:r>
      <w:r w:rsidR="00EA1C4C">
        <w:rPr>
          <w:rFonts w:ascii="Times New Roman" w:hAnsi="Times New Roman"/>
          <w:sz w:val="24"/>
        </w:rPr>
        <w:t xml:space="preserve"> uploaded to GitHub.</w:t>
      </w:r>
      <w:r w:rsidR="00B86BFE">
        <w:rPr>
          <w:noProof/>
        </w:rPr>
        <w:drawing>
          <wp:inline distT="0" distB="0" distL="0" distR="0">
            <wp:extent cx="5692799" cy="2964180"/>
            <wp:effectExtent l="19050" t="19050" r="22225" b="266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7253" cy="2971706"/>
                    </a:xfrm>
                    <a:prstGeom prst="rect">
                      <a:avLst/>
                    </a:prstGeom>
                    <a:noFill/>
                    <a:ln>
                      <a:solidFill>
                        <a:schemeClr val="accent1"/>
                      </a:solidFill>
                    </a:ln>
                  </pic:spPr>
                </pic:pic>
              </a:graphicData>
            </a:graphic>
          </wp:inline>
        </w:drawing>
      </w:r>
    </w:p>
    <w:p w:rsidR="003F0330" w:rsidRDefault="003F0330" w:rsidP="003F0330">
      <w:r>
        <w:rPr>
          <w:noProof/>
        </w:rPr>
        <w:drawing>
          <wp:inline distT="0" distB="0" distL="0" distR="0" wp14:anchorId="57022CB3" wp14:editId="541AA9C5">
            <wp:extent cx="3048000" cy="1976563"/>
            <wp:effectExtent l="19050" t="19050" r="19050" b="2413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6290" cy="2007878"/>
                    </a:xfrm>
                    <a:prstGeom prst="rect">
                      <a:avLst/>
                    </a:prstGeom>
                    <a:solidFill>
                      <a:schemeClr val="accent1"/>
                    </a:solidFill>
                    <a:ln>
                      <a:solidFill>
                        <a:schemeClr val="accent1"/>
                      </a:solidFill>
                    </a:ln>
                  </pic:spPr>
                </pic:pic>
              </a:graphicData>
            </a:graphic>
          </wp:inline>
        </w:drawing>
      </w:r>
      <w:r>
        <w:rPr>
          <w:noProof/>
        </w:rPr>
        <w:drawing>
          <wp:inline distT="0" distB="0" distL="0" distR="0" wp14:anchorId="63D75F70" wp14:editId="4237ADA2">
            <wp:extent cx="2583180" cy="1972977"/>
            <wp:effectExtent l="19050" t="19050" r="26670" b="273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3437" cy="1973173"/>
                    </a:xfrm>
                    <a:prstGeom prst="rect">
                      <a:avLst/>
                    </a:prstGeom>
                    <a:solidFill>
                      <a:schemeClr val="accent1"/>
                    </a:solidFill>
                    <a:ln>
                      <a:solidFill>
                        <a:schemeClr val="accent1"/>
                      </a:solidFill>
                    </a:ln>
                  </pic:spPr>
                </pic:pic>
              </a:graphicData>
            </a:graphic>
          </wp:inline>
        </w:drawing>
      </w:r>
    </w:p>
    <w:p w:rsidR="00EB794A" w:rsidRDefault="00EB794A" w:rsidP="00EB794A">
      <w:pPr>
        <w:pStyle w:val="ResimYazs"/>
        <w:jc w:val="center"/>
      </w:pPr>
      <w:r>
        <w:t>Figure 4: Phylogenetic tree of proteins</w:t>
      </w:r>
    </w:p>
    <w:p w:rsidR="00EB794A" w:rsidRDefault="00EB794A" w:rsidP="003F0330"/>
    <w:p w:rsidR="00EB794A" w:rsidRPr="00EB794A" w:rsidRDefault="004E0874" w:rsidP="004E08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00EB794A" w:rsidRPr="00EB794A">
        <w:rPr>
          <w:rFonts w:ascii="Times New Roman" w:hAnsi="Times New Roman" w:cs="Times New Roman"/>
          <w:sz w:val="24"/>
          <w:szCs w:val="24"/>
        </w:rPr>
        <w:t>hen the phylogenetic tree is examined, TPD52 protein</w:t>
      </w:r>
      <w:r w:rsidR="00CE5E20">
        <w:rPr>
          <w:rFonts w:ascii="Times New Roman" w:hAnsi="Times New Roman" w:cs="Times New Roman"/>
          <w:sz w:val="24"/>
          <w:szCs w:val="24"/>
        </w:rPr>
        <w:t xml:space="preserve"> seems to have some gene duplications and gene substitutions. For example, when </w:t>
      </w:r>
      <w:r w:rsidR="00CE5E20" w:rsidRPr="00CE5E20">
        <w:rPr>
          <w:rFonts w:ascii="Times New Roman" w:hAnsi="Times New Roman" w:cs="Times New Roman"/>
          <w:sz w:val="24"/>
          <w:szCs w:val="24"/>
        </w:rPr>
        <w:t>Nothobranchius furzeri</w:t>
      </w:r>
      <w:r w:rsidR="00CE5E20">
        <w:rPr>
          <w:rFonts w:ascii="Times New Roman" w:hAnsi="Times New Roman" w:cs="Times New Roman"/>
          <w:sz w:val="24"/>
          <w:szCs w:val="24"/>
        </w:rPr>
        <w:t>’s</w:t>
      </w:r>
      <w:r w:rsidR="00CE5E20" w:rsidRPr="00CE5E20">
        <w:rPr>
          <w:rFonts w:ascii="Times New Roman" w:hAnsi="Times New Roman" w:cs="Times New Roman"/>
          <w:sz w:val="24"/>
          <w:szCs w:val="24"/>
        </w:rPr>
        <w:t xml:space="preserve"> (Turquoise killifish)</w:t>
      </w:r>
      <w:r w:rsidR="00CE5E20">
        <w:rPr>
          <w:rFonts w:ascii="Times New Roman" w:hAnsi="Times New Roman" w:cs="Times New Roman"/>
          <w:sz w:val="24"/>
          <w:szCs w:val="24"/>
        </w:rPr>
        <w:t xml:space="preserve"> TPD52 proteins examined, phylogenetic tree gives the result that there is gene duplication at some point</w:t>
      </w:r>
      <w:r w:rsidR="00204B7C">
        <w:rPr>
          <w:rFonts w:ascii="Times New Roman" w:hAnsi="Times New Roman" w:cs="Times New Roman"/>
          <w:sz w:val="24"/>
          <w:szCs w:val="24"/>
        </w:rPr>
        <w:t xml:space="preserve"> and these proteins are paralogous</w:t>
      </w:r>
      <w:r w:rsidR="00CE5E20">
        <w:rPr>
          <w:rFonts w:ascii="Times New Roman" w:hAnsi="Times New Roman" w:cs="Times New Roman"/>
          <w:sz w:val="24"/>
          <w:szCs w:val="24"/>
        </w:rPr>
        <w:t xml:space="preserve">. Because, while </w:t>
      </w:r>
      <w:r w:rsidR="00CE5E20" w:rsidRPr="00CE5E20">
        <w:rPr>
          <w:rFonts w:ascii="Times New Roman" w:hAnsi="Times New Roman" w:cs="Times New Roman"/>
          <w:sz w:val="24"/>
          <w:szCs w:val="24"/>
        </w:rPr>
        <w:t>A0A1A7ZQF8</w:t>
      </w:r>
      <w:r w:rsidR="00CE5E20">
        <w:rPr>
          <w:rFonts w:ascii="Times New Roman" w:hAnsi="Times New Roman" w:cs="Times New Roman"/>
          <w:sz w:val="24"/>
          <w:szCs w:val="24"/>
        </w:rPr>
        <w:t xml:space="preserve"> protein is in a clade, </w:t>
      </w:r>
      <w:r w:rsidR="00CE5E20" w:rsidRPr="00CE5E20">
        <w:rPr>
          <w:rFonts w:ascii="Times New Roman" w:hAnsi="Times New Roman" w:cs="Times New Roman"/>
          <w:sz w:val="24"/>
          <w:szCs w:val="24"/>
        </w:rPr>
        <w:t>A0A1A8UT65</w:t>
      </w:r>
      <w:r w:rsidR="00CE5E20">
        <w:rPr>
          <w:rFonts w:ascii="Times New Roman" w:hAnsi="Times New Roman" w:cs="Times New Roman"/>
          <w:sz w:val="24"/>
          <w:szCs w:val="24"/>
        </w:rPr>
        <w:t xml:space="preserve"> and </w:t>
      </w:r>
      <w:r w:rsidR="00CE5E20" w:rsidRPr="00CE5E20">
        <w:rPr>
          <w:rFonts w:ascii="Times New Roman" w:hAnsi="Times New Roman" w:cs="Times New Roman"/>
          <w:sz w:val="24"/>
          <w:szCs w:val="24"/>
        </w:rPr>
        <w:t>A0A1A8B4X2</w:t>
      </w:r>
      <w:r w:rsidR="00CE5E20">
        <w:rPr>
          <w:rFonts w:ascii="Times New Roman" w:hAnsi="Times New Roman" w:cs="Times New Roman"/>
          <w:sz w:val="24"/>
          <w:szCs w:val="24"/>
        </w:rPr>
        <w:t xml:space="preserve"> proteins are in different clades</w:t>
      </w:r>
      <w:r w:rsidR="00C42866">
        <w:rPr>
          <w:rFonts w:ascii="Times New Roman" w:hAnsi="Times New Roman" w:cs="Times New Roman"/>
          <w:sz w:val="24"/>
          <w:szCs w:val="24"/>
        </w:rPr>
        <w:t xml:space="preserve">, these proteins </w:t>
      </w:r>
      <w:r w:rsidR="00CB7DF0">
        <w:rPr>
          <w:rFonts w:ascii="Times New Roman" w:hAnsi="Times New Roman" w:cs="Times New Roman"/>
          <w:sz w:val="24"/>
          <w:szCs w:val="24"/>
        </w:rPr>
        <w:t>come from</w:t>
      </w:r>
      <w:r w:rsidR="00C42866">
        <w:rPr>
          <w:rFonts w:ascii="Times New Roman" w:hAnsi="Times New Roman" w:cs="Times New Roman"/>
          <w:sz w:val="24"/>
          <w:szCs w:val="24"/>
        </w:rPr>
        <w:t xml:space="preserve"> the same organism</w:t>
      </w:r>
      <w:r w:rsidR="00CB7DF0">
        <w:rPr>
          <w:rFonts w:ascii="Times New Roman" w:hAnsi="Times New Roman" w:cs="Times New Roman"/>
          <w:sz w:val="24"/>
          <w:szCs w:val="24"/>
        </w:rPr>
        <w:t xml:space="preserve"> or common ancestor</w:t>
      </w:r>
      <w:r w:rsidR="00C42866">
        <w:rPr>
          <w:rFonts w:ascii="Times New Roman" w:hAnsi="Times New Roman" w:cs="Times New Roman"/>
          <w:sz w:val="24"/>
          <w:szCs w:val="24"/>
        </w:rPr>
        <w:t xml:space="preserve"> however at some point they gained different properties and clustered at different clades.</w:t>
      </w:r>
      <w:r w:rsidR="0029644A">
        <w:rPr>
          <w:rFonts w:ascii="Times New Roman" w:hAnsi="Times New Roman" w:cs="Times New Roman"/>
          <w:sz w:val="24"/>
          <w:szCs w:val="24"/>
        </w:rPr>
        <w:t xml:space="preserve"> When these proteins evolve and clustered different clades,</w:t>
      </w:r>
      <w:r w:rsidR="009C7940">
        <w:rPr>
          <w:rFonts w:ascii="Times New Roman" w:hAnsi="Times New Roman" w:cs="Times New Roman"/>
          <w:sz w:val="24"/>
          <w:szCs w:val="24"/>
        </w:rPr>
        <w:t xml:space="preserve"> one copy </w:t>
      </w:r>
      <w:r w:rsidR="00716CE1">
        <w:rPr>
          <w:rFonts w:ascii="Times New Roman" w:hAnsi="Times New Roman" w:cs="Times New Roman"/>
          <w:sz w:val="24"/>
          <w:szCs w:val="24"/>
        </w:rPr>
        <w:t xml:space="preserve">obtain a functionality while others obtain different functionalities. </w:t>
      </w:r>
      <w:r w:rsidR="00AE0114">
        <w:rPr>
          <w:rFonts w:ascii="Times New Roman" w:hAnsi="Times New Roman" w:cs="Times New Roman"/>
          <w:sz w:val="24"/>
          <w:szCs w:val="24"/>
        </w:rPr>
        <w:t xml:space="preserve">Additionally, if we look at </w:t>
      </w:r>
      <w:r w:rsidR="00881CB7">
        <w:rPr>
          <w:rFonts w:ascii="Times New Roman" w:hAnsi="Times New Roman" w:cs="Times New Roman"/>
          <w:sz w:val="24"/>
          <w:szCs w:val="24"/>
        </w:rPr>
        <w:t xml:space="preserve">the branches of the tree </w:t>
      </w:r>
      <w:r w:rsidR="00881CB7" w:rsidRPr="00881CB7">
        <w:rPr>
          <w:rFonts w:ascii="Times New Roman" w:hAnsi="Times New Roman" w:cs="Times New Roman"/>
          <w:sz w:val="24"/>
          <w:szCs w:val="24"/>
        </w:rPr>
        <w:t>P55327</w:t>
      </w:r>
      <w:r w:rsidR="00881CB7">
        <w:rPr>
          <w:rFonts w:ascii="Times New Roman" w:hAnsi="Times New Roman" w:cs="Times New Roman"/>
          <w:sz w:val="24"/>
          <w:szCs w:val="24"/>
        </w:rPr>
        <w:t xml:space="preserve"> (Homo Sapiens</w:t>
      </w:r>
      <w:r w:rsidR="005A492A">
        <w:rPr>
          <w:rFonts w:ascii="Times New Roman" w:hAnsi="Times New Roman" w:cs="Times New Roman"/>
          <w:sz w:val="24"/>
          <w:szCs w:val="24"/>
        </w:rPr>
        <w:t>-</w:t>
      </w:r>
      <w:r w:rsidR="00881CB7">
        <w:rPr>
          <w:rFonts w:ascii="Times New Roman" w:hAnsi="Times New Roman" w:cs="Times New Roman"/>
          <w:sz w:val="24"/>
          <w:szCs w:val="24"/>
        </w:rPr>
        <w:t xml:space="preserve">Human) and </w:t>
      </w:r>
      <w:r w:rsidR="00881CB7" w:rsidRPr="00881CB7">
        <w:rPr>
          <w:rFonts w:ascii="Times New Roman" w:hAnsi="Times New Roman" w:cs="Times New Roman"/>
          <w:sz w:val="24"/>
          <w:szCs w:val="24"/>
        </w:rPr>
        <w:t>Q95212</w:t>
      </w:r>
      <w:r w:rsidR="00881CB7">
        <w:rPr>
          <w:rFonts w:ascii="Times New Roman" w:hAnsi="Times New Roman" w:cs="Times New Roman"/>
          <w:sz w:val="24"/>
          <w:szCs w:val="24"/>
        </w:rPr>
        <w:t xml:space="preserve"> (R</w:t>
      </w:r>
      <w:r w:rsidR="00881CB7" w:rsidRPr="00881CB7">
        <w:rPr>
          <w:rFonts w:ascii="Times New Roman" w:hAnsi="Times New Roman" w:cs="Times New Roman"/>
          <w:sz w:val="24"/>
          <w:szCs w:val="24"/>
        </w:rPr>
        <w:t>yctolagus cuniculus</w:t>
      </w:r>
      <w:r w:rsidR="00881CB7">
        <w:rPr>
          <w:rFonts w:ascii="Times New Roman" w:hAnsi="Times New Roman" w:cs="Times New Roman"/>
          <w:sz w:val="24"/>
          <w:szCs w:val="24"/>
        </w:rPr>
        <w:t>-Rabbit)</w:t>
      </w:r>
      <w:r w:rsidR="002B29BD">
        <w:rPr>
          <w:rFonts w:ascii="Times New Roman" w:hAnsi="Times New Roman" w:cs="Times New Roman"/>
          <w:sz w:val="24"/>
          <w:szCs w:val="24"/>
        </w:rPr>
        <w:t xml:space="preserve"> are clustered at the same </w:t>
      </w:r>
      <w:r w:rsidR="005A492A">
        <w:rPr>
          <w:rFonts w:ascii="Times New Roman" w:hAnsi="Times New Roman" w:cs="Times New Roman"/>
          <w:sz w:val="24"/>
          <w:szCs w:val="24"/>
        </w:rPr>
        <w:t xml:space="preserve">clade and these two species also clustered with </w:t>
      </w:r>
      <w:r w:rsidR="005A492A" w:rsidRPr="005A492A">
        <w:rPr>
          <w:rFonts w:ascii="Times New Roman" w:hAnsi="Times New Roman" w:cs="Times New Roman"/>
          <w:sz w:val="24"/>
          <w:szCs w:val="24"/>
        </w:rPr>
        <w:t>Q62393</w:t>
      </w:r>
      <w:r w:rsidR="005A492A">
        <w:rPr>
          <w:rFonts w:ascii="Times New Roman" w:hAnsi="Times New Roman" w:cs="Times New Roman"/>
          <w:sz w:val="24"/>
          <w:szCs w:val="24"/>
        </w:rPr>
        <w:t xml:space="preserve"> (</w:t>
      </w:r>
      <w:bookmarkStart w:id="0" w:name="_Hlk533168641"/>
      <w:r w:rsidR="005A492A">
        <w:rPr>
          <w:rFonts w:ascii="Times New Roman" w:hAnsi="Times New Roman" w:cs="Times New Roman"/>
          <w:sz w:val="24"/>
          <w:szCs w:val="24"/>
        </w:rPr>
        <w:t>Mus musculus-</w:t>
      </w:r>
      <w:r w:rsidR="005A492A" w:rsidRPr="005A492A">
        <w:rPr>
          <w:rFonts w:ascii="Times New Roman" w:hAnsi="Times New Roman" w:cs="Times New Roman"/>
          <w:sz w:val="24"/>
          <w:szCs w:val="24"/>
        </w:rPr>
        <w:t>Mouse)</w:t>
      </w:r>
      <w:r w:rsidR="005A492A">
        <w:rPr>
          <w:rFonts w:ascii="Times New Roman" w:hAnsi="Times New Roman" w:cs="Times New Roman"/>
          <w:sz w:val="24"/>
          <w:szCs w:val="24"/>
        </w:rPr>
        <w:t xml:space="preserve"> </w:t>
      </w:r>
      <w:bookmarkEnd w:id="0"/>
      <w:r w:rsidR="005A492A">
        <w:rPr>
          <w:rFonts w:ascii="Times New Roman" w:hAnsi="Times New Roman" w:cs="Times New Roman"/>
          <w:sz w:val="24"/>
          <w:szCs w:val="24"/>
        </w:rPr>
        <w:t>and (Rattus norvegicus-</w:t>
      </w:r>
      <w:r w:rsidR="005A492A" w:rsidRPr="005A492A">
        <w:rPr>
          <w:rFonts w:ascii="Times New Roman" w:hAnsi="Times New Roman" w:cs="Times New Roman"/>
          <w:sz w:val="24"/>
          <w:szCs w:val="24"/>
        </w:rPr>
        <w:t>Rat)</w:t>
      </w:r>
      <w:r w:rsidR="002634D8">
        <w:rPr>
          <w:rFonts w:ascii="Times New Roman" w:hAnsi="Times New Roman" w:cs="Times New Roman"/>
          <w:sz w:val="24"/>
          <w:szCs w:val="24"/>
        </w:rPr>
        <w:t xml:space="preserve">. These </w:t>
      </w:r>
      <w:r w:rsidR="002634D8">
        <w:rPr>
          <w:rFonts w:ascii="Times New Roman" w:hAnsi="Times New Roman" w:cs="Times New Roman"/>
          <w:sz w:val="24"/>
          <w:szCs w:val="24"/>
        </w:rPr>
        <w:lastRenderedPageBreak/>
        <w:t>organisms’ proteins are evo</w:t>
      </w:r>
      <w:r w:rsidR="0029644A">
        <w:rPr>
          <w:rFonts w:ascii="Times New Roman" w:hAnsi="Times New Roman" w:cs="Times New Roman"/>
          <w:sz w:val="24"/>
          <w:szCs w:val="24"/>
        </w:rPr>
        <w:t>lved from a common ancestor. They might have similar functionalities beside of they might gain different functionalities.</w:t>
      </w:r>
      <w:r w:rsidR="00204B7C">
        <w:rPr>
          <w:rFonts w:ascii="Times New Roman" w:hAnsi="Times New Roman" w:cs="Times New Roman"/>
          <w:sz w:val="24"/>
          <w:szCs w:val="24"/>
        </w:rPr>
        <w:t xml:space="preserve"> These specification</w:t>
      </w:r>
      <w:r w:rsidR="001D783B">
        <w:rPr>
          <w:rFonts w:ascii="Times New Roman" w:hAnsi="Times New Roman" w:cs="Times New Roman"/>
          <w:sz w:val="24"/>
          <w:szCs w:val="24"/>
        </w:rPr>
        <w:t>s</w:t>
      </w:r>
      <w:r w:rsidR="00204B7C">
        <w:rPr>
          <w:rFonts w:ascii="Times New Roman" w:hAnsi="Times New Roman" w:cs="Times New Roman"/>
          <w:sz w:val="24"/>
          <w:szCs w:val="24"/>
        </w:rPr>
        <w:t xml:space="preserve"> </w:t>
      </w:r>
      <w:r w:rsidR="00D67916">
        <w:rPr>
          <w:rFonts w:ascii="Times New Roman" w:hAnsi="Times New Roman" w:cs="Times New Roman"/>
          <w:sz w:val="24"/>
          <w:szCs w:val="24"/>
        </w:rPr>
        <w:t>represent</w:t>
      </w:r>
      <w:r w:rsidR="00204B7C">
        <w:rPr>
          <w:rFonts w:ascii="Times New Roman" w:hAnsi="Times New Roman" w:cs="Times New Roman"/>
          <w:sz w:val="24"/>
          <w:szCs w:val="24"/>
        </w:rPr>
        <w:t xml:space="preserve"> the orthologous proteins.</w:t>
      </w:r>
      <w:r w:rsidR="00D67916">
        <w:rPr>
          <w:rFonts w:ascii="Times New Roman" w:hAnsi="Times New Roman" w:cs="Times New Roman"/>
          <w:sz w:val="24"/>
          <w:szCs w:val="24"/>
        </w:rPr>
        <w:t xml:space="preserve"> These examinations and examples can be extended.</w:t>
      </w:r>
    </w:p>
    <w:p w:rsidR="00B86BFE" w:rsidRDefault="00065C7F" w:rsidP="00BE0A0B">
      <w:pPr>
        <w:spacing w:line="360" w:lineRule="auto"/>
        <w:ind w:firstLine="720"/>
        <w:jc w:val="both"/>
        <w:rPr>
          <w:rFonts w:ascii="Times New Roman" w:hAnsi="Times New Roman"/>
          <w:sz w:val="24"/>
        </w:rPr>
      </w:pPr>
      <w:r>
        <w:rPr>
          <w:rFonts w:ascii="Times New Roman" w:hAnsi="Times New Roman" w:cs="Times New Roman"/>
          <w:sz w:val="24"/>
        </w:rPr>
        <w:t>At last, domain architecture is examined and</w:t>
      </w:r>
      <w:r w:rsidR="00705ACE">
        <w:rPr>
          <w:rFonts w:ascii="Times New Roman" w:hAnsi="Times New Roman" w:cs="Times New Roman"/>
          <w:sz w:val="24"/>
        </w:rPr>
        <w:t xml:space="preserve"> by using</w:t>
      </w:r>
      <w:r>
        <w:rPr>
          <w:rFonts w:ascii="Times New Roman" w:hAnsi="Times New Roman" w:cs="Times New Roman"/>
          <w:sz w:val="24"/>
        </w:rPr>
        <w:t xml:space="preserve"> </w:t>
      </w:r>
      <w:r w:rsidR="00705ACE">
        <w:rPr>
          <w:rFonts w:ascii="Times New Roman" w:hAnsi="Times New Roman"/>
          <w:sz w:val="24"/>
        </w:rPr>
        <w:t>proteins’ that are within domain architecture a new phylogenet</w:t>
      </w:r>
      <w:r w:rsidR="006E2B95">
        <w:rPr>
          <w:rFonts w:ascii="Times New Roman" w:hAnsi="Times New Roman"/>
          <w:sz w:val="24"/>
        </w:rPr>
        <w:t xml:space="preserve">ic tree is constructed </w:t>
      </w:r>
      <w:r w:rsidR="00B676A8">
        <w:rPr>
          <w:rFonts w:ascii="Times New Roman" w:hAnsi="Times New Roman"/>
          <w:sz w:val="24"/>
        </w:rPr>
        <w:t xml:space="preserve">with blast=100 </w:t>
      </w:r>
      <w:r w:rsidR="006E2B95">
        <w:rPr>
          <w:rFonts w:ascii="Times New Roman" w:hAnsi="Times New Roman"/>
          <w:sz w:val="24"/>
        </w:rPr>
        <w:t>(Figure 5</w:t>
      </w:r>
      <w:r w:rsidR="00705ACE">
        <w:rPr>
          <w:rFonts w:ascii="Times New Roman" w:hAnsi="Times New Roman"/>
          <w:sz w:val="24"/>
        </w:rPr>
        <w:t>).</w:t>
      </w:r>
    </w:p>
    <w:p w:rsidR="00705ACE" w:rsidRDefault="00705ACE" w:rsidP="00705ACE">
      <w:pPr>
        <w:keepNext/>
      </w:pPr>
      <w:r>
        <w:rPr>
          <w:noProof/>
        </w:rPr>
        <w:drawing>
          <wp:inline distT="0" distB="0" distL="0" distR="0" wp14:anchorId="1E6E3760" wp14:editId="6915336C">
            <wp:extent cx="5760720" cy="1737360"/>
            <wp:effectExtent l="19050" t="19050" r="11430" b="152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37360"/>
                    </a:xfrm>
                    <a:prstGeom prst="rect">
                      <a:avLst/>
                    </a:prstGeom>
                    <a:ln>
                      <a:solidFill>
                        <a:schemeClr val="accent1"/>
                      </a:solidFill>
                    </a:ln>
                  </pic:spPr>
                </pic:pic>
              </a:graphicData>
            </a:graphic>
          </wp:inline>
        </w:drawing>
      </w:r>
    </w:p>
    <w:p w:rsidR="00705ACE" w:rsidRDefault="006E2B95" w:rsidP="00705ACE">
      <w:pPr>
        <w:pStyle w:val="ResimYazs"/>
        <w:jc w:val="center"/>
      </w:pPr>
      <w:r>
        <w:t>Figure 5</w:t>
      </w:r>
      <w:r w:rsidR="00705ACE">
        <w:t>:</w:t>
      </w:r>
      <w:r>
        <w:t xml:space="preserve"> </w:t>
      </w:r>
      <w:r w:rsidR="00705ACE">
        <w:t>Proteins within domain architecture</w:t>
      </w:r>
    </w:p>
    <w:p w:rsidR="00705ACE" w:rsidRPr="00FF0ED0" w:rsidRDefault="00CE277C" w:rsidP="00723089">
      <w:pPr>
        <w:spacing w:line="360" w:lineRule="auto"/>
        <w:rPr>
          <w:rFonts w:ascii="Times New Roman" w:hAnsi="Times New Roman" w:cs="Times New Roman"/>
          <w:sz w:val="24"/>
        </w:rPr>
      </w:pPr>
      <w:r>
        <w:tab/>
      </w:r>
      <w:r w:rsidRPr="00CE277C">
        <w:rPr>
          <w:rFonts w:ascii="Times New Roman" w:hAnsi="Times New Roman" w:cs="Times New Roman"/>
          <w:sz w:val="24"/>
        </w:rPr>
        <w:t xml:space="preserve">This phylogenetic tree </w:t>
      </w:r>
      <w:r w:rsidR="0015156E">
        <w:rPr>
          <w:rFonts w:ascii="Times New Roman" w:hAnsi="Times New Roman" w:cs="Times New Roman"/>
          <w:sz w:val="24"/>
        </w:rPr>
        <w:t>verifies</w:t>
      </w:r>
      <w:r>
        <w:rPr>
          <w:rFonts w:ascii="Times New Roman" w:hAnsi="Times New Roman" w:cs="Times New Roman"/>
          <w:sz w:val="24"/>
        </w:rPr>
        <w:t xml:space="preserve"> the result of orthologous organisms in the multiple sequence alignment phylogenetic tree. </w:t>
      </w:r>
      <w:r w:rsidR="00064145">
        <w:rPr>
          <w:rFonts w:ascii="Times New Roman" w:hAnsi="Times New Roman" w:cs="Times New Roman"/>
          <w:sz w:val="24"/>
        </w:rPr>
        <w:t>For instance, as</w:t>
      </w:r>
      <w:r w:rsidR="0015156E">
        <w:rPr>
          <w:rFonts w:ascii="Times New Roman" w:hAnsi="Times New Roman" w:cs="Times New Roman"/>
          <w:sz w:val="24"/>
        </w:rPr>
        <w:t xml:space="preserve"> Figure 5 is examined, </w:t>
      </w:r>
      <w:r w:rsidR="0015156E">
        <w:rPr>
          <w:rFonts w:ascii="Times New Roman" w:hAnsi="Times New Roman" w:cs="Times New Roman"/>
          <w:sz w:val="24"/>
          <w:szCs w:val="24"/>
        </w:rPr>
        <w:t>Homo Sapiens (Human) and Mus musculus (</w:t>
      </w:r>
      <w:r w:rsidR="0015156E" w:rsidRPr="0015156E">
        <w:rPr>
          <w:rFonts w:ascii="Times New Roman" w:hAnsi="Times New Roman" w:cs="Times New Roman"/>
          <w:sz w:val="24"/>
          <w:szCs w:val="24"/>
        </w:rPr>
        <w:t>Mouse)</w:t>
      </w:r>
      <w:r w:rsidR="0015156E">
        <w:rPr>
          <w:rFonts w:ascii="Times New Roman" w:hAnsi="Times New Roman" w:cs="Times New Roman"/>
          <w:sz w:val="24"/>
          <w:szCs w:val="24"/>
        </w:rPr>
        <w:t xml:space="preserve"> are placed as they have orthologous proteins of TPD52.</w:t>
      </w:r>
      <w:r w:rsidR="00723089">
        <w:rPr>
          <w:rFonts w:ascii="Times New Roman" w:hAnsi="Times New Roman" w:cs="Times New Roman"/>
        </w:rPr>
        <w:t xml:space="preserve"> Then t</w:t>
      </w:r>
      <w:r w:rsidR="00896683" w:rsidRPr="007F4017">
        <w:rPr>
          <w:rFonts w:ascii="Times New Roman" w:hAnsi="Times New Roman" w:cs="Times New Roman"/>
          <w:sz w:val="24"/>
        </w:rPr>
        <w:t>ree</w:t>
      </w:r>
      <w:r w:rsidR="00723089">
        <w:rPr>
          <w:rFonts w:ascii="Times New Roman" w:hAnsi="Times New Roman" w:cs="Times New Roman"/>
          <w:sz w:val="24"/>
        </w:rPr>
        <w:t xml:space="preserve"> in</w:t>
      </w:r>
      <w:r w:rsidR="006E2B95">
        <w:rPr>
          <w:rFonts w:ascii="Times New Roman" w:hAnsi="Times New Roman" w:cs="Times New Roman"/>
          <w:sz w:val="24"/>
        </w:rPr>
        <w:t xml:space="preserve"> Figure 5</w:t>
      </w:r>
      <w:r w:rsidR="00896683" w:rsidRPr="007F4017">
        <w:rPr>
          <w:rFonts w:ascii="Times New Roman" w:hAnsi="Times New Roman" w:cs="Times New Roman"/>
          <w:sz w:val="24"/>
        </w:rPr>
        <w:t xml:space="preserve"> is verified by </w:t>
      </w:r>
      <w:r w:rsidR="006E2B95">
        <w:rPr>
          <w:rFonts w:ascii="Times New Roman" w:hAnsi="Times New Roman" w:cs="Times New Roman"/>
          <w:sz w:val="24"/>
        </w:rPr>
        <w:t>using SMART and EggNOG.</w:t>
      </w:r>
      <w:r w:rsidR="008C1D0D">
        <w:rPr>
          <w:rFonts w:ascii="Times New Roman" w:hAnsi="Times New Roman" w:cs="Times New Roman"/>
          <w:sz w:val="24"/>
        </w:rPr>
        <w:t xml:space="preserve"> </w:t>
      </w:r>
      <w:r w:rsidR="006E2B95">
        <w:rPr>
          <w:rFonts w:ascii="Times New Roman" w:hAnsi="Times New Roman" w:cs="Times New Roman"/>
          <w:sz w:val="24"/>
        </w:rPr>
        <w:t>Figure 6</w:t>
      </w:r>
      <w:r w:rsidR="00896683" w:rsidRPr="007F4017">
        <w:rPr>
          <w:rFonts w:ascii="Times New Roman" w:hAnsi="Times New Roman" w:cs="Times New Roman"/>
          <w:sz w:val="24"/>
        </w:rPr>
        <w:t xml:space="preserve"> illustrates the part of tree which is generated by EggNOG, in that tree there are more organisms to compare each other</w:t>
      </w:r>
      <w:r w:rsidR="003F7543" w:rsidRPr="007F4017">
        <w:rPr>
          <w:rFonts w:ascii="Times New Roman" w:hAnsi="Times New Roman" w:cs="Times New Roman"/>
          <w:sz w:val="24"/>
        </w:rPr>
        <w:t xml:space="preserve"> and </w:t>
      </w:r>
      <w:r w:rsidR="003F03C2" w:rsidRPr="007F4017">
        <w:rPr>
          <w:rFonts w:ascii="Times New Roman" w:hAnsi="Times New Roman" w:cs="Times New Roman"/>
          <w:sz w:val="24"/>
        </w:rPr>
        <w:t xml:space="preserve">PFAM </w:t>
      </w:r>
      <w:r w:rsidR="003F7543" w:rsidRPr="007F4017">
        <w:rPr>
          <w:rFonts w:ascii="Times New Roman" w:hAnsi="Times New Roman" w:cs="Times New Roman"/>
          <w:sz w:val="24"/>
        </w:rPr>
        <w:t>domain architecture can be seen beside the tree.</w:t>
      </w:r>
    </w:p>
    <w:p w:rsidR="00AF61AA" w:rsidRDefault="00AF61AA" w:rsidP="00AF61AA">
      <w:pPr>
        <w:keepNext/>
        <w:jc w:val="both"/>
      </w:pPr>
      <w:r>
        <w:rPr>
          <w:noProof/>
        </w:rPr>
        <w:drawing>
          <wp:inline distT="0" distB="0" distL="0" distR="0" wp14:anchorId="310AF15F" wp14:editId="1BB6E24E">
            <wp:extent cx="5760720" cy="3228340"/>
            <wp:effectExtent l="19050" t="19050" r="11430" b="1016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8340"/>
                    </a:xfrm>
                    <a:prstGeom prst="rect">
                      <a:avLst/>
                    </a:prstGeom>
                    <a:ln>
                      <a:solidFill>
                        <a:schemeClr val="accent1"/>
                      </a:solidFill>
                    </a:ln>
                  </pic:spPr>
                </pic:pic>
              </a:graphicData>
            </a:graphic>
          </wp:inline>
        </w:drawing>
      </w:r>
    </w:p>
    <w:p w:rsidR="00AF61AA" w:rsidRDefault="00AF61AA" w:rsidP="00AF61AA">
      <w:pPr>
        <w:pStyle w:val="ResimYazs"/>
        <w:jc w:val="center"/>
      </w:pPr>
      <w:r>
        <w:t xml:space="preserve">Figure </w:t>
      </w:r>
      <w:r w:rsidR="006E2B95">
        <w:t>6</w:t>
      </w:r>
      <w:r>
        <w:t>: Domain alignment tree by EggNOG</w:t>
      </w:r>
    </w:p>
    <w:p w:rsidR="003F03C2" w:rsidRPr="001751F7" w:rsidRDefault="00AC3749" w:rsidP="00BD7B13">
      <w:pPr>
        <w:spacing w:line="360" w:lineRule="auto"/>
        <w:ind w:firstLine="720"/>
        <w:jc w:val="both"/>
        <w:rPr>
          <w:rFonts w:ascii="Times New Roman" w:hAnsi="Times New Roman" w:cs="Times New Roman"/>
        </w:rPr>
      </w:pPr>
      <w:r>
        <w:rPr>
          <w:rFonts w:ascii="Times New Roman" w:hAnsi="Times New Roman" w:cs="Times New Roman"/>
          <w:sz w:val="24"/>
        </w:rPr>
        <w:lastRenderedPageBreak/>
        <w:t xml:space="preserve">Since there is no specific filtration in these tools number of organisms therefore homologous proteins are much more that we consider. </w:t>
      </w:r>
      <w:r w:rsidR="00FF0ED0">
        <w:rPr>
          <w:rFonts w:ascii="Times New Roman" w:hAnsi="Times New Roman" w:cs="Times New Roman"/>
          <w:sz w:val="24"/>
        </w:rPr>
        <w:t>When we look at Homo sapiens protein, phylogenetic tree is the evidence of gene duplication</w:t>
      </w:r>
      <w:r>
        <w:rPr>
          <w:rFonts w:ascii="Times New Roman" w:hAnsi="Times New Roman" w:cs="Times New Roman"/>
          <w:sz w:val="24"/>
        </w:rPr>
        <w:t>.</w:t>
      </w:r>
      <w:r w:rsidR="00152345">
        <w:rPr>
          <w:rFonts w:ascii="Times New Roman" w:hAnsi="Times New Roman" w:cs="Times New Roman"/>
          <w:sz w:val="24"/>
        </w:rPr>
        <w:t xml:space="preserve"> In addition, while domain architectures are examined, it can be seen that</w:t>
      </w:r>
      <w:r w:rsidR="002A50E7">
        <w:rPr>
          <w:rFonts w:ascii="Times New Roman" w:hAnsi="Times New Roman" w:cs="Times New Roman"/>
          <w:sz w:val="24"/>
        </w:rPr>
        <w:t>,</w:t>
      </w:r>
      <w:r w:rsidR="00152345">
        <w:rPr>
          <w:rFonts w:ascii="Times New Roman" w:hAnsi="Times New Roman" w:cs="Times New Roman"/>
          <w:sz w:val="24"/>
        </w:rPr>
        <w:t xml:space="preserve"> domains are very conserved, and these organisms have strong relations between each other.</w:t>
      </w:r>
      <w:r w:rsidR="00BD7B13">
        <w:rPr>
          <w:rFonts w:ascii="Times New Roman" w:hAnsi="Times New Roman" w:cs="Times New Roman"/>
          <w:sz w:val="24"/>
        </w:rPr>
        <w:t xml:space="preserve"> </w:t>
      </w:r>
      <w:r w:rsidR="006E2B95">
        <w:rPr>
          <w:rFonts w:ascii="Times New Roman" w:hAnsi="Times New Roman" w:cs="Times New Roman"/>
          <w:sz w:val="24"/>
        </w:rPr>
        <w:t>Figure 7</w:t>
      </w:r>
      <w:r w:rsidR="00E1322D" w:rsidRPr="001751F7">
        <w:rPr>
          <w:rFonts w:ascii="Times New Roman" w:hAnsi="Times New Roman" w:cs="Times New Roman"/>
          <w:sz w:val="24"/>
        </w:rPr>
        <w:t xml:space="preserve"> represents a closer look to domain architecture of these organisms. </w:t>
      </w:r>
      <w:r w:rsidR="006E2B95">
        <w:rPr>
          <w:rFonts w:ascii="Times New Roman" w:hAnsi="Times New Roman" w:cs="Times New Roman"/>
          <w:sz w:val="24"/>
        </w:rPr>
        <w:t>Figure 7</w:t>
      </w:r>
      <w:r w:rsidR="00BF260F" w:rsidRPr="001751F7">
        <w:rPr>
          <w:rFonts w:ascii="Times New Roman" w:hAnsi="Times New Roman" w:cs="Times New Roman"/>
          <w:sz w:val="24"/>
        </w:rPr>
        <w:t xml:space="preserve"> is also generated by EggNOG for aligned blocks.</w:t>
      </w:r>
    </w:p>
    <w:p w:rsidR="00BF260F" w:rsidRDefault="00BF260F" w:rsidP="00BF260F">
      <w:pPr>
        <w:keepNext/>
      </w:pPr>
      <w:r>
        <w:rPr>
          <w:noProof/>
        </w:rPr>
        <w:drawing>
          <wp:inline distT="0" distB="0" distL="0" distR="0" wp14:anchorId="2C78F719" wp14:editId="646C172B">
            <wp:extent cx="5760720" cy="3431540"/>
            <wp:effectExtent l="19050" t="19050" r="11430" b="165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31540"/>
                    </a:xfrm>
                    <a:prstGeom prst="rect">
                      <a:avLst/>
                    </a:prstGeom>
                    <a:ln>
                      <a:solidFill>
                        <a:schemeClr val="accent1"/>
                      </a:solidFill>
                    </a:ln>
                  </pic:spPr>
                </pic:pic>
              </a:graphicData>
            </a:graphic>
          </wp:inline>
        </w:drawing>
      </w:r>
    </w:p>
    <w:p w:rsidR="00BF260F" w:rsidRDefault="00BF260F" w:rsidP="00BF260F">
      <w:pPr>
        <w:pStyle w:val="ResimYazs"/>
        <w:jc w:val="center"/>
      </w:pPr>
      <w:r>
        <w:t xml:space="preserve">Figure </w:t>
      </w:r>
      <w:r w:rsidR="006E2B95">
        <w:t>7</w:t>
      </w:r>
      <w:r>
        <w:t>:</w:t>
      </w:r>
      <w:r w:rsidR="00315F20">
        <w:t xml:space="preserve"> </w:t>
      </w:r>
      <w:r>
        <w:t>Closer look to aligned blocks</w:t>
      </w:r>
    </w:p>
    <w:p w:rsidR="00BF260F" w:rsidRDefault="00BF260F" w:rsidP="00705ACE"/>
    <w:p w:rsidR="003F7543" w:rsidRDefault="003825EB" w:rsidP="00705ACE">
      <w:pPr>
        <w:rPr>
          <w:rFonts w:ascii="Times New Roman" w:hAnsi="Times New Roman" w:cs="Times New Roman"/>
          <w:b/>
          <w:sz w:val="24"/>
        </w:rPr>
      </w:pPr>
      <w:r w:rsidRPr="00505CD5">
        <w:rPr>
          <w:rFonts w:ascii="Times New Roman" w:hAnsi="Times New Roman" w:cs="Times New Roman"/>
          <w:b/>
          <w:sz w:val="24"/>
        </w:rPr>
        <w:t>Discussion</w:t>
      </w:r>
    </w:p>
    <w:p w:rsidR="00F4455C" w:rsidRPr="00F4455C" w:rsidRDefault="00F4455C" w:rsidP="00BE38D7">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Number of protein sequences which aligned can be increase</w:t>
      </w:r>
      <w:r w:rsidR="00BE38D7">
        <w:rPr>
          <w:rFonts w:ascii="Times New Roman" w:hAnsi="Times New Roman" w:cs="Times New Roman"/>
          <w:sz w:val="24"/>
        </w:rPr>
        <w:t xml:space="preserve"> by using phylogenetic tree of TPD52 protein. Superfamilies’ of TPD52 can be determine. Conservation positions and conservation amount between TPD52-53 can analyse and differences between those data can examine. </w:t>
      </w:r>
      <w:bookmarkStart w:id="1" w:name="_GoBack"/>
      <w:bookmarkEnd w:id="1"/>
    </w:p>
    <w:p w:rsidR="003825EB" w:rsidRPr="00505CD5" w:rsidRDefault="003825EB" w:rsidP="00705ACE">
      <w:pPr>
        <w:rPr>
          <w:rFonts w:ascii="Times New Roman" w:hAnsi="Times New Roman" w:cs="Times New Roman"/>
          <w:b/>
          <w:sz w:val="24"/>
        </w:rPr>
      </w:pPr>
      <w:r w:rsidRPr="00505CD5">
        <w:rPr>
          <w:rFonts w:ascii="Times New Roman" w:hAnsi="Times New Roman" w:cs="Times New Roman"/>
          <w:b/>
          <w:sz w:val="24"/>
        </w:rPr>
        <w:t>Reference</w:t>
      </w:r>
      <w:r w:rsidR="00AE0367">
        <w:rPr>
          <w:rFonts w:ascii="Times New Roman" w:hAnsi="Times New Roman" w:cs="Times New Roman"/>
          <w:b/>
          <w:sz w:val="24"/>
        </w:rPr>
        <w:t>s</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European Bioinformatics Institute</w:t>
      </w:r>
      <w:r w:rsidR="00A21ABA" w:rsidRPr="00067B01">
        <w:rPr>
          <w:rFonts w:ascii="Times New Roman" w:hAnsi="Times New Roman" w:cs="Times New Roman"/>
          <w:sz w:val="24"/>
        </w:rPr>
        <w:t xml:space="preserve"> </w:t>
      </w:r>
      <w:r w:rsidRPr="00067B01">
        <w:rPr>
          <w:rFonts w:ascii="Times New Roman" w:hAnsi="Times New Roman" w:cs="Times New Roman"/>
          <w:sz w:val="24"/>
        </w:rPr>
        <w:t>Protein Information Resource</w:t>
      </w:r>
      <w:r w:rsidR="00A21ABA" w:rsidRPr="00067B01">
        <w:rPr>
          <w:rFonts w:ascii="Times New Roman" w:hAnsi="Times New Roman" w:cs="Times New Roman"/>
          <w:sz w:val="24"/>
        </w:rPr>
        <w:t xml:space="preserve"> </w:t>
      </w:r>
      <w:r w:rsidRPr="00067B01">
        <w:rPr>
          <w:rFonts w:ascii="Times New Roman" w:hAnsi="Times New Roman" w:cs="Times New Roman"/>
          <w:sz w:val="24"/>
        </w:rPr>
        <w:t xml:space="preserve">SIB Swiss Institute of Bioinformatics. (2018, December 05). </w:t>
      </w:r>
      <w:proofErr w:type="spellStart"/>
      <w:r w:rsidRPr="00067B01">
        <w:rPr>
          <w:rFonts w:ascii="Times New Roman" w:hAnsi="Times New Roman" w:cs="Times New Roman"/>
          <w:sz w:val="24"/>
        </w:rPr>
        <w:t>Tumor</w:t>
      </w:r>
      <w:proofErr w:type="spellEnd"/>
      <w:r w:rsidRPr="00067B01">
        <w:rPr>
          <w:rFonts w:ascii="Times New Roman" w:hAnsi="Times New Roman" w:cs="Times New Roman"/>
          <w:sz w:val="24"/>
        </w:rPr>
        <w:t xml:space="preserve"> protein D52. Retrieved from https://www.uniprot.org/uniprot/P55327#function</w:t>
      </w:r>
    </w:p>
    <w:p w:rsidR="0085628D" w:rsidRPr="00067B01" w:rsidRDefault="0085628D" w:rsidP="00D335C2">
      <w:pPr>
        <w:pStyle w:val="ListeParagraf"/>
        <w:numPr>
          <w:ilvl w:val="0"/>
          <w:numId w:val="1"/>
        </w:numPr>
        <w:jc w:val="both"/>
        <w:rPr>
          <w:rFonts w:ascii="Times New Roman" w:hAnsi="Times New Roman" w:cs="Times New Roman"/>
          <w:sz w:val="24"/>
        </w:rPr>
      </w:pPr>
      <w:proofErr w:type="spellStart"/>
      <w:r w:rsidRPr="00067B01">
        <w:rPr>
          <w:rFonts w:ascii="Times New Roman" w:hAnsi="Times New Roman" w:cs="Times New Roman"/>
          <w:sz w:val="24"/>
        </w:rPr>
        <w:t>Carugo</w:t>
      </w:r>
      <w:proofErr w:type="spellEnd"/>
      <w:r w:rsidRPr="00067B01">
        <w:rPr>
          <w:rFonts w:ascii="Times New Roman" w:hAnsi="Times New Roman" w:cs="Times New Roman"/>
          <w:sz w:val="24"/>
        </w:rPr>
        <w:t xml:space="preserve">, O., &amp; </w:t>
      </w:r>
      <w:proofErr w:type="spellStart"/>
      <w:r w:rsidRPr="00067B01">
        <w:rPr>
          <w:rFonts w:ascii="Times New Roman" w:hAnsi="Times New Roman" w:cs="Times New Roman"/>
          <w:sz w:val="24"/>
        </w:rPr>
        <w:t>Eisenhaber</w:t>
      </w:r>
      <w:proofErr w:type="spellEnd"/>
      <w:r w:rsidRPr="00067B01">
        <w:rPr>
          <w:rFonts w:ascii="Times New Roman" w:hAnsi="Times New Roman" w:cs="Times New Roman"/>
          <w:sz w:val="24"/>
        </w:rPr>
        <w:t>, F. (2016). Data Mining Techniques for the Life Sciences. Totowa: Humana Press.</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European Bioinformatics Institute</w:t>
      </w:r>
      <w:r w:rsidR="00A21ABA" w:rsidRPr="00067B01">
        <w:rPr>
          <w:rFonts w:ascii="Times New Roman" w:hAnsi="Times New Roman" w:cs="Times New Roman"/>
          <w:sz w:val="24"/>
        </w:rPr>
        <w:t xml:space="preserve"> </w:t>
      </w:r>
      <w:r w:rsidRPr="00067B01">
        <w:rPr>
          <w:rFonts w:ascii="Times New Roman" w:hAnsi="Times New Roman" w:cs="Times New Roman"/>
          <w:sz w:val="24"/>
        </w:rPr>
        <w:t>Protein Information Resource</w:t>
      </w:r>
      <w:r w:rsidR="00A21ABA" w:rsidRPr="00067B01">
        <w:rPr>
          <w:rFonts w:ascii="Times New Roman" w:hAnsi="Times New Roman" w:cs="Times New Roman"/>
          <w:sz w:val="24"/>
        </w:rPr>
        <w:t xml:space="preserve"> </w:t>
      </w:r>
      <w:r w:rsidRPr="00067B01">
        <w:rPr>
          <w:rFonts w:ascii="Times New Roman" w:hAnsi="Times New Roman" w:cs="Times New Roman"/>
          <w:sz w:val="24"/>
        </w:rPr>
        <w:t xml:space="preserve">SIB Swiss Institute of Bioinformatics. (n.d.). </w:t>
      </w:r>
      <w:proofErr w:type="spellStart"/>
      <w:r w:rsidRPr="00067B01">
        <w:rPr>
          <w:rFonts w:ascii="Times New Roman" w:hAnsi="Times New Roman" w:cs="Times New Roman"/>
          <w:sz w:val="24"/>
        </w:rPr>
        <w:t>Tumor</w:t>
      </w:r>
      <w:proofErr w:type="spellEnd"/>
      <w:r w:rsidRPr="00067B01">
        <w:rPr>
          <w:rFonts w:ascii="Times New Roman" w:hAnsi="Times New Roman" w:cs="Times New Roman"/>
          <w:sz w:val="24"/>
        </w:rPr>
        <w:t xml:space="preserve"> protein D52 (TPD52): A novel B-cell/plasma-cell </w:t>
      </w:r>
      <w:r w:rsidRPr="00067B01">
        <w:rPr>
          <w:rFonts w:ascii="Times New Roman" w:hAnsi="Times New Roman" w:cs="Times New Roman"/>
          <w:sz w:val="24"/>
        </w:rPr>
        <w:lastRenderedPageBreak/>
        <w:t xml:space="preserve">molecule with unique expression pattern and </w:t>
      </w:r>
      <w:proofErr w:type="gramStart"/>
      <w:r w:rsidRPr="00067B01">
        <w:rPr>
          <w:rFonts w:ascii="Times New Roman" w:hAnsi="Times New Roman" w:cs="Times New Roman"/>
          <w:sz w:val="24"/>
        </w:rPr>
        <w:t>Ca(</w:t>
      </w:r>
      <w:proofErr w:type="gramEnd"/>
      <w:r w:rsidRPr="00067B01">
        <w:rPr>
          <w:rFonts w:ascii="Times New Roman" w:hAnsi="Times New Roman" w:cs="Times New Roman"/>
          <w:sz w:val="24"/>
        </w:rPr>
        <w:t>2 )-dependent association with annexin VI. Retrieved from https://www.uniprot.org/citations/15576473</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European Bioinformatics Institute</w:t>
      </w:r>
      <w:r w:rsidR="00A21ABA" w:rsidRPr="00067B01">
        <w:rPr>
          <w:rFonts w:ascii="Times New Roman" w:hAnsi="Times New Roman" w:cs="Times New Roman"/>
          <w:sz w:val="24"/>
        </w:rPr>
        <w:t xml:space="preserve"> </w:t>
      </w:r>
      <w:r w:rsidRPr="00067B01">
        <w:rPr>
          <w:rFonts w:ascii="Times New Roman" w:hAnsi="Times New Roman" w:cs="Times New Roman"/>
          <w:sz w:val="24"/>
        </w:rPr>
        <w:t>Protein Information Resource</w:t>
      </w:r>
      <w:r w:rsidR="00A21ABA" w:rsidRPr="00067B01">
        <w:rPr>
          <w:rFonts w:ascii="Times New Roman" w:hAnsi="Times New Roman" w:cs="Times New Roman"/>
          <w:sz w:val="24"/>
        </w:rPr>
        <w:t xml:space="preserve"> </w:t>
      </w:r>
      <w:r w:rsidRPr="00067B01">
        <w:rPr>
          <w:rFonts w:ascii="Times New Roman" w:hAnsi="Times New Roman" w:cs="Times New Roman"/>
          <w:sz w:val="24"/>
        </w:rPr>
        <w:t>SIB Swiss Institute of Bioinformatics. (n.d.). Identification of homo- and heteromeric interactions between members of the breast carcinoma-associated D52 protein family using the yeast two-hybrid system. Retrieved from https://www.uniprot.org/citations/9484778</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(n.d.). Retrieved from http://atlasgeneticsoncology.org/Genes/GC_TPD52.html</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What are protein families? (2017, March 27). Retrieved from https://www.ebi.ac.uk/training/online/course/introduction-protein-classification-ebi/protein-classification/what-are-protein-families</w:t>
      </w:r>
    </w:p>
    <w:p w:rsidR="0085628D" w:rsidRPr="00067B01" w:rsidRDefault="0085628D" w:rsidP="00D335C2">
      <w:pPr>
        <w:pStyle w:val="ListeParagraf"/>
        <w:numPr>
          <w:ilvl w:val="0"/>
          <w:numId w:val="1"/>
        </w:numPr>
        <w:jc w:val="both"/>
        <w:rPr>
          <w:rFonts w:ascii="Times New Roman" w:hAnsi="Times New Roman" w:cs="Times New Roman"/>
          <w:sz w:val="24"/>
        </w:rPr>
      </w:pPr>
      <w:proofErr w:type="spellStart"/>
      <w:r w:rsidRPr="00067B01">
        <w:rPr>
          <w:rFonts w:ascii="Times New Roman" w:hAnsi="Times New Roman" w:cs="Times New Roman"/>
          <w:sz w:val="24"/>
        </w:rPr>
        <w:t>Koonin</w:t>
      </w:r>
      <w:proofErr w:type="spellEnd"/>
      <w:r w:rsidRPr="00067B01">
        <w:rPr>
          <w:rFonts w:ascii="Times New Roman" w:hAnsi="Times New Roman" w:cs="Times New Roman"/>
          <w:sz w:val="24"/>
        </w:rPr>
        <w:t>, E. V. (1970, January 01). Evolutionary Concept in Genetics and Genomics. Retrieved from https://www.ncbi.nlm.nih.gov/books/NBK20255/</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Family: TPD52 (PF04201). (n.d.). Retrieved from https://pfam.xfam.org/family/PF04201#tabview=tab0</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 xml:space="preserve">The </w:t>
      </w:r>
      <w:proofErr w:type="spellStart"/>
      <w:r w:rsidRPr="00067B01">
        <w:rPr>
          <w:rFonts w:ascii="Times New Roman" w:hAnsi="Times New Roman" w:cs="Times New Roman"/>
          <w:sz w:val="24"/>
        </w:rPr>
        <w:t>tumor</w:t>
      </w:r>
      <w:proofErr w:type="spellEnd"/>
      <w:r w:rsidRPr="00067B01">
        <w:rPr>
          <w:rFonts w:ascii="Times New Roman" w:hAnsi="Times New Roman" w:cs="Times New Roman"/>
          <w:sz w:val="24"/>
        </w:rPr>
        <w:t xml:space="preserve"> protein D52 family: Many pieces, many puzzles. (2004, November 06). Retrieved from https://www.sciencedirect.com/science/article/pii/S0006291X0402409X</w:t>
      </w:r>
    </w:p>
    <w:p w:rsidR="0085628D" w:rsidRPr="00067B01" w:rsidRDefault="0085628D" w:rsidP="00D335C2">
      <w:pPr>
        <w:pStyle w:val="ListeParagraf"/>
        <w:numPr>
          <w:ilvl w:val="0"/>
          <w:numId w:val="1"/>
        </w:numPr>
        <w:jc w:val="both"/>
        <w:rPr>
          <w:rFonts w:ascii="Times New Roman" w:hAnsi="Times New Roman" w:cs="Times New Roman"/>
          <w:sz w:val="24"/>
        </w:rPr>
      </w:pPr>
      <w:r w:rsidRPr="00067B01">
        <w:rPr>
          <w:rFonts w:ascii="Times New Roman" w:hAnsi="Times New Roman" w:cs="Times New Roman"/>
          <w:sz w:val="24"/>
        </w:rPr>
        <w:t xml:space="preserve">EMBL-EBI, I. (n.d.). </w:t>
      </w:r>
      <w:proofErr w:type="spellStart"/>
      <w:r w:rsidRPr="00067B01">
        <w:rPr>
          <w:rFonts w:ascii="Times New Roman" w:hAnsi="Times New Roman" w:cs="Times New Roman"/>
          <w:sz w:val="24"/>
        </w:rPr>
        <w:t>InterPro</w:t>
      </w:r>
      <w:proofErr w:type="spellEnd"/>
      <w:r w:rsidRPr="00067B01">
        <w:rPr>
          <w:rFonts w:ascii="Times New Roman" w:hAnsi="Times New Roman" w:cs="Times New Roman"/>
          <w:sz w:val="24"/>
        </w:rPr>
        <w:t>. Retrieved from http://www.ebi.ac.uk/interpro/entry/IPR007327/proteins-matched?start=20</w:t>
      </w:r>
    </w:p>
    <w:p w:rsidR="0085628D" w:rsidRDefault="0085628D" w:rsidP="00D335C2">
      <w:pPr>
        <w:pStyle w:val="ListeParagraf"/>
        <w:numPr>
          <w:ilvl w:val="0"/>
          <w:numId w:val="1"/>
        </w:numPr>
        <w:jc w:val="both"/>
      </w:pPr>
      <w:r w:rsidRPr="00067B01">
        <w:rPr>
          <w:rFonts w:ascii="Times New Roman" w:hAnsi="Times New Roman" w:cs="Times New Roman"/>
          <w:sz w:val="24"/>
        </w:rPr>
        <w:t>Gene Tree Image. (n.d.). Retrieved from http://www.ensembl.org/Multi/GeneTree/Image?gt=ENSGT00940000155294</w:t>
      </w:r>
    </w:p>
    <w:p w:rsidR="00896683" w:rsidRPr="00705ACE" w:rsidRDefault="00896683" w:rsidP="00705ACE"/>
    <w:p w:rsidR="00705ACE" w:rsidRPr="002A0575" w:rsidRDefault="00705ACE" w:rsidP="00002452">
      <w:pPr>
        <w:rPr>
          <w:rFonts w:ascii="Times New Roman" w:hAnsi="Times New Roman" w:cs="Times New Roman"/>
          <w:sz w:val="24"/>
        </w:rPr>
      </w:pPr>
    </w:p>
    <w:p w:rsidR="00F55172" w:rsidRPr="00F55172" w:rsidRDefault="00F55172" w:rsidP="00F55172">
      <w:pPr>
        <w:spacing w:line="360" w:lineRule="auto"/>
        <w:rPr>
          <w:rFonts w:ascii="Times New Roman" w:hAnsi="Times New Roman" w:cs="Times New Roman"/>
          <w:sz w:val="24"/>
        </w:rPr>
      </w:pPr>
    </w:p>
    <w:p w:rsidR="00F55172" w:rsidRPr="001A3700" w:rsidRDefault="00F55172" w:rsidP="00C46354">
      <w:pPr>
        <w:rPr>
          <w:sz w:val="24"/>
        </w:rPr>
      </w:pPr>
    </w:p>
    <w:p w:rsidR="00F5185D" w:rsidRPr="00F5185D" w:rsidRDefault="00F5185D" w:rsidP="00505CD5">
      <w:pPr>
        <w:jc w:val="both"/>
      </w:pPr>
    </w:p>
    <w:p w:rsidR="00F5185D" w:rsidRPr="00C329CF" w:rsidRDefault="00F5185D" w:rsidP="00F5185D">
      <w:pPr>
        <w:spacing w:line="360" w:lineRule="auto"/>
        <w:rPr>
          <w:rFonts w:ascii="Times New Roman" w:hAnsi="Times New Roman"/>
          <w:sz w:val="24"/>
        </w:rPr>
      </w:pPr>
    </w:p>
    <w:p w:rsidR="00B063FC" w:rsidRPr="004455CF" w:rsidRDefault="00B063FC" w:rsidP="00F555F5">
      <w:pPr>
        <w:spacing w:line="360" w:lineRule="auto"/>
        <w:ind w:firstLine="720"/>
        <w:jc w:val="both"/>
        <w:rPr>
          <w:rFonts w:ascii="Times New Roman" w:hAnsi="Times New Roman"/>
          <w:sz w:val="24"/>
        </w:rPr>
      </w:pPr>
    </w:p>
    <w:sectPr w:rsidR="00B063FC" w:rsidRPr="004455CF">
      <w:head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FCF" w:rsidRDefault="000E3FCF" w:rsidP="008A6BE5">
      <w:pPr>
        <w:spacing w:after="0" w:line="240" w:lineRule="auto"/>
      </w:pPr>
      <w:r>
        <w:separator/>
      </w:r>
    </w:p>
  </w:endnote>
  <w:endnote w:type="continuationSeparator" w:id="0">
    <w:p w:rsidR="000E3FCF" w:rsidRDefault="000E3FCF" w:rsidP="008A6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FCF" w:rsidRDefault="000E3FCF" w:rsidP="008A6BE5">
      <w:pPr>
        <w:spacing w:after="0" w:line="240" w:lineRule="auto"/>
      </w:pPr>
      <w:r>
        <w:separator/>
      </w:r>
    </w:p>
  </w:footnote>
  <w:footnote w:type="continuationSeparator" w:id="0">
    <w:p w:rsidR="000E3FCF" w:rsidRDefault="000E3FCF" w:rsidP="008A6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6BE5" w:rsidRDefault="008A6BE5" w:rsidP="008A6BE5">
    <w:pPr>
      <w:pStyle w:val="stBilgi"/>
      <w:jc w:val="right"/>
    </w:pPr>
    <w:r>
      <w:t>Çetinkaya B., Ergüven Y., Gültekin B.</w:t>
    </w:r>
  </w:p>
  <w:p w:rsidR="008A6BE5" w:rsidRDefault="008A6BE5">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213BA2"/>
    <w:multiLevelType w:val="hybridMultilevel"/>
    <w:tmpl w:val="CB4E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1D"/>
    <w:rsid w:val="00002452"/>
    <w:rsid w:val="000201B8"/>
    <w:rsid w:val="000273B6"/>
    <w:rsid w:val="00064145"/>
    <w:rsid w:val="00065C7F"/>
    <w:rsid w:val="00067B01"/>
    <w:rsid w:val="00067FC9"/>
    <w:rsid w:val="000802C5"/>
    <w:rsid w:val="00085571"/>
    <w:rsid w:val="000A51DD"/>
    <w:rsid w:val="000B74D7"/>
    <w:rsid w:val="000C1C61"/>
    <w:rsid w:val="000C2292"/>
    <w:rsid w:val="000E3FCF"/>
    <w:rsid w:val="000E459C"/>
    <w:rsid w:val="00124C90"/>
    <w:rsid w:val="0012702D"/>
    <w:rsid w:val="0015156E"/>
    <w:rsid w:val="00152345"/>
    <w:rsid w:val="00154DCE"/>
    <w:rsid w:val="001751F7"/>
    <w:rsid w:val="00181CA6"/>
    <w:rsid w:val="001859F1"/>
    <w:rsid w:val="00192F8C"/>
    <w:rsid w:val="001A3700"/>
    <w:rsid w:val="001D783B"/>
    <w:rsid w:val="00201408"/>
    <w:rsid w:val="00204B7C"/>
    <w:rsid w:val="00210FBA"/>
    <w:rsid w:val="002634D8"/>
    <w:rsid w:val="0029644A"/>
    <w:rsid w:val="002A0575"/>
    <w:rsid w:val="002A50E7"/>
    <w:rsid w:val="002B29BD"/>
    <w:rsid w:val="002E1324"/>
    <w:rsid w:val="00315F20"/>
    <w:rsid w:val="00332128"/>
    <w:rsid w:val="00333F46"/>
    <w:rsid w:val="003825EB"/>
    <w:rsid w:val="003A44D0"/>
    <w:rsid w:val="003F0330"/>
    <w:rsid w:val="003F03C2"/>
    <w:rsid w:val="003F7543"/>
    <w:rsid w:val="00401538"/>
    <w:rsid w:val="004021C7"/>
    <w:rsid w:val="00403787"/>
    <w:rsid w:val="004455CF"/>
    <w:rsid w:val="00460B26"/>
    <w:rsid w:val="004E0874"/>
    <w:rsid w:val="004F0D12"/>
    <w:rsid w:val="004F39B3"/>
    <w:rsid w:val="00503432"/>
    <w:rsid w:val="00505CD5"/>
    <w:rsid w:val="00547BDF"/>
    <w:rsid w:val="00563543"/>
    <w:rsid w:val="005928F7"/>
    <w:rsid w:val="005A108B"/>
    <w:rsid w:val="005A492A"/>
    <w:rsid w:val="005B24DC"/>
    <w:rsid w:val="005B46BA"/>
    <w:rsid w:val="005C364C"/>
    <w:rsid w:val="005F1258"/>
    <w:rsid w:val="00635B1D"/>
    <w:rsid w:val="00670358"/>
    <w:rsid w:val="006877DB"/>
    <w:rsid w:val="006932E7"/>
    <w:rsid w:val="006B6505"/>
    <w:rsid w:val="006B7C1C"/>
    <w:rsid w:val="006C40BD"/>
    <w:rsid w:val="006C6AED"/>
    <w:rsid w:val="006E2B95"/>
    <w:rsid w:val="00705740"/>
    <w:rsid w:val="00705ACE"/>
    <w:rsid w:val="00716CE1"/>
    <w:rsid w:val="00723089"/>
    <w:rsid w:val="00743464"/>
    <w:rsid w:val="007760D3"/>
    <w:rsid w:val="007F0E4E"/>
    <w:rsid w:val="007F4017"/>
    <w:rsid w:val="007F4E61"/>
    <w:rsid w:val="00814060"/>
    <w:rsid w:val="00842B7C"/>
    <w:rsid w:val="0085556C"/>
    <w:rsid w:val="0085628D"/>
    <w:rsid w:val="008568D8"/>
    <w:rsid w:val="00873E6B"/>
    <w:rsid w:val="00881CB7"/>
    <w:rsid w:val="00896683"/>
    <w:rsid w:val="008A2FC9"/>
    <w:rsid w:val="008A6BE5"/>
    <w:rsid w:val="008C1D0D"/>
    <w:rsid w:val="008C51C1"/>
    <w:rsid w:val="008E00F0"/>
    <w:rsid w:val="0091663C"/>
    <w:rsid w:val="00916D90"/>
    <w:rsid w:val="0093285E"/>
    <w:rsid w:val="00960E98"/>
    <w:rsid w:val="00977240"/>
    <w:rsid w:val="009B3AA2"/>
    <w:rsid w:val="009C7940"/>
    <w:rsid w:val="00A020AC"/>
    <w:rsid w:val="00A21ABA"/>
    <w:rsid w:val="00A424F6"/>
    <w:rsid w:val="00A53A9A"/>
    <w:rsid w:val="00A86168"/>
    <w:rsid w:val="00A930A0"/>
    <w:rsid w:val="00AA0C64"/>
    <w:rsid w:val="00AC2282"/>
    <w:rsid w:val="00AC3749"/>
    <w:rsid w:val="00AD4257"/>
    <w:rsid w:val="00AE0114"/>
    <w:rsid w:val="00AE0367"/>
    <w:rsid w:val="00AF61AA"/>
    <w:rsid w:val="00B063FC"/>
    <w:rsid w:val="00B127DB"/>
    <w:rsid w:val="00B14B3A"/>
    <w:rsid w:val="00B22796"/>
    <w:rsid w:val="00B352EE"/>
    <w:rsid w:val="00B367D1"/>
    <w:rsid w:val="00B446F8"/>
    <w:rsid w:val="00B45F72"/>
    <w:rsid w:val="00B5276C"/>
    <w:rsid w:val="00B560EF"/>
    <w:rsid w:val="00B676A8"/>
    <w:rsid w:val="00B86BFE"/>
    <w:rsid w:val="00BB6E68"/>
    <w:rsid w:val="00BD7B13"/>
    <w:rsid w:val="00BE0A0B"/>
    <w:rsid w:val="00BE38D7"/>
    <w:rsid w:val="00BE40FA"/>
    <w:rsid w:val="00BE505D"/>
    <w:rsid w:val="00BF260F"/>
    <w:rsid w:val="00C174C5"/>
    <w:rsid w:val="00C329CF"/>
    <w:rsid w:val="00C42866"/>
    <w:rsid w:val="00C46354"/>
    <w:rsid w:val="00C51D0E"/>
    <w:rsid w:val="00C55DEA"/>
    <w:rsid w:val="00C61DFF"/>
    <w:rsid w:val="00C66C33"/>
    <w:rsid w:val="00C84B6B"/>
    <w:rsid w:val="00CA440D"/>
    <w:rsid w:val="00CB7DF0"/>
    <w:rsid w:val="00CE277C"/>
    <w:rsid w:val="00CE5E20"/>
    <w:rsid w:val="00D04BDD"/>
    <w:rsid w:val="00D335C2"/>
    <w:rsid w:val="00D34A31"/>
    <w:rsid w:val="00D46D9D"/>
    <w:rsid w:val="00D67916"/>
    <w:rsid w:val="00D773DB"/>
    <w:rsid w:val="00D80909"/>
    <w:rsid w:val="00DA0AED"/>
    <w:rsid w:val="00DA6F62"/>
    <w:rsid w:val="00E1322D"/>
    <w:rsid w:val="00E1700A"/>
    <w:rsid w:val="00E24C19"/>
    <w:rsid w:val="00E2624D"/>
    <w:rsid w:val="00E617B4"/>
    <w:rsid w:val="00E651CD"/>
    <w:rsid w:val="00E80DC5"/>
    <w:rsid w:val="00E81B31"/>
    <w:rsid w:val="00E963B5"/>
    <w:rsid w:val="00EA1C4C"/>
    <w:rsid w:val="00EB794A"/>
    <w:rsid w:val="00F31B63"/>
    <w:rsid w:val="00F4455C"/>
    <w:rsid w:val="00F5185D"/>
    <w:rsid w:val="00F55172"/>
    <w:rsid w:val="00F555F5"/>
    <w:rsid w:val="00F73D59"/>
    <w:rsid w:val="00FE245D"/>
    <w:rsid w:val="00FF0ED0"/>
    <w:rsid w:val="00FF38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52BBF"/>
  <w15:chartTrackingRefBased/>
  <w15:docId w15:val="{047F93AB-B1CF-49F8-B11B-CBE91F494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F5185D"/>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8A6BE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A6BE5"/>
  </w:style>
  <w:style w:type="paragraph" w:styleId="AltBilgi">
    <w:name w:val="footer"/>
    <w:basedOn w:val="Normal"/>
    <w:link w:val="AltBilgiChar"/>
    <w:uiPriority w:val="99"/>
    <w:unhideWhenUsed/>
    <w:rsid w:val="008A6BE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A6BE5"/>
  </w:style>
  <w:style w:type="paragraph" w:styleId="ListeParagraf">
    <w:name w:val="List Paragraph"/>
    <w:basedOn w:val="Normal"/>
    <w:uiPriority w:val="34"/>
    <w:qFormat/>
    <w:rsid w:val="008562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91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9</Pages>
  <Words>1848</Words>
  <Characters>10537</Characters>
  <Application>Microsoft Office Word</Application>
  <DocSecurity>0</DocSecurity>
  <Lines>87</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 Çetinkaya</dc:creator>
  <cp:keywords/>
  <dc:description/>
  <cp:lastModifiedBy>Batur Gültekin</cp:lastModifiedBy>
  <cp:revision>147</cp:revision>
  <dcterms:created xsi:type="dcterms:W3CDTF">2018-12-19T20:32:00Z</dcterms:created>
  <dcterms:modified xsi:type="dcterms:W3CDTF">2018-12-21T14:01:00Z</dcterms:modified>
</cp:coreProperties>
</file>