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06" w:rsidRPr="00CB7CDB" w:rsidRDefault="00FF3106" w:rsidP="009422C8">
      <w:pPr>
        <w:contextualSpacing/>
        <w:jc w:val="center"/>
        <w:rPr>
          <w:sz w:val="48"/>
          <w:szCs w:val="48"/>
          <w:lang w:val="en-US"/>
        </w:rPr>
      </w:pPr>
      <w:r w:rsidRPr="00CB7CDB">
        <w:rPr>
          <w:sz w:val="48"/>
          <w:szCs w:val="48"/>
          <w:lang w:val="en-US"/>
        </w:rPr>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en-US"/>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3416C4" w:rsidRDefault="00FF3106" w:rsidP="009422C8">
      <w:pPr>
        <w:contextualSpacing/>
        <w:jc w:val="right"/>
        <w:rPr>
          <w:sz w:val="32"/>
          <w:szCs w:val="32"/>
          <w:lang w:val="nl-NL"/>
        </w:rPr>
      </w:pPr>
      <w:r w:rsidRPr="003416C4">
        <w:rPr>
          <w:sz w:val="32"/>
          <w:szCs w:val="32"/>
          <w:lang w:val="nl-NL"/>
        </w:rPr>
        <w:t xml:space="preserve">Anouk </w:t>
      </w:r>
      <w:proofErr w:type="spellStart"/>
      <w:r w:rsidRPr="003416C4">
        <w:rPr>
          <w:sz w:val="32"/>
          <w:szCs w:val="32"/>
          <w:lang w:val="nl-NL"/>
        </w:rPr>
        <w:t>Boukema</w:t>
      </w:r>
      <w:proofErr w:type="spellEnd"/>
    </w:p>
    <w:p w:rsidR="00FF3106" w:rsidRPr="003416C4" w:rsidRDefault="00FF3106" w:rsidP="009422C8">
      <w:pPr>
        <w:contextualSpacing/>
        <w:jc w:val="right"/>
        <w:rPr>
          <w:sz w:val="32"/>
          <w:szCs w:val="32"/>
          <w:lang w:val="nl-NL"/>
        </w:rPr>
      </w:pPr>
      <w:proofErr w:type="spellStart"/>
      <w:r w:rsidRPr="003416C4">
        <w:rPr>
          <w:sz w:val="32"/>
          <w:szCs w:val="32"/>
          <w:lang w:val="nl-NL"/>
        </w:rPr>
        <w:t>Baudouin</w:t>
      </w:r>
      <w:proofErr w:type="spellEnd"/>
      <w:r w:rsidRPr="003416C4">
        <w:rPr>
          <w:sz w:val="32"/>
          <w:szCs w:val="32"/>
          <w:lang w:val="nl-NL"/>
        </w:rPr>
        <w:t xml:space="preserve"> </w:t>
      </w:r>
      <w:proofErr w:type="spellStart"/>
      <w:r w:rsidRPr="003416C4">
        <w:rPr>
          <w:sz w:val="32"/>
          <w:szCs w:val="32"/>
          <w:lang w:val="nl-NL"/>
        </w:rPr>
        <w:t>Duthoit</w:t>
      </w:r>
      <w:proofErr w:type="spellEnd"/>
    </w:p>
    <w:p w:rsidR="00FF3106" w:rsidRPr="003416C4" w:rsidRDefault="00FF3106" w:rsidP="009422C8">
      <w:pPr>
        <w:contextualSpacing/>
        <w:jc w:val="right"/>
        <w:rPr>
          <w:sz w:val="32"/>
          <w:szCs w:val="32"/>
          <w:lang w:val="nl-NL"/>
        </w:rPr>
      </w:pPr>
      <w:proofErr w:type="spellStart"/>
      <w:r w:rsidRPr="003416C4">
        <w:rPr>
          <w:sz w:val="32"/>
          <w:szCs w:val="32"/>
          <w:lang w:val="nl-NL"/>
        </w:rPr>
        <w:t>Gossa</w:t>
      </w:r>
      <w:proofErr w:type="spellEnd"/>
      <w:r w:rsidRPr="003416C4">
        <w:rPr>
          <w:sz w:val="32"/>
          <w:szCs w:val="32"/>
          <w:lang w:val="nl-NL"/>
        </w:rPr>
        <w:t xml:space="preserve"> </w:t>
      </w:r>
      <w:proofErr w:type="spellStart"/>
      <w:r w:rsidRPr="003416C4">
        <w:rPr>
          <w:sz w:val="32"/>
          <w:szCs w:val="32"/>
          <w:lang w:val="nl-NL"/>
        </w:rPr>
        <w:t>Lô</w:t>
      </w:r>
      <w:proofErr w:type="spellEnd"/>
    </w:p>
    <w:p w:rsidR="00FF3106" w:rsidRPr="00FF3106" w:rsidRDefault="00FF3106" w:rsidP="009422C8">
      <w:pPr>
        <w:pStyle w:val="Kop1"/>
        <w:contextualSpacing/>
      </w:pPr>
      <w:r w:rsidRPr="00FF3106">
        <w:lastRenderedPageBreak/>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4B6FC5" w:rsidRDefault="004B6FC5" w:rsidP="004B6FC5">
      <w:pPr>
        <w:contextualSpacing/>
      </w:pPr>
    </w:p>
    <w:p w:rsidR="004B6FC5" w:rsidRDefault="004B6FC5" w:rsidP="004B6FC5">
      <w:pPr>
        <w:contextualSpacing/>
      </w:pPr>
    </w:p>
    <w:p w:rsidR="00FF3106" w:rsidRDefault="004B6FC5" w:rsidP="004B6FC5">
      <w:pPr>
        <w:contextualSpacing/>
      </w:pPr>
      <w:r>
        <w:t xml:space="preserve">In this course we are learning more about the theory and practice Intelligent Systems, systems that perceive reason, learn and act intelligently. The goal of the course is to make four bots that can play </w:t>
      </w:r>
      <w:proofErr w:type="spellStart"/>
      <w:r>
        <w:t>PlanetWars</w:t>
      </w:r>
      <w:proofErr w:type="spellEnd"/>
      <w:r>
        <w:t xml:space="preserve">. </w:t>
      </w:r>
      <w:proofErr w:type="spellStart"/>
      <w:r>
        <w:t>PlanetWars</w:t>
      </w:r>
      <w:proofErr w:type="spellEnd"/>
      <w:r>
        <w:t xml:space="preserve"> is a game that was based on a popular </w:t>
      </w:r>
      <w:proofErr w:type="spellStart"/>
      <w:r>
        <w:t>iPhone</w:t>
      </w:r>
      <w:proofErr w:type="spellEnd"/>
      <w:r>
        <w:t xml:space="preserve"> and desktop strategy game, called </w:t>
      </w:r>
      <w:proofErr w:type="spellStart"/>
      <w:r>
        <w:t>Galcon</w:t>
      </w:r>
      <w:proofErr w:type="spellEnd"/>
      <w:r>
        <w:t xml:space="preserve">. The creator of </w:t>
      </w:r>
      <w:proofErr w:type="spellStart"/>
      <w:r>
        <w:t>Galcon</w:t>
      </w:r>
      <w:proofErr w:type="spellEnd"/>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9422C8">
      <w:pPr>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By simplifying this game, they found a way to challenge the Intelligence Systems students to implement the theory into a practical format</w:t>
      </w:r>
      <w:r w:rsidR="00204167">
        <w:rPr>
          <w:lang w:eastAsia="nl-NL"/>
        </w:rPr>
        <w:t xml:space="preserve">. </w:t>
      </w:r>
    </w:p>
    <w:p w:rsidR="001E535A" w:rsidRDefault="001E535A" w:rsidP="009422C8">
      <w:pPr>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have some information about </w:t>
      </w:r>
      <w:proofErr w:type="spellStart"/>
      <w:r w:rsidR="004B6FC5">
        <w:rPr>
          <w:lang w:eastAsia="nl-NL"/>
        </w:rPr>
        <w:t>Galcon</w:t>
      </w:r>
      <w:proofErr w:type="spellEnd"/>
      <w:r w:rsidR="004B6FC5">
        <w:rPr>
          <w:lang w:eastAsia="nl-NL"/>
        </w:rPr>
        <w:t xml:space="preserve"> first.</w:t>
      </w:r>
    </w:p>
    <w:p w:rsidR="001E535A" w:rsidRDefault="001E535A" w:rsidP="001E535A">
      <w:pPr>
        <w:pStyle w:val="Kop3"/>
        <w:rPr>
          <w:lang w:eastAsia="nl-NL"/>
        </w:rPr>
      </w:pPr>
      <w:proofErr w:type="spellStart"/>
      <w:r>
        <w:rPr>
          <w:lang w:eastAsia="nl-NL"/>
        </w:rPr>
        <w:t>Galcon</w:t>
      </w:r>
      <w:proofErr w:type="spellEnd"/>
    </w:p>
    <w:p w:rsidR="00FF3106" w:rsidRDefault="00290980" w:rsidP="009422C8">
      <w:pPr>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9422C8">
      <w:pPr>
        <w:contextualSpacing/>
        <w:rPr>
          <w:lang w:eastAsia="nl-NL"/>
        </w:rPr>
      </w:pPr>
      <w:r>
        <w:rPr>
          <w:lang w:eastAsia="nl-NL"/>
        </w:rPr>
        <w:t xml:space="preserve">The gameplay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9422C8">
      <w:pPr>
        <w:contextualSpacing/>
        <w:rPr>
          <w:lang w:eastAsia="nl-NL"/>
        </w:rPr>
      </w:pPr>
      <w:r>
        <w:rPr>
          <w:lang w:eastAsia="nl-NL"/>
        </w:rPr>
        <w:t>The goal of the game is to erase your enemy from the map</w:t>
      </w:r>
      <w:r w:rsidR="007669A4">
        <w:rPr>
          <w:lang w:eastAsia="nl-NL"/>
        </w:rPr>
        <w:t>.</w:t>
      </w:r>
    </w:p>
    <w:p w:rsidR="001E535A" w:rsidRDefault="001E535A" w:rsidP="009422C8">
      <w:pPr>
        <w:contextualSpacing/>
        <w:rPr>
          <w:lang w:eastAsia="nl-NL"/>
        </w:rPr>
      </w:pPr>
    </w:p>
    <w:p w:rsidR="001E535A" w:rsidRDefault="001E535A" w:rsidP="001E535A">
      <w:pPr>
        <w:pStyle w:val="Kop3"/>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7669A4">
      <w:pPr>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pPr>
        <w:spacing w:after="0" w:line="240" w:lineRule="auto"/>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5F4553">
      <w:pPr>
        <w:pStyle w:val="Kop4"/>
        <w:rPr>
          <w:lang w:eastAsia="nl-NL"/>
        </w:rPr>
      </w:pPr>
      <w:r>
        <w:rPr>
          <w:lang w:eastAsia="nl-NL"/>
        </w:rPr>
        <w:lastRenderedPageBreak/>
        <w:t>Version 1</w:t>
      </w:r>
      <w:r w:rsidR="00496808">
        <w:rPr>
          <w:lang w:eastAsia="nl-NL"/>
        </w:rPr>
        <w:t xml:space="preserve"> serial</w:t>
      </w:r>
    </w:p>
    <w:p w:rsidR="005F4553" w:rsidRDefault="003416C4" w:rsidP="005F4553">
      <w:pPr>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5F4553">
      <w:pPr>
        <w:pStyle w:val="Kop4"/>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5F4553">
      <w:pPr>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9422C8">
      <w:pPr>
        <w:pStyle w:val="Kop2"/>
        <w:contextualSpacing/>
        <w:rPr>
          <w:lang w:eastAsia="nl-NL"/>
        </w:rPr>
      </w:pPr>
      <w:r>
        <w:rPr>
          <w:lang w:eastAsia="nl-NL"/>
        </w:rPr>
        <w:t>The challenge</w:t>
      </w:r>
    </w:p>
    <w:p w:rsidR="00FF3106" w:rsidRDefault="00F848D8" w:rsidP="009422C8">
      <w:pPr>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from their environment </w:t>
      </w:r>
      <w:r w:rsidR="006430C4">
        <w:rPr>
          <w:color w:val="FF0000"/>
          <w:lang w:eastAsia="nl-NL"/>
        </w:rPr>
        <w:t>correct?</w:t>
      </w:r>
      <w:r w:rsidR="00383B65">
        <w:rPr>
          <w:color w:val="FF0000"/>
          <w:lang w:eastAsia="nl-NL"/>
        </w:rPr>
        <w:t xml:space="preserve"> HMMM </w:t>
      </w:r>
      <w:proofErr w:type="spellStart"/>
      <w:r w:rsidR="00383B65">
        <w:rPr>
          <w:color w:val="FF0000"/>
          <w:lang w:eastAsia="nl-NL"/>
        </w:rPr>
        <w:t>nog</w:t>
      </w:r>
      <w:proofErr w:type="spellEnd"/>
      <w:r w:rsidR="00383B65">
        <w:rPr>
          <w:color w:val="FF0000"/>
          <w:lang w:eastAsia="nl-NL"/>
        </w:rPr>
        <w:t xml:space="preserve"> ff </w:t>
      </w:r>
      <w:proofErr w:type="spellStart"/>
      <w:r w:rsidR="00383B65">
        <w:rPr>
          <w:color w:val="FF0000"/>
          <w:lang w:eastAsia="nl-NL"/>
        </w:rPr>
        <w:t>checken</w:t>
      </w:r>
      <w:proofErr w:type="spellEnd"/>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6430C4">
        <w:rPr>
          <w:lang w:eastAsia="nl-NL"/>
        </w:rPr>
        <w:t>one of the bots or neutral)</w:t>
      </w:r>
      <w:r w:rsidR="00383B65">
        <w:rPr>
          <w:color w:val="FF0000"/>
          <w:lang w:eastAsia="nl-NL"/>
        </w:rPr>
        <w:t>.</w:t>
      </w:r>
      <w:r w:rsidR="006430C4">
        <w:rPr>
          <w:lang w:eastAsia="nl-NL"/>
        </w:rPr>
        <w:t xml:space="preserve"> </w:t>
      </w:r>
    </w:p>
    <w:p w:rsidR="006430C4" w:rsidRDefault="006430C4" w:rsidP="009422C8">
      <w:pPr>
        <w:contextualSpacing/>
        <w:rPr>
          <w:color w:val="FF0000"/>
          <w:lang w:eastAsia="nl-NL"/>
        </w:rPr>
      </w:pPr>
      <w:r>
        <w:rPr>
          <w:lang w:eastAsia="nl-NL"/>
        </w:rPr>
        <w:t xml:space="preserve">The </w:t>
      </w:r>
      <w:r w:rsidR="00383B65">
        <w:rPr>
          <w:lang w:eastAsia="nl-NL"/>
        </w:rPr>
        <w:t>third</w:t>
      </w:r>
      <w:r>
        <w:rPr>
          <w:lang w:eastAsia="nl-NL"/>
        </w:rPr>
        <w:t xml:space="preserve"> </w:t>
      </w:r>
      <w:proofErr w:type="spellStart"/>
      <w:r>
        <w:rPr>
          <w:lang w:eastAsia="nl-NL"/>
        </w:rPr>
        <w:t>bot</w:t>
      </w:r>
      <w:proofErr w:type="spellEnd"/>
      <w:r>
        <w:rPr>
          <w:lang w:eastAsia="nl-NL"/>
        </w:rPr>
        <w:t xml:space="preserve">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 xml:space="preserve">The </w:t>
      </w:r>
      <w:proofErr w:type="spellStart"/>
      <w:r w:rsidR="00383B65">
        <w:rPr>
          <w:lang w:eastAsia="nl-NL"/>
        </w:rPr>
        <w:t>bot</w:t>
      </w:r>
      <w:proofErr w:type="spellEnd"/>
      <w:r w:rsidR="00383B65">
        <w:rPr>
          <w:lang w:eastAsia="nl-NL"/>
        </w:rPr>
        <w:t xml:space="preserve">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9422C8">
      <w:pPr>
        <w:contextualSpacing/>
        <w:rPr>
          <w:lang w:eastAsia="nl-NL"/>
        </w:rPr>
      </w:pPr>
      <w:r>
        <w:rPr>
          <w:lang w:eastAsia="nl-NL"/>
        </w:rPr>
        <w:t xml:space="preserve">For the last </w:t>
      </w:r>
      <w:proofErr w:type="spellStart"/>
      <w:r>
        <w:rPr>
          <w:lang w:eastAsia="nl-NL"/>
        </w:rPr>
        <w:t>bot</w:t>
      </w:r>
      <w:proofErr w:type="spellEnd"/>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9422C8">
      <w:pPr>
        <w:pStyle w:val="Kop2"/>
        <w:contextualSpacing/>
        <w:rPr>
          <w:lang w:eastAsia="nl-NL"/>
        </w:rPr>
      </w:pPr>
      <w:r>
        <w:rPr>
          <w:lang w:eastAsia="nl-NL"/>
        </w:rPr>
        <w:t>The IS framework</w:t>
      </w:r>
    </w:p>
    <w:p w:rsidR="00496808" w:rsidRDefault="00496808" w:rsidP="009422C8">
      <w:pPr>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9422C8">
      <w:pPr>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 xml:space="preserve">he </w:t>
      </w:r>
      <w:proofErr w:type="spellStart"/>
      <w:r>
        <w:rPr>
          <w:lang w:eastAsia="nl-NL"/>
        </w:rPr>
        <w:t>bot</w:t>
      </w:r>
      <w:proofErr w:type="spellEnd"/>
      <w:r>
        <w:rPr>
          <w:lang w:eastAsia="nl-NL"/>
        </w:rPr>
        <w:t xml:space="preserve"> is not able to observe all the data needed to make the best choice.</w:t>
      </w:r>
    </w:p>
    <w:p w:rsidR="00496808" w:rsidRDefault="001B48CD" w:rsidP="009422C8">
      <w:pPr>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9422C8">
      <w:pPr>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9422C8">
      <w:pPr>
        <w:contextualSpacing/>
        <w:rPr>
          <w:color w:val="FF0000"/>
          <w:lang w:eastAsia="nl-NL"/>
        </w:rPr>
      </w:pPr>
      <w:r>
        <w:rPr>
          <w:color w:val="FF0000"/>
          <w:lang w:eastAsia="nl-NL"/>
        </w:rPr>
        <w:t>DOESN"T THIS MAKE IT A MULTIPLAYER??</w:t>
      </w:r>
    </w:p>
    <w:p w:rsidR="00FF3106" w:rsidRPr="005522C7" w:rsidRDefault="00FF3106" w:rsidP="009422C8">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F848D8" w:rsidRDefault="00F848D8" w:rsidP="009422C8">
      <w:pPr>
        <w:contextualSpacing/>
      </w:pPr>
      <w:r>
        <w:t>Is there a difference between being the starting player compared to being second regarding the winning statistics?</w:t>
      </w:r>
    </w:p>
    <w:p w:rsidR="00CB7CDB" w:rsidRDefault="00CB7CDB" w:rsidP="009422C8">
      <w:pPr>
        <w:contextualSpacing/>
      </w:pPr>
    </w:p>
    <w:tbl>
      <w:tblPr>
        <w:tblStyle w:val="Tabelraster"/>
        <w:tblW w:w="11482" w:type="dxa"/>
        <w:tblInd w:w="-1026" w:type="dxa"/>
        <w:tblLook w:val="04A0"/>
      </w:tblPr>
      <w:tblGrid>
        <w:gridCol w:w="1535"/>
        <w:gridCol w:w="747"/>
        <w:gridCol w:w="450"/>
        <w:gridCol w:w="913"/>
        <w:gridCol w:w="833"/>
        <w:gridCol w:w="1128"/>
        <w:gridCol w:w="952"/>
        <w:gridCol w:w="791"/>
        <w:gridCol w:w="867"/>
        <w:gridCol w:w="837"/>
        <w:gridCol w:w="867"/>
        <w:gridCol w:w="710"/>
        <w:gridCol w:w="852"/>
      </w:tblGrid>
      <w:tr w:rsidR="0013206D" w:rsidTr="0013206D">
        <w:trPr>
          <w:trHeight w:val="964"/>
        </w:trPr>
        <w:tc>
          <w:tcPr>
            <w:tcW w:w="1549" w:type="dxa"/>
            <w:vMerge w:val="restart"/>
          </w:tcPr>
          <w:p w:rsidR="0013206D" w:rsidRDefault="0013206D" w:rsidP="009422C8">
            <w:pPr>
              <w:contextualSpacing/>
            </w:pPr>
          </w:p>
        </w:tc>
        <w:tc>
          <w:tcPr>
            <w:tcW w:w="747" w:type="dxa"/>
            <w:vMerge w:val="restart"/>
          </w:tcPr>
          <w:p w:rsidR="0013206D" w:rsidRDefault="0013206D" w:rsidP="009422C8">
            <w:pPr>
              <w:contextualSpacing/>
            </w:pPr>
            <w:r>
              <w:t>Wins 12/12</w:t>
            </w:r>
          </w:p>
        </w:tc>
        <w:tc>
          <w:tcPr>
            <w:tcW w:w="450" w:type="dxa"/>
            <w:vMerge w:val="restart"/>
          </w:tcPr>
          <w:p w:rsidR="0013206D" w:rsidRDefault="0013206D" w:rsidP="009422C8">
            <w:pPr>
              <w:contextualSpacing/>
            </w:pPr>
            <w:r>
              <w:t>tie</w:t>
            </w:r>
          </w:p>
        </w:tc>
        <w:tc>
          <w:tcPr>
            <w:tcW w:w="913" w:type="dxa"/>
            <w:vMerge w:val="restart"/>
          </w:tcPr>
          <w:p w:rsidR="0013206D" w:rsidRDefault="0013206D" w:rsidP="009422C8">
            <w:pPr>
              <w:contextualSpacing/>
            </w:pPr>
            <w:r>
              <w:t>Crashes</w:t>
            </w:r>
          </w:p>
        </w:tc>
        <w:tc>
          <w:tcPr>
            <w:tcW w:w="833" w:type="dxa"/>
            <w:vMerge w:val="restart"/>
          </w:tcPr>
          <w:p w:rsidR="0013206D" w:rsidRDefault="0013206D" w:rsidP="009422C8">
            <w:pPr>
              <w:contextualSpacing/>
            </w:pPr>
            <w:r>
              <w:t xml:space="preserve">Passed time limit </w:t>
            </w:r>
          </w:p>
        </w:tc>
        <w:tc>
          <w:tcPr>
            <w:tcW w:w="1128" w:type="dxa"/>
            <w:vMerge w:val="restart"/>
          </w:tcPr>
          <w:p w:rsidR="0013206D" w:rsidRDefault="0013206D" w:rsidP="009422C8">
            <w:pPr>
              <w:contextualSpacing/>
            </w:pPr>
            <w:r>
              <w:t>Ratio of planets concurred</w:t>
            </w:r>
          </w:p>
        </w:tc>
        <w:tc>
          <w:tcPr>
            <w:tcW w:w="952" w:type="dxa"/>
            <w:vMerge w:val="restart"/>
          </w:tcPr>
          <w:p w:rsidR="0013206D" w:rsidRDefault="0013206D" w:rsidP="009422C8">
            <w:pPr>
              <w:contextualSpacing/>
            </w:pPr>
            <w:r>
              <w:t>Number of moves</w:t>
            </w:r>
          </w:p>
        </w:tc>
        <w:tc>
          <w:tcPr>
            <w:tcW w:w="1647" w:type="dxa"/>
            <w:gridSpan w:val="2"/>
          </w:tcPr>
          <w:p w:rsidR="0013206D" w:rsidRDefault="0013206D" w:rsidP="009422C8">
            <w:pPr>
              <w:contextualSpacing/>
            </w:pPr>
            <w:r>
              <w:t xml:space="preserve">Winning time 2/2: </w:t>
            </w:r>
            <w:proofErr w:type="spellStart"/>
            <w:r>
              <w:t>RandomBot</w:t>
            </w:r>
            <w:proofErr w:type="spellEnd"/>
          </w:p>
        </w:tc>
        <w:tc>
          <w:tcPr>
            <w:tcW w:w="1699" w:type="dxa"/>
            <w:gridSpan w:val="2"/>
          </w:tcPr>
          <w:p w:rsidR="0013206D" w:rsidRDefault="0013206D" w:rsidP="009422C8">
            <w:pPr>
              <w:contextualSpacing/>
            </w:pPr>
            <w:r>
              <w:t xml:space="preserve">Winning time 2/2: </w:t>
            </w:r>
            <w:proofErr w:type="spellStart"/>
            <w:r>
              <w:t>BullyBot</w:t>
            </w:r>
            <w:proofErr w:type="spellEnd"/>
          </w:p>
        </w:tc>
        <w:tc>
          <w:tcPr>
            <w:tcW w:w="1564" w:type="dxa"/>
            <w:gridSpan w:val="2"/>
          </w:tcPr>
          <w:p w:rsidR="0013206D" w:rsidRDefault="0013206D" w:rsidP="009422C8">
            <w:pPr>
              <w:contextualSpacing/>
            </w:pPr>
            <w:r>
              <w:t xml:space="preserve">Winning time 2/2: </w:t>
            </w:r>
            <w:proofErr w:type="spellStart"/>
            <w:r>
              <w:t>LookaheadBot</w:t>
            </w:r>
            <w:proofErr w:type="spellEnd"/>
          </w:p>
        </w:tc>
      </w:tr>
      <w:tr w:rsidR="0013206D" w:rsidTr="0013206D">
        <w:trPr>
          <w:trHeight w:val="263"/>
        </w:trPr>
        <w:tc>
          <w:tcPr>
            <w:tcW w:w="1549" w:type="dxa"/>
            <w:vMerge/>
          </w:tcPr>
          <w:p w:rsidR="0013206D" w:rsidRDefault="0013206D" w:rsidP="009422C8">
            <w:pPr>
              <w:contextualSpacing/>
            </w:pPr>
          </w:p>
        </w:tc>
        <w:tc>
          <w:tcPr>
            <w:tcW w:w="747" w:type="dxa"/>
            <w:vMerge/>
          </w:tcPr>
          <w:p w:rsidR="0013206D" w:rsidRDefault="0013206D" w:rsidP="009422C8">
            <w:pPr>
              <w:contextualSpacing/>
            </w:pPr>
          </w:p>
        </w:tc>
        <w:tc>
          <w:tcPr>
            <w:tcW w:w="450" w:type="dxa"/>
            <w:vMerge/>
          </w:tcPr>
          <w:p w:rsidR="0013206D" w:rsidRDefault="0013206D" w:rsidP="009422C8">
            <w:pPr>
              <w:contextualSpacing/>
            </w:pPr>
          </w:p>
        </w:tc>
        <w:tc>
          <w:tcPr>
            <w:tcW w:w="913" w:type="dxa"/>
            <w:vMerge/>
          </w:tcPr>
          <w:p w:rsidR="0013206D" w:rsidRDefault="0013206D" w:rsidP="009422C8">
            <w:pPr>
              <w:contextualSpacing/>
            </w:pPr>
          </w:p>
        </w:tc>
        <w:tc>
          <w:tcPr>
            <w:tcW w:w="833" w:type="dxa"/>
            <w:vMerge/>
          </w:tcPr>
          <w:p w:rsidR="0013206D" w:rsidRDefault="0013206D" w:rsidP="009422C8">
            <w:pPr>
              <w:contextualSpacing/>
            </w:pPr>
          </w:p>
        </w:tc>
        <w:tc>
          <w:tcPr>
            <w:tcW w:w="1128" w:type="dxa"/>
            <w:vMerge/>
          </w:tcPr>
          <w:p w:rsidR="0013206D" w:rsidRDefault="0013206D" w:rsidP="009422C8">
            <w:pPr>
              <w:contextualSpacing/>
            </w:pPr>
          </w:p>
        </w:tc>
        <w:tc>
          <w:tcPr>
            <w:tcW w:w="952" w:type="dxa"/>
            <w:vMerge/>
          </w:tcPr>
          <w:p w:rsidR="0013206D" w:rsidRDefault="0013206D" w:rsidP="009422C8">
            <w:pPr>
              <w:contextualSpacing/>
            </w:pPr>
          </w:p>
        </w:tc>
        <w:tc>
          <w:tcPr>
            <w:tcW w:w="801" w:type="dxa"/>
          </w:tcPr>
          <w:p w:rsidR="0013206D" w:rsidRDefault="0013206D" w:rsidP="009422C8">
            <w:pPr>
              <w:contextualSpacing/>
            </w:pPr>
            <w:r>
              <w:t>Start</w:t>
            </w:r>
          </w:p>
        </w:tc>
        <w:tc>
          <w:tcPr>
            <w:tcW w:w="846" w:type="dxa"/>
          </w:tcPr>
          <w:p w:rsidR="0013206D" w:rsidRDefault="0013206D" w:rsidP="009422C8">
            <w:pPr>
              <w:contextualSpacing/>
            </w:pPr>
            <w:r>
              <w:t>Second</w:t>
            </w:r>
          </w:p>
        </w:tc>
        <w:tc>
          <w:tcPr>
            <w:tcW w:w="850" w:type="dxa"/>
          </w:tcPr>
          <w:p w:rsidR="0013206D" w:rsidRDefault="0013206D" w:rsidP="009422C8">
            <w:pPr>
              <w:contextualSpacing/>
            </w:pPr>
            <w:r>
              <w:t>Start</w:t>
            </w:r>
          </w:p>
        </w:tc>
        <w:tc>
          <w:tcPr>
            <w:tcW w:w="849" w:type="dxa"/>
          </w:tcPr>
          <w:p w:rsidR="0013206D" w:rsidRDefault="0013206D" w:rsidP="009422C8">
            <w:pPr>
              <w:contextualSpacing/>
            </w:pPr>
            <w:r>
              <w:t>Second</w:t>
            </w:r>
          </w:p>
        </w:tc>
        <w:tc>
          <w:tcPr>
            <w:tcW w:w="714" w:type="dxa"/>
          </w:tcPr>
          <w:p w:rsidR="0013206D" w:rsidRDefault="0013206D" w:rsidP="009422C8">
            <w:pPr>
              <w:contextualSpacing/>
            </w:pPr>
            <w:r>
              <w:t xml:space="preserve">Start </w:t>
            </w:r>
          </w:p>
        </w:tc>
        <w:tc>
          <w:tcPr>
            <w:tcW w:w="850" w:type="dxa"/>
          </w:tcPr>
          <w:p w:rsidR="0013206D" w:rsidRDefault="0013206D" w:rsidP="009422C8">
            <w:pPr>
              <w:contextualSpacing/>
            </w:pPr>
            <w:r>
              <w:t>second</w:t>
            </w:r>
          </w:p>
        </w:tc>
      </w:tr>
      <w:tr w:rsidR="009B66E6" w:rsidTr="0013206D">
        <w:tc>
          <w:tcPr>
            <w:tcW w:w="1549"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r w:rsidR="009B66E6" w:rsidTr="0013206D">
        <w:tc>
          <w:tcPr>
            <w:tcW w:w="1549"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8" w:type="dxa"/>
          </w:tcPr>
          <w:p w:rsidR="009B66E6" w:rsidRDefault="009B66E6" w:rsidP="009422C8">
            <w:pPr>
              <w:contextualSpacing/>
            </w:pPr>
          </w:p>
        </w:tc>
        <w:tc>
          <w:tcPr>
            <w:tcW w:w="850" w:type="dxa"/>
          </w:tcPr>
          <w:p w:rsidR="009B66E6" w:rsidRDefault="009B66E6" w:rsidP="009422C8">
            <w:pPr>
              <w:contextualSpacing/>
            </w:pPr>
          </w:p>
        </w:tc>
        <w:tc>
          <w:tcPr>
            <w:tcW w:w="849" w:type="dxa"/>
          </w:tcPr>
          <w:p w:rsidR="009B66E6" w:rsidRDefault="009B66E6" w:rsidP="009422C8">
            <w:pPr>
              <w:contextualSpacing/>
            </w:pPr>
          </w:p>
        </w:tc>
        <w:tc>
          <w:tcPr>
            <w:tcW w:w="714" w:type="dxa"/>
          </w:tcPr>
          <w:p w:rsidR="009B66E6" w:rsidRDefault="009B66E6" w:rsidP="009422C8">
            <w:pPr>
              <w:contextualSpacing/>
            </w:pPr>
          </w:p>
        </w:tc>
        <w:tc>
          <w:tcPr>
            <w:tcW w:w="850" w:type="dxa"/>
          </w:tcPr>
          <w:p w:rsidR="009B66E6" w:rsidRDefault="009B66E6" w:rsidP="009422C8">
            <w:pPr>
              <w:contextualSpacing/>
            </w:pPr>
          </w:p>
        </w:tc>
      </w:tr>
    </w:tbl>
    <w:p w:rsidR="00CB7CDB" w:rsidRPr="005C4F28" w:rsidRDefault="005C4F28" w:rsidP="009422C8">
      <w:pPr>
        <w:contextualSpacing/>
        <w:rPr>
          <w:color w:val="FF0000"/>
        </w:rPr>
      </w:pPr>
      <w:r>
        <w:rPr>
          <w:color w:val="FF0000"/>
        </w:rPr>
        <w:t>Maybe better explain the table and why we’ve chosen for these.</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B6131" w:rsidRDefault="003362A2" w:rsidP="009422C8">
      <w:pPr>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Pr="00CA4E3C" w:rsidRDefault="00CB6131" w:rsidP="009422C8">
      <w:pPr>
        <w:contextualSpacing/>
      </w:pPr>
      <w:r>
        <w:t xml:space="preserve"> </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CA4E3C" w:rsidRDefault="00CA4E3C" w:rsidP="009422C8">
      <w:pPr>
        <w:pStyle w:val="Kop2"/>
        <w:contextualSpacing/>
      </w:pPr>
      <w:proofErr w:type="spellStart"/>
      <w:r>
        <w:t>FirstBot</w:t>
      </w:r>
      <w:proofErr w:type="spellEnd"/>
    </w:p>
    <w:p w:rsidR="00B05AFD" w:rsidRPr="00341577" w:rsidRDefault="0095119B" w:rsidP="005C4F28">
      <w:r>
        <w:t xml:space="preserve">At the start of this course there was the idea to </w:t>
      </w:r>
      <w:r w:rsidR="00C63ACE">
        <w:t xml:space="preserve">make a </w:t>
      </w:r>
      <w:proofErr w:type="spellStart"/>
      <w:r w:rsidR="00C63ACE">
        <w:t>bot</w:t>
      </w:r>
      <w:proofErr w:type="spellEnd"/>
      <w:r w:rsidR="00C63ACE">
        <w:t xml:space="preserve">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5C4F28">
      <w:pPr>
        <w:pStyle w:val="Kop3"/>
        <w:contextualSpacing/>
      </w:pPr>
      <w:r>
        <w:t>Implementation</w:t>
      </w:r>
    </w:p>
    <w:p w:rsidR="00CA4E3C" w:rsidRDefault="005C4F28" w:rsidP="009422C8">
      <w:proofErr w:type="spellStart"/>
      <w:r>
        <w:t>FirstBot</w:t>
      </w:r>
      <w:proofErr w:type="spellEnd"/>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9422C8">
      <w:pPr>
        <w:pStyle w:val="Kop2"/>
        <w:contextualSpacing/>
      </w:pPr>
      <w:proofErr w:type="spellStart"/>
      <w:r>
        <w:t>HillclimbingBot</w:t>
      </w:r>
      <w:proofErr w:type="spellEnd"/>
    </w:p>
    <w:p w:rsidR="005C4F28" w:rsidRDefault="00CA4E3C" w:rsidP="005C4F28">
      <w:pPr>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5C4F28">
      <w:pPr>
        <w:contextualSpacing/>
        <w:rPr>
          <w:color w:val="FF0000"/>
        </w:rPr>
      </w:pPr>
    </w:p>
    <w:p w:rsidR="004730FF" w:rsidRDefault="004730FF" w:rsidP="005C4F28">
      <w:pPr>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5C4F28">
      <w:pPr>
        <w:contextualSpacing/>
        <w:rPr>
          <w:color w:val="FF0000"/>
        </w:rPr>
      </w:pPr>
    </w:p>
    <w:p w:rsidR="005C4F28" w:rsidRPr="005C4F28" w:rsidRDefault="005C4F28" w:rsidP="005C4F28">
      <w:pPr>
        <w:contextualSpacing/>
        <w:rPr>
          <w:color w:val="FF0000"/>
        </w:rPr>
      </w:pPr>
      <w:r>
        <w:rPr>
          <w:color w:val="FF0000"/>
        </w:rPr>
        <w:t>Arguments why hill climbing is a good option, why we’ve chosen it.</w:t>
      </w:r>
    </w:p>
    <w:p w:rsidR="005C4F28" w:rsidRDefault="005C4F28" w:rsidP="005C4F28">
      <w:pPr>
        <w:pStyle w:val="Kop3"/>
      </w:pPr>
      <w:r>
        <w:t>Implementation</w:t>
      </w:r>
    </w:p>
    <w:p w:rsidR="004730FF" w:rsidRDefault="005C4F28" w:rsidP="009422C8">
      <w:pPr>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9422C8">
      <w:pPr>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4730FF">
      <w:pPr>
        <w:spacing w:after="0" w:line="240" w:lineRule="auto"/>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7947EB">
      <w:pPr>
        <w:contextualSpacing/>
      </w:pPr>
      <w:r>
        <w:t>a high D rate</w:t>
      </w:r>
      <w:r w:rsidR="0095119B">
        <w:t>.  If the</w:t>
      </w:r>
      <w:r w:rsidR="004730FF">
        <w:t xml:space="preserve"> </w:t>
      </w:r>
      <w:proofErr w:type="spellStart"/>
      <w:r w:rsidR="004730FF">
        <w:t>bot</w:t>
      </w:r>
      <w:proofErr w:type="spellEnd"/>
      <w:r w:rsidR="004730FF">
        <w:t xml:space="preserve">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7947EB">
      <w:pPr>
        <w:contextualSpacing/>
      </w:pPr>
      <w:r>
        <w:t>All the possible D values the</w:t>
      </w:r>
      <w:r w:rsidR="004730FF">
        <w:t xml:space="preserve"> </w:t>
      </w:r>
      <w:proofErr w:type="spellStart"/>
      <w:r w:rsidR="004730FF">
        <w:t>bot</w:t>
      </w:r>
      <w:proofErr w:type="spellEnd"/>
      <w:r w:rsidR="004730FF">
        <w:t xml:space="preserve">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7947EB">
      <w:pPr>
        <w:contextualSpacing/>
      </w:pPr>
      <w:r>
        <w:lastRenderedPageBreak/>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7947EB">
      <w:pPr>
        <w:contextualSpacing/>
        <w:rPr>
          <w:color w:val="FF0000"/>
        </w:rPr>
      </w:pPr>
    </w:p>
    <w:p w:rsidR="009422C8" w:rsidRPr="00CA4E3C" w:rsidRDefault="009422C8" w:rsidP="009422C8">
      <w:pPr>
        <w:contextualSpacing/>
      </w:pPr>
    </w:p>
    <w:p w:rsidR="00B30EA1" w:rsidRPr="00B30EA1" w:rsidRDefault="00B30EA1" w:rsidP="009422C8">
      <w:pPr>
        <w:contextualSpacing/>
      </w:pPr>
    </w:p>
    <w:p w:rsidR="00CA4E3C" w:rsidRDefault="0013206D" w:rsidP="0013206D">
      <w:pPr>
        <w:pStyle w:val="Kop2"/>
      </w:pPr>
      <w:proofErr w:type="spellStart"/>
      <w:r>
        <w:t>BeamsearchBot</w:t>
      </w:r>
      <w:proofErr w:type="spellEnd"/>
    </w:p>
    <w:p w:rsidR="0013206D" w:rsidRPr="00841AD7" w:rsidRDefault="004730FF" w:rsidP="0013206D">
      <w:pPr>
        <w:rPr>
          <w:lang w:val="en-US"/>
        </w:rPr>
      </w:pPr>
      <w:r>
        <w:t xml:space="preserve">This </w:t>
      </w:r>
      <w:proofErr w:type="spellStart"/>
      <w:r>
        <w:t>b</w:t>
      </w:r>
      <w:r w:rsidR="0013206D">
        <w:t>ot</w:t>
      </w:r>
      <w:proofErr w:type="spellEnd"/>
      <w:r w:rsidR="0013206D">
        <w:t xml:space="preserve">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3362A2">
      <w:pPr>
        <w:contextualSpacing/>
        <w:rPr>
          <w:color w:val="FF0000"/>
        </w:rPr>
      </w:pPr>
      <w:r>
        <w:rPr>
          <w:color w:val="FF0000"/>
        </w:rPr>
        <w:t>Arguments why beam search is a good option, why we’ve chosen it.</w:t>
      </w:r>
    </w:p>
    <w:p w:rsidR="003362A2" w:rsidRPr="003362A2" w:rsidRDefault="003362A2" w:rsidP="003362A2">
      <w:pPr>
        <w:contextualSpacing/>
        <w:rPr>
          <w:color w:val="FF0000"/>
        </w:rPr>
      </w:pPr>
    </w:p>
    <w:p w:rsidR="003362A2" w:rsidRPr="003362A2" w:rsidRDefault="003362A2" w:rsidP="003362A2">
      <w:pPr>
        <w:pStyle w:val="Kop3"/>
      </w:pPr>
      <w:r>
        <w:t>Implementation</w:t>
      </w:r>
    </w:p>
    <w:p w:rsidR="005C4F28" w:rsidRDefault="005C4F28" w:rsidP="005C4F28">
      <w:r>
        <w:t xml:space="preserve">To make the beam search principle a possible option for a Planet Wars </w:t>
      </w:r>
      <w:proofErr w:type="spellStart"/>
      <w:r>
        <w:t>bot</w:t>
      </w:r>
      <w:proofErr w:type="spellEnd"/>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13206D"/>
    <w:p w:rsidR="00CA4E3C" w:rsidRDefault="00CA4E3C" w:rsidP="009422C8">
      <w:pPr>
        <w:pStyle w:val="Kop2"/>
        <w:contextualSpacing/>
      </w:pPr>
      <w:r>
        <w:t>Comparing the methods</w:t>
      </w:r>
    </w:p>
    <w:p w:rsidR="005C4F28" w:rsidRDefault="005C4F28" w:rsidP="005C4F28"/>
    <w:p w:rsidR="005C4F28" w:rsidRDefault="005C4F28" w:rsidP="005C4F28"/>
    <w:p w:rsidR="005C4F28" w:rsidRPr="005C4F28" w:rsidRDefault="005C4F28" w:rsidP="005C4F28"/>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9422C8">
      <w:pPr>
        <w:pStyle w:val="Kop1"/>
        <w:contextualSpacing/>
        <w:sectPr w:rsidR="00FE2BF4">
          <w:pgSz w:w="11906" w:h="16838"/>
          <w:pgMar w:top="1417" w:right="1417" w:bottom="1417" w:left="1417" w:header="708" w:footer="708" w:gutter="0"/>
          <w:cols w:space="708"/>
          <w:docGrid w:linePitch="360"/>
        </w:sectPr>
      </w:pPr>
      <w:bookmarkStart w:id="0" w:name="_GoBack"/>
      <w:bookmarkEnd w:id="0"/>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tbl>
      <w:tblPr>
        <w:tblStyle w:val="Tabelraster"/>
        <w:tblW w:w="15050" w:type="dxa"/>
        <w:tblInd w:w="-517" w:type="dxa"/>
        <w:tblLayout w:type="fixed"/>
        <w:tblLook w:val="04A0"/>
      </w:tblPr>
      <w:tblGrid>
        <w:gridCol w:w="1334"/>
        <w:gridCol w:w="1134"/>
        <w:gridCol w:w="992"/>
        <w:gridCol w:w="1026"/>
        <w:gridCol w:w="1101"/>
        <w:gridCol w:w="1134"/>
        <w:gridCol w:w="1134"/>
        <w:gridCol w:w="850"/>
        <w:gridCol w:w="992"/>
        <w:gridCol w:w="851"/>
        <w:gridCol w:w="992"/>
        <w:gridCol w:w="846"/>
        <w:gridCol w:w="940"/>
        <w:gridCol w:w="941"/>
        <w:gridCol w:w="783"/>
      </w:tblGrid>
      <w:tr w:rsidR="005615E4" w:rsidTr="005615E4">
        <w:trPr>
          <w:trHeight w:val="1340"/>
        </w:trPr>
        <w:tc>
          <w:tcPr>
            <w:tcW w:w="1334" w:type="dxa"/>
          </w:tcPr>
          <w:p w:rsidR="005615E4" w:rsidRDefault="005615E4" w:rsidP="00BE5BF9">
            <w:pPr>
              <w:contextualSpacing/>
            </w:pPr>
          </w:p>
        </w:tc>
        <w:tc>
          <w:tcPr>
            <w:tcW w:w="1134" w:type="dxa"/>
          </w:tcPr>
          <w:p w:rsidR="005615E4" w:rsidRDefault="005615E4" w:rsidP="00BE5BF9">
            <w:pPr>
              <w:contextualSpacing/>
            </w:pPr>
            <w:r>
              <w:t>Wins 12/12</w:t>
            </w:r>
          </w:p>
        </w:tc>
        <w:tc>
          <w:tcPr>
            <w:tcW w:w="992" w:type="dxa"/>
          </w:tcPr>
          <w:p w:rsidR="005615E4" w:rsidRDefault="005615E4" w:rsidP="00BE5BF9">
            <w:pPr>
              <w:contextualSpacing/>
            </w:pPr>
            <w:r>
              <w:t>tie</w:t>
            </w:r>
          </w:p>
        </w:tc>
        <w:tc>
          <w:tcPr>
            <w:tcW w:w="1026" w:type="dxa"/>
          </w:tcPr>
          <w:p w:rsidR="005615E4" w:rsidRDefault="005615E4" w:rsidP="00BE5BF9">
            <w:pPr>
              <w:contextualSpacing/>
            </w:pPr>
            <w:r>
              <w:t>Crashes</w:t>
            </w:r>
          </w:p>
        </w:tc>
        <w:tc>
          <w:tcPr>
            <w:tcW w:w="1101" w:type="dxa"/>
          </w:tcPr>
          <w:p w:rsidR="005615E4" w:rsidRDefault="005615E4" w:rsidP="00BE5BF9">
            <w:pPr>
              <w:contextualSpacing/>
            </w:pPr>
            <w:r>
              <w:t xml:space="preserve">Passed time limit </w:t>
            </w:r>
          </w:p>
        </w:tc>
        <w:tc>
          <w:tcPr>
            <w:tcW w:w="1134" w:type="dxa"/>
          </w:tcPr>
          <w:p w:rsidR="005615E4" w:rsidRDefault="005615E4" w:rsidP="00BE5BF9">
            <w:pPr>
              <w:contextualSpacing/>
            </w:pPr>
            <w:r>
              <w:t>Ratio of planets concurred</w:t>
            </w:r>
          </w:p>
        </w:tc>
        <w:tc>
          <w:tcPr>
            <w:tcW w:w="1134" w:type="dxa"/>
          </w:tcPr>
          <w:p w:rsidR="005615E4" w:rsidRDefault="005615E4" w:rsidP="00BE5BF9">
            <w:pPr>
              <w:contextualSpacing/>
            </w:pPr>
            <w:r>
              <w:t>Number of moves</w:t>
            </w:r>
          </w:p>
        </w:tc>
        <w:tc>
          <w:tcPr>
            <w:tcW w:w="1842" w:type="dxa"/>
            <w:gridSpan w:val="2"/>
          </w:tcPr>
          <w:p w:rsidR="005615E4" w:rsidRDefault="005615E4" w:rsidP="005615E4">
            <w:pPr>
              <w:contextualSpacing/>
            </w:pPr>
            <w:r>
              <w:t xml:space="preserve">Winning time 2/2: </w:t>
            </w:r>
            <w:proofErr w:type="spellStart"/>
            <w:r>
              <w:t>FirstBot</w:t>
            </w:r>
            <w:proofErr w:type="spellEnd"/>
          </w:p>
        </w:tc>
        <w:tc>
          <w:tcPr>
            <w:tcW w:w="1843" w:type="dxa"/>
            <w:gridSpan w:val="2"/>
          </w:tcPr>
          <w:p w:rsidR="005615E4" w:rsidRDefault="005615E4" w:rsidP="00BE5BF9">
            <w:pPr>
              <w:contextualSpacing/>
            </w:pPr>
            <w:r>
              <w:t xml:space="preserve">Winning time 2/2: </w:t>
            </w:r>
            <w:proofErr w:type="spellStart"/>
            <w:r>
              <w:t>HillclimbingBot</w:t>
            </w:r>
            <w:proofErr w:type="spellEnd"/>
          </w:p>
        </w:tc>
        <w:tc>
          <w:tcPr>
            <w:tcW w:w="1786" w:type="dxa"/>
            <w:gridSpan w:val="2"/>
          </w:tcPr>
          <w:p w:rsidR="005615E4" w:rsidRDefault="005615E4" w:rsidP="005615E4">
            <w:pPr>
              <w:contextualSpacing/>
            </w:pPr>
            <w:r>
              <w:t xml:space="preserve">Winning time 2/2: </w:t>
            </w:r>
            <w:proofErr w:type="spellStart"/>
            <w:r>
              <w:t>BeamsearchBot</w:t>
            </w:r>
            <w:proofErr w:type="spellEnd"/>
          </w:p>
        </w:tc>
        <w:tc>
          <w:tcPr>
            <w:tcW w:w="1724" w:type="dxa"/>
            <w:gridSpan w:val="2"/>
          </w:tcPr>
          <w:p w:rsidR="005615E4" w:rsidRDefault="005615E4" w:rsidP="005615E4">
            <w:pPr>
              <w:contextualSpacing/>
            </w:pPr>
            <w:r>
              <w:t>Winning time 2/2:</w:t>
            </w:r>
            <w:r>
              <w:br/>
            </w:r>
            <w:proofErr w:type="spellStart"/>
            <w:r>
              <w:t>AdaptiveBot</w:t>
            </w:r>
            <w:proofErr w:type="spellEnd"/>
          </w:p>
        </w:tc>
      </w:tr>
      <w:tr w:rsidR="005615E4" w:rsidTr="005615E4">
        <w:trPr>
          <w:trHeight w:val="432"/>
        </w:trPr>
        <w:tc>
          <w:tcPr>
            <w:tcW w:w="1334" w:type="dxa"/>
          </w:tcPr>
          <w:p w:rsidR="005615E4" w:rsidRDefault="005615E4" w:rsidP="00BE5BF9">
            <w:pPr>
              <w:contextualSpacing/>
            </w:pPr>
            <w:proofErr w:type="spellStart"/>
            <w:r>
              <w:t>FirstBot</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r>
              <w:t>-</w:t>
            </w:r>
          </w:p>
        </w:tc>
        <w:tc>
          <w:tcPr>
            <w:tcW w:w="992" w:type="dxa"/>
          </w:tcPr>
          <w:p w:rsidR="005615E4" w:rsidRDefault="005615E4" w:rsidP="00BE5BF9">
            <w:pPr>
              <w:contextualSpacing/>
            </w:pPr>
            <w:r>
              <w:t>-</w:t>
            </w: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32"/>
        </w:trPr>
        <w:tc>
          <w:tcPr>
            <w:tcW w:w="1334" w:type="dxa"/>
          </w:tcPr>
          <w:p w:rsidR="005615E4" w:rsidRDefault="005615E4" w:rsidP="00BE5BF9">
            <w:pPr>
              <w:contextualSpacing/>
            </w:pPr>
            <w:proofErr w:type="spellStart"/>
            <w:r>
              <w:t>Hillclimbing</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r>
              <w:t>-</w:t>
            </w:r>
          </w:p>
        </w:tc>
        <w:tc>
          <w:tcPr>
            <w:tcW w:w="992" w:type="dxa"/>
          </w:tcPr>
          <w:p w:rsidR="005615E4" w:rsidRDefault="005615E4" w:rsidP="00BE5BF9">
            <w:pPr>
              <w:contextualSpacing/>
            </w:pPr>
            <w:r>
              <w:t>-</w:t>
            </w: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32"/>
        </w:trPr>
        <w:tc>
          <w:tcPr>
            <w:tcW w:w="1334" w:type="dxa"/>
          </w:tcPr>
          <w:p w:rsidR="005615E4" w:rsidRDefault="005615E4" w:rsidP="00BE5BF9">
            <w:pPr>
              <w:contextualSpacing/>
            </w:pPr>
            <w:proofErr w:type="spellStart"/>
            <w:r>
              <w:t>Beamsearch</w:t>
            </w:r>
            <w:proofErr w:type="spellEnd"/>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r>
              <w:t>-</w:t>
            </w:r>
          </w:p>
        </w:tc>
        <w:tc>
          <w:tcPr>
            <w:tcW w:w="940" w:type="dxa"/>
          </w:tcPr>
          <w:p w:rsidR="005615E4" w:rsidRDefault="005615E4" w:rsidP="00BE5BF9">
            <w:pPr>
              <w:contextualSpacing/>
            </w:pPr>
            <w:r>
              <w:t>-</w:t>
            </w:r>
          </w:p>
        </w:tc>
        <w:tc>
          <w:tcPr>
            <w:tcW w:w="941" w:type="dxa"/>
          </w:tcPr>
          <w:p w:rsidR="005615E4" w:rsidRDefault="005615E4" w:rsidP="00BE5BF9">
            <w:pPr>
              <w:contextualSpacing/>
            </w:pPr>
          </w:p>
        </w:tc>
        <w:tc>
          <w:tcPr>
            <w:tcW w:w="783" w:type="dxa"/>
          </w:tcPr>
          <w:p w:rsidR="005615E4" w:rsidRDefault="005615E4" w:rsidP="00BE5BF9">
            <w:pPr>
              <w:contextualSpacing/>
            </w:pPr>
          </w:p>
        </w:tc>
      </w:tr>
      <w:tr w:rsidR="005615E4" w:rsidTr="005615E4">
        <w:trPr>
          <w:trHeight w:val="454"/>
        </w:trPr>
        <w:tc>
          <w:tcPr>
            <w:tcW w:w="1334" w:type="dxa"/>
          </w:tcPr>
          <w:p w:rsidR="005615E4" w:rsidRDefault="005615E4" w:rsidP="00BE5BF9">
            <w:pPr>
              <w:contextualSpacing/>
            </w:pPr>
            <w:r>
              <w:t>Adaptive</w:t>
            </w:r>
          </w:p>
        </w:tc>
        <w:tc>
          <w:tcPr>
            <w:tcW w:w="1134" w:type="dxa"/>
          </w:tcPr>
          <w:p w:rsidR="005615E4" w:rsidRDefault="005615E4" w:rsidP="00BE5BF9">
            <w:pPr>
              <w:contextualSpacing/>
            </w:pPr>
          </w:p>
        </w:tc>
        <w:tc>
          <w:tcPr>
            <w:tcW w:w="992" w:type="dxa"/>
          </w:tcPr>
          <w:p w:rsidR="005615E4" w:rsidRDefault="005615E4" w:rsidP="00BE5BF9">
            <w:pPr>
              <w:contextualSpacing/>
            </w:pPr>
          </w:p>
        </w:tc>
        <w:tc>
          <w:tcPr>
            <w:tcW w:w="1026" w:type="dxa"/>
          </w:tcPr>
          <w:p w:rsidR="005615E4" w:rsidRDefault="005615E4" w:rsidP="00BE5BF9">
            <w:pPr>
              <w:contextualSpacing/>
            </w:pPr>
          </w:p>
        </w:tc>
        <w:tc>
          <w:tcPr>
            <w:tcW w:w="1101" w:type="dxa"/>
          </w:tcPr>
          <w:p w:rsidR="005615E4" w:rsidRDefault="005615E4" w:rsidP="00BE5BF9">
            <w:pPr>
              <w:contextualSpacing/>
            </w:pPr>
          </w:p>
        </w:tc>
        <w:tc>
          <w:tcPr>
            <w:tcW w:w="1134" w:type="dxa"/>
          </w:tcPr>
          <w:p w:rsidR="005615E4" w:rsidRDefault="005615E4" w:rsidP="00BE5BF9">
            <w:pPr>
              <w:contextualSpacing/>
            </w:pPr>
          </w:p>
        </w:tc>
        <w:tc>
          <w:tcPr>
            <w:tcW w:w="1134" w:type="dxa"/>
          </w:tcPr>
          <w:p w:rsidR="005615E4" w:rsidRDefault="005615E4" w:rsidP="00BE5BF9">
            <w:pPr>
              <w:contextualSpacing/>
            </w:pPr>
          </w:p>
        </w:tc>
        <w:tc>
          <w:tcPr>
            <w:tcW w:w="850" w:type="dxa"/>
          </w:tcPr>
          <w:p w:rsidR="005615E4" w:rsidRDefault="005615E4" w:rsidP="00BE5BF9">
            <w:pPr>
              <w:contextualSpacing/>
            </w:pPr>
          </w:p>
        </w:tc>
        <w:tc>
          <w:tcPr>
            <w:tcW w:w="992" w:type="dxa"/>
          </w:tcPr>
          <w:p w:rsidR="005615E4" w:rsidRDefault="005615E4" w:rsidP="00BE5BF9">
            <w:pPr>
              <w:contextualSpacing/>
            </w:pPr>
          </w:p>
        </w:tc>
        <w:tc>
          <w:tcPr>
            <w:tcW w:w="851" w:type="dxa"/>
          </w:tcPr>
          <w:p w:rsidR="005615E4" w:rsidRDefault="005615E4" w:rsidP="00BE5BF9">
            <w:pPr>
              <w:contextualSpacing/>
            </w:pPr>
          </w:p>
        </w:tc>
        <w:tc>
          <w:tcPr>
            <w:tcW w:w="992" w:type="dxa"/>
          </w:tcPr>
          <w:p w:rsidR="005615E4" w:rsidRDefault="005615E4" w:rsidP="00BE5BF9">
            <w:pPr>
              <w:contextualSpacing/>
            </w:pPr>
          </w:p>
        </w:tc>
        <w:tc>
          <w:tcPr>
            <w:tcW w:w="846" w:type="dxa"/>
          </w:tcPr>
          <w:p w:rsidR="005615E4" w:rsidRDefault="005615E4" w:rsidP="00BE5BF9">
            <w:pPr>
              <w:contextualSpacing/>
            </w:pPr>
          </w:p>
        </w:tc>
        <w:tc>
          <w:tcPr>
            <w:tcW w:w="940" w:type="dxa"/>
          </w:tcPr>
          <w:p w:rsidR="005615E4" w:rsidRDefault="005615E4" w:rsidP="00BE5BF9">
            <w:pPr>
              <w:contextualSpacing/>
            </w:pPr>
          </w:p>
        </w:tc>
        <w:tc>
          <w:tcPr>
            <w:tcW w:w="941" w:type="dxa"/>
          </w:tcPr>
          <w:p w:rsidR="005615E4" w:rsidRDefault="005615E4" w:rsidP="00BE5BF9">
            <w:pPr>
              <w:contextualSpacing/>
            </w:pPr>
            <w:r>
              <w:t>-</w:t>
            </w:r>
          </w:p>
        </w:tc>
        <w:tc>
          <w:tcPr>
            <w:tcW w:w="783" w:type="dxa"/>
          </w:tcPr>
          <w:p w:rsidR="005615E4" w:rsidRDefault="005615E4" w:rsidP="00BE5BF9">
            <w:pPr>
              <w:contextualSpacing/>
            </w:pPr>
            <w:r>
              <w:t>-</w:t>
            </w:r>
          </w:p>
        </w:tc>
      </w:tr>
    </w:tbl>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FE2BF4" w:rsidRDefault="00FE2BF4" w:rsidP="009422C8">
      <w:pPr>
        <w:spacing w:after="0" w:line="240" w:lineRule="auto"/>
        <w:contextualSpacing/>
        <w:rPr>
          <w:rFonts w:eastAsia="Times New Roman"/>
          <w:lang w:eastAsia="nl-NL"/>
        </w:rPr>
        <w:sectPr w:rsidR="00FE2BF4" w:rsidSect="00FE2BF4">
          <w:pgSz w:w="16838" w:h="11906" w:orient="landscape"/>
          <w:pgMar w:top="1418" w:right="1418" w:bottom="1418" w:left="1418" w:header="709" w:footer="709" w:gutter="0"/>
          <w:cols w:space="708"/>
          <w:docGrid w:linePitch="360"/>
        </w:sect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pPr>
        <w:spacing w:after="0" w:line="240" w:lineRule="auto"/>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DC7979">
      <w:pPr>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DC7979">
      <w:pPr>
        <w:contextualSpacing/>
        <w:rPr>
          <w:rFonts w:cs="Arial"/>
          <w:color w:val="111111"/>
          <w:sz w:val="20"/>
          <w:szCs w:val="20"/>
          <w:shd w:val="clear" w:color="auto" w:fill="FFFFFF"/>
        </w:rPr>
      </w:pP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DC7979">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DC7979">
      <w:pPr>
        <w:spacing w:after="0" w:line="240" w:lineRule="auto"/>
        <w:contextualSpacing/>
      </w:pPr>
    </w:p>
    <w:p w:rsidR="00DC7979" w:rsidRDefault="00DC7979" w:rsidP="00DC7979">
      <w:pPr>
        <w:spacing w:after="0" w:line="240" w:lineRule="auto"/>
        <w:contextualSpacing/>
      </w:pPr>
    </w:p>
    <w:p w:rsidR="00DC7979" w:rsidRDefault="00DC7979" w:rsidP="00DC7979">
      <w:pPr>
        <w:spacing w:after="0" w:line="240" w:lineRule="auto"/>
        <w:contextualSpacing/>
      </w:pPr>
    </w:p>
    <w:p w:rsidR="00CA4E3C" w:rsidRPr="00CA4E3C" w:rsidRDefault="00DC7979" w:rsidP="00DC7979">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346D6"/>
    <w:rsid w:val="000F7D39"/>
    <w:rsid w:val="0013206D"/>
    <w:rsid w:val="00163C11"/>
    <w:rsid w:val="00184D10"/>
    <w:rsid w:val="001A093E"/>
    <w:rsid w:val="001B48CD"/>
    <w:rsid w:val="001E535A"/>
    <w:rsid w:val="00204167"/>
    <w:rsid w:val="00241502"/>
    <w:rsid w:val="00290980"/>
    <w:rsid w:val="003362A2"/>
    <w:rsid w:val="00341577"/>
    <w:rsid w:val="003416C4"/>
    <w:rsid w:val="00357DCE"/>
    <w:rsid w:val="00383B65"/>
    <w:rsid w:val="00416A1D"/>
    <w:rsid w:val="004730FF"/>
    <w:rsid w:val="00496808"/>
    <w:rsid w:val="004B6FC5"/>
    <w:rsid w:val="004D4F4F"/>
    <w:rsid w:val="004E6C3D"/>
    <w:rsid w:val="00531C0B"/>
    <w:rsid w:val="00533BBD"/>
    <w:rsid w:val="005522C7"/>
    <w:rsid w:val="005615E4"/>
    <w:rsid w:val="0057507F"/>
    <w:rsid w:val="005C4F28"/>
    <w:rsid w:val="005F4553"/>
    <w:rsid w:val="00635057"/>
    <w:rsid w:val="006430C4"/>
    <w:rsid w:val="006C643B"/>
    <w:rsid w:val="006D1C0D"/>
    <w:rsid w:val="007077E7"/>
    <w:rsid w:val="0076484B"/>
    <w:rsid w:val="007669A4"/>
    <w:rsid w:val="007947EB"/>
    <w:rsid w:val="007A6923"/>
    <w:rsid w:val="00841AD7"/>
    <w:rsid w:val="008D5C93"/>
    <w:rsid w:val="008F0518"/>
    <w:rsid w:val="008F76D6"/>
    <w:rsid w:val="009346D6"/>
    <w:rsid w:val="009422C8"/>
    <w:rsid w:val="0095119B"/>
    <w:rsid w:val="009625DC"/>
    <w:rsid w:val="009834DD"/>
    <w:rsid w:val="009B66E6"/>
    <w:rsid w:val="00AE3F9B"/>
    <w:rsid w:val="00B05AFD"/>
    <w:rsid w:val="00B30EA1"/>
    <w:rsid w:val="00B63E95"/>
    <w:rsid w:val="00B73A87"/>
    <w:rsid w:val="00BE5BF9"/>
    <w:rsid w:val="00C33131"/>
    <w:rsid w:val="00C44DDE"/>
    <w:rsid w:val="00C63ACE"/>
    <w:rsid w:val="00CA0CED"/>
    <w:rsid w:val="00CA4E3C"/>
    <w:rsid w:val="00CB6131"/>
    <w:rsid w:val="00CB7CDB"/>
    <w:rsid w:val="00D00B97"/>
    <w:rsid w:val="00D022A9"/>
    <w:rsid w:val="00D36273"/>
    <w:rsid w:val="00D56BB4"/>
    <w:rsid w:val="00D81090"/>
    <w:rsid w:val="00DC7979"/>
    <w:rsid w:val="00E90F64"/>
    <w:rsid w:val="00ED0D73"/>
    <w:rsid w:val="00F848D8"/>
    <w:rsid w:val="00FE2BF4"/>
    <w:rsid w:val="00FF3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56BB4"/>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s>
</file>

<file path=word/webSettings.xml><?xml version="1.0" encoding="utf-8"?>
<w:webSettings xmlns:r="http://schemas.openxmlformats.org/officeDocument/2006/relationships" xmlns:w="http://schemas.openxmlformats.org/wordprocessingml/2006/main">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00FE-5196-4422-95BB-66B8C0FE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2159</Words>
  <Characters>12308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Gossa Lo</cp:lastModifiedBy>
  <cp:revision>4</cp:revision>
  <dcterms:created xsi:type="dcterms:W3CDTF">2014-01-20T20:18:00Z</dcterms:created>
  <dcterms:modified xsi:type="dcterms:W3CDTF">2014-01-20T21:00:00Z</dcterms:modified>
</cp:coreProperties>
</file>