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7E127837" w:rsidR="00AE0259" w:rsidRDefault="0032434C" w:rsidP="007F217D">
      <w:pPr>
        <w:spacing w:line="280" w:lineRule="atLeast"/>
        <w:outlineLvl w:val="0"/>
        <w:rPr>
          <w:rFonts w:ascii="Arial" w:hAnsi="Arial" w:cs="Helvetica"/>
          <w:b/>
          <w:sz w:val="22"/>
          <w:szCs w:val="22"/>
        </w:rPr>
      </w:pPr>
      <w:proofErr w:type="spellStart"/>
      <w:r w:rsidRPr="0032434C">
        <w:rPr>
          <w:rFonts w:ascii="Arial" w:hAnsi="Arial" w:cs="Helvetica"/>
          <w:b/>
          <w:sz w:val="22"/>
          <w:szCs w:val="22"/>
        </w:rPr>
        <w:t>VariantSpark</w:t>
      </w:r>
      <w:proofErr w:type="spellEnd"/>
      <w:r w:rsidRPr="0032434C">
        <w:rPr>
          <w:rFonts w:ascii="Arial" w:hAnsi="Arial" w:cs="Helvetica"/>
          <w:b/>
          <w:sz w:val="22"/>
          <w:szCs w:val="22"/>
        </w:rPr>
        <w:t>: Population Scale Clustering of Genotype Information</w:t>
      </w:r>
    </w:p>
    <w:p w14:paraId="7D452130" w14:textId="0EDEB197" w:rsidR="007F217D" w:rsidRDefault="0032434C" w:rsidP="007F217D">
      <w:pPr>
        <w:spacing w:line="280" w:lineRule="atLeast"/>
        <w:rPr>
          <w:rFonts w:ascii="Arial" w:hAnsi="Arial" w:cs="Helvetica"/>
          <w:sz w:val="22"/>
          <w:szCs w:val="22"/>
        </w:rPr>
      </w:pPr>
      <w:r>
        <w:rPr>
          <w:rFonts w:ascii="Arial" w:hAnsi="Arial" w:cs="Helvetica"/>
          <w:sz w:val="22"/>
          <w:szCs w:val="22"/>
        </w:rPr>
        <w:t>Aidan R O’Brien</w:t>
      </w:r>
      <w:commentRangeStart w:id="0"/>
      <w:r>
        <w:rPr>
          <w:rFonts w:ascii="Arial" w:hAnsi="Arial" w:cs="Helvetica"/>
          <w:sz w:val="22"/>
          <w:szCs w:val="22"/>
        </w:rPr>
        <w:t>, Neil Saunders</w:t>
      </w:r>
      <w:commentRangeEnd w:id="0"/>
      <w:r>
        <w:rPr>
          <w:rStyle w:val="CommentReference"/>
        </w:rPr>
        <w:commentReference w:id="0"/>
      </w:r>
      <w:r>
        <w:rPr>
          <w:rFonts w:ascii="Arial" w:hAnsi="Arial" w:cs="Helvetica"/>
          <w:sz w:val="22"/>
          <w:szCs w:val="22"/>
        </w:rPr>
        <w:t xml:space="preserve">, Fabian A. </w:t>
      </w:r>
      <w:proofErr w:type="spellStart"/>
      <w:r>
        <w:rPr>
          <w:rFonts w:ascii="Arial" w:hAnsi="Arial" w:cs="Helvetica"/>
          <w:sz w:val="22"/>
          <w:szCs w:val="22"/>
        </w:rPr>
        <w:t>Buske</w:t>
      </w:r>
      <w:proofErr w:type="spellEnd"/>
      <w:r>
        <w:rPr>
          <w:rFonts w:ascii="Arial" w:hAnsi="Arial" w:cs="Helvetica"/>
          <w:sz w:val="22"/>
          <w:szCs w:val="22"/>
        </w:rPr>
        <w:t xml:space="preserve">, </w:t>
      </w:r>
      <w:r w:rsidR="000A72BF" w:rsidRPr="000A72BF">
        <w:rPr>
          <w:rFonts w:ascii="Arial" w:hAnsi="Arial" w:cs="Helvetica"/>
          <w:sz w:val="22"/>
          <w:szCs w:val="22"/>
        </w:rPr>
        <w:t>Denis C Bauer</w:t>
      </w:r>
    </w:p>
    <w:p w14:paraId="2E7D1F82" w14:textId="77777777" w:rsidR="000A72BF" w:rsidRPr="00DD6BC7" w:rsidRDefault="000A72BF" w:rsidP="007F217D">
      <w:pPr>
        <w:spacing w:line="280" w:lineRule="atLeast"/>
        <w:rPr>
          <w:rFonts w:ascii="Arial" w:hAnsi="Arial" w:cs="Helvetica"/>
          <w:sz w:val="22"/>
          <w:szCs w:val="22"/>
        </w:rPr>
      </w:pP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w:t>
      </w:r>
      <w:proofErr w:type="spellStart"/>
      <w:r w:rsidRPr="00DD6BC7">
        <w:rPr>
          <w:rFonts w:ascii="Arial" w:hAnsi="Arial" w:cs="Helvetica"/>
          <w:sz w:val="22"/>
          <w:szCs w:val="22"/>
        </w:rPr>
        <w:t>pg</w:t>
      </w:r>
      <w:proofErr w:type="spellEnd"/>
      <w:r w:rsidRPr="00DD6BC7">
        <w:rPr>
          <w:rFonts w:ascii="Arial" w:hAnsi="Arial" w:cs="Helvetica"/>
          <w:sz w:val="22"/>
          <w:szCs w:val="22"/>
        </w:rPr>
        <w:t>’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2C716AA6" w:rsidR="000A72BF"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We updated the figures captions to increase the interpretability of the figures</w:t>
      </w:r>
    </w:p>
    <w:p w14:paraId="2B38D46A" w14:textId="77777777" w:rsidR="0032434C" w:rsidRDefault="0032434C" w:rsidP="00AE0259">
      <w:pPr>
        <w:widowControl w:val="0"/>
        <w:autoSpaceDE w:val="0"/>
        <w:autoSpaceDN w:val="0"/>
        <w:adjustRightInd w:val="0"/>
        <w:rPr>
          <w:rFonts w:ascii="Arial" w:hAnsi="Arial" w:cs="Helvetica"/>
          <w:sz w:val="22"/>
          <w:szCs w:val="22"/>
        </w:rPr>
      </w:pPr>
    </w:p>
    <w:p w14:paraId="6FD3EDA0" w14:textId="30501188"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 2</w:t>
      </w:r>
    </w:p>
    <w:p w14:paraId="487DE90A" w14:textId="6FC66C5A" w:rsidR="0032434C" w:rsidRPr="00E81269" w:rsidRDefault="0032434C"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 xml:space="preserve">Schematic overview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The image shows the flow from the input VCF file to the machine learning library and onto the visualization. It highlights the differences between the Hadoop and Spark implementations for converting data in VCF format to a data structure readable by Mahout and </w:t>
      </w:r>
      <w:proofErr w:type="spellStart"/>
      <w:r w:rsidRPr="00E81269">
        <w:rPr>
          <w:rFonts w:ascii="Arial" w:hAnsi="Arial" w:cs="Helvetica"/>
          <w:color w:val="FF0000"/>
          <w:sz w:val="22"/>
          <w:szCs w:val="22"/>
        </w:rPr>
        <w:t>MLlib</w:t>
      </w:r>
      <w:proofErr w:type="spellEnd"/>
      <w:r w:rsidRPr="00E81269">
        <w:rPr>
          <w:rFonts w:ascii="Arial" w:hAnsi="Arial" w:cs="Helvetica"/>
          <w:color w:val="FF0000"/>
          <w:sz w:val="22"/>
          <w:szCs w:val="22"/>
        </w:rPr>
        <w:t>, respectively.</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1615394D" w14:textId="140F5F15"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Figure3</w:t>
      </w:r>
    </w:p>
    <w:p w14:paraId="023A9340" w14:textId="0A197302" w:rsidR="00E81269" w:rsidRPr="00E81269" w:rsidRDefault="00E81269" w:rsidP="00AE0259">
      <w:pPr>
        <w:widowControl w:val="0"/>
        <w:autoSpaceDE w:val="0"/>
        <w:autoSpaceDN w:val="0"/>
        <w:adjustRightInd w:val="0"/>
        <w:rPr>
          <w:rFonts w:ascii="Arial" w:hAnsi="Arial" w:cs="Helvetica"/>
          <w:color w:val="FF0000"/>
          <w:sz w:val="22"/>
          <w:szCs w:val="22"/>
        </w:rPr>
      </w:pPr>
      <w:proofErr w:type="spellStart"/>
      <w:r w:rsidRPr="00E81269">
        <w:rPr>
          <w:rFonts w:ascii="Arial" w:hAnsi="Arial" w:cs="Helvetica"/>
          <w:color w:val="FF0000"/>
          <w:sz w:val="22"/>
          <w:szCs w:val="22"/>
        </w:rPr>
        <w:t>Visualisation</w:t>
      </w:r>
      <w:proofErr w:type="spellEnd"/>
      <w:r w:rsidRPr="00E81269">
        <w:rPr>
          <w:rFonts w:ascii="Arial" w:hAnsi="Arial" w:cs="Helvetica"/>
          <w:color w:val="FF0000"/>
          <w:sz w:val="22"/>
          <w:szCs w:val="22"/>
        </w:rPr>
        <w:t xml:space="preserve">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predicted clusters. The figure shows the four clusters predicted for the 1000 Genomes data. Individuals from the super-populations AFR, AMR and EAS are accurately grouped into distinct clusters. The fourth cluster contains predominantly EUR + AMR individuals potentially accurately reflecting </w:t>
      </w:r>
      <w:proofErr w:type="spellStart"/>
      <w:r w:rsidRPr="00E81269">
        <w:rPr>
          <w:rFonts w:ascii="Arial" w:hAnsi="Arial" w:cs="Helvetica"/>
          <w:color w:val="FF0000"/>
          <w:sz w:val="22"/>
          <w:szCs w:val="22"/>
        </w:rPr>
        <w:t>migrational</w:t>
      </w:r>
      <w:proofErr w:type="spellEnd"/>
      <w:r w:rsidRPr="00E81269">
        <w:rPr>
          <w:rFonts w:ascii="Arial" w:hAnsi="Arial" w:cs="Helvetica"/>
          <w:color w:val="FF0000"/>
          <w:sz w:val="22"/>
          <w:szCs w:val="22"/>
        </w:rPr>
        <w:t xml:space="preserve"> backgrounds.</w:t>
      </w:r>
    </w:p>
    <w:p w14:paraId="4743EE07" w14:textId="77777777" w:rsidR="0032434C" w:rsidRDefault="0032434C" w:rsidP="00AE0259">
      <w:pPr>
        <w:widowControl w:val="0"/>
        <w:autoSpaceDE w:val="0"/>
        <w:autoSpaceDN w:val="0"/>
        <w:adjustRightInd w:val="0"/>
        <w:rPr>
          <w:rFonts w:ascii="Arial" w:hAnsi="Arial" w:cs="Helvetica"/>
          <w:sz w:val="22"/>
          <w:szCs w:val="22"/>
        </w:rPr>
      </w:pPr>
    </w:p>
    <w:p w14:paraId="7E8BF617" w14:textId="57C2F154"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 xml:space="preserve">1) added binary-conversion for ADAM </w:t>
      </w:r>
      <w:r w:rsidR="00E81269">
        <w:rPr>
          <w:rFonts w:ascii="Arial" w:hAnsi="Arial" w:cs="Helvetica"/>
          <w:sz w:val="22"/>
          <w:szCs w:val="22"/>
        </w:rPr>
        <w:t xml:space="preserve">and </w:t>
      </w:r>
      <w:r w:rsidRPr="008B1F9F">
        <w:rPr>
          <w:rFonts w:ascii="Arial" w:hAnsi="Arial" w:cs="Helvetica"/>
          <w:sz w:val="22"/>
          <w:szCs w:val="22"/>
        </w:rPr>
        <w:t>2) corrected labelling</w:t>
      </w:r>
      <w:r w:rsidR="00E81269">
        <w:rPr>
          <w:rFonts w:ascii="Arial" w:hAnsi="Arial" w:cs="Helvetica"/>
          <w:sz w:val="22"/>
          <w:szCs w:val="22"/>
        </w:rPr>
        <w:t xml:space="preserve"> errors. </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3DAE2ACF" w14:textId="1415A247" w:rsidR="00042C95"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We added the following sentence to the conclusion to address this point:</w:t>
      </w:r>
    </w:p>
    <w:p w14:paraId="77690C9C" w14:textId="77777777" w:rsidR="003303C9" w:rsidRDefault="003303C9" w:rsidP="00AE0259">
      <w:pPr>
        <w:widowControl w:val="0"/>
        <w:autoSpaceDE w:val="0"/>
        <w:autoSpaceDN w:val="0"/>
        <w:adjustRightInd w:val="0"/>
        <w:rPr>
          <w:rFonts w:ascii="Arial" w:hAnsi="Arial" w:cs="Helvetica"/>
          <w:sz w:val="22"/>
          <w:szCs w:val="22"/>
        </w:rPr>
      </w:pPr>
    </w:p>
    <w:p w14:paraId="027D28CC" w14:textId="265C4ACC" w:rsidR="00042C95" w:rsidRPr="003303C9" w:rsidRDefault="00042C95" w:rsidP="00AE0259">
      <w:pPr>
        <w:widowControl w:val="0"/>
        <w:autoSpaceDE w:val="0"/>
        <w:autoSpaceDN w:val="0"/>
        <w:adjustRightInd w:val="0"/>
        <w:rPr>
          <w:rFonts w:ascii="Arial" w:hAnsi="Arial" w:cs="Helvetica"/>
          <w:color w:val="FF0000"/>
          <w:sz w:val="22"/>
          <w:szCs w:val="22"/>
        </w:rPr>
      </w:pPr>
      <w:proofErr w:type="spellStart"/>
      <w:r w:rsidRPr="003303C9">
        <w:rPr>
          <w:rFonts w:ascii="Arial" w:hAnsi="Arial" w:cs="Helvetica"/>
          <w:color w:val="FF0000"/>
          <w:sz w:val="22"/>
          <w:szCs w:val="22"/>
        </w:rPr>
        <w:t>Utilising</w:t>
      </w:r>
      <w:proofErr w:type="spellEnd"/>
      <w:r w:rsidRPr="003303C9">
        <w:rPr>
          <w:rFonts w:ascii="Arial" w:hAnsi="Arial" w:cs="Helvetica"/>
          <w:color w:val="FF0000"/>
          <w:sz w:val="22"/>
          <w:szCs w:val="22"/>
        </w:rPr>
        <w:t xml:space="preserve"> </w:t>
      </w:r>
      <w:proofErr w:type="spellStart"/>
      <w:r w:rsidRPr="003303C9">
        <w:rPr>
          <w:rFonts w:ascii="Arial" w:hAnsi="Arial" w:cs="Helvetica"/>
          <w:color w:val="FF0000"/>
          <w:sz w:val="22"/>
          <w:szCs w:val="22"/>
        </w:rPr>
        <w:t>MLlib</w:t>
      </w:r>
      <w:proofErr w:type="spellEnd"/>
      <w:r w:rsidRPr="003303C9">
        <w:rPr>
          <w:rFonts w:ascii="Arial" w:hAnsi="Arial" w:cs="Helvetica"/>
          <w:color w:val="FF0000"/>
          <w:sz w:val="22"/>
          <w:szCs w:val="22"/>
        </w:rPr>
        <w:t xml:space="preserve"> as well as Spark.ML will enable supervised machine learning applications to e.g. identify variants that jointly interact with phenotypes as well as include electronic health record in addition to the genomic feature vector to e.g. capture medical history as well as predispositions for diagnosis and treatment decisions.</w:t>
      </w: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45A117DD" w14:textId="77777777" w:rsidR="00EA086B" w:rsidRDefault="00EA086B" w:rsidP="00AE0259">
      <w:pPr>
        <w:widowControl w:val="0"/>
        <w:autoSpaceDE w:val="0"/>
        <w:autoSpaceDN w:val="0"/>
        <w:adjustRightInd w:val="0"/>
        <w:rPr>
          <w:rFonts w:ascii="Arial" w:hAnsi="Arial" w:cs="Helvetica"/>
          <w:sz w:val="22"/>
          <w:szCs w:val="22"/>
        </w:rPr>
      </w:pPr>
    </w:p>
    <w:p w14:paraId="501D5CF0" w14:textId="1183535C" w:rsidR="00EA086B" w:rsidRDefault="00EA086B" w:rsidP="00AE0259">
      <w:pPr>
        <w:widowControl w:val="0"/>
        <w:autoSpaceDE w:val="0"/>
        <w:autoSpaceDN w:val="0"/>
        <w:adjustRightInd w:val="0"/>
        <w:rPr>
          <w:rFonts w:ascii="Arial" w:hAnsi="Arial" w:cs="Helvetica"/>
          <w:sz w:val="22"/>
          <w:szCs w:val="22"/>
        </w:rPr>
      </w:pPr>
      <w:r>
        <w:rPr>
          <w:rFonts w:ascii="Arial" w:hAnsi="Arial" w:cs="Helvetica"/>
          <w:sz w:val="22"/>
          <w:szCs w:val="22"/>
        </w:rPr>
        <w:t>We also include the R and Python source file as supplementary material.</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477E520C" w14:textId="0746427F" w:rsidR="000C0458" w:rsidRPr="00545524" w:rsidRDefault="00545524" w:rsidP="00AE0259">
      <w:pPr>
        <w:widowControl w:val="0"/>
        <w:autoSpaceDE w:val="0"/>
        <w:autoSpaceDN w:val="0"/>
        <w:adjustRightInd w:val="0"/>
        <w:rPr>
          <w:rFonts w:ascii="Consolas" w:hAnsi="Consolas" w:cs="Consolas"/>
          <w:color w:val="FF0000"/>
        </w:rPr>
      </w:pPr>
      <w:r w:rsidRPr="00545524">
        <w:rPr>
          <w:rFonts w:ascii="Consolas" w:hAnsi="Consolas" w:cs="Consolas"/>
          <w:color w:val="FF0000"/>
        </w:rPr>
        <w:t>JADA</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 xml:space="preserve">As a baseline for performance comparisons it would appear more natural (to me), to use a C++ implementation, which would actually be very easy to do using the </w:t>
      </w:r>
      <w:proofErr w:type="spellStart"/>
      <w:r w:rsidRPr="00545524">
        <w:rPr>
          <w:sz w:val="22"/>
          <w:szCs w:val="22"/>
        </w:rPr>
        <w:t>bcftools</w:t>
      </w:r>
      <w:proofErr w:type="spellEnd"/>
      <w:r w:rsidRPr="00545524">
        <w:rPr>
          <w:sz w:val="22"/>
          <w:szCs w:val="22"/>
        </w:rPr>
        <w:t xml:space="preserve"> API to read VCF/BCF and </w:t>
      </w:r>
      <w:proofErr w:type="spellStart"/>
      <w:r w:rsidRPr="00545524">
        <w:rPr>
          <w:sz w:val="22"/>
          <w:szCs w:val="22"/>
        </w:rPr>
        <w:t>mlpack</w:t>
      </w:r>
      <w:proofErr w:type="spellEnd"/>
      <w:r w:rsidRPr="00545524">
        <w:rPr>
          <w:sz w:val="22"/>
          <w:szCs w:val="22"/>
        </w:rPr>
        <w:t xml:space="preserve">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6A567595" w14:textId="77777777" w:rsidR="00922C55" w:rsidRDefault="00922C55" w:rsidP="002A4E73">
      <w:pPr>
        <w:widowControl w:val="0"/>
        <w:autoSpaceDE w:val="0"/>
        <w:autoSpaceDN w:val="0"/>
        <w:adjustRightInd w:val="0"/>
        <w:rPr>
          <w:rFonts w:ascii="Arial" w:hAnsi="Arial" w:cs="Helvetica"/>
          <w:sz w:val="22"/>
          <w:szCs w:val="22"/>
        </w:rPr>
      </w:pPr>
      <w:r>
        <w:rPr>
          <w:rFonts w:ascii="Arial" w:hAnsi="Arial" w:cs="Helvetica"/>
          <w:sz w:val="22"/>
          <w:szCs w:val="22"/>
        </w:rPr>
        <w:t xml:space="preserve">We investigated </w:t>
      </w:r>
      <w:proofErr w:type="spellStart"/>
      <w:r>
        <w:rPr>
          <w:rFonts w:ascii="Arial" w:hAnsi="Arial" w:cs="Helvetica"/>
          <w:sz w:val="22"/>
          <w:szCs w:val="22"/>
        </w:rPr>
        <w:t>bcftools</w:t>
      </w:r>
      <w:proofErr w:type="spellEnd"/>
      <w:r>
        <w:rPr>
          <w:rFonts w:ascii="Arial" w:hAnsi="Arial" w:cs="Helvetica"/>
          <w:sz w:val="22"/>
          <w:szCs w:val="22"/>
        </w:rPr>
        <w:t xml:space="preserve"> and find it to be inferior compared to native BASH functions for parsing the VCF file. </w:t>
      </w:r>
      <w:r w:rsidR="00545524">
        <w:rPr>
          <w:rFonts w:ascii="Arial" w:hAnsi="Arial" w:cs="Helvetica"/>
          <w:sz w:val="22"/>
          <w:szCs w:val="22"/>
        </w:rPr>
        <w:t>We</w:t>
      </w:r>
      <w:r>
        <w:rPr>
          <w:rFonts w:ascii="Arial" w:hAnsi="Arial" w:cs="Helvetica"/>
          <w:sz w:val="22"/>
          <w:szCs w:val="22"/>
        </w:rPr>
        <w:t xml:space="preserve"> further</w:t>
      </w:r>
      <w:r w:rsidR="00545524">
        <w:rPr>
          <w:rFonts w:ascii="Arial" w:hAnsi="Arial" w:cs="Helvetica"/>
          <w:sz w:val="22"/>
          <w:szCs w:val="22"/>
        </w:rPr>
        <w:t xml:space="preserve"> investigated </w:t>
      </w:r>
      <w:proofErr w:type="spellStart"/>
      <w:r w:rsidR="00545524">
        <w:rPr>
          <w:rFonts w:ascii="Arial" w:hAnsi="Arial" w:cs="Helvetica"/>
          <w:sz w:val="22"/>
          <w:szCs w:val="22"/>
        </w:rPr>
        <w:t>mlpack</w:t>
      </w:r>
      <w:proofErr w:type="spellEnd"/>
      <w:r>
        <w:rPr>
          <w:rFonts w:ascii="Arial" w:hAnsi="Arial" w:cs="Helvetica"/>
          <w:sz w:val="22"/>
          <w:szCs w:val="22"/>
        </w:rPr>
        <w:t xml:space="preserve"> for the </w:t>
      </w:r>
      <w:proofErr w:type="spellStart"/>
      <w:r>
        <w:rPr>
          <w:rFonts w:ascii="Arial" w:hAnsi="Arial" w:cs="Helvetica"/>
          <w:sz w:val="22"/>
          <w:szCs w:val="22"/>
        </w:rPr>
        <w:t>kmeans</w:t>
      </w:r>
      <w:proofErr w:type="spellEnd"/>
      <w:r>
        <w:rPr>
          <w:rFonts w:ascii="Arial" w:hAnsi="Arial" w:cs="Helvetica"/>
          <w:sz w:val="22"/>
          <w:szCs w:val="22"/>
        </w:rPr>
        <w:t xml:space="preserve"> clustering and find it not suitable as it does </w:t>
      </w:r>
      <w:r w:rsidR="00545524">
        <w:rPr>
          <w:rFonts w:ascii="Arial" w:hAnsi="Arial" w:cs="Helvetica"/>
          <w:sz w:val="22"/>
          <w:szCs w:val="22"/>
        </w:rPr>
        <w:t xml:space="preserve">not </w:t>
      </w:r>
      <w:r>
        <w:rPr>
          <w:rFonts w:ascii="Arial" w:hAnsi="Arial" w:cs="Helvetica"/>
          <w:sz w:val="22"/>
          <w:szCs w:val="22"/>
        </w:rPr>
        <w:t xml:space="preserve">support </w:t>
      </w:r>
      <w:r w:rsidR="00545524">
        <w:rPr>
          <w:rFonts w:ascii="Arial" w:hAnsi="Arial" w:cs="Helvetica"/>
          <w:sz w:val="22"/>
          <w:szCs w:val="22"/>
        </w:rPr>
        <w:t>multithread</w:t>
      </w:r>
      <w:r>
        <w:rPr>
          <w:rFonts w:ascii="Arial" w:hAnsi="Arial" w:cs="Helvetica"/>
          <w:sz w:val="22"/>
          <w:szCs w:val="22"/>
        </w:rPr>
        <w:t xml:space="preserve">ing. It is hence not comparable to the other methods, which all utilize parallelization for the </w:t>
      </w:r>
      <w:proofErr w:type="spellStart"/>
      <w:r>
        <w:rPr>
          <w:rFonts w:ascii="Arial" w:hAnsi="Arial" w:cs="Helvetica"/>
          <w:sz w:val="22"/>
          <w:szCs w:val="22"/>
        </w:rPr>
        <w:t>kmeans</w:t>
      </w:r>
      <w:proofErr w:type="spellEnd"/>
      <w:r>
        <w:rPr>
          <w:rFonts w:ascii="Arial" w:hAnsi="Arial" w:cs="Helvetica"/>
          <w:sz w:val="22"/>
          <w:szCs w:val="22"/>
        </w:rPr>
        <w:t xml:space="preserve"> step including </w:t>
      </w:r>
      <w:r w:rsidR="00545524">
        <w:rPr>
          <w:rFonts w:ascii="Arial" w:hAnsi="Arial" w:cs="Helvetica"/>
          <w:sz w:val="22"/>
          <w:szCs w:val="22"/>
        </w:rPr>
        <w:t>R and python.</w:t>
      </w:r>
    </w:p>
    <w:p w14:paraId="5239D498" w14:textId="77777777" w:rsidR="00922C55" w:rsidRDefault="00922C55" w:rsidP="002A4E73">
      <w:pPr>
        <w:widowControl w:val="0"/>
        <w:autoSpaceDE w:val="0"/>
        <w:autoSpaceDN w:val="0"/>
        <w:adjustRightInd w:val="0"/>
        <w:rPr>
          <w:rFonts w:ascii="Arial" w:hAnsi="Arial" w:cs="Helvetica"/>
          <w:sz w:val="22"/>
          <w:szCs w:val="22"/>
        </w:rPr>
      </w:pPr>
    </w:p>
    <w:p w14:paraId="27CEEB3F" w14:textId="0F9DABE1" w:rsidR="00DE350E" w:rsidRPr="00221D0A" w:rsidRDefault="00545524" w:rsidP="002A4E73">
      <w:pPr>
        <w:widowControl w:val="0"/>
        <w:autoSpaceDE w:val="0"/>
        <w:autoSpaceDN w:val="0"/>
        <w:adjustRightInd w:val="0"/>
        <w:rPr>
          <w:rFonts w:ascii="Arial" w:hAnsi="Arial" w:cs="Helvetica"/>
          <w:i/>
          <w:sz w:val="22"/>
          <w:szCs w:val="22"/>
        </w:rPr>
      </w:pPr>
      <w:bookmarkStart w:id="1" w:name="_GoBack"/>
      <w:bookmarkEnd w:id="1"/>
      <w:r>
        <w:rPr>
          <w:rFonts w:ascii="Arial" w:hAnsi="Arial" w:cs="Helvetica"/>
          <w:sz w:val="22"/>
          <w:szCs w:val="22"/>
        </w:rPr>
        <w:t xml:space="preserve">However we implemented a solution in </w:t>
      </w:r>
      <w:proofErr w:type="spellStart"/>
      <w:r>
        <w:rPr>
          <w:rFonts w:ascii="Arial" w:hAnsi="Arial" w:cs="Helvetica"/>
          <w:sz w:val="22"/>
          <w:szCs w:val="22"/>
        </w:rPr>
        <w:t>Matlab</w:t>
      </w:r>
      <w:proofErr w:type="spellEnd"/>
      <w:r>
        <w:rPr>
          <w:rFonts w:ascii="Arial" w:hAnsi="Arial" w:cs="Helvetica"/>
          <w:sz w:val="22"/>
          <w:szCs w:val="22"/>
        </w:rPr>
        <w:t xml:space="preserve"> which uses </w:t>
      </w:r>
      <w:proofErr w:type="spellStart"/>
      <w:r>
        <w:rPr>
          <w:rFonts w:ascii="Arial" w:hAnsi="Arial" w:cs="Helvetica"/>
          <w:sz w:val="22"/>
          <w:szCs w:val="22"/>
        </w:rPr>
        <w:t>c++</w:t>
      </w:r>
      <w:proofErr w:type="spellEnd"/>
      <w:r>
        <w:rPr>
          <w:rFonts w:ascii="Arial" w:hAnsi="Arial" w:cs="Helvetica"/>
          <w:sz w:val="22"/>
          <w:szCs w:val="22"/>
        </w:rPr>
        <w:t xml:space="preserve"> libraries. </w:t>
      </w: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 xml:space="preserve">Scalability is an issue and will certainly become ever more important, especially in the light of projects like Genomics England and the Precision Medicine Initiative. So exploring the use concepts like Spark is certainly welcome. However, </w:t>
      </w:r>
      <w:proofErr w:type="spellStart"/>
      <w:r w:rsidRPr="00545524">
        <w:rPr>
          <w:sz w:val="22"/>
          <w:szCs w:val="22"/>
        </w:rPr>
        <w:t>VariantSpark</w:t>
      </w:r>
      <w:proofErr w:type="spellEnd"/>
      <w:r w:rsidRPr="00545524">
        <w:rPr>
          <w:sz w:val="22"/>
          <w:szCs w:val="22"/>
        </w:rPr>
        <w:t xml:space="preserve">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4FF5B3FE"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 xml:space="preserve">We agree that the reviewed version of the paper focuses on only one application we hence elaborated on the options of using the other machine learning algorithms </w:t>
      </w:r>
      <w:r w:rsidR="003303C9">
        <w:rPr>
          <w:rFonts w:ascii="Arial" w:hAnsi="Arial" w:cs="Helvetica"/>
          <w:sz w:val="22"/>
          <w:szCs w:val="22"/>
        </w:rPr>
        <w:t>(See Reviewer1 comment 2)</w:t>
      </w:r>
    </w:p>
    <w:p w14:paraId="306E871E" w14:textId="2006F995" w:rsidR="007D0496" w:rsidRDefault="007D0496" w:rsidP="00AE0259">
      <w:pPr>
        <w:widowControl w:val="0"/>
        <w:autoSpaceDE w:val="0"/>
        <w:autoSpaceDN w:val="0"/>
        <w:adjustRightInd w:val="0"/>
        <w:rPr>
          <w:rFonts w:ascii="Consolas" w:hAnsi="Consolas" w:cs="Consolas"/>
        </w:rPr>
      </w:pP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w:t>
      </w:r>
      <w:proofErr w:type="spellStart"/>
      <w:r w:rsidRPr="00545524">
        <w:rPr>
          <w:sz w:val="22"/>
          <w:szCs w:val="22"/>
        </w:rPr>
        <w:t>VariantAnnotation</w:t>
      </w:r>
      <w:proofErr w:type="spellEnd"/>
      <w:r w:rsidRPr="00545524">
        <w:rPr>
          <w:sz w:val="22"/>
          <w:szCs w:val="22"/>
        </w:rPr>
        <w:t xml:space="preserve"> and </w:t>
      </w:r>
      <w:proofErr w:type="spellStart"/>
      <w:r w:rsidRPr="00545524">
        <w:rPr>
          <w:sz w:val="22"/>
          <w:szCs w:val="22"/>
        </w:rPr>
        <w:t>pysam</w:t>
      </w:r>
      <w:proofErr w:type="spellEnd"/>
      <w:r w:rsidRPr="00545524">
        <w:rPr>
          <w:sz w:val="22"/>
          <w:szCs w:val="22"/>
        </w:rPr>
        <w:t>).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5DB22D75" w14:textId="61E1DEB1" w:rsidR="00EA086B"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tested </w:t>
      </w:r>
      <w:proofErr w:type="spellStart"/>
      <w:r>
        <w:rPr>
          <w:rFonts w:ascii="Arial" w:hAnsi="Arial" w:cs="Helvetica"/>
          <w:sz w:val="22"/>
          <w:szCs w:val="22"/>
        </w:rPr>
        <w:t>VariantAnnotation</w:t>
      </w:r>
      <w:proofErr w:type="spellEnd"/>
      <w:r>
        <w:rPr>
          <w:rFonts w:ascii="Arial" w:hAnsi="Arial" w:cs="Helvetica"/>
          <w:sz w:val="22"/>
          <w:szCs w:val="22"/>
        </w:rPr>
        <w:t xml:space="preserve"> and added the following sentence:</w:t>
      </w:r>
    </w:p>
    <w:p w14:paraId="2FD6E37C" w14:textId="77777777" w:rsidR="00AC1A0E" w:rsidRDefault="00AC1A0E" w:rsidP="00AE0259">
      <w:pPr>
        <w:widowControl w:val="0"/>
        <w:autoSpaceDE w:val="0"/>
        <w:autoSpaceDN w:val="0"/>
        <w:adjustRightInd w:val="0"/>
        <w:rPr>
          <w:rFonts w:ascii="Arial" w:hAnsi="Arial" w:cs="Helvetica"/>
          <w:sz w:val="22"/>
          <w:szCs w:val="22"/>
        </w:rPr>
      </w:pPr>
    </w:p>
    <w:p w14:paraId="70D1DC95" w14:textId="0007AD5B"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Page 8, para 1</w:t>
      </w:r>
    </w:p>
    <w:p w14:paraId="3129138E" w14:textId="1CAAFD92" w:rsidR="00AC1A0E" w:rsidRPr="00AC1A0E" w:rsidRDefault="00AC1A0E" w:rsidP="00AE0259">
      <w:pPr>
        <w:widowControl w:val="0"/>
        <w:autoSpaceDE w:val="0"/>
        <w:autoSpaceDN w:val="0"/>
        <w:adjustRightInd w:val="0"/>
        <w:rPr>
          <w:rFonts w:ascii="Arial" w:hAnsi="Arial" w:cs="Helvetica"/>
          <w:color w:val="FF0000"/>
          <w:sz w:val="22"/>
          <w:szCs w:val="22"/>
        </w:rPr>
      </w:pPr>
      <w:r w:rsidRPr="00AC1A0E">
        <w:rPr>
          <w:rFonts w:ascii="Arial" w:hAnsi="Arial" w:cs="Helvetica"/>
          <w:color w:val="FF0000"/>
          <w:sz w:val="22"/>
          <w:szCs w:val="22"/>
        </w:rPr>
        <w:t>In the supplementary material we benchmark this faster approach against reading the VCF file in using the `</w:t>
      </w:r>
      <w:proofErr w:type="spellStart"/>
      <w:r w:rsidRPr="00AC1A0E">
        <w:rPr>
          <w:rFonts w:ascii="Arial" w:hAnsi="Arial" w:cs="Helvetica"/>
          <w:color w:val="FF0000"/>
          <w:sz w:val="22"/>
          <w:szCs w:val="22"/>
        </w:rPr>
        <w:t>VariantAnnotation</w:t>
      </w:r>
      <w:proofErr w:type="spellEnd"/>
      <w:r w:rsidRPr="00AC1A0E">
        <w:rPr>
          <w:rFonts w:ascii="Arial" w:hAnsi="Arial" w:cs="Helvetica"/>
          <w:color w:val="FF0000"/>
          <w:sz w:val="22"/>
          <w:szCs w:val="22"/>
        </w:rPr>
        <w:t>' package.</w:t>
      </w:r>
    </w:p>
    <w:p w14:paraId="66CE8E99" w14:textId="77777777" w:rsidR="00AC1A0E" w:rsidRDefault="00AC1A0E" w:rsidP="00AE0259">
      <w:pPr>
        <w:widowControl w:val="0"/>
        <w:autoSpaceDE w:val="0"/>
        <w:autoSpaceDN w:val="0"/>
        <w:adjustRightInd w:val="0"/>
        <w:rPr>
          <w:rFonts w:ascii="Arial" w:hAnsi="Arial" w:cs="Helvetica"/>
          <w:sz w:val="22"/>
          <w:szCs w:val="22"/>
        </w:rPr>
      </w:pPr>
    </w:p>
    <w:p w14:paraId="419237C7" w14:textId="21729E38" w:rsidR="00AC1A0E" w:rsidRDefault="00AC1A0E"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Supplemental </w:t>
      </w:r>
    </w:p>
    <w:p w14:paraId="452C920D" w14:textId="77777777" w:rsidR="00AC1A0E" w:rsidRDefault="00AC1A0E" w:rsidP="00AE0259">
      <w:pPr>
        <w:widowControl w:val="0"/>
        <w:autoSpaceDE w:val="0"/>
        <w:autoSpaceDN w:val="0"/>
        <w:adjustRightInd w:val="0"/>
        <w:rPr>
          <w:rFonts w:ascii="Arial" w:hAnsi="Arial" w:cs="Helvetica"/>
          <w:sz w:val="22"/>
          <w:szCs w:val="22"/>
        </w:rPr>
      </w:pPr>
    </w:p>
    <w:p w14:paraId="59EBD00B" w14:textId="46990F3C" w:rsidR="00AC1A0E" w:rsidRPr="00AC1A0E" w:rsidRDefault="00AC1A0E" w:rsidP="00AE0259">
      <w:pPr>
        <w:widowControl w:val="0"/>
        <w:autoSpaceDE w:val="0"/>
        <w:autoSpaceDN w:val="0"/>
        <w:adjustRightInd w:val="0"/>
        <w:rPr>
          <w:rFonts w:ascii="Arial" w:hAnsi="Arial" w:cs="Helvetica"/>
          <w:color w:val="FF0000"/>
          <w:sz w:val="22"/>
          <w:szCs w:val="22"/>
        </w:rPr>
      </w:pPr>
      <w:r w:rsidRPr="00AC1A0E">
        <w:rPr>
          <w:rFonts w:ascii="Arial" w:hAnsi="Arial" w:cs="Helvetica"/>
          <w:color w:val="FF0000"/>
          <w:sz w:val="22"/>
          <w:szCs w:val="22"/>
        </w:rPr>
        <w:t>COPY SUPPLEMENT</w:t>
      </w:r>
    </w:p>
    <w:p w14:paraId="1D416524" w14:textId="77777777" w:rsidR="00AC1A0E" w:rsidRDefault="00AC1A0E" w:rsidP="00AE0259">
      <w:pPr>
        <w:widowControl w:val="0"/>
        <w:autoSpaceDE w:val="0"/>
        <w:autoSpaceDN w:val="0"/>
        <w:adjustRightInd w:val="0"/>
        <w:rPr>
          <w:rFonts w:ascii="Arial" w:hAnsi="Arial" w:cs="Helvetica"/>
          <w:sz w:val="22"/>
          <w:szCs w:val="22"/>
        </w:rPr>
      </w:pPr>
    </w:p>
    <w:p w14:paraId="743A44D6" w14:textId="192A7C86" w:rsidR="00871A59" w:rsidRDefault="00871A59" w:rsidP="00AE0259">
      <w:pPr>
        <w:widowControl w:val="0"/>
        <w:autoSpaceDE w:val="0"/>
        <w:autoSpaceDN w:val="0"/>
        <w:adjustRightInd w:val="0"/>
        <w:rPr>
          <w:rFonts w:ascii="Arial" w:hAnsi="Arial" w:cs="Helvetica"/>
          <w:sz w:val="22"/>
          <w:szCs w:val="22"/>
        </w:rPr>
      </w:pPr>
    </w:p>
    <w:p w14:paraId="0DF7D07D" w14:textId="6E685841" w:rsidR="00AC1A0E" w:rsidRDefault="00922C55" w:rsidP="00AE0259">
      <w:pPr>
        <w:widowControl w:val="0"/>
        <w:autoSpaceDE w:val="0"/>
        <w:autoSpaceDN w:val="0"/>
        <w:adjustRightInd w:val="0"/>
        <w:rPr>
          <w:rFonts w:ascii="Arial" w:hAnsi="Arial" w:cs="Helvetica"/>
          <w:sz w:val="22"/>
          <w:szCs w:val="22"/>
        </w:rPr>
      </w:pPr>
      <w:r>
        <w:rPr>
          <w:rFonts w:ascii="Arial" w:hAnsi="Arial" w:cs="Helvetica"/>
          <w:sz w:val="22"/>
          <w:szCs w:val="22"/>
        </w:rPr>
        <w:t>I</w:t>
      </w:r>
      <w:r w:rsidR="00AC1A0E">
        <w:rPr>
          <w:rFonts w:ascii="Arial" w:hAnsi="Arial" w:cs="Helvetica"/>
          <w:sz w:val="22"/>
          <w:szCs w:val="22"/>
        </w:rPr>
        <w:t xml:space="preserve">t is </w:t>
      </w:r>
      <w:r>
        <w:rPr>
          <w:rFonts w:ascii="Arial" w:hAnsi="Arial" w:cs="Helvetica"/>
          <w:sz w:val="22"/>
          <w:szCs w:val="22"/>
        </w:rPr>
        <w:t>difficult</w:t>
      </w:r>
      <w:r w:rsidR="00AC1A0E">
        <w:rPr>
          <w:rFonts w:ascii="Arial" w:hAnsi="Arial" w:cs="Helvetica"/>
          <w:sz w:val="22"/>
          <w:szCs w:val="22"/>
        </w:rPr>
        <w:t xml:space="preserve"> for a specialized library to offer a more</w:t>
      </w:r>
      <w:r>
        <w:rPr>
          <w:rFonts w:ascii="Arial" w:hAnsi="Arial" w:cs="Helvetica"/>
          <w:sz w:val="22"/>
          <w:szCs w:val="22"/>
        </w:rPr>
        <w:t xml:space="preserve"> efficient way for generic data manipulation tasks than the built in functions that are designed for this purpose. We therefore expect to get a similar result for </w:t>
      </w:r>
      <w:proofErr w:type="spellStart"/>
      <w:r>
        <w:rPr>
          <w:rFonts w:ascii="Arial" w:hAnsi="Arial" w:cs="Helvetica"/>
          <w:sz w:val="22"/>
          <w:szCs w:val="22"/>
        </w:rPr>
        <w:t>pysam</w:t>
      </w:r>
      <w:proofErr w:type="spellEnd"/>
      <w:r>
        <w:rPr>
          <w:rFonts w:ascii="Arial" w:hAnsi="Arial" w:cs="Helvetica"/>
          <w:sz w:val="22"/>
          <w:szCs w:val="22"/>
        </w:rPr>
        <w:t xml:space="preserve">, especially so since </w:t>
      </w:r>
      <w:r w:rsidR="00AC1A0E">
        <w:rPr>
          <w:rFonts w:ascii="Arial" w:hAnsi="Arial" w:cs="Helvetica"/>
          <w:sz w:val="22"/>
          <w:szCs w:val="22"/>
        </w:rPr>
        <w:t>“</w:t>
      </w:r>
      <w:r w:rsidR="00AC1A0E" w:rsidRPr="00AC1A0E">
        <w:rPr>
          <w:rFonts w:ascii="Arial" w:hAnsi="Arial" w:cs="Helvetica"/>
          <w:sz w:val="22"/>
          <w:szCs w:val="22"/>
        </w:rPr>
        <w:t>The VCF/BCF API is preliminary and incomplete.</w:t>
      </w:r>
      <w:r w:rsidR="00AC1A0E">
        <w:rPr>
          <w:rFonts w:ascii="Arial" w:hAnsi="Arial" w:cs="Helvetica"/>
          <w:sz w:val="22"/>
          <w:szCs w:val="22"/>
        </w:rPr>
        <w:t>” (</w:t>
      </w:r>
      <w:hyperlink r:id="rId7" w:history="1">
        <w:r w:rsidRPr="0048435A">
          <w:rPr>
            <w:rStyle w:val="Hyperlink"/>
            <w:rFonts w:ascii="Arial" w:hAnsi="Arial" w:cs="Helvetica"/>
            <w:sz w:val="22"/>
            <w:szCs w:val="22"/>
          </w:rPr>
          <w:t>http://pysam.readthedocs.org/en/latest/usage.html)</w:t>
        </w:r>
      </w:hyperlink>
      <w:r>
        <w:rPr>
          <w:rFonts w:ascii="Arial" w:hAnsi="Arial" w:cs="Helvetica"/>
          <w:sz w:val="22"/>
          <w:szCs w:val="22"/>
        </w:rPr>
        <w:t xml:space="preserve">. </w:t>
      </w:r>
      <w:commentRangeStart w:id="2"/>
      <w:r>
        <w:rPr>
          <w:rFonts w:ascii="Arial" w:hAnsi="Arial" w:cs="Helvetica"/>
          <w:sz w:val="22"/>
          <w:szCs w:val="22"/>
        </w:rPr>
        <w:t xml:space="preserve">The dramatic improvement we observe using </w:t>
      </w:r>
      <w:proofErr w:type="spellStart"/>
      <w:r>
        <w:rPr>
          <w:rFonts w:ascii="Arial" w:hAnsi="Arial" w:cs="Helvetica"/>
          <w:sz w:val="22"/>
          <w:szCs w:val="22"/>
        </w:rPr>
        <w:t>VariantSpark</w:t>
      </w:r>
      <w:proofErr w:type="spellEnd"/>
      <w:r>
        <w:rPr>
          <w:rFonts w:ascii="Arial" w:hAnsi="Arial" w:cs="Helvetica"/>
          <w:sz w:val="22"/>
          <w:szCs w:val="22"/>
        </w:rPr>
        <w:t xml:space="preserve"> comes from parallelizing the tasks which neither </w:t>
      </w:r>
      <w:proofErr w:type="spellStart"/>
      <w:r>
        <w:rPr>
          <w:rFonts w:ascii="Arial" w:hAnsi="Arial" w:cs="Helvetica"/>
          <w:sz w:val="22"/>
          <w:szCs w:val="22"/>
        </w:rPr>
        <w:t>VariantAnnotation</w:t>
      </w:r>
      <w:proofErr w:type="spellEnd"/>
      <w:r>
        <w:rPr>
          <w:rFonts w:ascii="Arial" w:hAnsi="Arial" w:cs="Helvetica"/>
          <w:sz w:val="22"/>
          <w:szCs w:val="22"/>
        </w:rPr>
        <w:t xml:space="preserve"> nor </w:t>
      </w:r>
      <w:proofErr w:type="spellStart"/>
      <w:r>
        <w:rPr>
          <w:rFonts w:ascii="Arial" w:hAnsi="Arial" w:cs="Helvetica"/>
          <w:sz w:val="22"/>
          <w:szCs w:val="22"/>
        </w:rPr>
        <w:t>pysam</w:t>
      </w:r>
      <w:proofErr w:type="spellEnd"/>
      <w:r>
        <w:rPr>
          <w:rFonts w:ascii="Arial" w:hAnsi="Arial" w:cs="Helvetica"/>
          <w:sz w:val="22"/>
          <w:szCs w:val="22"/>
        </w:rPr>
        <w:t xml:space="preserve"> offers.</w:t>
      </w:r>
      <w:commentRangeEnd w:id="2"/>
      <w:r>
        <w:rPr>
          <w:rStyle w:val="CommentReference"/>
        </w:rPr>
        <w:commentReference w:id="2"/>
      </w:r>
      <w:r>
        <w:rPr>
          <w:rFonts w:ascii="Arial" w:hAnsi="Arial" w:cs="Helvetica"/>
          <w:sz w:val="22"/>
          <w:szCs w:val="22"/>
        </w:rPr>
        <w:t xml:space="preserve"> </w:t>
      </w:r>
    </w:p>
    <w:p w14:paraId="7705FA89" w14:textId="77777777" w:rsidR="00AC1A0E" w:rsidRDefault="00AC1A0E"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654E95BA"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w:t>
      </w:r>
      <w:r w:rsidR="003303C9">
        <w:rPr>
          <w:rFonts w:ascii="Arial" w:hAnsi="Arial" w:cs="Helvetica"/>
          <w:sz w:val="22"/>
          <w:szCs w:val="22"/>
        </w:rPr>
        <w:t xml:space="preserve"> </w:t>
      </w:r>
      <w:r>
        <w:rPr>
          <w:rFonts w:ascii="Arial" w:hAnsi="Arial" w:cs="Helvetica"/>
          <w:sz w:val="22"/>
          <w:szCs w:val="22"/>
        </w:rPr>
        <w:t>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12D2EBA5" w14:textId="74ADACE6" w:rsidR="003303C9"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Page 5, para 3</w:t>
      </w:r>
    </w:p>
    <w:p w14:paraId="40A6E212" w14:textId="77777777" w:rsidR="003303C9" w:rsidRDefault="003303C9" w:rsidP="00AE0259">
      <w:pPr>
        <w:widowControl w:val="0"/>
        <w:autoSpaceDE w:val="0"/>
        <w:autoSpaceDN w:val="0"/>
        <w:adjustRightInd w:val="0"/>
        <w:rPr>
          <w:rFonts w:ascii="Arial" w:hAnsi="Arial" w:cs="Helvetica"/>
          <w:sz w:val="22"/>
          <w:szCs w:val="22"/>
        </w:rPr>
      </w:pPr>
    </w:p>
    <w:p w14:paraId="4E47F8C6" w14:textId="35D12EDB" w:rsidR="00D27662" w:rsidRPr="007524C6" w:rsidRDefault="003303C9" w:rsidP="00AE0259">
      <w:pPr>
        <w:widowControl w:val="0"/>
        <w:autoSpaceDE w:val="0"/>
        <w:autoSpaceDN w:val="0"/>
        <w:adjustRightInd w:val="0"/>
        <w:rPr>
          <w:rFonts w:ascii="Arial" w:hAnsi="Arial" w:cs="Helvetica"/>
          <w:sz w:val="22"/>
          <w:szCs w:val="22"/>
        </w:rPr>
      </w:pPr>
      <w:r w:rsidRPr="003303C9">
        <w:rPr>
          <w:rFonts w:ascii="Arial" w:hAnsi="Arial" w:cs="Helvetica"/>
          <w:color w:val="FF0000"/>
          <w:sz w:val="22"/>
          <w:szCs w:val="22"/>
        </w:rPr>
        <w:t xml:space="preserve">To further demonstrate the scalability of </w:t>
      </w:r>
      <w:proofErr w:type="spellStart"/>
      <w:r w:rsidRPr="003303C9">
        <w:rPr>
          <w:rFonts w:ascii="Arial" w:hAnsi="Arial" w:cs="Helvetica"/>
          <w:color w:val="FF0000"/>
          <w:sz w:val="22"/>
          <w:szCs w:val="22"/>
        </w:rPr>
        <w:t>VariantSpark</w:t>
      </w:r>
      <w:proofErr w:type="spellEnd"/>
      <w:r w:rsidRPr="003303C9">
        <w:rPr>
          <w:rFonts w:ascii="Arial" w:hAnsi="Arial" w:cs="Helvetica"/>
          <w:color w:val="FF0000"/>
          <w:sz w:val="22"/>
          <w:szCs w:val="22"/>
        </w:rPr>
        <w:t>, we also cluster the 1000 Genomes Project phase 3 data, which contains 3000 individuals from 5 super</w:t>
      </w:r>
      <w:r w:rsidR="00AC1A0E">
        <w:rPr>
          <w:rFonts w:ascii="Arial" w:hAnsi="Arial" w:cs="Helvetica"/>
          <w:color w:val="FF0000"/>
          <w:sz w:val="22"/>
          <w:szCs w:val="22"/>
        </w:rPr>
        <w:t>-</w:t>
      </w:r>
      <w:r w:rsidRPr="003303C9">
        <w:rPr>
          <w:rFonts w:ascii="Arial" w:hAnsi="Arial" w:cs="Helvetica"/>
          <w:color w:val="FF0000"/>
          <w:sz w:val="22"/>
          <w:szCs w:val="22"/>
        </w:rPr>
        <w:t>populations and as a result has over 80 Million variants. The uncompressed size of the phase 3 files is 770GB compared to the 161G</w:t>
      </w:r>
      <w:r w:rsidR="00AC1A0E">
        <w:rPr>
          <w:rFonts w:ascii="Arial" w:hAnsi="Arial" w:cs="Helvetica"/>
          <w:color w:val="FF0000"/>
          <w:sz w:val="22"/>
          <w:szCs w:val="22"/>
        </w:rPr>
        <w:t xml:space="preserve">B of the phase 1 dataset. </w:t>
      </w:r>
      <w:proofErr w:type="spellStart"/>
      <w:r w:rsidR="00AC1A0E">
        <w:rPr>
          <w:rFonts w:ascii="Arial" w:hAnsi="Arial" w:cs="Helvetica"/>
          <w:color w:val="FF0000"/>
          <w:sz w:val="22"/>
          <w:szCs w:val="22"/>
        </w:rPr>
        <w:t>Vari</w:t>
      </w:r>
      <w:r w:rsidRPr="003303C9">
        <w:rPr>
          <w:rFonts w:ascii="Arial" w:hAnsi="Arial" w:cs="Helvetica"/>
          <w:color w:val="FF0000"/>
          <w:sz w:val="22"/>
          <w:szCs w:val="22"/>
        </w:rPr>
        <w:t>antSpark</w:t>
      </w:r>
      <w:proofErr w:type="spellEnd"/>
      <w:r w:rsidRPr="003303C9">
        <w:rPr>
          <w:rFonts w:ascii="Arial" w:hAnsi="Arial" w:cs="Helvetica"/>
          <w:color w:val="FF0000"/>
          <w:sz w:val="22"/>
          <w:szCs w:val="22"/>
        </w:rPr>
        <w:t xml:space="preserve"> successfully completes the clustering in just 27 hours (see Table 2) with an ARI of</w:t>
      </w:r>
      <w:r w:rsidR="00AC1A0E">
        <w:rPr>
          <w:rFonts w:ascii="Arial" w:hAnsi="Arial" w:cs="Helvetica"/>
          <w:color w:val="FF0000"/>
          <w:sz w:val="22"/>
          <w:szCs w:val="22"/>
        </w:rPr>
        <w:t xml:space="preserve"> 0.82.</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is Bauer" w:date="2015-11-26T14:12:00Z" w:initials="DCB">
    <w:p w14:paraId="104F94BF" w14:textId="17AB7BFC" w:rsidR="0032434C" w:rsidRDefault="0032434C">
      <w:pPr>
        <w:pStyle w:val="CommentText"/>
      </w:pPr>
      <w:r>
        <w:rPr>
          <w:rStyle w:val="CommentReference"/>
        </w:rPr>
        <w:annotationRef/>
      </w:r>
      <w:r>
        <w:t>Add Yi?</w:t>
      </w:r>
    </w:p>
  </w:comment>
  <w:comment w:id="2" w:author="Denis Bauer" w:date="2015-11-26T15:25:00Z" w:initials="DCB">
    <w:p w14:paraId="340EA764" w14:textId="5E27F2A8" w:rsidR="00922C55" w:rsidRDefault="00922C55">
      <w:pPr>
        <w:pStyle w:val="CommentText"/>
      </w:pPr>
      <w:r>
        <w:rPr>
          <w:rStyle w:val="CommentReference"/>
        </w:rPr>
        <w:annotationRef/>
      </w:r>
      <w:r>
        <w:t xml:space="preserve">Do we mention this in the </w:t>
      </w:r>
      <w:proofErr w:type="gramStart"/>
      <w:r>
        <w:t>paper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F94BF" w15:done="0"/>
  <w15:commentEx w15:paraId="340EA7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2C95"/>
    <w:rsid w:val="000603A6"/>
    <w:rsid w:val="00071C11"/>
    <w:rsid w:val="000A72BF"/>
    <w:rsid w:val="000C0458"/>
    <w:rsid w:val="000E5B3E"/>
    <w:rsid w:val="00113B83"/>
    <w:rsid w:val="001155A3"/>
    <w:rsid w:val="00132992"/>
    <w:rsid w:val="001363C0"/>
    <w:rsid w:val="001C3C49"/>
    <w:rsid w:val="001D298C"/>
    <w:rsid w:val="001E193C"/>
    <w:rsid w:val="001F48D0"/>
    <w:rsid w:val="00207D96"/>
    <w:rsid w:val="00221D0A"/>
    <w:rsid w:val="002A2F0D"/>
    <w:rsid w:val="002A4E73"/>
    <w:rsid w:val="002F2960"/>
    <w:rsid w:val="0032434C"/>
    <w:rsid w:val="003267D2"/>
    <w:rsid w:val="003303C9"/>
    <w:rsid w:val="003435B4"/>
    <w:rsid w:val="00344E92"/>
    <w:rsid w:val="00382829"/>
    <w:rsid w:val="00392751"/>
    <w:rsid w:val="003940C6"/>
    <w:rsid w:val="003E7793"/>
    <w:rsid w:val="003F6C7E"/>
    <w:rsid w:val="00400AB0"/>
    <w:rsid w:val="0046186E"/>
    <w:rsid w:val="00496132"/>
    <w:rsid w:val="004B61AF"/>
    <w:rsid w:val="004E38CB"/>
    <w:rsid w:val="00517232"/>
    <w:rsid w:val="005248EC"/>
    <w:rsid w:val="0053613A"/>
    <w:rsid w:val="00542250"/>
    <w:rsid w:val="00545524"/>
    <w:rsid w:val="00556EA7"/>
    <w:rsid w:val="00557A9F"/>
    <w:rsid w:val="00563BCC"/>
    <w:rsid w:val="00571899"/>
    <w:rsid w:val="005915F7"/>
    <w:rsid w:val="005A5094"/>
    <w:rsid w:val="005B337F"/>
    <w:rsid w:val="005F63C1"/>
    <w:rsid w:val="006175DB"/>
    <w:rsid w:val="00627A2D"/>
    <w:rsid w:val="00670A34"/>
    <w:rsid w:val="0067298D"/>
    <w:rsid w:val="00676764"/>
    <w:rsid w:val="006C7DA4"/>
    <w:rsid w:val="006D32B8"/>
    <w:rsid w:val="0070471D"/>
    <w:rsid w:val="00714F44"/>
    <w:rsid w:val="00747463"/>
    <w:rsid w:val="00751A38"/>
    <w:rsid w:val="007524C6"/>
    <w:rsid w:val="0078027F"/>
    <w:rsid w:val="007A1C15"/>
    <w:rsid w:val="007D0496"/>
    <w:rsid w:val="007F217D"/>
    <w:rsid w:val="00807312"/>
    <w:rsid w:val="00855364"/>
    <w:rsid w:val="00871A59"/>
    <w:rsid w:val="008871AB"/>
    <w:rsid w:val="008B1F9F"/>
    <w:rsid w:val="009032EA"/>
    <w:rsid w:val="00922C55"/>
    <w:rsid w:val="00946FA0"/>
    <w:rsid w:val="00947883"/>
    <w:rsid w:val="00972AB7"/>
    <w:rsid w:val="009B102C"/>
    <w:rsid w:val="009C2013"/>
    <w:rsid w:val="009C3BED"/>
    <w:rsid w:val="00A07CAE"/>
    <w:rsid w:val="00AC1A0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81269"/>
    <w:rsid w:val="00EA086B"/>
    <w:rsid w:val="00EC1F0D"/>
    <w:rsid w:val="00EC3FC9"/>
    <w:rsid w:val="00EE4025"/>
    <w:rsid w:val="00F2374A"/>
    <w:rsid w:val="00F45B26"/>
    <w:rsid w:val="00F53828"/>
    <w:rsid w:val="00F57026"/>
    <w:rsid w:val="00F65F63"/>
    <w:rsid w:val="00F85778"/>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pysam.readthedocs.org/en/latest/usage.html)"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87E6F-ECCA-0140-8FE4-525CA7FC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775</Words>
  <Characters>4424</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VariantSpark: Population Scale Clustering of Genotype Information</vt:lpstr>
    </vt:vector>
  </TitlesOfParts>
  <Company>CSIRO</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37</cp:revision>
  <cp:lastPrinted>2015-11-20T03:10:00Z</cp:lastPrinted>
  <dcterms:created xsi:type="dcterms:W3CDTF">2015-07-21T02:41:00Z</dcterms:created>
  <dcterms:modified xsi:type="dcterms:W3CDTF">2015-11-26T04:28:00Z</dcterms:modified>
</cp:coreProperties>
</file>