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7E127837" w:rsidR="00AE0259" w:rsidRDefault="0032434C" w:rsidP="007F217D">
      <w:pPr>
        <w:spacing w:line="280" w:lineRule="atLeast"/>
        <w:outlineLvl w:val="0"/>
        <w:rPr>
          <w:rFonts w:ascii="Arial" w:hAnsi="Arial" w:cs="Helvetica"/>
          <w:b/>
          <w:sz w:val="22"/>
          <w:szCs w:val="22"/>
        </w:rPr>
      </w:pPr>
      <w:proofErr w:type="spellStart"/>
      <w:r w:rsidRPr="0032434C">
        <w:rPr>
          <w:rFonts w:ascii="Arial" w:hAnsi="Arial" w:cs="Helvetica"/>
          <w:b/>
          <w:sz w:val="22"/>
          <w:szCs w:val="22"/>
        </w:rPr>
        <w:t>VariantSpark</w:t>
      </w:r>
      <w:proofErr w:type="spellEnd"/>
      <w:r w:rsidRPr="0032434C">
        <w:rPr>
          <w:rFonts w:ascii="Arial" w:hAnsi="Arial" w:cs="Helvetica"/>
          <w:b/>
          <w:sz w:val="22"/>
          <w:szCs w:val="22"/>
        </w:rPr>
        <w:t>: Population Scale Clustering of Genotype Information</w:t>
      </w:r>
    </w:p>
    <w:p w14:paraId="7D452130" w14:textId="0EDEB197" w:rsidR="007F217D" w:rsidRDefault="0032434C" w:rsidP="007F217D">
      <w:pPr>
        <w:spacing w:line="280" w:lineRule="atLeast"/>
        <w:rPr>
          <w:rFonts w:ascii="Arial" w:hAnsi="Arial" w:cs="Helvetica"/>
          <w:sz w:val="22"/>
          <w:szCs w:val="22"/>
        </w:rPr>
      </w:pPr>
      <w:r>
        <w:rPr>
          <w:rFonts w:ascii="Arial" w:hAnsi="Arial" w:cs="Helvetica"/>
          <w:sz w:val="22"/>
          <w:szCs w:val="22"/>
        </w:rPr>
        <w:t>Aidan R O’Brien</w:t>
      </w:r>
      <w:commentRangeStart w:id="0"/>
      <w:r>
        <w:rPr>
          <w:rFonts w:ascii="Arial" w:hAnsi="Arial" w:cs="Helvetica"/>
          <w:sz w:val="22"/>
          <w:szCs w:val="22"/>
        </w:rPr>
        <w:t>, Neil Saunders</w:t>
      </w:r>
      <w:commentRangeEnd w:id="0"/>
      <w:r>
        <w:rPr>
          <w:rStyle w:val="CommentReference"/>
        </w:rPr>
        <w:commentReference w:id="0"/>
      </w:r>
      <w:r>
        <w:rPr>
          <w:rFonts w:ascii="Arial" w:hAnsi="Arial" w:cs="Helvetica"/>
          <w:sz w:val="22"/>
          <w:szCs w:val="22"/>
        </w:rPr>
        <w:t xml:space="preserve">, Fabian A. </w:t>
      </w:r>
      <w:proofErr w:type="spellStart"/>
      <w:r>
        <w:rPr>
          <w:rFonts w:ascii="Arial" w:hAnsi="Arial" w:cs="Helvetica"/>
          <w:sz w:val="22"/>
          <w:szCs w:val="22"/>
        </w:rPr>
        <w:t>Buske</w:t>
      </w:r>
      <w:proofErr w:type="spellEnd"/>
      <w:r>
        <w:rPr>
          <w:rFonts w:ascii="Arial" w:hAnsi="Arial" w:cs="Helvetica"/>
          <w:sz w:val="22"/>
          <w:szCs w:val="22"/>
        </w:rPr>
        <w:t xml:space="preserve">, </w:t>
      </w:r>
      <w:r w:rsidR="000A72BF" w:rsidRPr="000A72BF">
        <w:rPr>
          <w:rFonts w:ascii="Arial" w:hAnsi="Arial" w:cs="Helvetica"/>
          <w:sz w:val="22"/>
          <w:szCs w:val="22"/>
        </w:rPr>
        <w:t>Denis C Bauer</w:t>
      </w:r>
    </w:p>
    <w:p w14:paraId="2E7D1F82" w14:textId="77777777" w:rsidR="000A72BF" w:rsidRPr="00DD6BC7" w:rsidRDefault="000A72BF" w:rsidP="007F217D">
      <w:pPr>
        <w:spacing w:line="280" w:lineRule="atLeast"/>
        <w:rPr>
          <w:rFonts w:ascii="Arial" w:hAnsi="Arial" w:cs="Helvetica"/>
          <w:sz w:val="22"/>
          <w:szCs w:val="22"/>
        </w:rPr>
      </w:pP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w:t>
      </w:r>
      <w:proofErr w:type="spellStart"/>
      <w:r w:rsidRPr="00DD6BC7">
        <w:rPr>
          <w:rFonts w:ascii="Arial" w:hAnsi="Arial" w:cs="Helvetica"/>
          <w:sz w:val="22"/>
          <w:szCs w:val="22"/>
        </w:rPr>
        <w:t>pg</w:t>
      </w:r>
      <w:proofErr w:type="spellEnd"/>
      <w:r w:rsidRPr="00DD6BC7">
        <w:rPr>
          <w:rFonts w:ascii="Arial" w:hAnsi="Arial" w:cs="Helvetica"/>
          <w:sz w:val="22"/>
          <w:szCs w:val="22"/>
        </w:rPr>
        <w:t>’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2C716AA6" w:rsidR="000A72BF"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We updated the figures captions to increase the interpretability of the figures</w:t>
      </w:r>
    </w:p>
    <w:p w14:paraId="2B38D46A" w14:textId="77777777" w:rsidR="0032434C" w:rsidRDefault="0032434C" w:rsidP="00AE0259">
      <w:pPr>
        <w:widowControl w:val="0"/>
        <w:autoSpaceDE w:val="0"/>
        <w:autoSpaceDN w:val="0"/>
        <w:adjustRightInd w:val="0"/>
        <w:rPr>
          <w:rFonts w:ascii="Arial" w:hAnsi="Arial" w:cs="Helvetica"/>
          <w:sz w:val="22"/>
          <w:szCs w:val="22"/>
        </w:rPr>
      </w:pPr>
    </w:p>
    <w:p w14:paraId="6FD3EDA0" w14:textId="30501188"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 2</w:t>
      </w:r>
    </w:p>
    <w:p w14:paraId="487DE90A" w14:textId="6FC66C5A" w:rsidR="0032434C" w:rsidRPr="00E81269" w:rsidRDefault="0032434C" w:rsidP="00AE0259">
      <w:pPr>
        <w:widowControl w:val="0"/>
        <w:autoSpaceDE w:val="0"/>
        <w:autoSpaceDN w:val="0"/>
        <w:adjustRightInd w:val="0"/>
        <w:rPr>
          <w:rFonts w:ascii="Arial" w:hAnsi="Arial" w:cs="Helvetica"/>
          <w:color w:val="FF0000"/>
          <w:sz w:val="22"/>
          <w:szCs w:val="22"/>
        </w:rPr>
      </w:pPr>
      <w:r w:rsidRPr="00E81269">
        <w:rPr>
          <w:rFonts w:ascii="Arial" w:hAnsi="Arial" w:cs="Helvetica"/>
          <w:color w:val="FF0000"/>
          <w:sz w:val="22"/>
          <w:szCs w:val="22"/>
        </w:rPr>
        <w:t xml:space="preserve">Schematic overview of </w:t>
      </w:r>
      <w:proofErr w:type="spellStart"/>
      <w:r w:rsidRPr="00E81269">
        <w:rPr>
          <w:rFonts w:ascii="Arial" w:hAnsi="Arial" w:cs="Helvetica"/>
          <w:color w:val="FF0000"/>
          <w:sz w:val="22"/>
          <w:szCs w:val="22"/>
        </w:rPr>
        <w:t>VariantSpark</w:t>
      </w:r>
      <w:proofErr w:type="spellEnd"/>
      <w:r w:rsidRPr="00E81269">
        <w:rPr>
          <w:rFonts w:ascii="Arial" w:hAnsi="Arial" w:cs="Helvetica"/>
          <w:color w:val="FF0000"/>
          <w:sz w:val="22"/>
          <w:szCs w:val="22"/>
        </w:rPr>
        <w:t xml:space="preserve">. The image shows the flow from the input VCF file to the machine learning library and onto the visualization. It highlights the differences between the Hadoop and Spark implementations for converting data in VCF format to a data structure readable by Mahout and </w:t>
      </w:r>
      <w:proofErr w:type="spellStart"/>
      <w:r w:rsidRPr="00E81269">
        <w:rPr>
          <w:rFonts w:ascii="Arial" w:hAnsi="Arial" w:cs="Helvetica"/>
          <w:color w:val="FF0000"/>
          <w:sz w:val="22"/>
          <w:szCs w:val="22"/>
        </w:rPr>
        <w:t>MLlib</w:t>
      </w:r>
      <w:proofErr w:type="spellEnd"/>
      <w:r w:rsidRPr="00E81269">
        <w:rPr>
          <w:rFonts w:ascii="Arial" w:hAnsi="Arial" w:cs="Helvetica"/>
          <w:color w:val="FF0000"/>
          <w:sz w:val="22"/>
          <w:szCs w:val="22"/>
        </w:rPr>
        <w:t>, respectively.</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1615394D" w14:textId="140F5F15" w:rsidR="0032434C" w:rsidRDefault="0032434C" w:rsidP="00AE0259">
      <w:pPr>
        <w:widowControl w:val="0"/>
        <w:autoSpaceDE w:val="0"/>
        <w:autoSpaceDN w:val="0"/>
        <w:adjustRightInd w:val="0"/>
        <w:rPr>
          <w:rFonts w:ascii="Arial" w:hAnsi="Arial" w:cs="Helvetica"/>
          <w:sz w:val="22"/>
          <w:szCs w:val="22"/>
        </w:rPr>
      </w:pPr>
      <w:r>
        <w:rPr>
          <w:rFonts w:ascii="Arial" w:hAnsi="Arial" w:cs="Helvetica"/>
          <w:sz w:val="22"/>
          <w:szCs w:val="22"/>
        </w:rPr>
        <w:t>Figure3</w:t>
      </w:r>
    </w:p>
    <w:p w14:paraId="023A9340" w14:textId="0A197302" w:rsidR="00E81269" w:rsidRPr="00E81269" w:rsidRDefault="00E81269" w:rsidP="00AE0259">
      <w:pPr>
        <w:widowControl w:val="0"/>
        <w:autoSpaceDE w:val="0"/>
        <w:autoSpaceDN w:val="0"/>
        <w:adjustRightInd w:val="0"/>
        <w:rPr>
          <w:rFonts w:ascii="Arial" w:hAnsi="Arial" w:cs="Helvetica"/>
          <w:color w:val="FF0000"/>
          <w:sz w:val="22"/>
          <w:szCs w:val="22"/>
        </w:rPr>
      </w:pPr>
      <w:proofErr w:type="spellStart"/>
      <w:r w:rsidRPr="00E81269">
        <w:rPr>
          <w:rFonts w:ascii="Arial" w:hAnsi="Arial" w:cs="Helvetica"/>
          <w:color w:val="FF0000"/>
          <w:sz w:val="22"/>
          <w:szCs w:val="22"/>
        </w:rPr>
        <w:t>Visualisation</w:t>
      </w:r>
      <w:proofErr w:type="spellEnd"/>
      <w:r w:rsidRPr="00E81269">
        <w:rPr>
          <w:rFonts w:ascii="Arial" w:hAnsi="Arial" w:cs="Helvetica"/>
          <w:color w:val="FF0000"/>
          <w:sz w:val="22"/>
          <w:szCs w:val="22"/>
        </w:rPr>
        <w:t xml:space="preserve"> of </w:t>
      </w:r>
      <w:proofErr w:type="spellStart"/>
      <w:r w:rsidRPr="00E81269">
        <w:rPr>
          <w:rFonts w:ascii="Arial" w:hAnsi="Arial" w:cs="Helvetica"/>
          <w:color w:val="FF0000"/>
          <w:sz w:val="22"/>
          <w:szCs w:val="22"/>
        </w:rPr>
        <w:t>VariantSpark</w:t>
      </w:r>
      <w:proofErr w:type="spellEnd"/>
      <w:r w:rsidRPr="00E81269">
        <w:rPr>
          <w:rFonts w:ascii="Arial" w:hAnsi="Arial" w:cs="Helvetica"/>
          <w:color w:val="FF0000"/>
          <w:sz w:val="22"/>
          <w:szCs w:val="22"/>
        </w:rPr>
        <w:t xml:space="preserve"> predicted clusters. The figure shows the four clusters predicted for the 1000 Genomes data. Individuals from the super-populations AFR, AMR and EAS are accurately grouped into distinct clusters. The fourth cluster contains predominantly EUR + AMR individuals potentially accurately reflecting </w:t>
      </w:r>
      <w:proofErr w:type="spellStart"/>
      <w:r w:rsidRPr="00E81269">
        <w:rPr>
          <w:rFonts w:ascii="Arial" w:hAnsi="Arial" w:cs="Helvetica"/>
          <w:color w:val="FF0000"/>
          <w:sz w:val="22"/>
          <w:szCs w:val="22"/>
        </w:rPr>
        <w:t>migrational</w:t>
      </w:r>
      <w:proofErr w:type="spellEnd"/>
      <w:r w:rsidRPr="00E81269">
        <w:rPr>
          <w:rFonts w:ascii="Arial" w:hAnsi="Arial" w:cs="Helvetica"/>
          <w:color w:val="FF0000"/>
          <w:sz w:val="22"/>
          <w:szCs w:val="22"/>
        </w:rPr>
        <w:t xml:space="preserve"> backgrounds.</w:t>
      </w:r>
    </w:p>
    <w:p w14:paraId="4743EE07" w14:textId="77777777" w:rsidR="0032434C" w:rsidRDefault="0032434C" w:rsidP="00AE0259">
      <w:pPr>
        <w:widowControl w:val="0"/>
        <w:autoSpaceDE w:val="0"/>
        <w:autoSpaceDN w:val="0"/>
        <w:adjustRightInd w:val="0"/>
        <w:rPr>
          <w:rFonts w:ascii="Arial" w:hAnsi="Arial" w:cs="Helvetica"/>
          <w:sz w:val="22"/>
          <w:szCs w:val="22"/>
        </w:rPr>
      </w:pPr>
    </w:p>
    <w:p w14:paraId="7E8BF617" w14:textId="57C2F154"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 xml:space="preserve">1) added binary-conversion for ADAM </w:t>
      </w:r>
      <w:r w:rsidR="00E81269">
        <w:rPr>
          <w:rFonts w:ascii="Arial" w:hAnsi="Arial" w:cs="Helvetica"/>
          <w:sz w:val="22"/>
          <w:szCs w:val="22"/>
        </w:rPr>
        <w:t xml:space="preserve">and </w:t>
      </w:r>
      <w:r w:rsidRPr="008B1F9F">
        <w:rPr>
          <w:rFonts w:ascii="Arial" w:hAnsi="Arial" w:cs="Helvetica"/>
          <w:sz w:val="22"/>
          <w:szCs w:val="22"/>
        </w:rPr>
        <w:t>2) corrected labelling</w:t>
      </w:r>
      <w:r w:rsidR="00E81269">
        <w:rPr>
          <w:rFonts w:ascii="Arial" w:hAnsi="Arial" w:cs="Helvetica"/>
          <w:sz w:val="22"/>
          <w:szCs w:val="22"/>
        </w:rPr>
        <w:t xml:space="preserve"> errors. </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3DAE2ACF" w14:textId="1415A247" w:rsidR="00042C95"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We added the following sentence to the conclusion to address this point:</w:t>
      </w:r>
    </w:p>
    <w:p w14:paraId="77690C9C" w14:textId="77777777" w:rsidR="003303C9" w:rsidRDefault="003303C9" w:rsidP="00AE0259">
      <w:pPr>
        <w:widowControl w:val="0"/>
        <w:autoSpaceDE w:val="0"/>
        <w:autoSpaceDN w:val="0"/>
        <w:adjustRightInd w:val="0"/>
        <w:rPr>
          <w:rFonts w:ascii="Arial" w:hAnsi="Arial" w:cs="Helvetica"/>
          <w:sz w:val="22"/>
          <w:szCs w:val="22"/>
        </w:rPr>
      </w:pPr>
    </w:p>
    <w:p w14:paraId="027D28CC" w14:textId="265C4ACC" w:rsidR="00042C95" w:rsidRPr="003303C9" w:rsidRDefault="00042C95" w:rsidP="00AE0259">
      <w:pPr>
        <w:widowControl w:val="0"/>
        <w:autoSpaceDE w:val="0"/>
        <w:autoSpaceDN w:val="0"/>
        <w:adjustRightInd w:val="0"/>
        <w:rPr>
          <w:rFonts w:ascii="Arial" w:hAnsi="Arial" w:cs="Helvetica"/>
          <w:color w:val="FF0000"/>
          <w:sz w:val="22"/>
          <w:szCs w:val="22"/>
        </w:rPr>
      </w:pPr>
      <w:proofErr w:type="spellStart"/>
      <w:r w:rsidRPr="003303C9">
        <w:rPr>
          <w:rFonts w:ascii="Arial" w:hAnsi="Arial" w:cs="Helvetica"/>
          <w:color w:val="FF0000"/>
          <w:sz w:val="22"/>
          <w:szCs w:val="22"/>
        </w:rPr>
        <w:t>Utilising</w:t>
      </w:r>
      <w:proofErr w:type="spellEnd"/>
      <w:r w:rsidRPr="003303C9">
        <w:rPr>
          <w:rFonts w:ascii="Arial" w:hAnsi="Arial" w:cs="Helvetica"/>
          <w:color w:val="FF0000"/>
          <w:sz w:val="22"/>
          <w:szCs w:val="22"/>
        </w:rPr>
        <w:t xml:space="preserve"> </w:t>
      </w:r>
      <w:proofErr w:type="spellStart"/>
      <w:r w:rsidRPr="003303C9">
        <w:rPr>
          <w:rFonts w:ascii="Arial" w:hAnsi="Arial" w:cs="Helvetica"/>
          <w:color w:val="FF0000"/>
          <w:sz w:val="22"/>
          <w:szCs w:val="22"/>
        </w:rPr>
        <w:t>MLlib</w:t>
      </w:r>
      <w:proofErr w:type="spellEnd"/>
      <w:r w:rsidRPr="003303C9">
        <w:rPr>
          <w:rFonts w:ascii="Arial" w:hAnsi="Arial" w:cs="Helvetica"/>
          <w:color w:val="FF0000"/>
          <w:sz w:val="22"/>
          <w:szCs w:val="22"/>
        </w:rPr>
        <w:t xml:space="preserve"> as well as Spark.ML will enable supervised machine learning applications to e.g. identify variants that jointly interact with phenotypes as well as include electronic health record in addition to the genomic feature vector to e.g. capture medical history as well as predispositions for diagnosis and treatment decisions.</w:t>
      </w: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6FB8F7AC" w14:textId="260269C9" w:rsidR="00EA086B"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45A117DD" w14:textId="77777777" w:rsidR="00EA086B" w:rsidRDefault="00EA086B" w:rsidP="00AE0259">
      <w:pPr>
        <w:widowControl w:val="0"/>
        <w:autoSpaceDE w:val="0"/>
        <w:autoSpaceDN w:val="0"/>
        <w:adjustRightInd w:val="0"/>
        <w:rPr>
          <w:rFonts w:ascii="Arial" w:hAnsi="Arial" w:cs="Helvetica"/>
          <w:sz w:val="22"/>
          <w:szCs w:val="22"/>
        </w:rPr>
      </w:pPr>
    </w:p>
    <w:p w14:paraId="501D5CF0" w14:textId="1183535C" w:rsidR="00EA086B" w:rsidRDefault="00EA086B" w:rsidP="00AE0259">
      <w:pPr>
        <w:widowControl w:val="0"/>
        <w:autoSpaceDE w:val="0"/>
        <w:autoSpaceDN w:val="0"/>
        <w:adjustRightInd w:val="0"/>
        <w:rPr>
          <w:rFonts w:ascii="Arial" w:hAnsi="Arial" w:cs="Helvetica"/>
          <w:sz w:val="22"/>
          <w:szCs w:val="22"/>
        </w:rPr>
      </w:pPr>
      <w:r>
        <w:rPr>
          <w:rFonts w:ascii="Arial" w:hAnsi="Arial" w:cs="Helvetica"/>
          <w:sz w:val="22"/>
          <w:szCs w:val="22"/>
        </w:rPr>
        <w:t>We also include the R and Python source file as supplementary material.</w:t>
      </w:r>
    </w:p>
    <w:p w14:paraId="1BD3B8BE" w14:textId="77777777" w:rsidR="00627A2D" w:rsidRDefault="00627A2D" w:rsidP="00AE0259">
      <w:pPr>
        <w:widowControl w:val="0"/>
        <w:autoSpaceDE w:val="0"/>
        <w:autoSpaceDN w:val="0"/>
        <w:adjustRightInd w:val="0"/>
        <w:rPr>
          <w:rFonts w:ascii="Arial" w:hAnsi="Arial" w:cs="Helvetica"/>
          <w:sz w:val="22"/>
          <w:szCs w:val="22"/>
        </w:rPr>
      </w:pPr>
    </w:p>
    <w:p w14:paraId="477E520C" w14:textId="0746427F" w:rsidR="000C0458" w:rsidRPr="00545524" w:rsidRDefault="00545524" w:rsidP="00AE0259">
      <w:pPr>
        <w:widowControl w:val="0"/>
        <w:autoSpaceDE w:val="0"/>
        <w:autoSpaceDN w:val="0"/>
        <w:adjustRightInd w:val="0"/>
        <w:rPr>
          <w:rFonts w:ascii="Consolas" w:hAnsi="Consolas" w:cs="Consolas"/>
          <w:color w:val="FF0000"/>
        </w:rPr>
      </w:pPr>
      <w:r w:rsidRPr="00545524">
        <w:rPr>
          <w:rFonts w:ascii="Consolas" w:hAnsi="Consolas" w:cs="Consolas"/>
          <w:color w:val="FF0000"/>
        </w:rPr>
        <w:t>JADA</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 xml:space="preserve">As a baseline for performance comparisons it would appear more natural (to me), to use a C++ implementation, which would actually be very easy to do using the </w:t>
      </w:r>
      <w:proofErr w:type="spellStart"/>
      <w:r w:rsidRPr="00545524">
        <w:rPr>
          <w:sz w:val="22"/>
          <w:szCs w:val="22"/>
        </w:rPr>
        <w:t>bcftools</w:t>
      </w:r>
      <w:proofErr w:type="spellEnd"/>
      <w:r w:rsidRPr="00545524">
        <w:rPr>
          <w:sz w:val="22"/>
          <w:szCs w:val="22"/>
        </w:rPr>
        <w:t xml:space="preserve"> API to read VCF/BCF and </w:t>
      </w:r>
      <w:proofErr w:type="spellStart"/>
      <w:r w:rsidRPr="00545524">
        <w:rPr>
          <w:sz w:val="22"/>
          <w:szCs w:val="22"/>
        </w:rPr>
        <w:t>mlpack</w:t>
      </w:r>
      <w:proofErr w:type="spellEnd"/>
      <w:r w:rsidRPr="00545524">
        <w:rPr>
          <w:sz w:val="22"/>
          <w:szCs w:val="22"/>
        </w:rPr>
        <w:t xml:space="preserve">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27CEEB3F" w14:textId="47C9C80B" w:rsidR="00DE350E" w:rsidRPr="00221D0A" w:rsidRDefault="00545524" w:rsidP="002A4E73">
      <w:pPr>
        <w:widowControl w:val="0"/>
        <w:autoSpaceDE w:val="0"/>
        <w:autoSpaceDN w:val="0"/>
        <w:adjustRightInd w:val="0"/>
        <w:rPr>
          <w:rFonts w:ascii="Arial" w:hAnsi="Arial" w:cs="Helvetica"/>
          <w:i/>
          <w:sz w:val="22"/>
          <w:szCs w:val="22"/>
        </w:rPr>
      </w:pPr>
      <w:r>
        <w:rPr>
          <w:rFonts w:ascii="Arial" w:hAnsi="Arial" w:cs="Helvetica"/>
          <w:sz w:val="22"/>
          <w:szCs w:val="22"/>
        </w:rPr>
        <w:t xml:space="preserve">We investigated the suggested option and do not think it is appropriate as the </w:t>
      </w:r>
      <w:proofErr w:type="spellStart"/>
      <w:r>
        <w:rPr>
          <w:rFonts w:ascii="Arial" w:hAnsi="Arial" w:cs="Helvetica"/>
          <w:sz w:val="22"/>
          <w:szCs w:val="22"/>
        </w:rPr>
        <w:t>kmeans</w:t>
      </w:r>
      <w:proofErr w:type="spellEnd"/>
      <w:r>
        <w:rPr>
          <w:rFonts w:ascii="Arial" w:hAnsi="Arial" w:cs="Helvetica"/>
          <w:sz w:val="22"/>
          <w:szCs w:val="22"/>
        </w:rPr>
        <w:t xml:space="preserve"> clustering in </w:t>
      </w:r>
      <w:proofErr w:type="spellStart"/>
      <w:r>
        <w:rPr>
          <w:rFonts w:ascii="Arial" w:hAnsi="Arial" w:cs="Helvetica"/>
          <w:sz w:val="22"/>
          <w:szCs w:val="22"/>
        </w:rPr>
        <w:t>mlpack</w:t>
      </w:r>
      <w:proofErr w:type="spellEnd"/>
      <w:r>
        <w:rPr>
          <w:rFonts w:ascii="Arial" w:hAnsi="Arial" w:cs="Helvetica"/>
          <w:sz w:val="22"/>
          <w:szCs w:val="22"/>
        </w:rPr>
        <w:t xml:space="preserve"> is not multithreaded and hence performing worse than R and python whose </w:t>
      </w:r>
      <w:proofErr w:type="spellStart"/>
      <w:r>
        <w:rPr>
          <w:rFonts w:ascii="Arial" w:hAnsi="Arial" w:cs="Helvetica"/>
          <w:sz w:val="22"/>
          <w:szCs w:val="22"/>
        </w:rPr>
        <w:t>kmeans</w:t>
      </w:r>
      <w:proofErr w:type="spellEnd"/>
      <w:r>
        <w:rPr>
          <w:rFonts w:ascii="Arial" w:hAnsi="Arial" w:cs="Helvetica"/>
          <w:sz w:val="22"/>
          <w:szCs w:val="22"/>
        </w:rPr>
        <w:t xml:space="preserve"> approach is multithreaded. </w:t>
      </w:r>
      <w:proofErr w:type="gramStart"/>
      <w:r>
        <w:rPr>
          <w:rFonts w:ascii="Arial" w:hAnsi="Arial" w:cs="Helvetica"/>
          <w:sz w:val="22"/>
          <w:szCs w:val="22"/>
        </w:rPr>
        <w:t>However</w:t>
      </w:r>
      <w:proofErr w:type="gramEnd"/>
      <w:r>
        <w:rPr>
          <w:rFonts w:ascii="Arial" w:hAnsi="Arial" w:cs="Helvetica"/>
          <w:sz w:val="22"/>
          <w:szCs w:val="22"/>
        </w:rPr>
        <w:t xml:space="preserve"> we implemented a solution in </w:t>
      </w:r>
      <w:proofErr w:type="spellStart"/>
      <w:r>
        <w:rPr>
          <w:rFonts w:ascii="Arial" w:hAnsi="Arial" w:cs="Helvetica"/>
          <w:sz w:val="22"/>
          <w:szCs w:val="22"/>
        </w:rPr>
        <w:t>Matlab</w:t>
      </w:r>
      <w:proofErr w:type="spellEnd"/>
      <w:r>
        <w:rPr>
          <w:rFonts w:ascii="Arial" w:hAnsi="Arial" w:cs="Helvetica"/>
          <w:sz w:val="22"/>
          <w:szCs w:val="22"/>
        </w:rPr>
        <w:t xml:space="preserve"> which uses </w:t>
      </w:r>
      <w:proofErr w:type="spellStart"/>
      <w:r>
        <w:rPr>
          <w:rFonts w:ascii="Arial" w:hAnsi="Arial" w:cs="Helvetica"/>
          <w:sz w:val="22"/>
          <w:szCs w:val="22"/>
        </w:rPr>
        <w:t>c++</w:t>
      </w:r>
      <w:proofErr w:type="spellEnd"/>
      <w:r>
        <w:rPr>
          <w:rFonts w:ascii="Arial" w:hAnsi="Arial" w:cs="Helvetica"/>
          <w:sz w:val="22"/>
          <w:szCs w:val="22"/>
        </w:rPr>
        <w:t xml:space="preserve"> libraries. </w:t>
      </w: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t xml:space="preserve">Scalability is an issue and will certainly become ever more important, especially in the light of projects like Genomics England and the Precision Medicine Initiative. So exploring the use concepts like Spark is certainly welcome. However, </w:t>
      </w:r>
      <w:proofErr w:type="spellStart"/>
      <w:r w:rsidRPr="00545524">
        <w:rPr>
          <w:sz w:val="22"/>
          <w:szCs w:val="22"/>
        </w:rPr>
        <w:t>VariantSpark</w:t>
      </w:r>
      <w:proofErr w:type="spellEnd"/>
      <w:r w:rsidRPr="00545524">
        <w:rPr>
          <w:sz w:val="22"/>
          <w:szCs w:val="22"/>
        </w:rPr>
        <w:t xml:space="preserve">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4FF5B3FE"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 xml:space="preserve">We agree that the reviewed version of the paper focuses on only one application we hence elaborated on the options of using the other machine learning algorithms </w:t>
      </w:r>
      <w:r w:rsidR="003303C9">
        <w:rPr>
          <w:rFonts w:ascii="Arial" w:hAnsi="Arial" w:cs="Helvetica"/>
          <w:sz w:val="22"/>
          <w:szCs w:val="22"/>
        </w:rPr>
        <w:t>(See Reviewer1 comment 2)</w:t>
      </w:r>
    </w:p>
    <w:p w14:paraId="306E871E" w14:textId="2006F995" w:rsidR="007D0496" w:rsidRDefault="007D0496" w:rsidP="00AE0259">
      <w:pPr>
        <w:widowControl w:val="0"/>
        <w:autoSpaceDE w:val="0"/>
        <w:autoSpaceDN w:val="0"/>
        <w:adjustRightInd w:val="0"/>
        <w:rPr>
          <w:rFonts w:ascii="Consolas" w:hAnsi="Consolas" w:cs="Consolas"/>
        </w:rPr>
      </w:pP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(Bioconductor/</w:t>
      </w:r>
      <w:proofErr w:type="spellStart"/>
      <w:r w:rsidRPr="00545524">
        <w:rPr>
          <w:sz w:val="22"/>
          <w:szCs w:val="22"/>
        </w:rPr>
        <w:t>VariantAnnotation</w:t>
      </w:r>
      <w:proofErr w:type="spellEnd"/>
      <w:r w:rsidRPr="00545524">
        <w:rPr>
          <w:sz w:val="22"/>
          <w:szCs w:val="22"/>
        </w:rPr>
        <w:t xml:space="preserve"> and </w:t>
      </w:r>
      <w:proofErr w:type="spellStart"/>
      <w:r w:rsidRPr="00545524">
        <w:rPr>
          <w:sz w:val="22"/>
          <w:szCs w:val="22"/>
        </w:rPr>
        <w:t>pysam</w:t>
      </w:r>
      <w:proofErr w:type="spellEnd"/>
      <w:r w:rsidRPr="00545524">
        <w:rPr>
          <w:sz w:val="22"/>
          <w:szCs w:val="22"/>
        </w:rPr>
        <w:t>).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7B4B6F0F" w14:textId="53B62B2D" w:rsidR="00071C11" w:rsidRDefault="00113B83" w:rsidP="00071C11">
      <w:pPr>
        <w:widowControl w:val="0"/>
        <w:autoSpaceDE w:val="0"/>
        <w:autoSpaceDN w:val="0"/>
        <w:adjustRightInd w:val="0"/>
        <w:rPr>
          <w:rFonts w:ascii="Arial" w:hAnsi="Arial" w:cs="Helvetica"/>
          <w:sz w:val="22"/>
          <w:szCs w:val="22"/>
        </w:rPr>
      </w:pPr>
      <w:r>
        <w:rPr>
          <w:rFonts w:ascii="Arial" w:hAnsi="Arial" w:cs="Helvetica"/>
          <w:sz w:val="22"/>
          <w:szCs w:val="22"/>
        </w:rPr>
        <w:t xml:space="preserve">We tried </w:t>
      </w:r>
      <w:r w:rsidR="00071C11">
        <w:rPr>
          <w:rFonts w:ascii="Arial" w:hAnsi="Arial" w:cs="Helvetica"/>
          <w:sz w:val="22"/>
          <w:szCs w:val="22"/>
        </w:rPr>
        <w:t xml:space="preserve">the </w:t>
      </w:r>
      <w:proofErr w:type="spellStart"/>
      <w:r>
        <w:rPr>
          <w:rFonts w:ascii="Arial" w:hAnsi="Arial" w:cs="Helvetica"/>
          <w:sz w:val="22"/>
          <w:szCs w:val="22"/>
        </w:rPr>
        <w:t>VariantAnnotation</w:t>
      </w:r>
      <w:proofErr w:type="spellEnd"/>
      <w:r w:rsidR="00071C11">
        <w:rPr>
          <w:rFonts w:ascii="Arial" w:hAnsi="Arial" w:cs="Helvetica"/>
          <w:sz w:val="22"/>
          <w:szCs w:val="22"/>
        </w:rPr>
        <w:t xml:space="preserve"> package</w:t>
      </w:r>
      <w:r>
        <w:rPr>
          <w:rFonts w:ascii="Arial" w:hAnsi="Arial" w:cs="Helvetica"/>
          <w:sz w:val="22"/>
          <w:szCs w:val="22"/>
        </w:rPr>
        <w:t xml:space="preserve"> and found it to actually be faster than </w:t>
      </w:r>
      <w:r w:rsidR="00071C11">
        <w:rPr>
          <w:rFonts w:ascii="Arial" w:hAnsi="Arial" w:cs="Helvetica"/>
          <w:sz w:val="22"/>
          <w:szCs w:val="22"/>
        </w:rPr>
        <w:t>R’s built in library for reading delimited</w:t>
      </w:r>
      <w:r w:rsidR="005B337F">
        <w:rPr>
          <w:rFonts w:ascii="Arial" w:hAnsi="Arial" w:cs="Helvetica"/>
          <w:sz w:val="22"/>
          <w:szCs w:val="22"/>
        </w:rPr>
        <w:t xml:space="preserve"> files.</w:t>
      </w:r>
      <w:r w:rsidR="00071C11">
        <w:rPr>
          <w:rFonts w:ascii="Arial" w:hAnsi="Arial" w:cs="Helvetica"/>
          <w:sz w:val="22"/>
          <w:szCs w:val="22"/>
        </w:rPr>
        <w:t xml:space="preserve"> Therefore, we will use this package in our comparison. We also optimized our custom function that converts VCF variant strings to integers</w:t>
      </w:r>
    </w:p>
    <w:p w14:paraId="17F09919" w14:textId="77777777" w:rsidR="00071C11" w:rsidRDefault="00071C11" w:rsidP="00071C11">
      <w:pPr>
        <w:widowControl w:val="0"/>
        <w:autoSpaceDE w:val="0"/>
        <w:autoSpaceDN w:val="0"/>
        <w:adjustRightInd w:val="0"/>
        <w:rPr>
          <w:rFonts w:ascii="Arial" w:hAnsi="Arial" w:cs="Helvetica"/>
          <w:sz w:val="22"/>
          <w:szCs w:val="22"/>
        </w:rPr>
      </w:pPr>
      <w:r>
        <w:rPr>
          <w:rFonts w:ascii="Arial" w:hAnsi="Arial" w:cs="Helvetica"/>
          <w:sz w:val="22"/>
          <w:szCs w:val="22"/>
        </w:rPr>
        <w:t>(I.e. “1|0:99” to 1).</w:t>
      </w:r>
    </w:p>
    <w:p w14:paraId="77CBE031" w14:textId="7C663C1F" w:rsidR="00113B83" w:rsidRDefault="00113B83" w:rsidP="00AE0259">
      <w:pPr>
        <w:widowControl w:val="0"/>
        <w:autoSpaceDE w:val="0"/>
        <w:autoSpaceDN w:val="0"/>
        <w:adjustRightInd w:val="0"/>
        <w:rPr>
          <w:rFonts w:ascii="Arial" w:hAnsi="Arial" w:cs="Helvetica"/>
          <w:sz w:val="22"/>
          <w:szCs w:val="22"/>
        </w:rPr>
      </w:pPr>
    </w:p>
    <w:p w14:paraId="2DC701F9" w14:textId="70389A0A" w:rsidR="001363C0" w:rsidRDefault="005B337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To elaborate, we </w:t>
      </w:r>
      <w:r w:rsidR="00871A59">
        <w:rPr>
          <w:rFonts w:ascii="Arial" w:hAnsi="Arial" w:cs="Helvetica"/>
          <w:sz w:val="22"/>
          <w:szCs w:val="22"/>
        </w:rPr>
        <w:t>no</w:t>
      </w:r>
      <w:r w:rsidR="00DF046F">
        <w:rPr>
          <w:rFonts w:ascii="Arial" w:hAnsi="Arial" w:cs="Helvetica"/>
          <w:sz w:val="22"/>
          <w:szCs w:val="22"/>
        </w:rPr>
        <w:t>w parse VCF</w:t>
      </w:r>
      <w:r>
        <w:rPr>
          <w:rFonts w:ascii="Arial" w:hAnsi="Arial" w:cs="Helvetica"/>
          <w:sz w:val="22"/>
          <w:szCs w:val="22"/>
        </w:rPr>
        <w:t xml:space="preserve"> files</w:t>
      </w:r>
      <w:r w:rsidR="00DF046F">
        <w:rPr>
          <w:rFonts w:ascii="Arial" w:hAnsi="Arial" w:cs="Helvetica"/>
          <w:sz w:val="22"/>
          <w:szCs w:val="22"/>
        </w:rPr>
        <w:t xml:space="preserve"> to matrix using </w:t>
      </w:r>
      <w:proofErr w:type="spellStart"/>
      <w:r w:rsidR="00871A59" w:rsidRPr="00DF046F">
        <w:rPr>
          <w:rFonts w:ascii="Consolas" w:hAnsi="Consolas" w:cs="Helvetica"/>
          <w:sz w:val="22"/>
          <w:szCs w:val="22"/>
        </w:rPr>
        <w:t>readGT</w:t>
      </w:r>
      <w:proofErr w:type="spellEnd"/>
      <w:r w:rsidR="00871A59">
        <w:rPr>
          <w:rFonts w:ascii="Arial" w:hAnsi="Arial" w:cs="Helvetica"/>
          <w:sz w:val="22"/>
          <w:szCs w:val="22"/>
        </w:rPr>
        <w:t xml:space="preserve"> from the </w:t>
      </w:r>
      <w:proofErr w:type="spellStart"/>
      <w:r w:rsidR="00871A59" w:rsidRPr="00DF046F">
        <w:rPr>
          <w:rFonts w:ascii="Consolas" w:hAnsi="Consolas" w:cs="Helvetica"/>
          <w:sz w:val="22"/>
          <w:szCs w:val="22"/>
        </w:rPr>
        <w:t>VariantAnnotation</w:t>
      </w:r>
      <w:proofErr w:type="spellEnd"/>
      <w:r w:rsidR="00871A59">
        <w:rPr>
          <w:rFonts w:ascii="Arial" w:hAnsi="Arial" w:cs="Helvetica"/>
          <w:sz w:val="22"/>
          <w:szCs w:val="22"/>
        </w:rPr>
        <w:t xml:space="preserve"> package.</w:t>
      </w:r>
    </w:p>
    <w:p w14:paraId="710E5B5B" w14:textId="3AC3089A" w:rsidR="00DF046F" w:rsidRPr="00DF046F" w:rsidRDefault="00DF046F" w:rsidP="00AE0259">
      <w:pPr>
        <w:widowControl w:val="0"/>
        <w:autoSpaceDE w:val="0"/>
        <w:autoSpaceDN w:val="0"/>
        <w:adjustRightInd w:val="0"/>
        <w:rPr>
          <w:rFonts w:ascii="Consolas" w:hAnsi="Consolas" w:cs="Helvetica"/>
          <w:sz w:val="22"/>
          <w:szCs w:val="22"/>
        </w:rPr>
      </w:pPr>
      <w:proofErr w:type="spellStart"/>
      <w:r>
        <w:rPr>
          <w:rFonts w:ascii="Consolas" w:hAnsi="Consolas" w:cs="Helvetica"/>
          <w:sz w:val="22"/>
          <w:szCs w:val="22"/>
        </w:rPr>
        <w:t>vcf</w:t>
      </w:r>
      <w:proofErr w:type="spellEnd"/>
      <w:r w:rsidRPr="00DF046F">
        <w:rPr>
          <w:rFonts w:ascii="Consolas" w:hAnsi="Consolas" w:cs="Helvetica"/>
          <w:sz w:val="22"/>
          <w:szCs w:val="22"/>
        </w:rPr>
        <w:t xml:space="preserve"> &lt;- </w:t>
      </w:r>
      <w:proofErr w:type="spellStart"/>
      <w:r w:rsidRPr="00DF046F">
        <w:rPr>
          <w:rFonts w:ascii="Consolas" w:hAnsi="Consolas" w:cs="Helvetica"/>
          <w:sz w:val="22"/>
          <w:szCs w:val="22"/>
        </w:rPr>
        <w:t>readGT</w:t>
      </w:r>
      <w:proofErr w:type="spellEnd"/>
      <w:r w:rsidRPr="00DF046F">
        <w:rPr>
          <w:rFonts w:ascii="Consolas" w:hAnsi="Consolas" w:cs="Helvetica"/>
          <w:sz w:val="22"/>
          <w:szCs w:val="22"/>
        </w:rPr>
        <w:t>("</w:t>
      </w:r>
      <w:r>
        <w:rPr>
          <w:rFonts w:ascii="Consolas" w:hAnsi="Consolas" w:cs="Helvetica"/>
          <w:sz w:val="22"/>
          <w:szCs w:val="22"/>
        </w:rPr>
        <w:t>input</w:t>
      </w:r>
      <w:r w:rsidRPr="00DF046F">
        <w:rPr>
          <w:rFonts w:ascii="Consolas" w:hAnsi="Consolas" w:cs="Helvetica"/>
          <w:sz w:val="22"/>
          <w:szCs w:val="22"/>
        </w:rPr>
        <w:t>.vcf")</w:t>
      </w:r>
    </w:p>
    <w:p w14:paraId="799014B9" w14:textId="77777777" w:rsidR="00DF046F" w:rsidRDefault="00DF046F" w:rsidP="00AE0259">
      <w:pPr>
        <w:widowControl w:val="0"/>
        <w:autoSpaceDE w:val="0"/>
        <w:autoSpaceDN w:val="0"/>
        <w:adjustRightInd w:val="0"/>
        <w:rPr>
          <w:rFonts w:ascii="Arial" w:hAnsi="Arial" w:cs="Helvetica"/>
          <w:sz w:val="22"/>
          <w:szCs w:val="22"/>
        </w:rPr>
      </w:pPr>
    </w:p>
    <w:p w14:paraId="592F0041" w14:textId="467A6326" w:rsidR="00871A59" w:rsidRDefault="00071C11" w:rsidP="00AE0259">
      <w:pPr>
        <w:widowControl w:val="0"/>
        <w:autoSpaceDE w:val="0"/>
        <w:autoSpaceDN w:val="0"/>
        <w:adjustRightInd w:val="0"/>
        <w:rPr>
          <w:rFonts w:ascii="Arial" w:hAnsi="Arial" w:cs="Helvetica"/>
          <w:sz w:val="22"/>
          <w:szCs w:val="22"/>
        </w:rPr>
      </w:pPr>
      <w:r>
        <w:rPr>
          <w:rFonts w:ascii="Arial" w:hAnsi="Arial" w:cs="Helvetica"/>
          <w:sz w:val="22"/>
          <w:szCs w:val="22"/>
        </w:rPr>
        <w:t>O</w:t>
      </w:r>
      <w:r w:rsidR="00871A59">
        <w:rPr>
          <w:rFonts w:ascii="Arial" w:hAnsi="Arial" w:cs="Helvetica"/>
          <w:sz w:val="22"/>
          <w:szCs w:val="22"/>
        </w:rPr>
        <w:t>ptimizations</w:t>
      </w:r>
      <w:r w:rsidR="005B337F">
        <w:rPr>
          <w:rFonts w:ascii="Arial" w:hAnsi="Arial" w:cs="Helvetica"/>
          <w:sz w:val="22"/>
          <w:szCs w:val="22"/>
        </w:rPr>
        <w:t xml:space="preserve"> to our function</w:t>
      </w:r>
      <w:r w:rsidR="00871A59">
        <w:rPr>
          <w:rFonts w:ascii="Arial" w:hAnsi="Arial" w:cs="Helvetica"/>
          <w:sz w:val="22"/>
          <w:szCs w:val="22"/>
        </w:rPr>
        <w:t xml:space="preserve"> include using fixed character matching </w:t>
      </w:r>
      <w:r>
        <w:rPr>
          <w:rFonts w:ascii="Arial" w:hAnsi="Arial" w:cs="Helvetica"/>
          <w:sz w:val="22"/>
          <w:szCs w:val="22"/>
        </w:rPr>
        <w:t>instead of</w:t>
      </w:r>
      <w:r w:rsidR="00871A59">
        <w:rPr>
          <w:rFonts w:ascii="Arial" w:hAnsi="Arial" w:cs="Helvetica"/>
          <w:sz w:val="22"/>
          <w:szCs w:val="22"/>
        </w:rPr>
        <w:t xml:space="preserve"> regex.</w:t>
      </w:r>
    </w:p>
    <w:p w14:paraId="3D082546" w14:textId="7B29A5FC" w:rsidR="00871A59" w:rsidRPr="00DF046F" w:rsidRDefault="00871A59" w:rsidP="00AE0259">
      <w:pPr>
        <w:widowControl w:val="0"/>
        <w:autoSpaceDE w:val="0"/>
        <w:autoSpaceDN w:val="0"/>
        <w:adjustRightInd w:val="0"/>
        <w:rPr>
          <w:rFonts w:ascii="Consolas" w:hAnsi="Consolas" w:cs="Helvetica"/>
          <w:sz w:val="22"/>
          <w:szCs w:val="22"/>
        </w:rPr>
      </w:pPr>
      <w:proofErr w:type="spellStart"/>
      <w:proofErr w:type="gramStart"/>
      <w:r w:rsidRPr="00DF046F">
        <w:rPr>
          <w:rFonts w:ascii="Consolas" w:hAnsi="Consolas" w:cs="Helvetica"/>
          <w:sz w:val="22"/>
          <w:szCs w:val="22"/>
        </w:rPr>
        <w:t>strsplit</w:t>
      </w:r>
      <w:proofErr w:type="spellEnd"/>
      <w:r w:rsidRPr="00DF046F">
        <w:rPr>
          <w:rFonts w:ascii="Consolas" w:hAnsi="Consolas" w:cs="Helvetica"/>
          <w:sz w:val="22"/>
          <w:szCs w:val="22"/>
        </w:rPr>
        <w:t>(</w:t>
      </w:r>
      <w:proofErr w:type="gramEnd"/>
      <w:r w:rsidRPr="00DF046F">
        <w:rPr>
          <w:rFonts w:ascii="Consolas" w:hAnsi="Consolas" w:cs="Helvetica"/>
          <w:sz w:val="22"/>
          <w:szCs w:val="22"/>
        </w:rPr>
        <w:t>a, ":"</w:t>
      </w:r>
      <w:r w:rsidRPr="003940C6">
        <w:rPr>
          <w:rFonts w:ascii="Consolas" w:hAnsi="Consolas" w:cs="Helvetica"/>
          <w:b/>
          <w:sz w:val="22"/>
          <w:szCs w:val="22"/>
        </w:rPr>
        <w:t>, fixed = TRUE</w:t>
      </w:r>
      <w:r w:rsidRPr="00DF046F">
        <w:rPr>
          <w:rFonts w:ascii="Consolas" w:hAnsi="Consolas" w:cs="Helvetica"/>
          <w:sz w:val="22"/>
          <w:szCs w:val="22"/>
        </w:rPr>
        <w:t>)</w:t>
      </w:r>
    </w:p>
    <w:p w14:paraId="6CB7331A" w14:textId="77777777" w:rsidR="00871A59" w:rsidRDefault="00871A59" w:rsidP="00AE0259">
      <w:pPr>
        <w:widowControl w:val="0"/>
        <w:autoSpaceDE w:val="0"/>
        <w:autoSpaceDN w:val="0"/>
        <w:adjustRightInd w:val="0"/>
        <w:rPr>
          <w:rFonts w:ascii="Arial" w:hAnsi="Arial" w:cs="Helvetica"/>
          <w:sz w:val="22"/>
          <w:szCs w:val="22"/>
        </w:rPr>
      </w:pPr>
    </w:p>
    <w:p w14:paraId="4B3050C6" w14:textId="4E516DA4" w:rsidR="00871A59" w:rsidRDefault="00113B83" w:rsidP="00AE0259">
      <w:pPr>
        <w:widowControl w:val="0"/>
        <w:autoSpaceDE w:val="0"/>
        <w:autoSpaceDN w:val="0"/>
        <w:adjustRightInd w:val="0"/>
        <w:rPr>
          <w:rFonts w:ascii="Arial" w:hAnsi="Arial" w:cs="Helvetica"/>
          <w:sz w:val="22"/>
          <w:szCs w:val="22"/>
        </w:rPr>
      </w:pPr>
      <w:r>
        <w:rPr>
          <w:rFonts w:ascii="Arial" w:hAnsi="Arial" w:cs="Helvetica"/>
          <w:sz w:val="22"/>
          <w:szCs w:val="22"/>
        </w:rPr>
        <w:t>As before, w</w:t>
      </w:r>
      <w:r w:rsidR="00871A59">
        <w:rPr>
          <w:rFonts w:ascii="Arial" w:hAnsi="Arial" w:cs="Helvetica"/>
          <w:sz w:val="22"/>
          <w:szCs w:val="22"/>
        </w:rPr>
        <w:t xml:space="preserve">e apply our function to the matrix using </w:t>
      </w:r>
      <w:proofErr w:type="spellStart"/>
      <w:r w:rsidR="00871A59" w:rsidRPr="00DF046F">
        <w:rPr>
          <w:rFonts w:ascii="Consolas" w:hAnsi="Consolas" w:cs="Helvetica"/>
          <w:sz w:val="22"/>
          <w:szCs w:val="22"/>
        </w:rPr>
        <w:t>vapply</w:t>
      </w:r>
      <w:proofErr w:type="spellEnd"/>
      <w:r w:rsidR="00871A59">
        <w:rPr>
          <w:rFonts w:ascii="Arial" w:hAnsi="Arial" w:cs="Helvetica"/>
          <w:sz w:val="22"/>
          <w:szCs w:val="22"/>
        </w:rPr>
        <w:t xml:space="preserve">, with a </w:t>
      </w:r>
      <w:r>
        <w:rPr>
          <w:rFonts w:ascii="Arial" w:hAnsi="Arial" w:cs="Helvetica"/>
          <w:sz w:val="22"/>
          <w:szCs w:val="22"/>
        </w:rPr>
        <w:t>pre-defined return type.</w:t>
      </w:r>
      <w:r w:rsidR="00DF046F">
        <w:rPr>
          <w:rFonts w:ascii="Arial" w:hAnsi="Arial" w:cs="Helvetica"/>
          <w:sz w:val="22"/>
          <w:szCs w:val="22"/>
        </w:rPr>
        <w:t xml:space="preserve"> </w:t>
      </w:r>
      <w:r>
        <w:rPr>
          <w:rFonts w:ascii="Arial" w:hAnsi="Arial" w:cs="Helvetica"/>
          <w:sz w:val="22"/>
          <w:szCs w:val="22"/>
        </w:rPr>
        <w:t>W</w:t>
      </w:r>
      <w:r w:rsidR="00DF046F">
        <w:rPr>
          <w:rFonts w:ascii="Arial" w:hAnsi="Arial" w:cs="Helvetica"/>
          <w:sz w:val="22"/>
          <w:szCs w:val="22"/>
        </w:rPr>
        <w:t xml:space="preserve">e </w:t>
      </w:r>
      <w:r>
        <w:rPr>
          <w:rFonts w:ascii="Arial" w:hAnsi="Arial" w:cs="Helvetica"/>
          <w:sz w:val="22"/>
          <w:szCs w:val="22"/>
        </w:rPr>
        <w:t>have compared it to other available apply methods, and find it to be the fastest in this case.</w:t>
      </w:r>
    </w:p>
    <w:p w14:paraId="10245A8B" w14:textId="77777777" w:rsidR="00EA086B" w:rsidRDefault="00EA086B" w:rsidP="00AE0259">
      <w:pPr>
        <w:widowControl w:val="0"/>
        <w:autoSpaceDE w:val="0"/>
        <w:autoSpaceDN w:val="0"/>
        <w:adjustRightInd w:val="0"/>
        <w:rPr>
          <w:rFonts w:ascii="Arial" w:hAnsi="Arial" w:cs="Helvetica"/>
          <w:sz w:val="22"/>
          <w:szCs w:val="22"/>
        </w:rPr>
      </w:pPr>
    </w:p>
    <w:p w14:paraId="5DB22D75" w14:textId="1786CCBB" w:rsidR="00EA086B" w:rsidRDefault="00EA086B" w:rsidP="00AE0259">
      <w:pPr>
        <w:widowControl w:val="0"/>
        <w:autoSpaceDE w:val="0"/>
        <w:autoSpaceDN w:val="0"/>
        <w:adjustRightInd w:val="0"/>
        <w:rPr>
          <w:rFonts w:ascii="Arial" w:hAnsi="Arial" w:cs="Helvetica"/>
          <w:sz w:val="22"/>
          <w:szCs w:val="22"/>
        </w:rPr>
      </w:pPr>
      <w:r>
        <w:rPr>
          <w:rFonts w:ascii="Arial" w:hAnsi="Arial" w:cs="Helvetica"/>
          <w:sz w:val="22"/>
          <w:szCs w:val="22"/>
        </w:rPr>
        <w:t>We include the R source file as a supplementary document.</w:t>
      </w:r>
    </w:p>
    <w:p w14:paraId="779BD5FC" w14:textId="77777777" w:rsidR="00871A59" w:rsidRDefault="00871A59" w:rsidP="00AE0259">
      <w:pPr>
        <w:widowControl w:val="0"/>
        <w:autoSpaceDE w:val="0"/>
        <w:autoSpaceDN w:val="0"/>
        <w:adjustRightInd w:val="0"/>
        <w:rPr>
          <w:rFonts w:ascii="Arial" w:hAnsi="Arial" w:cs="Helvetica"/>
          <w:sz w:val="22"/>
          <w:szCs w:val="22"/>
        </w:rPr>
      </w:pPr>
    </w:p>
    <w:p w14:paraId="743A44D6" w14:textId="77777777" w:rsidR="00871A59" w:rsidRDefault="00871A59"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654E95BA"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w:t>
      </w:r>
      <w:r w:rsidR="003303C9">
        <w:rPr>
          <w:rFonts w:ascii="Arial" w:hAnsi="Arial" w:cs="Helvetica"/>
          <w:sz w:val="22"/>
          <w:szCs w:val="22"/>
        </w:rPr>
        <w:t xml:space="preserve"> </w:t>
      </w:r>
      <w:r>
        <w:rPr>
          <w:rFonts w:ascii="Arial" w:hAnsi="Arial" w:cs="Helvetica"/>
          <w:sz w:val="22"/>
          <w:szCs w:val="22"/>
        </w:rPr>
        <w:t>3 data in our paper</w:t>
      </w:r>
      <w:r w:rsidR="005248EC">
        <w:rPr>
          <w:rFonts w:ascii="Arial" w:hAnsi="Arial" w:cs="Helvetica"/>
          <w:sz w:val="22"/>
          <w:szCs w:val="22"/>
        </w:rPr>
        <w:t>.</w:t>
      </w:r>
      <w:r w:rsidR="00542250">
        <w:rPr>
          <w:rFonts w:ascii="Arial" w:hAnsi="Arial" w:cs="Helvetica"/>
          <w:sz w:val="22"/>
          <w:szCs w:val="22"/>
        </w:rPr>
        <w:t xml:space="preserve"> </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12D2EBA5" w14:textId="74ADACE6" w:rsidR="003303C9" w:rsidRDefault="003303C9" w:rsidP="00AE0259">
      <w:pPr>
        <w:widowControl w:val="0"/>
        <w:autoSpaceDE w:val="0"/>
        <w:autoSpaceDN w:val="0"/>
        <w:adjustRightInd w:val="0"/>
        <w:rPr>
          <w:rFonts w:ascii="Arial" w:hAnsi="Arial" w:cs="Helvetica"/>
          <w:sz w:val="22"/>
          <w:szCs w:val="22"/>
        </w:rPr>
      </w:pPr>
      <w:r>
        <w:rPr>
          <w:rFonts w:ascii="Arial" w:hAnsi="Arial" w:cs="Helvetica"/>
          <w:sz w:val="22"/>
          <w:szCs w:val="22"/>
        </w:rPr>
        <w:t>Page 5, para 3</w:t>
      </w:r>
    </w:p>
    <w:p w14:paraId="40A6E212" w14:textId="77777777" w:rsidR="003303C9" w:rsidRDefault="003303C9" w:rsidP="00AE0259">
      <w:pPr>
        <w:widowControl w:val="0"/>
        <w:autoSpaceDE w:val="0"/>
        <w:autoSpaceDN w:val="0"/>
        <w:adjustRightInd w:val="0"/>
        <w:rPr>
          <w:rFonts w:ascii="Arial" w:hAnsi="Arial" w:cs="Helvetica"/>
          <w:sz w:val="22"/>
          <w:szCs w:val="22"/>
        </w:rPr>
      </w:pPr>
    </w:p>
    <w:p w14:paraId="4E47F8C6" w14:textId="78FEE2C5" w:rsidR="00D27662" w:rsidRPr="007524C6" w:rsidRDefault="003303C9" w:rsidP="00AE0259">
      <w:pPr>
        <w:widowControl w:val="0"/>
        <w:autoSpaceDE w:val="0"/>
        <w:autoSpaceDN w:val="0"/>
        <w:adjustRightInd w:val="0"/>
        <w:rPr>
          <w:rFonts w:ascii="Arial" w:hAnsi="Arial" w:cs="Helvetica"/>
          <w:sz w:val="22"/>
          <w:szCs w:val="22"/>
        </w:rPr>
      </w:pPr>
      <w:r w:rsidRPr="003303C9">
        <w:rPr>
          <w:rFonts w:ascii="Arial" w:hAnsi="Arial" w:cs="Helvetica"/>
          <w:color w:val="FF0000"/>
          <w:sz w:val="22"/>
          <w:szCs w:val="22"/>
        </w:rPr>
        <w:t xml:space="preserve">To further demonstrate the scalability of </w:t>
      </w:r>
      <w:proofErr w:type="spellStart"/>
      <w:r w:rsidRPr="003303C9">
        <w:rPr>
          <w:rFonts w:ascii="Arial" w:hAnsi="Arial" w:cs="Helvetica"/>
          <w:color w:val="FF0000"/>
          <w:sz w:val="22"/>
          <w:szCs w:val="22"/>
        </w:rPr>
        <w:t>VariantSpark</w:t>
      </w:r>
      <w:proofErr w:type="spellEnd"/>
      <w:r w:rsidRPr="003303C9">
        <w:rPr>
          <w:rFonts w:ascii="Arial" w:hAnsi="Arial" w:cs="Helvetica"/>
          <w:color w:val="FF0000"/>
          <w:sz w:val="22"/>
          <w:szCs w:val="22"/>
        </w:rPr>
        <w:t xml:space="preserve">, we also cluster the 1000 Genomes Project phase 3 data, which contains 3000 individuals from 5 </w:t>
      </w:r>
      <w:proofErr w:type="spellStart"/>
      <w:r w:rsidRPr="003303C9">
        <w:rPr>
          <w:rFonts w:ascii="Arial" w:hAnsi="Arial" w:cs="Helvetica"/>
          <w:color w:val="FF0000"/>
          <w:sz w:val="22"/>
          <w:szCs w:val="22"/>
        </w:rPr>
        <w:t>superpop</w:t>
      </w:r>
      <w:proofErr w:type="spellEnd"/>
      <w:r w:rsidRPr="003303C9">
        <w:rPr>
          <w:rFonts w:ascii="Arial" w:hAnsi="Arial" w:cs="Helvetica"/>
          <w:color w:val="FF0000"/>
          <w:sz w:val="22"/>
          <w:szCs w:val="22"/>
        </w:rPr>
        <w:t xml:space="preserve">- </w:t>
      </w:r>
      <w:proofErr w:type="spellStart"/>
      <w:r w:rsidRPr="003303C9">
        <w:rPr>
          <w:rFonts w:ascii="Arial" w:hAnsi="Arial" w:cs="Helvetica"/>
          <w:color w:val="FF0000"/>
          <w:sz w:val="22"/>
          <w:szCs w:val="22"/>
        </w:rPr>
        <w:t>ulations</w:t>
      </w:r>
      <w:proofErr w:type="spellEnd"/>
      <w:r w:rsidRPr="003303C9">
        <w:rPr>
          <w:rFonts w:ascii="Arial" w:hAnsi="Arial" w:cs="Helvetica"/>
          <w:color w:val="FF0000"/>
          <w:sz w:val="22"/>
          <w:szCs w:val="22"/>
        </w:rPr>
        <w:t xml:space="preserve"> and as a result has over 80 Million variants. The uncompressed size of the phase 3 files is 770GB compared to the 161GB of the phase 1 dataset. </w:t>
      </w:r>
      <w:proofErr w:type="spellStart"/>
      <w:r w:rsidRPr="003303C9">
        <w:rPr>
          <w:rFonts w:ascii="Arial" w:hAnsi="Arial" w:cs="Helvetica"/>
          <w:color w:val="FF0000"/>
          <w:sz w:val="22"/>
          <w:szCs w:val="22"/>
        </w:rPr>
        <w:t>Vari</w:t>
      </w:r>
      <w:proofErr w:type="spellEnd"/>
      <w:r w:rsidRPr="003303C9">
        <w:rPr>
          <w:rFonts w:ascii="Arial" w:hAnsi="Arial" w:cs="Helvetica"/>
          <w:color w:val="FF0000"/>
          <w:sz w:val="22"/>
          <w:szCs w:val="22"/>
        </w:rPr>
        <w:t xml:space="preserve">- </w:t>
      </w:r>
      <w:proofErr w:type="spellStart"/>
      <w:r w:rsidRPr="003303C9">
        <w:rPr>
          <w:rFonts w:ascii="Arial" w:hAnsi="Arial" w:cs="Helvetica"/>
          <w:color w:val="FF0000"/>
          <w:sz w:val="22"/>
          <w:szCs w:val="22"/>
        </w:rPr>
        <w:t>antSpark</w:t>
      </w:r>
      <w:proofErr w:type="spellEnd"/>
      <w:r w:rsidRPr="003303C9">
        <w:rPr>
          <w:rFonts w:ascii="Arial" w:hAnsi="Arial" w:cs="Helvetica"/>
          <w:color w:val="FF0000"/>
          <w:sz w:val="22"/>
          <w:szCs w:val="22"/>
        </w:rPr>
        <w:t xml:space="preserve"> successfully completes the clustering in just 27 hours (see Table 2) with an ARI of </w:t>
      </w:r>
      <w:r w:rsidRPr="003303C9">
        <w:rPr>
          <w:rFonts w:ascii="Arial" w:hAnsi="Arial" w:cs="Helvetica"/>
          <w:color w:val="FF0000"/>
          <w:sz w:val="22"/>
          <w:szCs w:val="22"/>
          <w:highlight w:val="yellow"/>
        </w:rPr>
        <w:t>XX</w:t>
      </w:r>
      <w:bookmarkStart w:id="1" w:name="_GoBack"/>
      <w:bookmarkEnd w:id="1"/>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nis Bauer" w:date="2015-11-26T14:12:00Z" w:initials="DCB">
    <w:p w14:paraId="104F94BF" w14:textId="17AB7BFC" w:rsidR="0032434C" w:rsidRDefault="0032434C">
      <w:pPr>
        <w:pStyle w:val="CommentText"/>
      </w:pPr>
      <w:r>
        <w:rPr>
          <w:rStyle w:val="CommentReference"/>
        </w:rPr>
        <w:annotationRef/>
      </w:r>
      <w:r>
        <w:t>Add Yi?</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F94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auer">
    <w15:presenceInfo w15:providerId="None" w15:userId="Deni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2C95"/>
    <w:rsid w:val="000603A6"/>
    <w:rsid w:val="00071C11"/>
    <w:rsid w:val="000A72BF"/>
    <w:rsid w:val="000C0458"/>
    <w:rsid w:val="000E5B3E"/>
    <w:rsid w:val="00113B83"/>
    <w:rsid w:val="001155A3"/>
    <w:rsid w:val="00132992"/>
    <w:rsid w:val="001363C0"/>
    <w:rsid w:val="001C3C49"/>
    <w:rsid w:val="001D298C"/>
    <w:rsid w:val="001E193C"/>
    <w:rsid w:val="001F48D0"/>
    <w:rsid w:val="00207D96"/>
    <w:rsid w:val="00221D0A"/>
    <w:rsid w:val="002A2F0D"/>
    <w:rsid w:val="002A4E73"/>
    <w:rsid w:val="002F2960"/>
    <w:rsid w:val="0032434C"/>
    <w:rsid w:val="003267D2"/>
    <w:rsid w:val="003303C9"/>
    <w:rsid w:val="003435B4"/>
    <w:rsid w:val="00344E92"/>
    <w:rsid w:val="00382829"/>
    <w:rsid w:val="00392751"/>
    <w:rsid w:val="003940C6"/>
    <w:rsid w:val="003E7793"/>
    <w:rsid w:val="003F6C7E"/>
    <w:rsid w:val="00400AB0"/>
    <w:rsid w:val="0046186E"/>
    <w:rsid w:val="00496132"/>
    <w:rsid w:val="004B61AF"/>
    <w:rsid w:val="004E38CB"/>
    <w:rsid w:val="00517232"/>
    <w:rsid w:val="005248EC"/>
    <w:rsid w:val="0053613A"/>
    <w:rsid w:val="00542250"/>
    <w:rsid w:val="00545524"/>
    <w:rsid w:val="00556EA7"/>
    <w:rsid w:val="00557A9F"/>
    <w:rsid w:val="00563BCC"/>
    <w:rsid w:val="00571899"/>
    <w:rsid w:val="005915F7"/>
    <w:rsid w:val="005A5094"/>
    <w:rsid w:val="005B337F"/>
    <w:rsid w:val="005F63C1"/>
    <w:rsid w:val="006175DB"/>
    <w:rsid w:val="00627A2D"/>
    <w:rsid w:val="00670A34"/>
    <w:rsid w:val="0067298D"/>
    <w:rsid w:val="00676764"/>
    <w:rsid w:val="006C7DA4"/>
    <w:rsid w:val="006D32B8"/>
    <w:rsid w:val="0070471D"/>
    <w:rsid w:val="00714F44"/>
    <w:rsid w:val="00747463"/>
    <w:rsid w:val="00751A38"/>
    <w:rsid w:val="007524C6"/>
    <w:rsid w:val="0078027F"/>
    <w:rsid w:val="007A1C15"/>
    <w:rsid w:val="007D0496"/>
    <w:rsid w:val="007F217D"/>
    <w:rsid w:val="00807312"/>
    <w:rsid w:val="00855364"/>
    <w:rsid w:val="00871A59"/>
    <w:rsid w:val="008871AB"/>
    <w:rsid w:val="008B1F9F"/>
    <w:rsid w:val="009032EA"/>
    <w:rsid w:val="00946FA0"/>
    <w:rsid w:val="00947883"/>
    <w:rsid w:val="00972AB7"/>
    <w:rsid w:val="009B102C"/>
    <w:rsid w:val="009C2013"/>
    <w:rsid w:val="009C3BED"/>
    <w:rsid w:val="00A07CA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81269"/>
    <w:rsid w:val="00EA086B"/>
    <w:rsid w:val="00EC1F0D"/>
    <w:rsid w:val="00EC3FC9"/>
    <w:rsid w:val="00EE4025"/>
    <w:rsid w:val="00F2374A"/>
    <w:rsid w:val="00F45B26"/>
    <w:rsid w:val="00F53828"/>
    <w:rsid w:val="00F57026"/>
    <w:rsid w:val="00F65F63"/>
    <w:rsid w:val="00F85778"/>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5CF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A2791-90C8-3D40-8082-40F14976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750</Words>
  <Characters>4281</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VariantSpark: Population Scale Clustering of Genotype Information</vt:lpstr>
    </vt:vector>
  </TitlesOfParts>
  <Company>CSIRO</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36</cp:revision>
  <cp:lastPrinted>2015-11-20T03:10:00Z</cp:lastPrinted>
  <dcterms:created xsi:type="dcterms:W3CDTF">2015-07-21T02:41:00Z</dcterms:created>
  <dcterms:modified xsi:type="dcterms:W3CDTF">2015-11-26T03:47:00Z</dcterms:modified>
</cp:coreProperties>
</file>