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40"/>
          <w:u w:val="single"/>
          <w:shd w:fill="auto" w:val="clear"/>
        </w:rPr>
        <w:t xml:space="preserve">MODELO</w:t>
      </w:r>
      <w:r>
        <w:rPr>
          <w:rFonts w:ascii="Cambria" w:hAnsi="Cambria" w:cs="Cambria" w:eastAsia="Cambria"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40"/>
          <w:u w:val="single"/>
          <w:shd w:fill="auto" w:val="clear"/>
        </w:rPr>
        <w:t xml:space="preserve">RELACIONAL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1) SOCIO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id_socio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nombre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apellido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dni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fecha_nacimiento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teléfono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email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fecha_alta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estado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18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2) PLAN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id_plan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nombre_plan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cuota_mensual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duracion_meses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3) METODO_PAGO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id_metodo_pago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nombre_metodo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recargo_porcentaje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4) PAGO_CUOTA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id_pago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id_socio (FK)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id_plan (FK)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id_metodo_pago (FK)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periodo_desde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periodo_hasta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fecha_pago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importe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estado_pago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5) ACTIVIDAD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id_actividad 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nombre_actividad 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nivel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cupo_maximo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6) SOCIO_ACTIVIDAD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id_socio (FK)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id_actividad (FK)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fecha_inscripcion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estado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RELACIONES ENTRE TABLAS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PAGO_CUOTA.id_socio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SOCIO.id_socio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PAGO_CUOTA.id_plan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PLAN.id_plan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PAGO_CUOTA.id_metodo_pago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METODO_PAGO.id_metodo_pago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SOCIO_ACTIVIDAD.id_socio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SOCIO.id_socio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SOCIO_ACTIVIDAD.id_actividad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ACTIVIDAD.id_actividad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3">
    <w:abstractNumId w:val="36"/>
  </w:num>
  <w:num w:numId="5">
    <w:abstractNumId w:val="30"/>
  </w:num>
  <w:num w:numId="7">
    <w:abstractNumId w:val="24"/>
  </w:num>
  <w:num w:numId="9">
    <w:abstractNumId w:val="18"/>
  </w:num>
  <w:num w:numId="11">
    <w:abstractNumId w:val="12"/>
  </w:num>
  <w:num w:numId="13">
    <w:abstractNumId w:val="6"/>
  </w: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