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h6ilwq1xrxy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Trabajo de Campo - REAGRO - Grupo 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S31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Integrantes:</w:t>
      </w:r>
      <w:r w:rsidDel="00000000" w:rsidR="00000000" w:rsidRPr="00000000">
        <w:rPr>
          <w:sz w:val="30"/>
          <w:szCs w:val="30"/>
          <w:rtl w:val="0"/>
        </w:rPr>
        <w:t xml:space="preserve"> DOMATO TOBIAS, GILES GUILLERMO, MARTINEZ BALTAZAR, OLIVAN JEREMÍAS, PUERTAS BAUTISTA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m12fswzsg3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 del Proyecto: REAGRO (Red de Gestión y Distribución de Excedentes Frutihortícolas)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ov7xz3wtd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y Problemática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se enmarca en las actividades del </w:t>
      </w:r>
      <w:r w:rsidDel="00000000" w:rsidR="00000000" w:rsidRPr="00000000">
        <w:rPr>
          <w:b w:val="1"/>
          <w:bCs w:val="1"/>
          <w:rtl w:val="0"/>
        </w:rPr>
        <w:t xml:space="preserve">Banco de Alimentos de La Plata (BALP)</w:t>
      </w:r>
      <w:r w:rsidDel="00000000" w:rsidR="00000000" w:rsidRPr="00000000">
        <w:rPr>
          <w:rtl w:val="0"/>
        </w:rPr>
        <w:t xml:space="preserve">, entidad que articula el rescate de excedentes del cordón frutihortícola con más de 200 productores para abastecer a unos 150 comedores y entidades comunitarias.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Actualmente, este circuito opera de forma manual y fragmentada mediante planillas que alimentan de manera desconectada un software de georreferenciación (QGIS), en una región donde se desperdician 10.000 toneladas anuales de alimentos. Esta dinámica presenta severas limitaciones: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trazabilidad:</w:t>
      </w:r>
      <w:r w:rsidDel="00000000" w:rsidR="00000000" w:rsidRPr="00000000">
        <w:rPr>
          <w:rtl w:val="0"/>
        </w:rPr>
        <w:t xml:space="preserve"> No se registran de forma centralizada el origen, tipo de producto, motivo de donación, vida útil ni destino final de los lotes.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Distribución ineficiente:</w:t>
      </w:r>
      <w:r w:rsidDel="00000000" w:rsidR="00000000" w:rsidRPr="00000000">
        <w:rPr>
          <w:rtl w:val="0"/>
        </w:rPr>
        <w:t xml:space="preserve"> Las entregas dependen de la disponibilidad del día previo y no de un criterio objetivo de necesidad o equidad social.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Sobrecostos logísticos:</w:t>
      </w:r>
      <w:r w:rsidDel="00000000" w:rsidR="00000000" w:rsidRPr="00000000">
        <w:rPr>
          <w:rtl w:val="0"/>
        </w:rPr>
        <w:t xml:space="preserve"> Todo excedente pasa obligatoriamente por el depósito central, impidiendo entregas directas entre actores cercanos.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coordinación agrícola:</w:t>
      </w:r>
      <w:r w:rsidDel="00000000" w:rsidR="00000000" w:rsidRPr="00000000">
        <w:rPr>
          <w:rtl w:val="0"/>
        </w:rPr>
        <w:t xml:space="preserve"> El desconocimiento de la siembra colectiva genera sobreoferta estructural y pérdidas masivas de cosechas.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dwjavzlr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Solución Propuesta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Se propone el desarrollo de </w:t>
      </w:r>
      <w:r w:rsidDel="00000000" w:rsidR="00000000" w:rsidRPr="00000000">
        <w:rPr>
          <w:b w:val="1"/>
          <w:bCs w:val="1"/>
          <w:rtl w:val="0"/>
        </w:rPr>
        <w:t xml:space="preserve">REAGRO</w:t>
      </w:r>
      <w:r w:rsidDel="00000000" w:rsidR="00000000" w:rsidRPr="00000000">
        <w:rPr>
          <w:rtl w:val="0"/>
        </w:rPr>
        <w:t xml:space="preserve">, una plataforma digital en formato </w:t>
      </w:r>
      <w:r w:rsidDel="00000000" w:rsidR="00000000" w:rsidRPr="00000000">
        <w:rPr>
          <w:b w:val="1"/>
          <w:bCs w:val="1"/>
          <w:rtl w:val="0"/>
        </w:rPr>
        <w:t xml:space="preserve">Progressive Web App (PWA)</w:t>
      </w:r>
      <w:r w:rsidDel="00000000" w:rsidR="00000000" w:rsidRPr="00000000">
        <w:rPr>
          <w:rtl w:val="0"/>
        </w:rPr>
        <w:t xml:space="preserve"> para dispositivos móviles y de escritorio, con capacidad de trabajo offline y sincronización diferida para zonas rurales. Su propósito es centralizar la gestión operativa integrando dos ejes: la trazabilidad logística de los excedentes en tiempo real y la planificación comunitaria de siembra para prevenir la sobreproducción futura.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lhbs4pbre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Alcance y Funcionalidades Principales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REAGRO cubre el circuito integral de donaciones conectando a productores, transportistas, comedores y al equipo coordinador del BALP: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y Trazabilidad de Excedentes:</w:t>
      </w:r>
      <w:r w:rsidDel="00000000" w:rsidR="00000000" w:rsidRPr="00000000">
        <w:rPr>
          <w:rtl w:val="0"/>
        </w:rPr>
        <w:t xml:space="preserve"> Registro ágil de donaciones (alimento, variedad, volumen en kg/cajones, vencimiento, ubicación GPS y motivo) y control de su ciclo de vida (</w:t>
      </w:r>
      <w:r w:rsidDel="00000000" w:rsidR="00000000" w:rsidRPr="00000000">
        <w:rPr>
          <w:i w:val="1"/>
          <w:iCs w:val="1"/>
          <w:rtl w:val="0"/>
        </w:rPr>
        <w:t xml:space="preserve">Pendiente, En Tránsito, Entregada, Confirmada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Distribución Inteligente y Ruteo:</w:t>
      </w:r>
      <w:r w:rsidDel="00000000" w:rsidR="00000000" w:rsidRPr="00000000">
        <w:rPr>
          <w:rtl w:val="0"/>
        </w:rPr>
        <w:t xml:space="preserve"> Cálculo automático del índice de necesidad de cada comedor (días sin asistencia y kilos recibidos) para sugerir rutas óptimas al transportista, siempre bajo validación del BALP.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Canal de Donación Directa:</w:t>
      </w:r>
      <w:r w:rsidDel="00000000" w:rsidR="00000000" w:rsidRPr="00000000">
        <w:rPr>
          <w:rtl w:val="0"/>
        </w:rPr>
        <w:t xml:space="preserve"> Conexión directa entre productor y comedor de cercanía para lotes menores, evitando el paso por el depósito central.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Comunidad de Siembra:</w:t>
      </w:r>
      <w:r w:rsidDel="00000000" w:rsidR="00000000" w:rsidRPr="00000000">
        <w:rPr>
          <w:rtl w:val="0"/>
        </w:rPr>
        <w:t xml:space="preserve"> Módulo anónimo entre productores para cargar intenciones de siembra y generar alertas de sobreoferta proyectada para entidades de control (BALP, UNLP y Municipalidad).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y Auditoría de Usuarios:</w:t>
      </w:r>
      <w:r w:rsidDel="00000000" w:rsidR="00000000" w:rsidRPr="00000000">
        <w:rPr>
          <w:rtl w:val="0"/>
        </w:rPr>
        <w:t xml:space="preserve"> Flujo de solicitud, verificación y aprobación de altas de productores, entidades y transportistas administrado por el BALP.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9pbodull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Objetivos del Negocio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El sistema busca reducir los tiempos de rescate de alimentos perecederos y minimizar el desperdicio en la región, optimizando los costos de transporte y garantizando una distribución equitativa basada en la vulnerabilidad social real, con métricas claras y en tiempo real para la toma de decisiones.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051952" cy="420357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930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1952" cy="420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