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36"/>
        <w:gridCol w:w="6854"/>
      </w:tblGrid>
      <w:tr w:rsidR="0076252A" w:rsidRPr="0076252A" w14:paraId="28B4AE33" w14:textId="77777777" w:rsidTr="0076252A">
        <w:trPr>
          <w:tblHeade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CCCCCC"/>
            <w:tcMar>
              <w:top w:w="150" w:type="dxa"/>
              <w:left w:w="150" w:type="dxa"/>
              <w:bottom w:w="150" w:type="dxa"/>
              <w:right w:w="150" w:type="dxa"/>
            </w:tcMar>
            <w:vAlign w:val="center"/>
            <w:hideMark/>
          </w:tcPr>
          <w:p w14:paraId="4E339898" w14:textId="77777777" w:rsidR="0076252A" w:rsidRPr="0076252A" w:rsidRDefault="0076252A" w:rsidP="0076252A">
            <w:pPr>
              <w:jc w:val="center"/>
              <w:rPr>
                <w:rFonts w:ascii="Helvetica" w:eastAsia="Times New Roman" w:hAnsi="Helvetica" w:cs="Times New Roman"/>
                <w:b/>
                <w:bCs/>
                <w:color w:val="2B2B2B"/>
                <w:sz w:val="27"/>
                <w:szCs w:val="27"/>
                <w:lang w:eastAsia="en-GB"/>
              </w:rPr>
            </w:pPr>
            <w:r w:rsidRPr="0076252A">
              <w:rPr>
                <w:rFonts w:ascii="Helvetica" w:eastAsia="Times New Roman" w:hAnsi="Helvetica" w:cs="Times New Roman"/>
                <w:b/>
                <w:bCs/>
                <w:color w:val="2B2B2B"/>
                <w:sz w:val="27"/>
                <w:szCs w:val="27"/>
                <w:lang w:eastAsia="en-GB"/>
              </w:rPr>
              <w:t>Keyword/symbol</w:t>
            </w:r>
          </w:p>
        </w:tc>
        <w:tc>
          <w:tcPr>
            <w:tcW w:w="0" w:type="auto"/>
            <w:tcBorders>
              <w:top w:val="single" w:sz="6" w:space="0" w:color="CACACA"/>
              <w:left w:val="single" w:sz="6" w:space="0" w:color="CACACA"/>
              <w:bottom w:val="single" w:sz="6" w:space="0" w:color="CACACA"/>
              <w:right w:val="single" w:sz="6" w:space="0" w:color="CACACA"/>
            </w:tcBorders>
            <w:shd w:val="clear" w:color="auto" w:fill="CCCCCC"/>
            <w:tcMar>
              <w:top w:w="150" w:type="dxa"/>
              <w:left w:w="150" w:type="dxa"/>
              <w:bottom w:w="150" w:type="dxa"/>
              <w:right w:w="150" w:type="dxa"/>
            </w:tcMar>
            <w:vAlign w:val="center"/>
            <w:hideMark/>
          </w:tcPr>
          <w:p w14:paraId="2C71E6EC" w14:textId="77777777" w:rsidR="0076252A" w:rsidRPr="0076252A" w:rsidRDefault="0076252A" w:rsidP="0076252A">
            <w:pPr>
              <w:jc w:val="center"/>
              <w:rPr>
                <w:rFonts w:ascii="Helvetica" w:eastAsia="Times New Roman" w:hAnsi="Helvetica" w:cs="Times New Roman"/>
                <w:b/>
                <w:bCs/>
                <w:color w:val="2B2B2B"/>
                <w:sz w:val="27"/>
                <w:szCs w:val="27"/>
                <w:lang w:eastAsia="en-GB"/>
              </w:rPr>
            </w:pPr>
            <w:r w:rsidRPr="0076252A">
              <w:rPr>
                <w:rFonts w:ascii="Helvetica" w:eastAsia="Times New Roman" w:hAnsi="Helvetica" w:cs="Times New Roman"/>
                <w:b/>
                <w:bCs/>
                <w:color w:val="2B2B2B"/>
                <w:sz w:val="27"/>
                <w:szCs w:val="27"/>
                <w:lang w:eastAsia="en-GB"/>
              </w:rPr>
              <w:t>Meaning/Explanation</w:t>
            </w:r>
          </w:p>
        </w:tc>
      </w:tr>
      <w:tr w:rsidR="0076252A" w:rsidRPr="0076252A" w14:paraId="13373036"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68B926D"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print(</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237D266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The print </w:t>
            </w:r>
            <w:proofErr w:type="gramStart"/>
            <w:r w:rsidRPr="0076252A">
              <w:rPr>
                <w:rFonts w:ascii="Helvetica" w:eastAsia="Times New Roman" w:hAnsi="Helvetica" w:cs="Times New Roman"/>
                <w:color w:val="2B2B2B"/>
                <w:lang w:eastAsia="en-GB"/>
              </w:rPr>
              <w:t>function</w:t>
            </w:r>
            <w:proofErr w:type="gramEnd"/>
            <w:r w:rsidRPr="0076252A">
              <w:rPr>
                <w:rFonts w:ascii="Helvetica" w:eastAsia="Times New Roman" w:hAnsi="Helvetica" w:cs="Times New Roman"/>
                <w:color w:val="2B2B2B"/>
                <w:lang w:eastAsia="en-GB"/>
              </w:rPr>
              <w:t>. Used to output text to the console.</w:t>
            </w:r>
          </w:p>
        </w:tc>
      </w:tr>
      <w:tr w:rsidR="0076252A" w:rsidRPr="0076252A" w14:paraId="4E169369"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7414595"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E17474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Single quote. Used to encapsulate a single line string.</w:t>
            </w:r>
          </w:p>
        </w:tc>
      </w:tr>
      <w:tr w:rsidR="0076252A" w:rsidRPr="0076252A" w14:paraId="1661E121"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5321FF75"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5A51FCF3"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Double quote. Used to encapsulate a single line string.</w:t>
            </w:r>
          </w:p>
        </w:tc>
      </w:tr>
      <w:tr w:rsidR="0076252A" w:rsidRPr="0076252A" w14:paraId="0E12DA38"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4066337"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418FF9C"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Triple quote. Used to encapsulate a multi-line string.</w:t>
            </w:r>
          </w:p>
        </w:tc>
      </w:tr>
      <w:tr w:rsidR="0076252A" w:rsidRPr="0076252A" w14:paraId="7F751E3C"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44A41F5"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2FD0FC8B"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Hash/</w:t>
            </w:r>
            <w:proofErr w:type="spellStart"/>
            <w:r w:rsidRPr="0076252A">
              <w:rPr>
                <w:rFonts w:ascii="Helvetica" w:eastAsia="Times New Roman" w:hAnsi="Helvetica" w:cs="Times New Roman"/>
                <w:color w:val="2B2B2B"/>
                <w:lang w:eastAsia="en-GB"/>
              </w:rPr>
              <w:t>Octothorpe</w:t>
            </w:r>
            <w:proofErr w:type="spellEnd"/>
            <w:r w:rsidRPr="0076252A">
              <w:rPr>
                <w:rFonts w:ascii="Helvetica" w:eastAsia="Times New Roman" w:hAnsi="Helvetica" w:cs="Times New Roman"/>
                <w:color w:val="2B2B2B"/>
                <w:lang w:eastAsia="en-GB"/>
              </w:rPr>
              <w:t>/Pound sign. Used to denote a comment.</w:t>
            </w:r>
          </w:p>
        </w:tc>
      </w:tr>
      <w:tr w:rsidR="0076252A" w:rsidRPr="0076252A" w14:paraId="3125F31D"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B15D769"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1FF5BB7A"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Modulo sign / formatter. Used as modulo in mathematical operations (returns remainder after division). </w:t>
            </w:r>
            <w:r w:rsidRPr="0076252A">
              <w:rPr>
                <w:rFonts w:ascii="Helvetica" w:eastAsia="Times New Roman" w:hAnsi="Helvetica" w:cs="Times New Roman"/>
                <w:color w:val="2B2B2B"/>
                <w:lang w:eastAsia="en-GB"/>
              </w:rPr>
              <w:br/>
              <w:t>Also used as a formatter when using format strings (only used in python 2 lessons).</w:t>
            </w:r>
          </w:p>
        </w:tc>
      </w:tr>
      <w:tr w:rsidR="0076252A" w:rsidRPr="0076252A" w14:paraId="6F94F817"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7EC776E"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5AE6CE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Asterisk. Used for multiplication during mathematical operations. </w:t>
            </w:r>
            <w:r w:rsidRPr="0076252A">
              <w:rPr>
                <w:rFonts w:ascii="Helvetica" w:eastAsia="Times New Roman" w:hAnsi="Helvetica" w:cs="Times New Roman"/>
                <w:color w:val="2B2B2B"/>
                <w:lang w:eastAsia="en-GB"/>
              </w:rPr>
              <w:br/>
              <w:t>Also used when using </w:t>
            </w:r>
            <w:r w:rsidRPr="0076252A">
              <w:rPr>
                <w:rFonts w:ascii="Courier New" w:hAnsi="Courier New" w:cs="Courier New"/>
                <w:color w:val="000000"/>
                <w:sz w:val="20"/>
                <w:szCs w:val="20"/>
                <w:shd w:val="clear" w:color="auto" w:fill="F2F2F2"/>
                <w:lang w:eastAsia="en-GB"/>
              </w:rPr>
              <w:t>*</w:t>
            </w:r>
            <w:proofErr w:type="spellStart"/>
            <w:r w:rsidRPr="0076252A">
              <w:rPr>
                <w:rFonts w:ascii="Courier New" w:hAnsi="Courier New" w:cs="Courier New"/>
                <w:color w:val="000000"/>
                <w:sz w:val="20"/>
                <w:szCs w:val="20"/>
                <w:shd w:val="clear" w:color="auto" w:fill="F2F2F2"/>
                <w:lang w:eastAsia="en-GB"/>
              </w:rPr>
              <w:t>args</w:t>
            </w:r>
            <w:proofErr w:type="spellEnd"/>
            <w:r w:rsidRPr="0076252A">
              <w:rPr>
                <w:rFonts w:ascii="Helvetica" w:eastAsia="Times New Roman" w:hAnsi="Helvetica" w:cs="Times New Roman"/>
                <w:color w:val="2B2B2B"/>
                <w:lang w:eastAsia="en-GB"/>
              </w:rPr>
              <w:t> in functions where you are not sure how many arguments you are passing to the function. Specifically, the </w:t>
            </w:r>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allows you to accept an arbitrary number of arguments.</w:t>
            </w:r>
          </w:p>
        </w:tc>
      </w:tr>
      <w:tr w:rsidR="0076252A" w:rsidRPr="0076252A" w14:paraId="314DC70E"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0FE7534"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7CE326A0"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Hyphen. Used as a minus sign when performing subtraction in mathematical operations.</w:t>
            </w:r>
          </w:p>
        </w:tc>
      </w:tr>
      <w:tr w:rsidR="0076252A" w:rsidRPr="0076252A" w14:paraId="42EB4593"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FDA328A"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0D1926D"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Forward slash. Used as a division sign when performing mathematical operations.</w:t>
            </w:r>
          </w:p>
        </w:tc>
      </w:tr>
      <w:tr w:rsidR="0076252A" w:rsidRPr="0076252A" w14:paraId="173F9BA3"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56D8FA68"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5D0B5819" w14:textId="77777777" w:rsidR="0076252A" w:rsidRPr="0076252A" w:rsidRDefault="0076252A" w:rsidP="0076252A">
            <w:pP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Plus</w:t>
            </w:r>
            <w:proofErr w:type="gramEnd"/>
            <w:r w:rsidRPr="0076252A">
              <w:rPr>
                <w:rFonts w:ascii="Helvetica" w:eastAsia="Times New Roman" w:hAnsi="Helvetica" w:cs="Times New Roman"/>
                <w:color w:val="2B2B2B"/>
                <w:lang w:eastAsia="en-GB"/>
              </w:rPr>
              <w:t xml:space="preserve"> sign. Used as an addition sign during mathematical operations. </w:t>
            </w:r>
            <w:r w:rsidRPr="0076252A">
              <w:rPr>
                <w:rFonts w:ascii="Helvetica" w:eastAsia="Times New Roman" w:hAnsi="Helvetica" w:cs="Times New Roman"/>
                <w:color w:val="2B2B2B"/>
                <w:lang w:eastAsia="en-GB"/>
              </w:rPr>
              <w:br/>
              <w:t>Also used in loops as an iterator. </w:t>
            </w:r>
            <w:r w:rsidRPr="0076252A">
              <w:rPr>
                <w:rFonts w:ascii="Helvetica" w:eastAsia="Times New Roman" w:hAnsi="Helvetica" w:cs="Times New Roman"/>
                <w:color w:val="2B2B2B"/>
                <w:lang w:eastAsia="en-GB"/>
              </w:rPr>
              <w:br/>
              <w:t>Also used in shorthand such as </w:t>
            </w:r>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xml:space="preserve"> meaning 'equal to </w:t>
            </w:r>
            <w:proofErr w:type="spellStart"/>
            <w:r w:rsidRPr="0076252A">
              <w:rPr>
                <w:rFonts w:ascii="Helvetica" w:eastAsia="Times New Roman" w:hAnsi="Helvetica" w:cs="Times New Roman"/>
                <w:color w:val="2B2B2B"/>
                <w:lang w:eastAsia="en-GB"/>
              </w:rPr>
              <w:t>plus'</w:t>
            </w:r>
            <w:proofErr w:type="spellEnd"/>
            <w:r w:rsidRPr="0076252A">
              <w:rPr>
                <w:rFonts w:ascii="Helvetica" w:eastAsia="Times New Roman" w:hAnsi="Helvetica" w:cs="Times New Roman"/>
                <w:color w:val="2B2B2B"/>
                <w:lang w:eastAsia="en-GB"/>
              </w:rPr>
              <w:t xml:space="preserve"> e.g. </w:t>
            </w:r>
            <w:r w:rsidRPr="0076252A">
              <w:rPr>
                <w:rFonts w:ascii="Courier New" w:hAnsi="Courier New" w:cs="Courier New"/>
                <w:color w:val="000000"/>
                <w:sz w:val="20"/>
                <w:szCs w:val="20"/>
                <w:shd w:val="clear" w:color="auto" w:fill="F2F2F2"/>
                <w:lang w:eastAsia="en-GB"/>
              </w:rPr>
              <w:t>a += b</w:t>
            </w:r>
            <w:r w:rsidRPr="0076252A">
              <w:rPr>
                <w:rFonts w:ascii="Helvetica" w:eastAsia="Times New Roman" w:hAnsi="Helvetica" w:cs="Times New Roman"/>
                <w:color w:val="2B2B2B"/>
                <w:lang w:eastAsia="en-GB"/>
              </w:rPr>
              <w:t> which can be written </w:t>
            </w:r>
            <w:r w:rsidRPr="0076252A">
              <w:rPr>
                <w:rFonts w:ascii="Courier New" w:hAnsi="Courier New" w:cs="Courier New"/>
                <w:color w:val="000000"/>
                <w:sz w:val="20"/>
                <w:szCs w:val="20"/>
                <w:shd w:val="clear" w:color="auto" w:fill="F2F2F2"/>
                <w:lang w:eastAsia="en-GB"/>
              </w:rPr>
              <w:t xml:space="preserve">a = </w:t>
            </w:r>
            <w:proofErr w:type="spellStart"/>
            <w:r w:rsidRPr="0076252A">
              <w:rPr>
                <w:rFonts w:ascii="Courier New" w:hAnsi="Courier New" w:cs="Courier New"/>
                <w:color w:val="000000"/>
                <w:sz w:val="20"/>
                <w:szCs w:val="20"/>
                <w:shd w:val="clear" w:color="auto" w:fill="F2F2F2"/>
                <w:lang w:eastAsia="en-GB"/>
              </w:rPr>
              <w:t>a+b</w:t>
            </w:r>
            <w:proofErr w:type="spellEnd"/>
          </w:p>
        </w:tc>
      </w:tr>
      <w:tr w:rsidR="0076252A" w:rsidRPr="0076252A" w14:paraId="4DC83D34"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7E428CE9"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5A24B88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Equals sign. Used to create variables or to set one value to equal another. can be </w:t>
            </w:r>
            <w:proofErr w:type="spellStart"/>
            <w:r w:rsidRPr="0076252A">
              <w:rPr>
                <w:rFonts w:ascii="Helvetica" w:eastAsia="Times New Roman" w:hAnsi="Helvetica" w:cs="Times New Roman"/>
                <w:color w:val="2B2B2B"/>
                <w:lang w:eastAsia="en-GB"/>
              </w:rPr>
              <w:t>paried</w:t>
            </w:r>
            <w:proofErr w:type="spellEnd"/>
            <w:r w:rsidRPr="0076252A">
              <w:rPr>
                <w:rFonts w:ascii="Helvetica" w:eastAsia="Times New Roman" w:hAnsi="Helvetica" w:cs="Times New Roman"/>
                <w:color w:val="2B2B2B"/>
                <w:lang w:eastAsia="en-GB"/>
              </w:rPr>
              <w:t xml:space="preserve"> with other operators like </w:t>
            </w:r>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w:t>
            </w:r>
          </w:p>
        </w:tc>
      </w:tr>
      <w:tr w:rsidR="0076252A" w:rsidRPr="0076252A" w14:paraId="31FB4562"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15E0E124"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&gt;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F29CF1C"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Greater than sign. Returns </w:t>
            </w:r>
            <w:r w:rsidRPr="0076252A">
              <w:rPr>
                <w:rFonts w:ascii="Courier New" w:hAnsi="Courier New" w:cs="Courier New"/>
                <w:color w:val="000000"/>
                <w:sz w:val="20"/>
                <w:szCs w:val="20"/>
                <w:shd w:val="clear" w:color="auto" w:fill="F2F2F2"/>
                <w:lang w:eastAsia="en-GB"/>
              </w:rPr>
              <w:t>True</w:t>
            </w:r>
            <w:r w:rsidRPr="0076252A">
              <w:rPr>
                <w:rFonts w:ascii="Helvetica" w:eastAsia="Times New Roman" w:hAnsi="Helvetica" w:cs="Times New Roman"/>
                <w:color w:val="2B2B2B"/>
                <w:lang w:eastAsia="en-GB"/>
              </w:rPr>
              <w:t> if value on the left of the sign is greater than that on the right, else returns </w:t>
            </w:r>
            <w:r w:rsidRPr="0076252A">
              <w:rPr>
                <w:rFonts w:ascii="Courier New" w:hAnsi="Courier New" w:cs="Courier New"/>
                <w:color w:val="000000"/>
                <w:sz w:val="20"/>
                <w:szCs w:val="20"/>
                <w:shd w:val="clear" w:color="auto" w:fill="F2F2F2"/>
                <w:lang w:eastAsia="en-GB"/>
              </w:rPr>
              <w:t>False</w:t>
            </w:r>
            <w:r w:rsidRPr="0076252A">
              <w:rPr>
                <w:rFonts w:ascii="Helvetica" w:eastAsia="Times New Roman" w:hAnsi="Helvetica" w:cs="Times New Roman"/>
                <w:color w:val="2B2B2B"/>
                <w:lang w:eastAsia="en-GB"/>
              </w:rPr>
              <w:t>.</w:t>
            </w:r>
          </w:p>
        </w:tc>
      </w:tr>
      <w:tr w:rsidR="0076252A" w:rsidRPr="0076252A" w14:paraId="451F6FE5"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FA17CC6"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lastRenderedPageBreak/>
              <w:t>&lt;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13C65F0"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Less than sign. Returns </w:t>
            </w:r>
            <w:r w:rsidRPr="0076252A">
              <w:rPr>
                <w:rFonts w:ascii="Courier New" w:hAnsi="Courier New" w:cs="Courier New"/>
                <w:color w:val="000000"/>
                <w:sz w:val="20"/>
                <w:szCs w:val="20"/>
                <w:shd w:val="clear" w:color="auto" w:fill="F2F2F2"/>
                <w:lang w:eastAsia="en-GB"/>
              </w:rPr>
              <w:t>True</w:t>
            </w:r>
            <w:r w:rsidRPr="0076252A">
              <w:rPr>
                <w:rFonts w:ascii="Helvetica" w:eastAsia="Times New Roman" w:hAnsi="Helvetica" w:cs="Times New Roman"/>
                <w:color w:val="2B2B2B"/>
                <w:lang w:eastAsia="en-GB"/>
              </w:rPr>
              <w:t> is value on the left is less than that on the right, else returns </w:t>
            </w:r>
            <w:r w:rsidRPr="0076252A">
              <w:rPr>
                <w:rFonts w:ascii="Courier New" w:hAnsi="Courier New" w:cs="Courier New"/>
                <w:color w:val="000000"/>
                <w:sz w:val="20"/>
                <w:szCs w:val="20"/>
                <w:shd w:val="clear" w:color="auto" w:fill="F2F2F2"/>
                <w:lang w:eastAsia="en-GB"/>
              </w:rPr>
              <w:t>False</w:t>
            </w:r>
            <w:r w:rsidRPr="0076252A">
              <w:rPr>
                <w:rFonts w:ascii="Helvetica" w:eastAsia="Times New Roman" w:hAnsi="Helvetica" w:cs="Times New Roman"/>
                <w:color w:val="2B2B2B"/>
                <w:lang w:eastAsia="en-GB"/>
              </w:rPr>
              <w:t>.</w:t>
            </w:r>
          </w:p>
        </w:tc>
      </w:tr>
      <w:tr w:rsidR="0076252A" w:rsidRPr="0076252A" w14:paraId="2F016CAB"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2147783"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&gt;=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639B5D4"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Greater than or equal to sign. Returns </w:t>
            </w:r>
            <w:r w:rsidRPr="0076252A">
              <w:rPr>
                <w:rFonts w:ascii="Courier New" w:hAnsi="Courier New" w:cs="Courier New"/>
                <w:color w:val="000000"/>
                <w:sz w:val="20"/>
                <w:szCs w:val="20"/>
                <w:shd w:val="clear" w:color="auto" w:fill="F2F2F2"/>
                <w:lang w:eastAsia="en-GB"/>
              </w:rPr>
              <w:t>True</w:t>
            </w:r>
            <w:r w:rsidRPr="0076252A">
              <w:rPr>
                <w:rFonts w:ascii="Helvetica" w:eastAsia="Times New Roman" w:hAnsi="Helvetica" w:cs="Times New Roman"/>
                <w:color w:val="2B2B2B"/>
                <w:lang w:eastAsia="en-GB"/>
              </w:rPr>
              <w:t> if value on the left of the sign is greater than or equal to that on the right, else returns </w:t>
            </w:r>
            <w:r w:rsidRPr="0076252A">
              <w:rPr>
                <w:rFonts w:ascii="Courier New" w:hAnsi="Courier New" w:cs="Courier New"/>
                <w:color w:val="000000"/>
                <w:sz w:val="20"/>
                <w:szCs w:val="20"/>
                <w:shd w:val="clear" w:color="auto" w:fill="F2F2F2"/>
                <w:lang w:eastAsia="en-GB"/>
              </w:rPr>
              <w:t>False</w:t>
            </w:r>
            <w:r w:rsidRPr="0076252A">
              <w:rPr>
                <w:rFonts w:ascii="Helvetica" w:eastAsia="Times New Roman" w:hAnsi="Helvetica" w:cs="Times New Roman"/>
                <w:color w:val="2B2B2B"/>
                <w:lang w:eastAsia="en-GB"/>
              </w:rPr>
              <w:t>.</w:t>
            </w:r>
          </w:p>
        </w:tc>
      </w:tr>
      <w:tr w:rsidR="0076252A" w:rsidRPr="0076252A" w14:paraId="4D91C58D"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4B2B01D"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&lt;=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61B3A21"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Less than or equal to sign. Returns </w:t>
            </w:r>
            <w:r w:rsidRPr="0076252A">
              <w:rPr>
                <w:rFonts w:ascii="Courier New" w:hAnsi="Courier New" w:cs="Courier New"/>
                <w:color w:val="000000"/>
                <w:sz w:val="20"/>
                <w:szCs w:val="20"/>
                <w:shd w:val="clear" w:color="auto" w:fill="F2F2F2"/>
                <w:lang w:eastAsia="en-GB"/>
              </w:rPr>
              <w:t>True</w:t>
            </w:r>
            <w:r w:rsidRPr="0076252A">
              <w:rPr>
                <w:rFonts w:ascii="Helvetica" w:eastAsia="Times New Roman" w:hAnsi="Helvetica" w:cs="Times New Roman"/>
                <w:color w:val="2B2B2B"/>
                <w:lang w:eastAsia="en-GB"/>
              </w:rPr>
              <w:t> is value on the left is less than or equal to that on the right, else returns </w:t>
            </w:r>
            <w:r w:rsidRPr="0076252A">
              <w:rPr>
                <w:rFonts w:ascii="Courier New" w:hAnsi="Courier New" w:cs="Courier New"/>
                <w:color w:val="000000"/>
                <w:sz w:val="20"/>
                <w:szCs w:val="20"/>
                <w:shd w:val="clear" w:color="auto" w:fill="F2F2F2"/>
                <w:lang w:eastAsia="en-GB"/>
              </w:rPr>
              <w:t>False</w:t>
            </w:r>
            <w:r w:rsidRPr="0076252A">
              <w:rPr>
                <w:rFonts w:ascii="Helvetica" w:eastAsia="Times New Roman" w:hAnsi="Helvetica" w:cs="Times New Roman"/>
                <w:color w:val="2B2B2B"/>
                <w:lang w:eastAsia="en-GB"/>
              </w:rPr>
              <w:t>.</w:t>
            </w:r>
          </w:p>
        </w:tc>
      </w:tr>
      <w:tr w:rsidR="0076252A" w:rsidRPr="0076252A" w14:paraId="687AAF1E"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C548996"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22F37C2"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Comparison operator. Returns </w:t>
            </w:r>
            <w:r w:rsidRPr="0076252A">
              <w:rPr>
                <w:rFonts w:ascii="Courier New" w:hAnsi="Courier New" w:cs="Courier New"/>
                <w:color w:val="000000"/>
                <w:sz w:val="20"/>
                <w:szCs w:val="20"/>
                <w:shd w:val="clear" w:color="auto" w:fill="F2F2F2"/>
                <w:lang w:eastAsia="en-GB"/>
              </w:rPr>
              <w:t>True</w:t>
            </w:r>
            <w:r w:rsidRPr="0076252A">
              <w:rPr>
                <w:rFonts w:ascii="Helvetica" w:eastAsia="Times New Roman" w:hAnsi="Helvetica" w:cs="Times New Roman"/>
                <w:color w:val="2B2B2B"/>
                <w:lang w:eastAsia="en-GB"/>
              </w:rPr>
              <w:t> if the value on the left is exactly the same as the value on the right. Else returns </w:t>
            </w:r>
            <w:r w:rsidRPr="0076252A">
              <w:rPr>
                <w:rFonts w:ascii="Courier New" w:hAnsi="Courier New" w:cs="Courier New"/>
                <w:color w:val="000000"/>
                <w:sz w:val="20"/>
                <w:szCs w:val="20"/>
                <w:shd w:val="clear" w:color="auto" w:fill="F2F2F2"/>
                <w:lang w:eastAsia="en-GB"/>
              </w:rPr>
              <w:t>False</w:t>
            </w:r>
            <w:r w:rsidRPr="0076252A">
              <w:rPr>
                <w:rFonts w:ascii="Helvetica" w:eastAsia="Times New Roman" w:hAnsi="Helvetica" w:cs="Times New Roman"/>
                <w:color w:val="2B2B2B"/>
                <w:lang w:eastAsia="en-GB"/>
              </w:rPr>
              <w:t>. </w:t>
            </w:r>
            <w:r w:rsidRPr="0076252A">
              <w:rPr>
                <w:rFonts w:ascii="Helvetica" w:eastAsia="Times New Roman" w:hAnsi="Helvetica" w:cs="Times New Roman"/>
                <w:color w:val="2B2B2B"/>
                <w:lang w:eastAsia="en-GB"/>
              </w:rPr>
              <w:br/>
              <w:t xml:space="preserve">Can be used to compare strings, </w:t>
            </w:r>
            <w:proofErr w:type="spellStart"/>
            <w:r w:rsidRPr="0076252A">
              <w:rPr>
                <w:rFonts w:ascii="Helvetica" w:eastAsia="Times New Roman" w:hAnsi="Helvetica" w:cs="Times New Roman"/>
                <w:color w:val="2B2B2B"/>
                <w:lang w:eastAsia="en-GB"/>
              </w:rPr>
              <w:t>boolean</w:t>
            </w:r>
            <w:proofErr w:type="spellEnd"/>
            <w:r w:rsidRPr="0076252A">
              <w:rPr>
                <w:rFonts w:ascii="Helvetica" w:eastAsia="Times New Roman" w:hAnsi="Helvetica" w:cs="Times New Roman"/>
                <w:color w:val="2B2B2B"/>
                <w:lang w:eastAsia="en-GB"/>
              </w:rPr>
              <w:t xml:space="preserve"> operators, integers etc. Concerned with 'equality' and not 'sameness'. Concomitantly, distinct from </w:t>
            </w:r>
            <w:r w:rsidRPr="0076252A">
              <w:rPr>
                <w:rFonts w:ascii="Courier New" w:hAnsi="Courier New" w:cs="Courier New"/>
                <w:color w:val="000000"/>
                <w:sz w:val="20"/>
                <w:szCs w:val="20"/>
                <w:shd w:val="clear" w:color="auto" w:fill="F2F2F2"/>
                <w:lang w:eastAsia="en-GB"/>
              </w:rPr>
              <w:t>is</w:t>
            </w:r>
            <w:r w:rsidRPr="0076252A">
              <w:rPr>
                <w:rFonts w:ascii="Helvetica" w:eastAsia="Times New Roman" w:hAnsi="Helvetica" w:cs="Times New Roman"/>
                <w:color w:val="2B2B2B"/>
                <w:lang w:eastAsia="en-GB"/>
              </w:rPr>
              <w:t xml:space="preserve"> which checks if the values are literally </w:t>
            </w:r>
            <w:proofErr w:type="spellStart"/>
            <w:r w:rsidRPr="0076252A">
              <w:rPr>
                <w:rFonts w:ascii="Helvetica" w:eastAsia="Times New Roman" w:hAnsi="Helvetica" w:cs="Times New Roman"/>
                <w:color w:val="2B2B2B"/>
                <w:lang w:eastAsia="en-GB"/>
              </w:rPr>
              <w:t>refering</w:t>
            </w:r>
            <w:proofErr w:type="spellEnd"/>
            <w:r w:rsidRPr="0076252A">
              <w:rPr>
                <w:rFonts w:ascii="Helvetica" w:eastAsia="Times New Roman" w:hAnsi="Helvetica" w:cs="Times New Roman"/>
                <w:color w:val="2B2B2B"/>
                <w:lang w:eastAsia="en-GB"/>
              </w:rPr>
              <w:t xml:space="preserve"> to the same instance of a value.</w:t>
            </w:r>
          </w:p>
        </w:tc>
      </w:tr>
      <w:tr w:rsidR="0076252A" w:rsidRPr="0076252A" w14:paraId="32ED8868"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59D0118"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f""</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33FD57A"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f string. Python 3.6 syntax for handing format strings. Allows the inclusion of variables via the </w:t>
            </w:r>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modifiers.</w:t>
            </w:r>
          </w:p>
        </w:tc>
      </w:tr>
      <w:tr w:rsidR="0076252A" w:rsidRPr="0076252A" w14:paraId="50F1C198"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5D96C483"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7BFDC16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Curly brackets (?). Used in positional formatting when using format strings.</w:t>
            </w:r>
          </w:p>
        </w:tc>
      </w:tr>
      <w:tr w:rsidR="0076252A" w:rsidRPr="0076252A" w14:paraId="741C85D7"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59CC626"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.format</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A6A8927"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Python 3 replacement for the </w:t>
            </w:r>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used in format strings. Has form </w:t>
            </w:r>
            <w:r w:rsidRPr="0076252A">
              <w:rPr>
                <w:rFonts w:ascii="Courier New" w:hAnsi="Courier New" w:cs="Courier New"/>
                <w:color w:val="000000"/>
                <w:sz w:val="20"/>
                <w:szCs w:val="20"/>
                <w:shd w:val="clear" w:color="auto" w:fill="F2F2F2"/>
                <w:lang w:eastAsia="en-GB"/>
              </w:rPr>
              <w:t>'{} {}</w:t>
            </w:r>
            <w:proofErr w:type="gramStart"/>
            <w:r w:rsidRPr="0076252A">
              <w:rPr>
                <w:rFonts w:ascii="Courier New" w:hAnsi="Courier New" w:cs="Courier New"/>
                <w:color w:val="000000"/>
                <w:sz w:val="20"/>
                <w:szCs w:val="20"/>
                <w:shd w:val="clear" w:color="auto" w:fill="F2F2F2"/>
                <w:lang w:eastAsia="en-GB"/>
              </w:rPr>
              <w:t>'.format</w:t>
            </w:r>
            <w:proofErr w:type="gramEnd"/>
            <w:r w:rsidRPr="0076252A">
              <w:rPr>
                <w:rFonts w:ascii="Courier New" w:hAnsi="Courier New" w:cs="Courier New"/>
                <w:color w:val="000000"/>
                <w:sz w:val="20"/>
                <w:szCs w:val="20"/>
                <w:shd w:val="clear" w:color="auto" w:fill="F2F2F2"/>
                <w:lang w:eastAsia="en-GB"/>
              </w:rPr>
              <w:t>('one', 'two')</w:t>
            </w:r>
            <w:r w:rsidRPr="0076252A">
              <w:rPr>
                <w:rFonts w:ascii="Helvetica" w:eastAsia="Times New Roman" w:hAnsi="Helvetica" w:cs="Times New Roman"/>
                <w:color w:val="2B2B2B"/>
                <w:lang w:eastAsia="en-GB"/>
              </w:rPr>
              <w:t>.</w:t>
            </w:r>
          </w:p>
        </w:tc>
      </w:tr>
      <w:tr w:rsidR="0076252A" w:rsidRPr="0076252A" w14:paraId="136126CA"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5477FCC"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end=' '</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2FE5DCC"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Python 3 syntax for ending a line with a space rather than a </w:t>
            </w:r>
            <w:proofErr w:type="spellStart"/>
            <w:r w:rsidRPr="0076252A">
              <w:rPr>
                <w:rFonts w:ascii="Helvetica" w:eastAsia="Times New Roman" w:hAnsi="Helvetica" w:cs="Times New Roman"/>
                <w:color w:val="2B2B2B"/>
                <w:lang w:eastAsia="en-GB"/>
              </w:rPr>
              <w:t>linebreak</w:t>
            </w:r>
            <w:proofErr w:type="spellEnd"/>
            <w:r w:rsidRPr="0076252A">
              <w:rPr>
                <w:rFonts w:ascii="Helvetica" w:eastAsia="Times New Roman" w:hAnsi="Helvetica" w:cs="Times New Roman"/>
                <w:color w:val="2B2B2B"/>
                <w:lang w:eastAsia="en-GB"/>
              </w:rPr>
              <w:t xml:space="preserve">. Python 2 would </w:t>
            </w:r>
            <w:proofErr w:type="gramStart"/>
            <w:r w:rsidRPr="0076252A">
              <w:rPr>
                <w:rFonts w:ascii="Helvetica" w:eastAsia="Times New Roman" w:hAnsi="Helvetica" w:cs="Times New Roman"/>
                <w:color w:val="2B2B2B"/>
                <w:lang w:eastAsia="en-GB"/>
              </w:rPr>
              <w:t>use </w:t>
            </w:r>
            <w:r w:rsidRPr="0076252A">
              <w:rPr>
                <w:rFonts w:ascii="Courier New" w:hAnsi="Courier New" w:cs="Courier New"/>
                <w:color w:val="000000"/>
                <w:sz w:val="20"/>
                <w:szCs w:val="20"/>
                <w:shd w:val="clear" w:color="auto" w:fill="F2F2F2"/>
                <w:lang w:eastAsia="en-GB"/>
              </w:rPr>
              <w:t>,</w:t>
            </w:r>
            <w:proofErr w:type="gramEnd"/>
            <w:r w:rsidRPr="0076252A">
              <w:rPr>
                <w:rFonts w:ascii="Helvetica" w:eastAsia="Times New Roman" w:hAnsi="Helvetica" w:cs="Times New Roman"/>
                <w:color w:val="2B2B2B"/>
                <w:lang w:eastAsia="en-GB"/>
              </w:rPr>
              <w:t> to achieve the same effect.</w:t>
            </w:r>
          </w:p>
        </w:tc>
      </w:tr>
      <w:tr w:rsidR="0076252A" w:rsidRPr="0076252A" w14:paraId="4162E606"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119D865"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join(</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278F5955"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The method </w:t>
            </w:r>
            <w:proofErr w:type="gramStart"/>
            <w:r w:rsidRPr="0076252A">
              <w:rPr>
                <w:rFonts w:ascii="Courier New" w:hAnsi="Courier New" w:cs="Courier New"/>
                <w:color w:val="000000"/>
                <w:sz w:val="20"/>
                <w:szCs w:val="20"/>
                <w:shd w:val="clear" w:color="auto" w:fill="F2F2F2"/>
                <w:lang w:eastAsia="en-GB"/>
              </w:rPr>
              <w:t>join(</w:t>
            </w:r>
            <w:proofErr w:type="gramEnd"/>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returns a string in which the elements passed to the string have been joined by a </w:t>
            </w:r>
            <w:proofErr w:type="spellStart"/>
            <w:r w:rsidRPr="0076252A">
              <w:rPr>
                <w:rFonts w:ascii="Courier New" w:hAnsi="Courier New" w:cs="Courier New"/>
                <w:color w:val="000000"/>
                <w:sz w:val="20"/>
                <w:szCs w:val="20"/>
                <w:shd w:val="clear" w:color="auto" w:fill="F2F2F2"/>
                <w:lang w:eastAsia="en-GB"/>
              </w:rPr>
              <w:t>str</w:t>
            </w:r>
            <w:proofErr w:type="spellEnd"/>
            <w:r w:rsidRPr="0076252A">
              <w:rPr>
                <w:rFonts w:ascii="Helvetica" w:eastAsia="Times New Roman" w:hAnsi="Helvetica" w:cs="Times New Roman"/>
                <w:color w:val="2B2B2B"/>
                <w:lang w:eastAsia="en-GB"/>
              </w:rPr>
              <w:t> operator. Example </w:t>
            </w:r>
            <w:hyperlink r:id="rId4"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5343C6C8"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A1F4D59"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input(</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DE708A6"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Python 3 version of </w:t>
            </w:r>
            <w:proofErr w:type="spellStart"/>
            <w:r w:rsidRPr="0076252A">
              <w:rPr>
                <w:rFonts w:ascii="Courier New" w:hAnsi="Courier New" w:cs="Courier New"/>
                <w:color w:val="000000"/>
                <w:sz w:val="20"/>
                <w:szCs w:val="20"/>
                <w:shd w:val="clear" w:color="auto" w:fill="F2F2F2"/>
                <w:lang w:eastAsia="en-GB"/>
              </w:rPr>
              <w:t>raw_</w:t>
            </w:r>
            <w:proofErr w:type="gramStart"/>
            <w:r w:rsidRPr="0076252A">
              <w:rPr>
                <w:rFonts w:ascii="Courier New" w:hAnsi="Courier New" w:cs="Courier New"/>
                <w:color w:val="000000"/>
                <w:sz w:val="20"/>
                <w:szCs w:val="20"/>
                <w:shd w:val="clear" w:color="auto" w:fill="F2F2F2"/>
                <w:lang w:eastAsia="en-GB"/>
              </w:rPr>
              <w:t>input</w:t>
            </w:r>
            <w:proofErr w:type="spellEnd"/>
            <w:r w:rsidRPr="0076252A">
              <w:rPr>
                <w:rFonts w:ascii="Courier New" w:hAnsi="Courier New" w:cs="Courier New"/>
                <w:color w:val="000000"/>
                <w:sz w:val="20"/>
                <w:szCs w:val="20"/>
                <w:shd w:val="clear" w:color="auto" w:fill="F2F2F2"/>
                <w:lang w:eastAsia="en-GB"/>
              </w:rPr>
              <w:t>(</w:t>
            </w:r>
            <w:proofErr w:type="gramEnd"/>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Receives an input from user via the keyboard. Not to be confused with </w:t>
            </w:r>
            <w:proofErr w:type="gramStart"/>
            <w:r w:rsidRPr="0076252A">
              <w:rPr>
                <w:rFonts w:ascii="Courier New" w:hAnsi="Courier New" w:cs="Courier New"/>
                <w:color w:val="000000"/>
                <w:sz w:val="20"/>
                <w:szCs w:val="20"/>
                <w:shd w:val="clear" w:color="auto" w:fill="F2F2F2"/>
                <w:lang w:eastAsia="en-GB"/>
              </w:rPr>
              <w:t>input(</w:t>
            </w:r>
            <w:proofErr w:type="gramEnd"/>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available in Python 2 which tries to </w:t>
            </w:r>
            <w:proofErr w:type="spellStart"/>
            <w:r w:rsidRPr="0076252A">
              <w:rPr>
                <w:rFonts w:ascii="Courier New" w:hAnsi="Courier New" w:cs="Courier New"/>
                <w:color w:val="000000"/>
                <w:sz w:val="20"/>
                <w:szCs w:val="20"/>
                <w:shd w:val="clear" w:color="auto" w:fill="F2F2F2"/>
                <w:lang w:eastAsia="en-GB"/>
              </w:rPr>
              <w:t>eval</w:t>
            </w:r>
            <w:proofErr w:type="spellEnd"/>
            <w:r w:rsidRPr="0076252A">
              <w:rPr>
                <w:rFonts w:ascii="Helvetica" w:eastAsia="Times New Roman" w:hAnsi="Helvetica" w:cs="Times New Roman"/>
                <w:color w:val="2B2B2B"/>
                <w:lang w:eastAsia="en-GB"/>
              </w:rPr>
              <w:t> the input.</w:t>
            </w:r>
          </w:p>
        </w:tc>
      </w:tr>
      <w:tr w:rsidR="0076252A" w:rsidRPr="0076252A" w14:paraId="7A708179"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A2DD7DF"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from</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7BBF7175"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Part of an import statement used to import external modules into a script. To fully explain this keyword read </w:t>
            </w:r>
            <w:hyperlink r:id="rId5" w:anchor="import"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w:t>
            </w:r>
            <w:hyperlink r:id="rId6" w:anchor="importsystem" w:history="1">
              <w:proofErr w:type="spellStart"/>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and</w:t>
            </w:r>
            <w:proofErr w:type="spellEnd"/>
            <w:r w:rsidRPr="0076252A">
              <w:rPr>
                <w:rFonts w:ascii="Helvetica" w:eastAsia="Times New Roman" w:hAnsi="Helvetica" w:cs="Times New Roman"/>
                <w:color w:val="2B2B2B"/>
                <w:lang w:eastAsia="en-GB"/>
              </w:rPr>
              <w:t> </w:t>
            </w:r>
            <w:hyperlink r:id="rId7" w:history="1">
              <w:r w:rsidRPr="0076252A">
                <w:rPr>
                  <w:rFonts w:ascii="Helvetica" w:eastAsia="Times New Roman" w:hAnsi="Helvetica" w:cs="Times New Roman"/>
                  <w:b/>
                  <w:bCs/>
                  <w:color w:val="8B2635"/>
                  <w:u w:val="single"/>
                  <w:lang w:eastAsia="en-GB"/>
                </w:rPr>
                <w:t>here</w:t>
              </w:r>
            </w:hyperlink>
          </w:p>
        </w:tc>
      </w:tr>
      <w:tr w:rsidR="0076252A" w:rsidRPr="0076252A" w14:paraId="03514327"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923F56B"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import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38AEA75"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Similar to </w:t>
            </w:r>
            <w:r w:rsidRPr="0076252A">
              <w:rPr>
                <w:rFonts w:ascii="Courier New" w:hAnsi="Courier New" w:cs="Courier New"/>
                <w:color w:val="000000"/>
                <w:sz w:val="20"/>
                <w:szCs w:val="20"/>
                <w:shd w:val="clear" w:color="auto" w:fill="F2F2F2"/>
                <w:lang w:eastAsia="en-GB"/>
              </w:rPr>
              <w:t>from</w:t>
            </w:r>
            <w:r w:rsidRPr="0076252A">
              <w:rPr>
                <w:rFonts w:ascii="Helvetica" w:eastAsia="Times New Roman" w:hAnsi="Helvetica" w:cs="Times New Roman"/>
                <w:color w:val="2B2B2B"/>
                <w:lang w:eastAsia="en-GB"/>
              </w:rPr>
              <w:t> but is the 'meat' of the import statement. To fully explain this keyword read </w:t>
            </w:r>
            <w:hyperlink r:id="rId8" w:anchor="import"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w:t>
            </w:r>
            <w:hyperlink r:id="rId9" w:anchor="importsystem"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and </w:t>
            </w:r>
            <w:hyperlink r:id="rId10"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1CA23E80"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5F89EEEE" w14:textId="77777777" w:rsidR="0076252A" w:rsidRPr="0076252A" w:rsidRDefault="0076252A" w:rsidP="0076252A">
            <w:pPr>
              <w:jc w:val="center"/>
              <w:rPr>
                <w:rFonts w:ascii="Helvetica" w:eastAsia="Times New Roman" w:hAnsi="Helvetica" w:cs="Times New Roman"/>
                <w:color w:val="2B2B2B"/>
                <w:lang w:eastAsia="en-GB"/>
              </w:rPr>
            </w:pPr>
            <w:proofErr w:type="spellStart"/>
            <w:r w:rsidRPr="0076252A">
              <w:rPr>
                <w:rFonts w:ascii="Helvetica" w:eastAsia="Times New Roman" w:hAnsi="Helvetica" w:cs="Times New Roman"/>
                <w:color w:val="2B2B2B"/>
                <w:lang w:eastAsia="en-GB"/>
              </w:rPr>
              <w:t>argv</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9A0106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Accepts a list of command line arguments passed to it when running a script. Must be imported from the </w:t>
            </w:r>
            <w:r w:rsidRPr="0076252A">
              <w:rPr>
                <w:rFonts w:ascii="Courier New" w:hAnsi="Courier New" w:cs="Courier New"/>
                <w:color w:val="000000"/>
                <w:sz w:val="20"/>
                <w:szCs w:val="20"/>
                <w:shd w:val="clear" w:color="auto" w:fill="F2F2F2"/>
                <w:lang w:eastAsia="en-GB"/>
              </w:rPr>
              <w:t>sys</w:t>
            </w:r>
            <w:r w:rsidRPr="0076252A">
              <w:rPr>
                <w:rFonts w:ascii="Helvetica" w:eastAsia="Times New Roman" w:hAnsi="Helvetica" w:cs="Times New Roman"/>
                <w:color w:val="2B2B2B"/>
                <w:lang w:eastAsia="en-GB"/>
              </w:rPr>
              <w:t> module. Example </w:t>
            </w:r>
            <w:hyperlink r:id="rId11"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but you can also import using the form </w:t>
            </w:r>
            <w:r w:rsidRPr="0076252A">
              <w:rPr>
                <w:rFonts w:ascii="Courier New" w:hAnsi="Courier New" w:cs="Courier New"/>
                <w:color w:val="000000"/>
                <w:sz w:val="20"/>
                <w:szCs w:val="20"/>
                <w:shd w:val="clear" w:color="auto" w:fill="F2F2F2"/>
                <w:lang w:eastAsia="en-GB"/>
              </w:rPr>
              <w:t xml:space="preserve">from sys import </w:t>
            </w:r>
            <w:proofErr w:type="spellStart"/>
            <w:r w:rsidRPr="0076252A">
              <w:rPr>
                <w:rFonts w:ascii="Courier New" w:hAnsi="Courier New" w:cs="Courier New"/>
                <w:color w:val="000000"/>
                <w:sz w:val="20"/>
                <w:szCs w:val="20"/>
                <w:shd w:val="clear" w:color="auto" w:fill="F2F2F2"/>
                <w:lang w:eastAsia="en-GB"/>
              </w:rPr>
              <w:t>argv</w:t>
            </w:r>
            <w:proofErr w:type="spellEnd"/>
            <w:r w:rsidRPr="0076252A">
              <w:rPr>
                <w:rFonts w:ascii="Helvetica" w:eastAsia="Times New Roman" w:hAnsi="Helvetica" w:cs="Times New Roman"/>
                <w:color w:val="2B2B2B"/>
                <w:lang w:eastAsia="en-GB"/>
              </w:rPr>
              <w:t> which will allow you to simply call the keyword </w:t>
            </w:r>
            <w:proofErr w:type="spellStart"/>
            <w:r w:rsidRPr="0076252A">
              <w:rPr>
                <w:rFonts w:ascii="Courier New" w:hAnsi="Courier New" w:cs="Courier New"/>
                <w:color w:val="000000"/>
                <w:sz w:val="20"/>
                <w:szCs w:val="20"/>
                <w:shd w:val="clear" w:color="auto" w:fill="F2F2F2"/>
                <w:lang w:eastAsia="en-GB"/>
              </w:rPr>
              <w:t>argv</w:t>
            </w:r>
            <w:proofErr w:type="spellEnd"/>
            <w:r w:rsidRPr="0076252A">
              <w:rPr>
                <w:rFonts w:ascii="Helvetica" w:eastAsia="Times New Roman" w:hAnsi="Helvetica" w:cs="Times New Roman"/>
                <w:color w:val="2B2B2B"/>
                <w:lang w:eastAsia="en-GB"/>
              </w:rPr>
              <w:t> and not the full path. Read more on </w:t>
            </w:r>
            <w:proofErr w:type="spellStart"/>
            <w:r w:rsidRPr="0076252A">
              <w:rPr>
                <w:rFonts w:ascii="Courier New" w:hAnsi="Courier New" w:cs="Courier New"/>
                <w:color w:val="000000"/>
                <w:sz w:val="20"/>
                <w:szCs w:val="20"/>
                <w:shd w:val="clear" w:color="auto" w:fill="F2F2F2"/>
                <w:lang w:eastAsia="en-GB"/>
              </w:rPr>
              <w:t>import</w:t>
            </w:r>
            <w:r w:rsidRPr="0076252A">
              <w:rPr>
                <w:rFonts w:ascii="Helvetica" w:eastAsia="Times New Roman" w:hAnsi="Helvetica" w:cs="Times New Roman"/>
                <w:color w:val="2B2B2B"/>
                <w:lang w:eastAsia="en-GB"/>
              </w:rPr>
              <w:t>and</w:t>
            </w:r>
            <w:proofErr w:type="spellEnd"/>
            <w:r w:rsidRPr="0076252A">
              <w:rPr>
                <w:rFonts w:ascii="Helvetica" w:eastAsia="Times New Roman" w:hAnsi="Helvetica" w:cs="Times New Roman"/>
                <w:color w:val="2B2B2B"/>
                <w:lang w:eastAsia="en-GB"/>
              </w:rPr>
              <w:t> </w:t>
            </w:r>
            <w:r w:rsidRPr="0076252A">
              <w:rPr>
                <w:rFonts w:ascii="Courier New" w:hAnsi="Courier New" w:cs="Courier New"/>
                <w:color w:val="000000"/>
                <w:sz w:val="20"/>
                <w:szCs w:val="20"/>
                <w:shd w:val="clear" w:color="auto" w:fill="F2F2F2"/>
                <w:lang w:eastAsia="en-GB"/>
              </w:rPr>
              <w:t>from</w:t>
            </w:r>
            <w:r w:rsidRPr="0076252A">
              <w:rPr>
                <w:rFonts w:ascii="Helvetica" w:eastAsia="Times New Roman" w:hAnsi="Helvetica" w:cs="Times New Roman"/>
                <w:color w:val="2B2B2B"/>
                <w:lang w:eastAsia="en-GB"/>
              </w:rPr>
              <w:t> above for more detail on importing modules.</w:t>
            </w:r>
          </w:p>
        </w:tc>
      </w:tr>
      <w:tr w:rsidR="0076252A" w:rsidRPr="0076252A" w14:paraId="59A0FEAA"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17446A60"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open(</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36B1AF5B"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Opens a file and returns the corresponding </w:t>
            </w:r>
            <w:hyperlink r:id="rId12" w:anchor="term-file-object" w:history="1">
              <w:r w:rsidRPr="0076252A">
                <w:rPr>
                  <w:rFonts w:ascii="Helvetica" w:eastAsia="Times New Roman" w:hAnsi="Helvetica" w:cs="Times New Roman"/>
                  <w:b/>
                  <w:bCs/>
                  <w:color w:val="8B2635"/>
                  <w:u w:val="single"/>
                  <w:lang w:eastAsia="en-GB"/>
                </w:rPr>
                <w:t>file object</w:t>
              </w:r>
            </w:hyperlink>
            <w:r w:rsidRPr="0076252A">
              <w:rPr>
                <w:rFonts w:ascii="Helvetica" w:eastAsia="Times New Roman" w:hAnsi="Helvetica" w:cs="Times New Roman"/>
                <w:color w:val="2B2B2B"/>
                <w:lang w:eastAsia="en-GB"/>
              </w:rPr>
              <w:t>. For further details and arguments see </w:t>
            </w:r>
            <w:hyperlink r:id="rId13" w:anchor="open"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56C02C74"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05699FA"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read(</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55DB39B"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Reads the contents of a </w:t>
            </w:r>
            <w:hyperlink r:id="rId14" w:anchor="term-file-object" w:history="1">
              <w:r w:rsidRPr="0076252A">
                <w:rPr>
                  <w:rFonts w:ascii="Helvetica" w:eastAsia="Times New Roman" w:hAnsi="Helvetica" w:cs="Times New Roman"/>
                  <w:b/>
                  <w:bCs/>
                  <w:color w:val="8B2635"/>
                  <w:u w:val="single"/>
                  <w:lang w:eastAsia="en-GB"/>
                </w:rPr>
                <w:t>file object</w:t>
              </w:r>
            </w:hyperlink>
            <w:r w:rsidRPr="0076252A">
              <w:rPr>
                <w:rFonts w:ascii="Helvetica" w:eastAsia="Times New Roman" w:hAnsi="Helvetica" w:cs="Times New Roman"/>
                <w:color w:val="2B2B2B"/>
                <w:lang w:eastAsia="en-GB"/>
              </w:rPr>
              <w:t>. See </w:t>
            </w:r>
            <w:hyperlink r:id="rId15" w:anchor="methods-of-file-objects"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for more info.</w:t>
            </w:r>
          </w:p>
        </w:tc>
      </w:tr>
      <w:tr w:rsidR="0076252A" w:rsidRPr="0076252A" w14:paraId="3F51D22F"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576549B"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write(</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7987874"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Writes the contents of a string to a file. See </w:t>
            </w:r>
            <w:hyperlink r:id="rId16"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and </w:t>
            </w:r>
            <w:hyperlink r:id="rId17" w:anchor="methods-of-file-objects"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for more info (scroll down slightly to see examples).</w:t>
            </w:r>
          </w:p>
        </w:tc>
      </w:tr>
      <w:tr w:rsidR="0076252A" w:rsidRPr="0076252A" w14:paraId="2D1BF2A3"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0F918F6"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close(</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2F3F5E93"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Closes an open file object. Important to call this method and not leave it to the interpreter or you could risk unusual behaviour (though check the interpreter doesn't do it for you automatically or that too could </w:t>
            </w:r>
            <w:proofErr w:type="spellStart"/>
            <w:r w:rsidRPr="0076252A">
              <w:rPr>
                <w:rFonts w:ascii="Helvetica" w:eastAsia="Times New Roman" w:hAnsi="Helvetica" w:cs="Times New Roman"/>
                <w:color w:val="2B2B2B"/>
                <w:lang w:eastAsia="en-GB"/>
              </w:rPr>
              <w:t>ause</w:t>
            </w:r>
            <w:proofErr w:type="spellEnd"/>
            <w:r w:rsidRPr="0076252A">
              <w:rPr>
                <w:rFonts w:ascii="Helvetica" w:eastAsia="Times New Roman" w:hAnsi="Helvetica" w:cs="Times New Roman"/>
                <w:color w:val="2B2B2B"/>
                <w:lang w:eastAsia="en-GB"/>
              </w:rPr>
              <w:t xml:space="preserve"> an </w:t>
            </w:r>
            <w:proofErr w:type="spellStart"/>
            <w:r w:rsidRPr="0076252A">
              <w:rPr>
                <w:rFonts w:ascii="Helvetica" w:eastAsia="Times New Roman" w:hAnsi="Helvetica" w:cs="Times New Roman"/>
                <w:color w:val="2B2B2B"/>
                <w:lang w:eastAsia="en-GB"/>
              </w:rPr>
              <w:t>derror</w:t>
            </w:r>
            <w:proofErr w:type="spellEnd"/>
            <w:r w:rsidRPr="0076252A">
              <w:rPr>
                <w:rFonts w:ascii="Helvetica" w:eastAsia="Times New Roman" w:hAnsi="Helvetica" w:cs="Times New Roman"/>
                <w:color w:val="2B2B2B"/>
                <w:lang w:eastAsia="en-GB"/>
              </w:rPr>
              <w:t xml:space="preserve"> - no one said this was easy!) More info </w:t>
            </w:r>
            <w:hyperlink r:id="rId18"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7281A80C"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4382AC3" w14:textId="77777777" w:rsidR="0076252A" w:rsidRPr="0076252A" w:rsidRDefault="0076252A" w:rsidP="0076252A">
            <w:pPr>
              <w:jc w:val="center"/>
              <w:rPr>
                <w:rFonts w:ascii="Helvetica" w:eastAsia="Times New Roman" w:hAnsi="Helvetica" w:cs="Times New Roman"/>
                <w:color w:val="2B2B2B"/>
                <w:lang w:eastAsia="en-GB"/>
              </w:rPr>
            </w:pPr>
            <w:proofErr w:type="spellStart"/>
            <w:proofErr w:type="gramStart"/>
            <w:r w:rsidRPr="0076252A">
              <w:rPr>
                <w:rFonts w:ascii="Helvetica" w:eastAsia="Times New Roman" w:hAnsi="Helvetica" w:cs="Times New Roman"/>
                <w:color w:val="2B2B2B"/>
                <w:lang w:eastAsia="en-GB"/>
              </w:rPr>
              <w:t>os.path</w:t>
            </w:r>
            <w:proofErr w:type="spellEnd"/>
            <w:proofErr w:type="gramEnd"/>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19CD42A0"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Module containing useful functions regarding pathnames. For more info see </w:t>
            </w:r>
            <w:hyperlink r:id="rId19"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4D5DB2E6"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7318CFD7"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exists</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9EA5222"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Method/Function that is part of the </w:t>
            </w:r>
            <w:proofErr w:type="spellStart"/>
            <w:proofErr w:type="gramStart"/>
            <w:r w:rsidRPr="0076252A">
              <w:rPr>
                <w:rFonts w:ascii="Courier New" w:hAnsi="Courier New" w:cs="Courier New"/>
                <w:color w:val="000000"/>
                <w:sz w:val="20"/>
                <w:szCs w:val="20"/>
                <w:shd w:val="clear" w:color="auto" w:fill="F2F2F2"/>
                <w:lang w:eastAsia="en-GB"/>
              </w:rPr>
              <w:t>os.path</w:t>
            </w:r>
            <w:proofErr w:type="spellEnd"/>
            <w:proofErr w:type="gramEnd"/>
            <w:r w:rsidRPr="0076252A">
              <w:rPr>
                <w:rFonts w:ascii="Helvetica" w:eastAsia="Times New Roman" w:hAnsi="Helvetica" w:cs="Times New Roman"/>
                <w:color w:val="2B2B2B"/>
                <w:lang w:eastAsia="en-GB"/>
              </w:rPr>
              <w:t> module which returns </w:t>
            </w:r>
            <w:r w:rsidRPr="0076252A">
              <w:rPr>
                <w:rFonts w:ascii="Courier New" w:hAnsi="Courier New" w:cs="Courier New"/>
                <w:color w:val="000000"/>
                <w:sz w:val="20"/>
                <w:szCs w:val="20"/>
                <w:shd w:val="clear" w:color="auto" w:fill="F2F2F2"/>
                <w:lang w:eastAsia="en-GB"/>
              </w:rPr>
              <w:t>True</w:t>
            </w:r>
            <w:r w:rsidRPr="0076252A">
              <w:rPr>
                <w:rFonts w:ascii="Helvetica" w:eastAsia="Times New Roman" w:hAnsi="Helvetica" w:cs="Times New Roman"/>
                <w:color w:val="2B2B2B"/>
                <w:lang w:eastAsia="en-GB"/>
              </w:rPr>
              <w:t> if path given refers to an existing path or an open file descriptor.</w:t>
            </w:r>
          </w:p>
        </w:tc>
      </w:tr>
      <w:tr w:rsidR="0076252A" w:rsidRPr="0076252A" w14:paraId="6374576A"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1EA50583"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3BD131E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Semi-colon. Allows for '</w:t>
            </w:r>
            <w:hyperlink r:id="rId20" w:history="1">
              <w:r w:rsidRPr="0076252A">
                <w:rPr>
                  <w:rFonts w:ascii="Helvetica" w:eastAsia="Times New Roman" w:hAnsi="Helvetica" w:cs="Times New Roman"/>
                  <w:b/>
                  <w:bCs/>
                  <w:color w:val="8B2635"/>
                  <w:u w:val="single"/>
                  <w:lang w:eastAsia="en-GB"/>
                </w:rPr>
                <w:t>compound statements</w:t>
              </w:r>
            </w:hyperlink>
            <w:r w:rsidRPr="0076252A">
              <w:rPr>
                <w:rFonts w:ascii="Helvetica" w:eastAsia="Times New Roman" w:hAnsi="Helvetica" w:cs="Times New Roman"/>
                <w:color w:val="2B2B2B"/>
                <w:lang w:eastAsia="en-GB"/>
              </w:rPr>
              <w:t>' but that explanation there is a bit crazy so </w:t>
            </w:r>
            <w:hyperlink r:id="rId21" w:history="1">
              <w:r w:rsidRPr="0076252A">
                <w:rPr>
                  <w:rFonts w:ascii="Helvetica" w:eastAsia="Times New Roman" w:hAnsi="Helvetica" w:cs="Times New Roman"/>
                  <w:b/>
                  <w:bCs/>
                  <w:color w:val="8B2635"/>
                  <w:u w:val="single"/>
                  <w:lang w:eastAsia="en-GB"/>
                </w:rPr>
                <w:t xml:space="preserve">this </w:t>
              </w:r>
              <w:proofErr w:type="spellStart"/>
              <w:r w:rsidRPr="0076252A">
                <w:rPr>
                  <w:rFonts w:ascii="Helvetica" w:eastAsia="Times New Roman" w:hAnsi="Helvetica" w:cs="Times New Roman"/>
                  <w:b/>
                  <w:bCs/>
                  <w:color w:val="8B2635"/>
                  <w:u w:val="single"/>
                  <w:lang w:eastAsia="en-GB"/>
                </w:rPr>
                <w:t>stackoverflow</w:t>
              </w:r>
              <w:proofErr w:type="spellEnd"/>
            </w:hyperlink>
            <w:r w:rsidRPr="0076252A">
              <w:rPr>
                <w:rFonts w:ascii="Helvetica" w:eastAsia="Times New Roman" w:hAnsi="Helvetica" w:cs="Times New Roman"/>
                <w:color w:val="2B2B2B"/>
                <w:lang w:eastAsia="en-GB"/>
              </w:rPr>
              <w:t xml:space="preserve"> post should give greater insight. </w:t>
            </w:r>
            <w:proofErr w:type="gramStart"/>
            <w:r w:rsidRPr="0076252A">
              <w:rPr>
                <w:rFonts w:ascii="Helvetica" w:eastAsia="Times New Roman" w:hAnsi="Helvetica" w:cs="Times New Roman"/>
                <w:color w:val="2B2B2B"/>
                <w:lang w:eastAsia="en-GB"/>
              </w:rPr>
              <w:t>Basically</w:t>
            </w:r>
            <w:proofErr w:type="gramEnd"/>
            <w:r w:rsidRPr="0076252A">
              <w:rPr>
                <w:rFonts w:ascii="Helvetica" w:eastAsia="Times New Roman" w:hAnsi="Helvetica" w:cs="Times New Roman"/>
                <w:color w:val="2B2B2B"/>
                <w:lang w:eastAsia="en-GB"/>
              </w:rPr>
              <w:t xml:space="preserve"> allows you to collapse statements onto one line, not that that's the best thing to do most of the time.</w:t>
            </w:r>
          </w:p>
        </w:tc>
      </w:tr>
      <w:tr w:rsidR="0076252A" w:rsidRPr="0076252A" w14:paraId="164A25E2"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14A57F3" w14:textId="77777777" w:rsidR="0076252A" w:rsidRPr="0076252A" w:rsidRDefault="0076252A" w:rsidP="0076252A">
            <w:pPr>
              <w:jc w:val="center"/>
              <w:rPr>
                <w:rFonts w:ascii="Helvetica" w:eastAsia="Times New Roman" w:hAnsi="Helvetica" w:cs="Times New Roman"/>
                <w:color w:val="2B2B2B"/>
                <w:lang w:eastAsia="en-GB"/>
              </w:rPr>
            </w:pPr>
            <w:proofErr w:type="spellStart"/>
            <w:r w:rsidRPr="0076252A">
              <w:rPr>
                <w:rFonts w:ascii="Helvetica" w:eastAsia="Times New Roman" w:hAnsi="Helvetica" w:cs="Times New Roman"/>
                <w:color w:val="2B2B2B"/>
                <w:lang w:eastAsia="en-GB"/>
              </w:rPr>
              <w:t>def</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C1CC1F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Keyword meaning 'function definition' and used to create user defined function object. Put simply, this allows you to create your own functions (note functions are sometimes called methods). More info </w:t>
            </w:r>
            <w:hyperlink r:id="rId22" w:anchor="function-definitions"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013CC3E9"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359C0577" w14:textId="77777777" w:rsidR="0076252A" w:rsidRPr="0076252A" w:rsidRDefault="0076252A" w:rsidP="0076252A">
            <w:pPr>
              <w:jc w:val="cente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roofErr w:type="spellStart"/>
            <w:r w:rsidRPr="0076252A">
              <w:rPr>
                <w:rFonts w:ascii="Helvetica" w:eastAsia="Times New Roman" w:hAnsi="Helvetica" w:cs="Times New Roman"/>
                <w:color w:val="2B2B2B"/>
                <w:lang w:eastAsia="en-GB"/>
              </w:rPr>
              <w:t>args</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3D8A6475"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Allows a function to accept an arbitrary argument list. Used for when you don't know how many arguments are going to be passed to a function. More info </w:t>
            </w:r>
            <w:hyperlink r:id="rId23" w:anchor="arbitrary-argument-lists"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and </w:t>
            </w:r>
            <w:hyperlink r:id="rId24"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0A4E4B86"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334683C" w14:textId="77777777" w:rsidR="0076252A" w:rsidRPr="0076252A" w:rsidRDefault="0076252A" w:rsidP="0076252A">
            <w:pPr>
              <w:jc w:val="center"/>
              <w:rPr>
                <w:rFonts w:ascii="Helvetica" w:eastAsia="Times New Roman" w:hAnsi="Helvetica" w:cs="Times New Roman"/>
                <w:color w:val="2B2B2B"/>
                <w:lang w:eastAsia="en-GB"/>
              </w:rPr>
            </w:pPr>
            <w:proofErr w:type="gramStart"/>
            <w:r w:rsidRPr="0076252A">
              <w:rPr>
                <w:rFonts w:ascii="Helvetica" w:eastAsia="Times New Roman" w:hAnsi="Helvetica" w:cs="Times New Roman"/>
                <w:color w:val="2B2B2B"/>
                <w:lang w:eastAsia="en-GB"/>
              </w:rPr>
              <w:t>seek(</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5C8F8E2D"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The method </w:t>
            </w:r>
            <w:proofErr w:type="gramStart"/>
            <w:r w:rsidRPr="0076252A">
              <w:rPr>
                <w:rFonts w:ascii="Courier New" w:hAnsi="Courier New" w:cs="Courier New"/>
                <w:color w:val="000000"/>
                <w:sz w:val="20"/>
                <w:szCs w:val="20"/>
                <w:shd w:val="clear" w:color="auto" w:fill="F2F2F2"/>
                <w:lang w:eastAsia="en-GB"/>
              </w:rPr>
              <w:t>seek(</w:t>
            </w:r>
            <w:proofErr w:type="gramEnd"/>
            <w:r w:rsidRPr="0076252A">
              <w:rPr>
                <w:rFonts w:ascii="Courier New" w:hAnsi="Courier New" w:cs="Courier New"/>
                <w:color w:val="000000"/>
                <w:sz w:val="20"/>
                <w:szCs w:val="20"/>
                <w:shd w:val="clear" w:color="auto" w:fill="F2F2F2"/>
                <w:lang w:eastAsia="en-GB"/>
              </w:rPr>
              <w:t>)</w:t>
            </w:r>
            <w:r w:rsidRPr="0076252A">
              <w:rPr>
                <w:rFonts w:ascii="Helvetica" w:eastAsia="Times New Roman" w:hAnsi="Helvetica" w:cs="Times New Roman"/>
                <w:color w:val="2B2B2B"/>
                <w:lang w:eastAsia="en-GB"/>
              </w:rPr>
              <w:t> sets the file's current position at the offset. Default position is 0 so starts at the start of the file. More info </w:t>
            </w:r>
            <w:hyperlink r:id="rId25" w:anchor="methods-of-file-objects"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 (scroll down) and </w:t>
            </w:r>
            <w:hyperlink r:id="rId26"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r w:rsidR="0076252A" w:rsidRPr="0076252A" w14:paraId="71B17EF0"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78B41683" w14:textId="77777777" w:rsidR="0076252A" w:rsidRPr="0076252A" w:rsidRDefault="0076252A" w:rsidP="0076252A">
            <w:pPr>
              <w:jc w:val="center"/>
              <w:rPr>
                <w:rFonts w:ascii="Helvetica" w:eastAsia="Times New Roman" w:hAnsi="Helvetica" w:cs="Times New Roman"/>
                <w:color w:val="2B2B2B"/>
                <w:lang w:eastAsia="en-GB"/>
              </w:rPr>
            </w:pPr>
            <w:proofErr w:type="spellStart"/>
            <w:proofErr w:type="gramStart"/>
            <w:r w:rsidRPr="0076252A">
              <w:rPr>
                <w:rFonts w:ascii="Helvetica" w:eastAsia="Times New Roman" w:hAnsi="Helvetica" w:cs="Times New Roman"/>
                <w:color w:val="2B2B2B"/>
                <w:lang w:eastAsia="en-GB"/>
              </w:rPr>
              <w:t>readline</w:t>
            </w:r>
            <w:proofErr w:type="spellEnd"/>
            <w:r w:rsidRPr="0076252A">
              <w:rPr>
                <w:rFonts w:ascii="Helvetica" w:eastAsia="Times New Roman" w:hAnsi="Helvetica" w:cs="Times New Roman"/>
                <w:color w:val="2B2B2B"/>
                <w:lang w:eastAsia="en-GB"/>
              </w:rPr>
              <w:t>(</w:t>
            </w:r>
            <w:proofErr w:type="gramEnd"/>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FD0A0B1"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Reads a single line from a file. A newline character is left at the end of the string so will automatically read the next line until the end of the file each time it's called. More info </w:t>
            </w:r>
            <w:hyperlink r:id="rId27" w:anchor="methods-of-file-objects" w:history="1">
              <w:proofErr w:type="spellStart"/>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and</w:t>
            </w:r>
            <w:proofErr w:type="spellEnd"/>
            <w:r w:rsidRPr="0076252A">
              <w:rPr>
                <w:rFonts w:ascii="Helvetica" w:eastAsia="Times New Roman" w:hAnsi="Helvetica" w:cs="Times New Roman"/>
                <w:color w:val="2B2B2B"/>
                <w:lang w:eastAsia="en-GB"/>
              </w:rPr>
              <w:t> </w:t>
            </w:r>
            <w:hyperlink r:id="rId28" w:history="1">
              <w:r w:rsidRPr="0076252A">
                <w:rPr>
                  <w:rFonts w:ascii="Helvetica" w:eastAsia="Times New Roman" w:hAnsi="Helvetica" w:cs="Times New Roman"/>
                  <w:b/>
                  <w:bCs/>
                  <w:color w:val="8B2635"/>
                  <w:u w:val="single"/>
                  <w:lang w:eastAsia="en-GB"/>
                </w:rPr>
                <w:t>here</w:t>
              </w:r>
            </w:hyperlink>
            <w:r w:rsidRPr="0076252A">
              <w:rPr>
                <w:rFonts w:ascii="Helvetica" w:eastAsia="Times New Roman" w:hAnsi="Helvetica" w:cs="Times New Roman"/>
                <w:color w:val="2B2B2B"/>
                <w:lang w:eastAsia="en-GB"/>
              </w:rPr>
              <w:t>.</w:t>
            </w:r>
          </w:p>
        </w:tc>
      </w:tr>
    </w:tbl>
    <w:p w14:paraId="415FB8D2" w14:textId="77777777" w:rsidR="0076252A" w:rsidRPr="0076252A" w:rsidRDefault="0076252A" w:rsidP="0076252A">
      <w:pPr>
        <w:shd w:val="clear" w:color="auto" w:fill="FFFFFF"/>
        <w:spacing w:before="100" w:beforeAutospacing="1" w:after="100" w:afterAutospacing="1"/>
        <w:rPr>
          <w:rFonts w:ascii="Helvetica" w:hAnsi="Helvetica" w:cs="Times New Roman"/>
          <w:color w:val="2B2B2B"/>
          <w:lang w:eastAsia="en-GB"/>
        </w:rPr>
      </w:pPr>
      <w:r w:rsidRPr="0076252A">
        <w:rPr>
          <w:rFonts w:ascii="Helvetica" w:hAnsi="Helvetica" w:cs="Times New Roman"/>
          <w:color w:val="2B2B2B"/>
          <w:lang w:eastAsia="en-GB"/>
        </w:rPr>
        <w:t>This further table details the escape sequences we encountered in the course so far.</w:t>
      </w:r>
    </w:p>
    <w:tbl>
      <w:tblPr>
        <w:tblW w:w="93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38"/>
        <w:gridCol w:w="6952"/>
      </w:tblGrid>
      <w:tr w:rsidR="0076252A" w:rsidRPr="0076252A" w14:paraId="45CBC5F7" w14:textId="77777777" w:rsidTr="0076252A">
        <w:trPr>
          <w:tblHeade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CCCCCC"/>
            <w:tcMar>
              <w:top w:w="150" w:type="dxa"/>
              <w:left w:w="150" w:type="dxa"/>
              <w:bottom w:w="150" w:type="dxa"/>
              <w:right w:w="150" w:type="dxa"/>
            </w:tcMar>
            <w:vAlign w:val="center"/>
            <w:hideMark/>
          </w:tcPr>
          <w:p w14:paraId="10421F0B" w14:textId="77777777" w:rsidR="0076252A" w:rsidRPr="0076252A" w:rsidRDefault="0076252A" w:rsidP="0076252A">
            <w:pPr>
              <w:jc w:val="center"/>
              <w:rPr>
                <w:rFonts w:ascii="Helvetica" w:eastAsia="Times New Roman" w:hAnsi="Helvetica" w:cs="Times New Roman"/>
                <w:b/>
                <w:bCs/>
                <w:color w:val="2B2B2B"/>
                <w:sz w:val="27"/>
                <w:szCs w:val="27"/>
                <w:lang w:eastAsia="en-GB"/>
              </w:rPr>
            </w:pPr>
            <w:r w:rsidRPr="0076252A">
              <w:rPr>
                <w:rFonts w:ascii="Helvetica" w:eastAsia="Times New Roman" w:hAnsi="Helvetica" w:cs="Times New Roman"/>
                <w:b/>
                <w:bCs/>
                <w:color w:val="2B2B2B"/>
                <w:sz w:val="27"/>
                <w:szCs w:val="27"/>
                <w:lang w:eastAsia="en-GB"/>
              </w:rPr>
              <w:t>Escape example</w:t>
            </w:r>
          </w:p>
        </w:tc>
        <w:tc>
          <w:tcPr>
            <w:tcW w:w="0" w:type="auto"/>
            <w:tcBorders>
              <w:top w:val="single" w:sz="6" w:space="0" w:color="CACACA"/>
              <w:left w:val="single" w:sz="6" w:space="0" w:color="CACACA"/>
              <w:bottom w:val="single" w:sz="6" w:space="0" w:color="CACACA"/>
              <w:right w:val="single" w:sz="6" w:space="0" w:color="CACACA"/>
            </w:tcBorders>
            <w:shd w:val="clear" w:color="auto" w:fill="CCCCCC"/>
            <w:tcMar>
              <w:top w:w="150" w:type="dxa"/>
              <w:left w:w="150" w:type="dxa"/>
              <w:bottom w:w="150" w:type="dxa"/>
              <w:right w:w="150" w:type="dxa"/>
            </w:tcMar>
            <w:vAlign w:val="center"/>
            <w:hideMark/>
          </w:tcPr>
          <w:p w14:paraId="53AD98CD" w14:textId="77777777" w:rsidR="0076252A" w:rsidRPr="0076252A" w:rsidRDefault="0076252A" w:rsidP="0076252A">
            <w:pPr>
              <w:jc w:val="center"/>
              <w:rPr>
                <w:rFonts w:ascii="Helvetica" w:eastAsia="Times New Roman" w:hAnsi="Helvetica" w:cs="Times New Roman"/>
                <w:b/>
                <w:bCs/>
                <w:color w:val="2B2B2B"/>
                <w:sz w:val="27"/>
                <w:szCs w:val="27"/>
                <w:lang w:eastAsia="en-GB"/>
              </w:rPr>
            </w:pPr>
            <w:r w:rsidRPr="0076252A">
              <w:rPr>
                <w:rFonts w:ascii="Helvetica" w:eastAsia="Times New Roman" w:hAnsi="Helvetica" w:cs="Times New Roman"/>
                <w:b/>
                <w:bCs/>
                <w:color w:val="2B2B2B"/>
                <w:sz w:val="27"/>
                <w:szCs w:val="27"/>
                <w:lang w:eastAsia="en-GB"/>
              </w:rPr>
              <w:t>What it does/escapes</w:t>
            </w:r>
          </w:p>
        </w:tc>
      </w:tr>
      <w:tr w:rsidR="0076252A" w:rsidRPr="0076252A" w14:paraId="29DC8367"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576783C"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1CEF780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Backslash ()</w:t>
            </w:r>
          </w:p>
        </w:tc>
      </w:tr>
      <w:tr w:rsidR="0076252A" w:rsidRPr="0076252A" w14:paraId="09F7411A"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BA9DE9D"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ECDD87F"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Single-quote (')</w:t>
            </w:r>
          </w:p>
        </w:tc>
      </w:tr>
      <w:tr w:rsidR="0076252A" w:rsidRPr="0076252A" w14:paraId="60634A3D"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D89486D"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46AC7076"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Double-quote (")</w:t>
            </w:r>
          </w:p>
        </w:tc>
      </w:tr>
      <w:tr w:rsidR="0076252A" w:rsidRPr="0076252A" w14:paraId="795B0E94"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5C23EB2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9017E66"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ASCII bell (BEL)</w:t>
            </w:r>
          </w:p>
        </w:tc>
      </w:tr>
      <w:tr w:rsidR="0076252A" w:rsidRPr="0076252A" w14:paraId="669A25EF"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54B49D0"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\b</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245B88C1"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ASCII backspace (BS)</w:t>
            </w:r>
          </w:p>
        </w:tc>
      </w:tr>
      <w:tr w:rsidR="0076252A" w:rsidRPr="0076252A" w14:paraId="3A4D3BAC"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2AE2927"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\f</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E6D8327"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ASCII </w:t>
            </w:r>
            <w:proofErr w:type="spellStart"/>
            <w:r w:rsidRPr="0076252A">
              <w:rPr>
                <w:rFonts w:ascii="Helvetica" w:eastAsia="Times New Roman" w:hAnsi="Helvetica" w:cs="Times New Roman"/>
                <w:color w:val="2B2B2B"/>
                <w:lang w:eastAsia="en-GB"/>
              </w:rPr>
              <w:t>formfeed</w:t>
            </w:r>
            <w:proofErr w:type="spellEnd"/>
            <w:r w:rsidRPr="0076252A">
              <w:rPr>
                <w:rFonts w:ascii="Helvetica" w:eastAsia="Times New Roman" w:hAnsi="Helvetica" w:cs="Times New Roman"/>
                <w:color w:val="2B2B2B"/>
                <w:lang w:eastAsia="en-GB"/>
              </w:rPr>
              <w:t xml:space="preserve"> (FF)</w:t>
            </w:r>
          </w:p>
        </w:tc>
      </w:tr>
      <w:tr w:rsidR="0076252A" w:rsidRPr="0076252A" w14:paraId="544F748C"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FF6FA6B"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\n</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0F1B8E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ASCII linefeed (LF)</w:t>
            </w:r>
          </w:p>
        </w:tc>
      </w:tr>
      <w:tr w:rsidR="0076252A" w:rsidRPr="0076252A" w14:paraId="1C04FA2A"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0736F7A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\N{name}</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2C789F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Character named name in the Unicode database (Unicode only)</w:t>
            </w:r>
          </w:p>
        </w:tc>
      </w:tr>
      <w:tr w:rsidR="0076252A" w:rsidRPr="0076252A" w14:paraId="6716B57C"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5FDD588"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\r</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75F585B0"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Carriage Return (CR)</w:t>
            </w:r>
          </w:p>
        </w:tc>
      </w:tr>
      <w:tr w:rsidR="0076252A" w:rsidRPr="0076252A" w14:paraId="723F66F4"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D3D3C52"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\t</w:t>
            </w:r>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614013AB"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Horizontal Tab (</w:t>
            </w:r>
            <w:proofErr w:type="spellStart"/>
            <w:r w:rsidRPr="0076252A">
              <w:rPr>
                <w:rFonts w:ascii="Helvetica" w:eastAsia="Times New Roman" w:hAnsi="Helvetica" w:cs="Times New Roman"/>
                <w:color w:val="2B2B2B"/>
                <w:lang w:eastAsia="en-GB"/>
              </w:rPr>
              <w:t>TAB</w:t>
            </w:r>
            <w:proofErr w:type="spellEnd"/>
            <w:r w:rsidRPr="0076252A">
              <w:rPr>
                <w:rFonts w:ascii="Helvetica" w:eastAsia="Times New Roman" w:hAnsi="Helvetica" w:cs="Times New Roman"/>
                <w:color w:val="2B2B2B"/>
                <w:lang w:eastAsia="en-GB"/>
              </w:rPr>
              <w:t>)</w:t>
            </w:r>
          </w:p>
        </w:tc>
      </w:tr>
      <w:tr w:rsidR="0076252A" w:rsidRPr="0076252A" w14:paraId="0FCB205F"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55D84B2"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roofErr w:type="spellStart"/>
            <w:r w:rsidRPr="0076252A">
              <w:rPr>
                <w:rFonts w:ascii="Helvetica" w:eastAsia="Times New Roman" w:hAnsi="Helvetica" w:cs="Times New Roman"/>
                <w:color w:val="2B2B2B"/>
                <w:lang w:eastAsia="en-GB"/>
              </w:rPr>
              <w:t>uxxxx</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6FB8636C"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Character with 16-bit hex value </w:t>
            </w:r>
            <w:proofErr w:type="spellStart"/>
            <w:r w:rsidRPr="0076252A">
              <w:rPr>
                <w:rFonts w:ascii="Helvetica" w:eastAsia="Times New Roman" w:hAnsi="Helvetica" w:cs="Times New Roman"/>
                <w:color w:val="2B2B2B"/>
                <w:lang w:eastAsia="en-GB"/>
              </w:rPr>
              <w:t>xxxx</w:t>
            </w:r>
            <w:proofErr w:type="spellEnd"/>
            <w:r w:rsidRPr="0076252A">
              <w:rPr>
                <w:rFonts w:ascii="Helvetica" w:eastAsia="Times New Roman" w:hAnsi="Helvetica" w:cs="Times New Roman"/>
                <w:color w:val="2B2B2B"/>
                <w:lang w:eastAsia="en-GB"/>
              </w:rPr>
              <w:t xml:space="preserve"> (Unicode only)</w:t>
            </w:r>
          </w:p>
        </w:tc>
      </w:tr>
      <w:tr w:rsidR="0076252A" w:rsidRPr="0076252A" w14:paraId="1AE3EF4C"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7EA592FB"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roofErr w:type="spellStart"/>
            <w:r w:rsidRPr="0076252A">
              <w:rPr>
                <w:rFonts w:ascii="Helvetica" w:eastAsia="Times New Roman" w:hAnsi="Helvetica" w:cs="Times New Roman"/>
                <w:color w:val="2B2B2B"/>
                <w:lang w:eastAsia="en-GB"/>
              </w:rPr>
              <w:t>Uxxxxxxxx</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3104A969"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Character with 32-bit hex value </w:t>
            </w:r>
            <w:proofErr w:type="spellStart"/>
            <w:r w:rsidRPr="0076252A">
              <w:rPr>
                <w:rFonts w:ascii="Helvetica" w:eastAsia="Times New Roman" w:hAnsi="Helvetica" w:cs="Times New Roman"/>
                <w:color w:val="2B2B2B"/>
                <w:lang w:eastAsia="en-GB"/>
              </w:rPr>
              <w:t>xxxxxxxx</w:t>
            </w:r>
            <w:proofErr w:type="spellEnd"/>
            <w:r w:rsidRPr="0076252A">
              <w:rPr>
                <w:rFonts w:ascii="Helvetica" w:eastAsia="Times New Roman" w:hAnsi="Helvetica" w:cs="Times New Roman"/>
                <w:color w:val="2B2B2B"/>
                <w:lang w:eastAsia="en-GB"/>
              </w:rPr>
              <w:t xml:space="preserve"> (Unicode only)</w:t>
            </w:r>
          </w:p>
        </w:tc>
      </w:tr>
      <w:tr w:rsidR="0076252A" w:rsidRPr="0076252A" w14:paraId="23E922E4"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55FFB65"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\v</w:t>
            </w:r>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3E3C21CA"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ASCII vertical tab (VT)</w:t>
            </w:r>
          </w:p>
        </w:tc>
      </w:tr>
      <w:tr w:rsidR="0076252A" w:rsidRPr="0076252A" w14:paraId="3C4A32C3"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41EC5CDE"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roofErr w:type="spellStart"/>
            <w:r w:rsidRPr="0076252A">
              <w:rPr>
                <w:rFonts w:ascii="Helvetica" w:eastAsia="Times New Roman" w:hAnsi="Helvetica" w:cs="Times New Roman"/>
                <w:color w:val="2B2B2B"/>
                <w:lang w:eastAsia="en-GB"/>
              </w:rPr>
              <w:t>ooo</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DEDEDE"/>
            <w:tcMar>
              <w:top w:w="150" w:type="dxa"/>
              <w:left w:w="150" w:type="dxa"/>
              <w:bottom w:w="150" w:type="dxa"/>
              <w:right w:w="150" w:type="dxa"/>
            </w:tcMar>
            <w:vAlign w:val="center"/>
            <w:hideMark/>
          </w:tcPr>
          <w:p w14:paraId="23B39AE6"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Character with octal value </w:t>
            </w:r>
            <w:proofErr w:type="spellStart"/>
            <w:r w:rsidRPr="0076252A">
              <w:rPr>
                <w:rFonts w:ascii="Helvetica" w:eastAsia="Times New Roman" w:hAnsi="Helvetica" w:cs="Times New Roman"/>
                <w:color w:val="2B2B2B"/>
                <w:lang w:eastAsia="en-GB"/>
              </w:rPr>
              <w:t>ooo</w:t>
            </w:r>
            <w:proofErr w:type="spellEnd"/>
          </w:p>
        </w:tc>
      </w:tr>
      <w:tr w:rsidR="0076252A" w:rsidRPr="0076252A" w14:paraId="7458E78E" w14:textId="77777777" w:rsidTr="0076252A">
        <w:trPr>
          <w:tblCellSpacing w:w="15" w:type="dxa"/>
        </w:trPr>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058A2814"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w:t>
            </w:r>
            <w:proofErr w:type="spellStart"/>
            <w:r w:rsidRPr="0076252A">
              <w:rPr>
                <w:rFonts w:ascii="Helvetica" w:eastAsia="Times New Roman" w:hAnsi="Helvetica" w:cs="Times New Roman"/>
                <w:color w:val="2B2B2B"/>
                <w:lang w:eastAsia="en-GB"/>
              </w:rPr>
              <w:t>xhh</w:t>
            </w:r>
            <w:proofErr w:type="spellEnd"/>
          </w:p>
        </w:tc>
        <w:tc>
          <w:tcPr>
            <w:tcW w:w="0" w:type="auto"/>
            <w:tcBorders>
              <w:top w:val="single" w:sz="6" w:space="0" w:color="CACACA"/>
              <w:left w:val="single" w:sz="6" w:space="0" w:color="CACACA"/>
              <w:bottom w:val="single" w:sz="6" w:space="0" w:color="CACACA"/>
              <w:right w:val="single" w:sz="6" w:space="0" w:color="CACACA"/>
            </w:tcBorders>
            <w:shd w:val="clear" w:color="auto" w:fill="FFFFFF"/>
            <w:tcMar>
              <w:top w:w="150" w:type="dxa"/>
              <w:left w:w="150" w:type="dxa"/>
              <w:bottom w:w="150" w:type="dxa"/>
              <w:right w:w="150" w:type="dxa"/>
            </w:tcMar>
            <w:vAlign w:val="center"/>
            <w:hideMark/>
          </w:tcPr>
          <w:p w14:paraId="20303473" w14:textId="77777777" w:rsidR="0076252A" w:rsidRPr="0076252A" w:rsidRDefault="0076252A" w:rsidP="0076252A">
            <w:pPr>
              <w:rPr>
                <w:rFonts w:ascii="Helvetica" w:eastAsia="Times New Roman" w:hAnsi="Helvetica" w:cs="Times New Roman"/>
                <w:color w:val="2B2B2B"/>
                <w:lang w:eastAsia="en-GB"/>
              </w:rPr>
            </w:pPr>
            <w:r w:rsidRPr="0076252A">
              <w:rPr>
                <w:rFonts w:ascii="Helvetica" w:eastAsia="Times New Roman" w:hAnsi="Helvetica" w:cs="Times New Roman"/>
                <w:color w:val="2B2B2B"/>
                <w:lang w:eastAsia="en-GB"/>
              </w:rPr>
              <w:t xml:space="preserve">Character with hex value </w:t>
            </w:r>
            <w:proofErr w:type="spellStart"/>
            <w:r w:rsidRPr="0076252A">
              <w:rPr>
                <w:rFonts w:ascii="Helvetica" w:eastAsia="Times New Roman" w:hAnsi="Helvetica" w:cs="Times New Roman"/>
                <w:color w:val="2B2B2B"/>
                <w:lang w:eastAsia="en-GB"/>
              </w:rPr>
              <w:t>hh</w:t>
            </w:r>
            <w:proofErr w:type="spellEnd"/>
          </w:p>
        </w:tc>
      </w:tr>
    </w:tbl>
    <w:p w14:paraId="11B8333E" w14:textId="77777777" w:rsidR="0091028B" w:rsidRDefault="0076252A">
      <w:bookmarkStart w:id="0" w:name="_GoBack"/>
      <w:bookmarkEnd w:id="0"/>
    </w:p>
    <w:sectPr w:rsidR="0091028B" w:rsidSect="00426C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2A"/>
    <w:rsid w:val="00426C9E"/>
    <w:rsid w:val="0076252A"/>
    <w:rsid w:val="00C76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78E1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6252A"/>
    <w:rPr>
      <w:rFonts w:ascii="Courier New" w:eastAsiaTheme="minorHAnsi" w:hAnsi="Courier New" w:cs="Courier New"/>
      <w:sz w:val="20"/>
      <w:szCs w:val="20"/>
    </w:rPr>
  </w:style>
  <w:style w:type="character" w:styleId="Hyperlink">
    <w:name w:val="Hyperlink"/>
    <w:basedOn w:val="DefaultParagraphFont"/>
    <w:uiPriority w:val="99"/>
    <w:semiHidden/>
    <w:unhideWhenUsed/>
    <w:rsid w:val="0076252A"/>
    <w:rPr>
      <w:color w:val="0000FF"/>
      <w:u w:val="single"/>
    </w:rPr>
  </w:style>
  <w:style w:type="paragraph" w:styleId="NormalWeb">
    <w:name w:val="Normal (Web)"/>
    <w:basedOn w:val="Normal"/>
    <w:uiPriority w:val="99"/>
    <w:semiHidden/>
    <w:unhideWhenUsed/>
    <w:rsid w:val="0076252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21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python.org/3/reference/import.html" TargetMode="External"/><Relationship Id="rId20" Type="http://schemas.openxmlformats.org/officeDocument/2006/relationships/hyperlink" Target="https://docs.python.org/3/reference/compound_stmts.html" TargetMode="External"/><Relationship Id="rId21" Type="http://schemas.openxmlformats.org/officeDocument/2006/relationships/hyperlink" Target="http://stackoverflow.com/questions/8236380/why-is-semicolon-allowed-in-this-python-snippet" TargetMode="External"/><Relationship Id="rId22" Type="http://schemas.openxmlformats.org/officeDocument/2006/relationships/hyperlink" Target="https://docs.python.org/3/reference/compound_stmts.html" TargetMode="External"/><Relationship Id="rId23" Type="http://schemas.openxmlformats.org/officeDocument/2006/relationships/hyperlink" Target="https://docs.python.org/3/tutorial/controlflow.html" TargetMode="External"/><Relationship Id="rId24" Type="http://schemas.openxmlformats.org/officeDocument/2006/relationships/hyperlink" Target="http://stackoverflow.com/a/3394898" TargetMode="External"/><Relationship Id="rId25" Type="http://schemas.openxmlformats.org/officeDocument/2006/relationships/hyperlink" Target="https://docs.python.org/3/tutorial/inputoutput.html" TargetMode="External"/><Relationship Id="rId26" Type="http://schemas.openxmlformats.org/officeDocument/2006/relationships/hyperlink" Target="https://www.tutorialspoint.com/python/file_seek.htm" TargetMode="External"/><Relationship Id="rId27" Type="http://schemas.openxmlformats.org/officeDocument/2006/relationships/hyperlink" Target="https://docs.python.org/3/tutorial/inputoutput.html" TargetMode="External"/><Relationship Id="rId28" Type="http://schemas.openxmlformats.org/officeDocument/2006/relationships/hyperlink" Target="https://www.tutorialspoint.com/python/file_readline.ht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tackoverflow.com/a/21547572" TargetMode="External"/><Relationship Id="rId11" Type="http://schemas.openxmlformats.org/officeDocument/2006/relationships/hyperlink" Target="https://www.tutorialspoint.com/python/python_command_line_arguments.htm" TargetMode="External"/><Relationship Id="rId12" Type="http://schemas.openxmlformats.org/officeDocument/2006/relationships/hyperlink" Target="https://docs.python.org/3/glossary.html" TargetMode="External"/><Relationship Id="rId13" Type="http://schemas.openxmlformats.org/officeDocument/2006/relationships/hyperlink" Target="https://docs.python.org/3/library/functions.html" TargetMode="External"/><Relationship Id="rId14" Type="http://schemas.openxmlformats.org/officeDocument/2006/relationships/hyperlink" Target="https://docs.python.org/3/glossary.html" TargetMode="External"/><Relationship Id="rId15" Type="http://schemas.openxmlformats.org/officeDocument/2006/relationships/hyperlink" Target="https://docs.python.org/3/tutorial/inputoutput.html" TargetMode="External"/><Relationship Id="rId16" Type="http://schemas.openxmlformats.org/officeDocument/2006/relationships/hyperlink" Target="https://www.tutorialspoint.com/python/file_write.htm" TargetMode="External"/><Relationship Id="rId17" Type="http://schemas.openxmlformats.org/officeDocument/2006/relationships/hyperlink" Target="https://docs.python.org/3/tutorial/inputoutput.html" TargetMode="External"/><Relationship Id="rId18" Type="http://schemas.openxmlformats.org/officeDocument/2006/relationships/hyperlink" Target="https://www.tutorialspoint.com/python/file_close.htm" TargetMode="External"/><Relationship Id="rId19" Type="http://schemas.openxmlformats.org/officeDocument/2006/relationships/hyperlink" Target="https://docs.python.org/3/library/os.path.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tutorialspoint.com/python/string_join.htm" TargetMode="External"/><Relationship Id="rId5" Type="http://schemas.openxmlformats.org/officeDocument/2006/relationships/hyperlink" Target="https://docs.python.org/3/reference/simple_stmts.html" TargetMode="External"/><Relationship Id="rId6" Type="http://schemas.openxmlformats.org/officeDocument/2006/relationships/hyperlink" Target="https://docs.python.org/3/reference/import.html" TargetMode="External"/><Relationship Id="rId7" Type="http://schemas.openxmlformats.org/officeDocument/2006/relationships/hyperlink" Target="http://stackoverflow.com/a/21547572" TargetMode="External"/><Relationship Id="rId8" Type="http://schemas.openxmlformats.org/officeDocument/2006/relationships/hyperlink" Target="https://docs.python.org/3/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1188</Words>
  <Characters>6778</Characters>
  <Application>Microsoft Macintosh Word</Application>
  <DocSecurity>0</DocSecurity>
  <Lines>56</Lines>
  <Paragraphs>15</Paragraphs>
  <ScaleCrop>false</ScaleCrop>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Agnė Valukonytė</dc:creator>
  <cp:keywords/>
  <dc:description/>
  <cp:lastModifiedBy>Agnė Valukonytė</cp:lastModifiedBy>
  <cp:revision>1</cp:revision>
  <dcterms:created xsi:type="dcterms:W3CDTF">2018-12-29T14:54:00Z</dcterms:created>
  <dcterms:modified xsi:type="dcterms:W3CDTF">2018-12-29T14:55:00Z</dcterms:modified>
</cp:coreProperties>
</file>