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0036" w14:textId="77777777" w:rsidR="00222230" w:rsidRDefault="00000000">
      <w:pPr>
        <w:pStyle w:val="Heading2"/>
      </w:pPr>
      <w:r>
        <w:t xml:space="preserve">5.4 </w:t>
      </w:r>
      <w:proofErr w:type="spellStart"/>
      <w:r>
        <w:t>Finalised</w:t>
      </w:r>
      <w:proofErr w:type="spellEnd"/>
      <w:r>
        <w:t xml:space="preserve"> Cluster Selection</w:t>
      </w:r>
    </w:p>
    <w:p w14:paraId="225FE279" w14:textId="77777777" w:rsidR="00222230" w:rsidRDefault="00000000">
      <w:pPr>
        <w:spacing w:after="200" w:line="480" w:lineRule="auto"/>
        <w:jc w:val="both"/>
      </w:pPr>
      <w:r>
        <w:t xml:space="preserve">Following the hierarchical and K-means clustering analysis across all combinations of linkage method and distance metric, the Complete linkage with Cosine distance was selected as the definitive clustering solution for both the Hospital General Information dataset and the OAS CAHPS Survey dataset. This selection was made </w:t>
      </w:r>
      <w:proofErr w:type="gramStart"/>
      <w:r>
        <w:t>on the basis of</w:t>
      </w:r>
      <w:proofErr w:type="gramEnd"/>
      <w:r>
        <w:t xml:space="preserve"> cluster quality and interpretability, with specific reference to the presence or absence of </w:t>
      </w:r>
      <w:proofErr w:type="gramStart"/>
      <w:r>
        <w:t>singleton clusters —</w:t>
      </w:r>
      <w:proofErr w:type="gramEnd"/>
      <w:r>
        <w:t xml:space="preserve"> clusters containing only a single state — and the overall balance of cluster membership across the identified groups.</w:t>
      </w:r>
    </w:p>
    <w:p w14:paraId="5380010A" w14:textId="77777777" w:rsidR="00222230" w:rsidRDefault="00000000">
      <w:pPr>
        <w:spacing w:after="200" w:line="480" w:lineRule="auto"/>
        <w:jc w:val="both"/>
      </w:pPr>
      <w:r>
        <w:t xml:space="preserve">As evidenced in the combination summaries below, </w:t>
      </w:r>
      <w:proofErr w:type="gramStart"/>
      <w:r>
        <w:t>the majority of</w:t>
      </w:r>
      <w:proofErr w:type="gramEnd"/>
      <w:r>
        <w:t xml:space="preserve"> the Euclidean-based hierarchical combinations across both datasets produced one or more singleton clusters, most notably isolating Idaho as a lone cluster in nearly all Hospital General Euclidean runs, and Florida and Pennsylvania as isolated singletons in multiple Survey Euclidean runs. Singleton clusters, while mathematically valid, are analytically limited — they describe an outlier rather than a meaningful group of states sharing common characteristics, and they reduce the practical utility of the clustering for comparative analysis. The Cosine Single linkage runs further exacerbated this issue by producing four and five clusters respectively, with multiple singletons in each case.</w:t>
      </w:r>
    </w:p>
    <w:p w14:paraId="70B4C89A" w14:textId="77777777" w:rsidR="00222230" w:rsidRDefault="00000000">
      <w:pPr>
        <w:spacing w:after="200" w:line="480" w:lineRule="auto"/>
        <w:jc w:val="both"/>
      </w:pPr>
      <w:r>
        <w:t>The Complete Cosine combination produced the most balanced and analytically meaningful cluster structures for both datasets. It yielded exactly three clusters for both datasets, with no singleton groups and a distribution of states across clusters that reflects genuine similarity in variable profiles rather than the artefactual isolation of individual outliers. The Average Cosine combination produced an identical three-cluster result for the Hospital General dataset but introduced a singleton for the Survey dataset. Complete linkage was therefore preferred over Average linkage as it produced clean, non-singleton solutions consistently across both datasets.</w:t>
      </w:r>
    </w:p>
    <w:p w14:paraId="6280B255" w14:textId="77777777" w:rsidR="00222230" w:rsidRDefault="00000000">
      <w:pPr>
        <w:spacing w:before="200" w:after="100"/>
      </w:pPr>
      <w:r>
        <w:rPr>
          <w:b/>
          <w:bCs/>
          <w:i/>
          <w:iCs/>
          <w:sz w:val="21"/>
          <w:szCs w:val="21"/>
        </w:rPr>
        <w:lastRenderedPageBreak/>
        <w:t>Table 7: Clustering Combination Evaluation — Hospital General Information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600"/>
        <w:gridCol w:w="4160"/>
        <w:gridCol w:w="2200"/>
      </w:tblGrid>
      <w:tr w:rsidR="00222230" w14:paraId="75FC9FA0"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7E46406A" w14:textId="77777777" w:rsidR="00222230" w:rsidRDefault="00000000">
            <w:r>
              <w:rPr>
                <w:b/>
                <w:bCs/>
                <w:color w:val="FFFFFF"/>
                <w:sz w:val="18"/>
                <w:szCs w:val="18"/>
              </w:rPr>
              <w:t>Linkage</w:t>
            </w:r>
          </w:p>
        </w:tc>
        <w:tc>
          <w:tcPr>
            <w:tcW w:w="120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68222508" w14:textId="77777777" w:rsidR="00222230" w:rsidRDefault="00000000">
            <w:r>
              <w:rPr>
                <w:b/>
                <w:bCs/>
                <w:color w:val="FFFFFF"/>
                <w:sz w:val="18"/>
                <w:szCs w:val="18"/>
              </w:rPr>
              <w:t>Distance</w:t>
            </w:r>
          </w:p>
        </w:tc>
        <w:tc>
          <w:tcPr>
            <w:tcW w:w="60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00F38DEF" w14:textId="77777777" w:rsidR="00222230" w:rsidRDefault="00000000">
            <w:r>
              <w:rPr>
                <w:b/>
                <w:bCs/>
                <w:color w:val="FFFFFF"/>
                <w:sz w:val="18"/>
                <w:szCs w:val="18"/>
              </w:rPr>
              <w:t>K</w:t>
            </w:r>
          </w:p>
        </w:tc>
        <w:tc>
          <w:tcPr>
            <w:tcW w:w="416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1A98BE20" w14:textId="77777777" w:rsidR="00222230" w:rsidRDefault="00000000">
            <w:r>
              <w:rPr>
                <w:b/>
                <w:bCs/>
                <w:color w:val="FFFFFF"/>
                <w:sz w:val="18"/>
                <w:szCs w:val="18"/>
              </w:rPr>
              <w:t>Cluster Membership</w:t>
            </w:r>
          </w:p>
        </w:tc>
        <w:tc>
          <w:tcPr>
            <w:tcW w:w="220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70C2A338" w14:textId="77777777" w:rsidR="00222230" w:rsidRDefault="00000000">
            <w:r>
              <w:rPr>
                <w:b/>
                <w:bCs/>
                <w:color w:val="FFFFFF"/>
                <w:sz w:val="18"/>
                <w:szCs w:val="18"/>
              </w:rPr>
              <w:t>Assessment</w:t>
            </w:r>
          </w:p>
        </w:tc>
      </w:tr>
      <w:tr w:rsidR="00222230" w14:paraId="31ACEA1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784C484" w14:textId="77777777" w:rsidR="00222230" w:rsidRDefault="00000000">
            <w:r>
              <w:rPr>
                <w:color w:val="000000"/>
                <w:sz w:val="18"/>
                <w:szCs w:val="18"/>
              </w:rPr>
              <w:t>Single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B7404D9" w14:textId="77777777" w:rsidR="00222230" w:rsidRDefault="00000000">
            <w:r>
              <w:rPr>
                <w:color w:val="000000"/>
                <w:sz w:val="18"/>
                <w:szCs w:val="18"/>
              </w:rPr>
              <w:t>Euclidean</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CEACD46" w14:textId="77777777" w:rsidR="00222230" w:rsidRDefault="00000000">
            <w:r>
              <w:rPr>
                <w:color w:val="000000"/>
                <w:sz w:val="18"/>
                <w:szCs w:val="18"/>
              </w:rPr>
              <w:t>2</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6D1EB79" w14:textId="77777777" w:rsidR="00222230" w:rsidRDefault="00000000">
            <w:r>
              <w:rPr>
                <w:color w:val="000000"/>
                <w:sz w:val="18"/>
                <w:szCs w:val="18"/>
              </w:rPr>
              <w:t xml:space="preserve">C1: AZ, IN, FL, TN, PA, NJ, MO, LA, </w:t>
            </w:r>
            <w:proofErr w:type="gramStart"/>
            <w:r>
              <w:rPr>
                <w:color w:val="000000"/>
                <w:sz w:val="18"/>
                <w:szCs w:val="18"/>
              </w:rPr>
              <w:t>IL  |</w:t>
            </w:r>
            <w:proofErr w:type="gramEnd"/>
            <w:r>
              <w:rPr>
                <w:color w:val="000000"/>
                <w:sz w:val="18"/>
                <w:szCs w:val="18"/>
              </w:rPr>
              <w:t xml:space="preserve">  C2: 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E4329F1" w14:textId="77777777" w:rsidR="00222230" w:rsidRDefault="00000000">
            <w:r>
              <w:rPr>
                <w:color w:val="000000"/>
                <w:sz w:val="18"/>
                <w:szCs w:val="18"/>
              </w:rPr>
              <w:t>One singleton (ID). No meaningful differentiation.</w:t>
            </w:r>
          </w:p>
        </w:tc>
      </w:tr>
      <w:tr w:rsidR="00222230" w14:paraId="248F2A4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519DC255" w14:textId="77777777" w:rsidR="00222230" w:rsidRDefault="00000000">
            <w:r>
              <w:rPr>
                <w:color w:val="000000"/>
                <w:sz w:val="18"/>
                <w:szCs w:val="18"/>
              </w:rPr>
              <w:t>Complete</w:t>
            </w:r>
          </w:p>
        </w:tc>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2C351D62" w14:textId="77777777" w:rsidR="00222230" w:rsidRDefault="00000000">
            <w:r>
              <w:rPr>
                <w:color w:val="000000"/>
                <w:sz w:val="18"/>
                <w:szCs w:val="18"/>
              </w:rPr>
              <w:t>Euclidean</w:t>
            </w:r>
          </w:p>
        </w:tc>
        <w:tc>
          <w:tcPr>
            <w:tcW w:w="6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0CB4FEAA" w14:textId="77777777" w:rsidR="00222230" w:rsidRDefault="00000000">
            <w:r>
              <w:rPr>
                <w:color w:val="000000"/>
                <w:sz w:val="18"/>
                <w:szCs w:val="18"/>
              </w:rPr>
              <w:t>3</w:t>
            </w:r>
          </w:p>
        </w:tc>
        <w:tc>
          <w:tcPr>
            <w:tcW w:w="416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169A6CDE" w14:textId="77777777" w:rsidR="00222230" w:rsidRDefault="00000000">
            <w:r>
              <w:rPr>
                <w:color w:val="000000"/>
                <w:sz w:val="18"/>
                <w:szCs w:val="18"/>
              </w:rPr>
              <w:t xml:space="preserve">C1: AZ, FL, </w:t>
            </w:r>
            <w:proofErr w:type="gramStart"/>
            <w:r>
              <w:rPr>
                <w:color w:val="000000"/>
                <w:sz w:val="18"/>
                <w:szCs w:val="18"/>
              </w:rPr>
              <w:t>NJ  |</w:t>
            </w:r>
            <w:proofErr w:type="gramEnd"/>
            <w:r>
              <w:rPr>
                <w:color w:val="000000"/>
                <w:sz w:val="18"/>
                <w:szCs w:val="18"/>
              </w:rPr>
              <w:t xml:space="preserve">  C2: IN, TN, PA, MO, LA, </w:t>
            </w:r>
            <w:proofErr w:type="gramStart"/>
            <w:r>
              <w:rPr>
                <w:color w:val="000000"/>
                <w:sz w:val="18"/>
                <w:szCs w:val="18"/>
              </w:rPr>
              <w:t>IL  |</w:t>
            </w:r>
            <w:proofErr w:type="gramEnd"/>
            <w:r>
              <w:rPr>
                <w:color w:val="000000"/>
                <w:sz w:val="18"/>
                <w:szCs w:val="18"/>
              </w:rPr>
              <w:t xml:space="preserve">  C3: ID</w:t>
            </w:r>
          </w:p>
        </w:tc>
        <w:tc>
          <w:tcPr>
            <w:tcW w:w="2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3D4F4176" w14:textId="77777777" w:rsidR="00222230" w:rsidRDefault="00000000">
            <w:r>
              <w:rPr>
                <w:color w:val="000000"/>
                <w:sz w:val="18"/>
                <w:szCs w:val="18"/>
              </w:rPr>
              <w:t>ID remains isolated. Large imbalance (1 vs 6 vs 3).</w:t>
            </w:r>
          </w:p>
        </w:tc>
      </w:tr>
      <w:tr w:rsidR="00222230" w14:paraId="336B905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355BA8A" w14:textId="77777777" w:rsidR="00222230" w:rsidRDefault="00000000">
            <w:r>
              <w:rPr>
                <w:color w:val="000000"/>
                <w:sz w:val="18"/>
                <w:szCs w:val="18"/>
              </w:rPr>
              <w:t>Average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AE20452" w14:textId="77777777" w:rsidR="00222230" w:rsidRDefault="00000000">
            <w:r>
              <w:rPr>
                <w:color w:val="000000"/>
                <w:sz w:val="18"/>
                <w:szCs w:val="18"/>
              </w:rPr>
              <w:t>Euclidean</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BCC7C81" w14:textId="77777777" w:rsidR="00222230" w:rsidRDefault="00000000">
            <w:r>
              <w:rPr>
                <w:color w:val="000000"/>
                <w:sz w:val="18"/>
                <w:szCs w:val="18"/>
              </w:rPr>
              <w:t>2</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ED13BFA" w14:textId="77777777" w:rsidR="00222230" w:rsidRDefault="00000000">
            <w:r>
              <w:rPr>
                <w:color w:val="000000"/>
                <w:sz w:val="18"/>
                <w:szCs w:val="18"/>
              </w:rPr>
              <w:t xml:space="preserve">C1: AZ, IN, FL, TN, PA, NJ, MO, LA, </w:t>
            </w:r>
            <w:proofErr w:type="gramStart"/>
            <w:r>
              <w:rPr>
                <w:color w:val="000000"/>
                <w:sz w:val="18"/>
                <w:szCs w:val="18"/>
              </w:rPr>
              <w:t>IL  |</w:t>
            </w:r>
            <w:proofErr w:type="gramEnd"/>
            <w:r>
              <w:rPr>
                <w:color w:val="000000"/>
                <w:sz w:val="18"/>
                <w:szCs w:val="18"/>
              </w:rPr>
              <w:t xml:space="preserve">  C2: 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BF6BADE" w14:textId="77777777" w:rsidR="00222230" w:rsidRDefault="00000000">
            <w:r>
              <w:rPr>
                <w:color w:val="000000"/>
                <w:sz w:val="18"/>
                <w:szCs w:val="18"/>
              </w:rPr>
              <w:t>One singleton (ID). Same as Single Euclidean.</w:t>
            </w:r>
          </w:p>
        </w:tc>
      </w:tr>
      <w:tr w:rsidR="00222230" w14:paraId="3BE7D23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408D5490" w14:textId="77777777" w:rsidR="00222230" w:rsidRDefault="00000000">
            <w:r>
              <w:rPr>
                <w:color w:val="000000"/>
                <w:sz w:val="18"/>
                <w:szCs w:val="18"/>
              </w:rPr>
              <w:t>Ward</w:t>
            </w:r>
          </w:p>
        </w:tc>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08F1F4ED" w14:textId="77777777" w:rsidR="00222230" w:rsidRDefault="00000000">
            <w:r>
              <w:rPr>
                <w:color w:val="000000"/>
                <w:sz w:val="18"/>
                <w:szCs w:val="18"/>
              </w:rPr>
              <w:t>Euclidean</w:t>
            </w:r>
          </w:p>
        </w:tc>
        <w:tc>
          <w:tcPr>
            <w:tcW w:w="6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454DEF0E" w14:textId="77777777" w:rsidR="00222230" w:rsidRDefault="00000000">
            <w:r>
              <w:rPr>
                <w:color w:val="000000"/>
                <w:sz w:val="18"/>
                <w:szCs w:val="18"/>
              </w:rPr>
              <w:t>3</w:t>
            </w:r>
          </w:p>
        </w:tc>
        <w:tc>
          <w:tcPr>
            <w:tcW w:w="416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59D8C673" w14:textId="77777777" w:rsidR="00222230" w:rsidRDefault="00000000">
            <w:r>
              <w:rPr>
                <w:color w:val="000000"/>
                <w:sz w:val="18"/>
                <w:szCs w:val="18"/>
              </w:rPr>
              <w:t xml:space="preserve">C1: AZ, FL, </w:t>
            </w:r>
            <w:proofErr w:type="gramStart"/>
            <w:r>
              <w:rPr>
                <w:color w:val="000000"/>
                <w:sz w:val="18"/>
                <w:szCs w:val="18"/>
              </w:rPr>
              <w:t>NJ  |</w:t>
            </w:r>
            <w:proofErr w:type="gramEnd"/>
            <w:r>
              <w:rPr>
                <w:color w:val="000000"/>
                <w:sz w:val="18"/>
                <w:szCs w:val="18"/>
              </w:rPr>
              <w:t xml:space="preserve">  C2: IN, TN, PA, MO, LA, </w:t>
            </w:r>
            <w:proofErr w:type="gramStart"/>
            <w:r>
              <w:rPr>
                <w:color w:val="000000"/>
                <w:sz w:val="18"/>
                <w:szCs w:val="18"/>
              </w:rPr>
              <w:t>IL  |</w:t>
            </w:r>
            <w:proofErr w:type="gramEnd"/>
            <w:r>
              <w:rPr>
                <w:color w:val="000000"/>
                <w:sz w:val="18"/>
                <w:szCs w:val="18"/>
              </w:rPr>
              <w:t xml:space="preserve">  C3: ID</w:t>
            </w:r>
          </w:p>
        </w:tc>
        <w:tc>
          <w:tcPr>
            <w:tcW w:w="2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6C4205DD" w14:textId="77777777" w:rsidR="00222230" w:rsidRDefault="00000000">
            <w:r>
              <w:rPr>
                <w:color w:val="000000"/>
                <w:sz w:val="18"/>
                <w:szCs w:val="18"/>
              </w:rPr>
              <w:t>ID remains isolated singleton.</w:t>
            </w:r>
          </w:p>
        </w:tc>
      </w:tr>
      <w:tr w:rsidR="00222230" w14:paraId="034E7F1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77772A6" w14:textId="77777777" w:rsidR="00222230" w:rsidRDefault="00000000">
            <w:r>
              <w:rPr>
                <w:color w:val="000000"/>
                <w:sz w:val="18"/>
                <w:szCs w:val="18"/>
              </w:rPr>
              <w:t>Single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C7623C5" w14:textId="77777777" w:rsidR="00222230" w:rsidRDefault="00000000">
            <w:r>
              <w:rPr>
                <w:color w:val="000000"/>
                <w:sz w:val="18"/>
                <w:szCs w:val="18"/>
              </w:rPr>
              <w:t>Cosine</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B4711C2" w14:textId="77777777" w:rsidR="00222230" w:rsidRDefault="00000000">
            <w:r>
              <w:rPr>
                <w:color w:val="000000"/>
                <w:sz w:val="18"/>
                <w:szCs w:val="18"/>
              </w:rPr>
              <w:t>4</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0812D79" w14:textId="77777777" w:rsidR="00222230" w:rsidRDefault="00000000">
            <w:r>
              <w:rPr>
                <w:color w:val="000000"/>
                <w:sz w:val="18"/>
                <w:szCs w:val="18"/>
              </w:rPr>
              <w:t xml:space="preserve">C1: AZ, FL, </w:t>
            </w:r>
            <w:proofErr w:type="gramStart"/>
            <w:r>
              <w:rPr>
                <w:color w:val="000000"/>
                <w:sz w:val="18"/>
                <w:szCs w:val="18"/>
              </w:rPr>
              <w:t>NJ  |</w:t>
            </w:r>
            <w:proofErr w:type="gramEnd"/>
            <w:r>
              <w:rPr>
                <w:color w:val="000000"/>
                <w:sz w:val="18"/>
                <w:szCs w:val="18"/>
              </w:rPr>
              <w:t xml:space="preserve">  C2: IN, TN, PA, MO, </w:t>
            </w:r>
            <w:proofErr w:type="gramStart"/>
            <w:r>
              <w:rPr>
                <w:color w:val="000000"/>
                <w:sz w:val="18"/>
                <w:szCs w:val="18"/>
              </w:rPr>
              <w:t>LA  |</w:t>
            </w:r>
            <w:proofErr w:type="gramEnd"/>
            <w:r>
              <w:rPr>
                <w:color w:val="000000"/>
                <w:sz w:val="18"/>
                <w:szCs w:val="18"/>
              </w:rPr>
              <w:t xml:space="preserve">  C3: </w:t>
            </w:r>
            <w:proofErr w:type="gramStart"/>
            <w:r>
              <w:rPr>
                <w:color w:val="000000"/>
                <w:sz w:val="18"/>
                <w:szCs w:val="18"/>
              </w:rPr>
              <w:t>ID  |</w:t>
            </w:r>
            <w:proofErr w:type="gramEnd"/>
            <w:r>
              <w:rPr>
                <w:color w:val="000000"/>
                <w:sz w:val="18"/>
                <w:szCs w:val="18"/>
              </w:rPr>
              <w:t xml:space="preserve">  C4: IL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6BA4750" w14:textId="77777777" w:rsidR="00222230" w:rsidRDefault="00000000">
            <w:r>
              <w:rPr>
                <w:color w:val="000000"/>
                <w:sz w:val="18"/>
                <w:szCs w:val="18"/>
              </w:rPr>
              <w:t>Two singletons (ID, IL). Over-fragmented.</w:t>
            </w:r>
          </w:p>
        </w:tc>
      </w:tr>
      <w:tr w:rsidR="00222230" w14:paraId="6875685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756D48B9" w14:textId="77777777" w:rsidR="00222230" w:rsidRDefault="00000000">
            <w:r>
              <w:rPr>
                <w:color w:val="000000"/>
                <w:sz w:val="18"/>
                <w:szCs w:val="18"/>
              </w:rPr>
              <w:t>Complete</w:t>
            </w:r>
          </w:p>
        </w:tc>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7C8BDF16" w14:textId="77777777" w:rsidR="00222230" w:rsidRDefault="00000000">
            <w:r>
              <w:rPr>
                <w:color w:val="000000"/>
                <w:sz w:val="18"/>
                <w:szCs w:val="18"/>
              </w:rPr>
              <w:t>Cosine</w:t>
            </w:r>
          </w:p>
        </w:tc>
        <w:tc>
          <w:tcPr>
            <w:tcW w:w="6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1CFA45E8" w14:textId="77777777" w:rsidR="00222230" w:rsidRDefault="00000000">
            <w:r>
              <w:rPr>
                <w:color w:val="000000"/>
                <w:sz w:val="18"/>
                <w:szCs w:val="18"/>
              </w:rPr>
              <w:t>3</w:t>
            </w:r>
          </w:p>
        </w:tc>
        <w:tc>
          <w:tcPr>
            <w:tcW w:w="416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485892F2" w14:textId="77777777" w:rsidR="00222230" w:rsidRDefault="00000000">
            <w:r>
              <w:rPr>
                <w:color w:val="000000"/>
                <w:sz w:val="18"/>
                <w:szCs w:val="18"/>
              </w:rPr>
              <w:t xml:space="preserve">C1: AZ, FL, NJ, </w:t>
            </w:r>
            <w:proofErr w:type="gramStart"/>
            <w:r>
              <w:rPr>
                <w:color w:val="000000"/>
                <w:sz w:val="18"/>
                <w:szCs w:val="18"/>
              </w:rPr>
              <w:t>IL  |</w:t>
            </w:r>
            <w:proofErr w:type="gramEnd"/>
            <w:r>
              <w:rPr>
                <w:color w:val="000000"/>
                <w:sz w:val="18"/>
                <w:szCs w:val="18"/>
              </w:rPr>
              <w:t xml:space="preserve">  C2: IN, PA, MO, </w:t>
            </w:r>
            <w:proofErr w:type="gramStart"/>
            <w:r>
              <w:rPr>
                <w:color w:val="000000"/>
                <w:sz w:val="18"/>
                <w:szCs w:val="18"/>
              </w:rPr>
              <w:t>LA  |</w:t>
            </w:r>
            <w:proofErr w:type="gramEnd"/>
            <w:r>
              <w:rPr>
                <w:color w:val="000000"/>
                <w:sz w:val="18"/>
                <w:szCs w:val="18"/>
              </w:rPr>
              <w:t xml:space="preserve">  C3: ID, TN</w:t>
            </w:r>
          </w:p>
        </w:tc>
        <w:tc>
          <w:tcPr>
            <w:tcW w:w="2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090A3A90" w14:textId="77777777" w:rsidR="00222230" w:rsidRDefault="00000000">
            <w:r>
              <w:rPr>
                <w:color w:val="000000"/>
                <w:sz w:val="18"/>
                <w:szCs w:val="18"/>
              </w:rPr>
              <w:t>✓ Selected. Balanced groups (4/4/2). No singletons.</w:t>
            </w:r>
          </w:p>
        </w:tc>
      </w:tr>
      <w:tr w:rsidR="00222230" w14:paraId="0D7B450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B3012F6" w14:textId="77777777" w:rsidR="00222230" w:rsidRDefault="00000000">
            <w:r>
              <w:rPr>
                <w:color w:val="000000"/>
                <w:sz w:val="18"/>
                <w:szCs w:val="18"/>
              </w:rPr>
              <w:t>Average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E546D43" w14:textId="77777777" w:rsidR="00222230" w:rsidRDefault="00000000">
            <w:r>
              <w:rPr>
                <w:color w:val="000000"/>
                <w:sz w:val="18"/>
                <w:szCs w:val="18"/>
              </w:rPr>
              <w:t>Cosine</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7F093F6" w14:textId="77777777" w:rsidR="00222230" w:rsidRDefault="00000000">
            <w:r>
              <w:rPr>
                <w:color w:val="000000"/>
                <w:sz w:val="18"/>
                <w:szCs w:val="18"/>
              </w:rPr>
              <w:t>3</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368F825" w14:textId="77777777" w:rsidR="00222230" w:rsidRDefault="00000000">
            <w:r>
              <w:rPr>
                <w:color w:val="000000"/>
                <w:sz w:val="18"/>
                <w:szCs w:val="18"/>
              </w:rPr>
              <w:t xml:space="preserve">C1: AZ, FL, NJ, </w:t>
            </w:r>
            <w:proofErr w:type="gramStart"/>
            <w:r>
              <w:rPr>
                <w:color w:val="000000"/>
                <w:sz w:val="18"/>
                <w:szCs w:val="18"/>
              </w:rPr>
              <w:t>IL  |</w:t>
            </w:r>
            <w:proofErr w:type="gramEnd"/>
            <w:r>
              <w:rPr>
                <w:color w:val="000000"/>
                <w:sz w:val="18"/>
                <w:szCs w:val="18"/>
              </w:rPr>
              <w:t xml:space="preserve">  C2: IN, PA, MO, </w:t>
            </w:r>
            <w:proofErr w:type="gramStart"/>
            <w:r>
              <w:rPr>
                <w:color w:val="000000"/>
                <w:sz w:val="18"/>
                <w:szCs w:val="18"/>
              </w:rPr>
              <w:t>LA  |</w:t>
            </w:r>
            <w:proofErr w:type="gramEnd"/>
            <w:r>
              <w:rPr>
                <w:color w:val="000000"/>
                <w:sz w:val="18"/>
                <w:szCs w:val="18"/>
              </w:rPr>
              <w:t xml:space="preserve">  C3: ID, TN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D046A9F" w14:textId="77777777" w:rsidR="00222230" w:rsidRDefault="00000000">
            <w:r>
              <w:rPr>
                <w:color w:val="000000"/>
                <w:sz w:val="18"/>
                <w:szCs w:val="18"/>
              </w:rPr>
              <w:t>Same membership as Complete Cosine but Complete preferred for robustness.</w:t>
            </w:r>
          </w:p>
        </w:tc>
      </w:tr>
    </w:tbl>
    <w:p w14:paraId="4D1413A1" w14:textId="77777777" w:rsidR="00222230" w:rsidRDefault="00222230">
      <w:pPr>
        <w:spacing w:after="160"/>
      </w:pPr>
    </w:p>
    <w:p w14:paraId="1641EB85" w14:textId="77777777" w:rsidR="00222230" w:rsidRDefault="00000000">
      <w:pPr>
        <w:spacing w:before="200" w:after="100"/>
      </w:pPr>
      <w:r>
        <w:rPr>
          <w:b/>
          <w:bCs/>
          <w:i/>
          <w:iCs/>
          <w:sz w:val="21"/>
          <w:szCs w:val="21"/>
        </w:rPr>
        <w:t>Table 8: Clustering Combination Evaluation — OAS CAHPS Survey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600"/>
        <w:gridCol w:w="4160"/>
        <w:gridCol w:w="2200"/>
      </w:tblGrid>
      <w:tr w:rsidR="00222230" w14:paraId="464CAEA8"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79F51399" w14:textId="77777777" w:rsidR="00222230" w:rsidRDefault="00000000">
            <w:r>
              <w:rPr>
                <w:b/>
                <w:bCs/>
                <w:color w:val="FFFFFF"/>
                <w:sz w:val="18"/>
                <w:szCs w:val="18"/>
              </w:rPr>
              <w:t>Linkage</w:t>
            </w:r>
          </w:p>
        </w:tc>
        <w:tc>
          <w:tcPr>
            <w:tcW w:w="120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49FDBCF5" w14:textId="77777777" w:rsidR="00222230" w:rsidRDefault="00000000">
            <w:r>
              <w:rPr>
                <w:b/>
                <w:bCs/>
                <w:color w:val="FFFFFF"/>
                <w:sz w:val="18"/>
                <w:szCs w:val="18"/>
              </w:rPr>
              <w:t>Distance</w:t>
            </w:r>
          </w:p>
        </w:tc>
        <w:tc>
          <w:tcPr>
            <w:tcW w:w="60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2646DDE5" w14:textId="77777777" w:rsidR="00222230" w:rsidRDefault="00000000">
            <w:r>
              <w:rPr>
                <w:b/>
                <w:bCs/>
                <w:color w:val="FFFFFF"/>
                <w:sz w:val="18"/>
                <w:szCs w:val="18"/>
              </w:rPr>
              <w:t>K</w:t>
            </w:r>
          </w:p>
        </w:tc>
        <w:tc>
          <w:tcPr>
            <w:tcW w:w="416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07BB5A55" w14:textId="77777777" w:rsidR="00222230" w:rsidRDefault="00000000">
            <w:r>
              <w:rPr>
                <w:b/>
                <w:bCs/>
                <w:color w:val="FFFFFF"/>
                <w:sz w:val="18"/>
                <w:szCs w:val="18"/>
              </w:rPr>
              <w:t>Cluster Membership</w:t>
            </w:r>
          </w:p>
        </w:tc>
        <w:tc>
          <w:tcPr>
            <w:tcW w:w="220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398534F0" w14:textId="77777777" w:rsidR="00222230" w:rsidRDefault="00000000">
            <w:r>
              <w:rPr>
                <w:b/>
                <w:bCs/>
                <w:color w:val="FFFFFF"/>
                <w:sz w:val="18"/>
                <w:szCs w:val="18"/>
              </w:rPr>
              <w:t>Assessment</w:t>
            </w:r>
          </w:p>
        </w:tc>
      </w:tr>
      <w:tr w:rsidR="00222230" w14:paraId="1F2598E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6D54A36" w14:textId="77777777" w:rsidR="00222230" w:rsidRDefault="00000000">
            <w:r>
              <w:rPr>
                <w:color w:val="000000"/>
                <w:sz w:val="18"/>
                <w:szCs w:val="18"/>
              </w:rPr>
              <w:t>Single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F8CB1AA" w14:textId="77777777" w:rsidR="00222230" w:rsidRDefault="00000000">
            <w:r>
              <w:rPr>
                <w:color w:val="000000"/>
                <w:sz w:val="18"/>
                <w:szCs w:val="18"/>
              </w:rPr>
              <w:t>Euclidean</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3889B81" w14:textId="77777777" w:rsidR="00222230" w:rsidRDefault="00000000">
            <w:r>
              <w:rPr>
                <w:color w:val="000000"/>
                <w:sz w:val="18"/>
                <w:szCs w:val="18"/>
              </w:rPr>
              <w:t>4</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AC2680B" w14:textId="77777777" w:rsidR="00222230" w:rsidRDefault="00000000">
            <w:r>
              <w:rPr>
                <w:color w:val="000000"/>
                <w:sz w:val="18"/>
                <w:szCs w:val="18"/>
              </w:rPr>
              <w:t xml:space="preserve">C1: </w:t>
            </w:r>
            <w:proofErr w:type="gramStart"/>
            <w:r>
              <w:rPr>
                <w:color w:val="000000"/>
                <w:sz w:val="18"/>
                <w:szCs w:val="18"/>
              </w:rPr>
              <w:t>AZ,ID</w:t>
            </w:r>
            <w:proofErr w:type="gramEnd"/>
            <w:r>
              <w:rPr>
                <w:color w:val="000000"/>
                <w:sz w:val="18"/>
                <w:szCs w:val="18"/>
              </w:rPr>
              <w:t>,</w:t>
            </w:r>
            <w:proofErr w:type="gramStart"/>
            <w:r>
              <w:rPr>
                <w:color w:val="000000"/>
                <w:sz w:val="18"/>
                <w:szCs w:val="18"/>
              </w:rPr>
              <w:t>IL,IN</w:t>
            </w:r>
            <w:proofErr w:type="gramEnd"/>
            <w:r>
              <w:rPr>
                <w:color w:val="000000"/>
                <w:sz w:val="18"/>
                <w:szCs w:val="18"/>
              </w:rPr>
              <w:t>,</w:t>
            </w:r>
            <w:proofErr w:type="gramStart"/>
            <w:r>
              <w:rPr>
                <w:color w:val="000000"/>
                <w:sz w:val="18"/>
                <w:szCs w:val="18"/>
              </w:rPr>
              <w:t>LA,NJ</w:t>
            </w:r>
            <w:proofErr w:type="gramEnd"/>
            <w:r>
              <w:rPr>
                <w:color w:val="000000"/>
                <w:sz w:val="18"/>
                <w:szCs w:val="18"/>
              </w:rPr>
              <w:t>,</w:t>
            </w:r>
            <w:proofErr w:type="gramStart"/>
            <w:r>
              <w:rPr>
                <w:color w:val="000000"/>
                <w:sz w:val="18"/>
                <w:szCs w:val="18"/>
              </w:rPr>
              <w:t>TN  |</w:t>
            </w:r>
            <w:proofErr w:type="gramEnd"/>
            <w:r>
              <w:rPr>
                <w:color w:val="000000"/>
                <w:sz w:val="18"/>
                <w:szCs w:val="18"/>
              </w:rPr>
              <w:t xml:space="preserve">  C2: </w:t>
            </w:r>
            <w:proofErr w:type="gramStart"/>
            <w:r>
              <w:rPr>
                <w:color w:val="000000"/>
                <w:sz w:val="18"/>
                <w:szCs w:val="18"/>
              </w:rPr>
              <w:t>FL  |</w:t>
            </w:r>
            <w:proofErr w:type="gramEnd"/>
            <w:r>
              <w:rPr>
                <w:color w:val="000000"/>
                <w:sz w:val="18"/>
                <w:szCs w:val="18"/>
              </w:rPr>
              <w:t xml:space="preserve">  C3: </w:t>
            </w:r>
            <w:proofErr w:type="gramStart"/>
            <w:r>
              <w:rPr>
                <w:color w:val="000000"/>
                <w:sz w:val="18"/>
                <w:szCs w:val="18"/>
              </w:rPr>
              <w:t>MO  |</w:t>
            </w:r>
            <w:proofErr w:type="gramEnd"/>
            <w:r>
              <w:rPr>
                <w:color w:val="000000"/>
                <w:sz w:val="18"/>
                <w:szCs w:val="18"/>
              </w:rPr>
              <w:t xml:space="preserve">  C4: PA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F1E7971" w14:textId="77777777" w:rsidR="00222230" w:rsidRDefault="00000000">
            <w:r>
              <w:rPr>
                <w:color w:val="000000"/>
                <w:sz w:val="18"/>
                <w:szCs w:val="18"/>
              </w:rPr>
              <w:t>Two singletons (FL, MO, PA). Highly fragmented.</w:t>
            </w:r>
          </w:p>
        </w:tc>
      </w:tr>
      <w:tr w:rsidR="00222230" w14:paraId="6B04723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0066A564" w14:textId="77777777" w:rsidR="00222230" w:rsidRDefault="00000000">
            <w:r>
              <w:rPr>
                <w:color w:val="000000"/>
                <w:sz w:val="18"/>
                <w:szCs w:val="18"/>
              </w:rPr>
              <w:t>Complete</w:t>
            </w:r>
          </w:p>
        </w:tc>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7CE3A2E6" w14:textId="77777777" w:rsidR="00222230" w:rsidRDefault="00000000">
            <w:r>
              <w:rPr>
                <w:color w:val="000000"/>
                <w:sz w:val="18"/>
                <w:szCs w:val="18"/>
              </w:rPr>
              <w:t>Euclidean</w:t>
            </w:r>
          </w:p>
        </w:tc>
        <w:tc>
          <w:tcPr>
            <w:tcW w:w="6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43ED4CE3" w14:textId="77777777" w:rsidR="00222230" w:rsidRDefault="00000000">
            <w:r>
              <w:rPr>
                <w:color w:val="000000"/>
                <w:sz w:val="18"/>
                <w:szCs w:val="18"/>
              </w:rPr>
              <w:t>3</w:t>
            </w:r>
          </w:p>
        </w:tc>
        <w:tc>
          <w:tcPr>
            <w:tcW w:w="416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01AB87F2" w14:textId="77777777" w:rsidR="00222230" w:rsidRDefault="00000000">
            <w:r>
              <w:rPr>
                <w:color w:val="000000"/>
                <w:sz w:val="18"/>
                <w:szCs w:val="18"/>
              </w:rPr>
              <w:t xml:space="preserve">C1: </w:t>
            </w:r>
            <w:proofErr w:type="gramStart"/>
            <w:r>
              <w:rPr>
                <w:color w:val="000000"/>
                <w:sz w:val="18"/>
                <w:szCs w:val="18"/>
              </w:rPr>
              <w:t>AZ,ID</w:t>
            </w:r>
            <w:proofErr w:type="gramEnd"/>
            <w:r>
              <w:rPr>
                <w:color w:val="000000"/>
                <w:sz w:val="18"/>
                <w:szCs w:val="18"/>
              </w:rPr>
              <w:t>,</w:t>
            </w:r>
            <w:proofErr w:type="gramStart"/>
            <w:r>
              <w:rPr>
                <w:color w:val="000000"/>
                <w:sz w:val="18"/>
                <w:szCs w:val="18"/>
              </w:rPr>
              <w:t>IL,IN</w:t>
            </w:r>
            <w:proofErr w:type="gramEnd"/>
            <w:r>
              <w:rPr>
                <w:color w:val="000000"/>
                <w:sz w:val="18"/>
                <w:szCs w:val="18"/>
              </w:rPr>
              <w:t>,</w:t>
            </w:r>
            <w:proofErr w:type="gramStart"/>
            <w:r>
              <w:rPr>
                <w:color w:val="000000"/>
                <w:sz w:val="18"/>
                <w:szCs w:val="18"/>
              </w:rPr>
              <w:t>LA,MO</w:t>
            </w:r>
            <w:proofErr w:type="gramEnd"/>
            <w:r>
              <w:rPr>
                <w:color w:val="000000"/>
                <w:sz w:val="18"/>
                <w:szCs w:val="18"/>
              </w:rPr>
              <w:t>,</w:t>
            </w:r>
            <w:proofErr w:type="gramStart"/>
            <w:r>
              <w:rPr>
                <w:color w:val="000000"/>
                <w:sz w:val="18"/>
                <w:szCs w:val="18"/>
              </w:rPr>
              <w:t>NJ,TN</w:t>
            </w:r>
            <w:proofErr w:type="gramEnd"/>
            <w:r>
              <w:rPr>
                <w:color w:val="000000"/>
                <w:sz w:val="18"/>
                <w:szCs w:val="18"/>
              </w:rPr>
              <w:t xml:space="preserve">  </w:t>
            </w:r>
            <w:proofErr w:type="gramStart"/>
            <w:r>
              <w:rPr>
                <w:color w:val="000000"/>
                <w:sz w:val="18"/>
                <w:szCs w:val="18"/>
              </w:rPr>
              <w:t>|  C</w:t>
            </w:r>
            <w:proofErr w:type="gramEnd"/>
            <w:r>
              <w:rPr>
                <w:color w:val="000000"/>
                <w:sz w:val="18"/>
                <w:szCs w:val="18"/>
              </w:rPr>
              <w:t xml:space="preserve">2: </w:t>
            </w:r>
            <w:proofErr w:type="gramStart"/>
            <w:r>
              <w:rPr>
                <w:color w:val="000000"/>
                <w:sz w:val="18"/>
                <w:szCs w:val="18"/>
              </w:rPr>
              <w:t>FL  |</w:t>
            </w:r>
            <w:proofErr w:type="gramEnd"/>
            <w:r>
              <w:rPr>
                <w:color w:val="000000"/>
                <w:sz w:val="18"/>
                <w:szCs w:val="18"/>
              </w:rPr>
              <w:t xml:space="preserve">  C3: PA</w:t>
            </w:r>
          </w:p>
        </w:tc>
        <w:tc>
          <w:tcPr>
            <w:tcW w:w="2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2C8AFC79" w14:textId="77777777" w:rsidR="00222230" w:rsidRDefault="00000000">
            <w:r>
              <w:rPr>
                <w:color w:val="000000"/>
                <w:sz w:val="18"/>
                <w:szCs w:val="18"/>
              </w:rPr>
              <w:t>Two singletons (FL, PA). Minimal differentiation.</w:t>
            </w:r>
          </w:p>
        </w:tc>
      </w:tr>
      <w:tr w:rsidR="00222230" w14:paraId="4C83D23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49EAB08" w14:textId="77777777" w:rsidR="00222230" w:rsidRDefault="00000000">
            <w:r>
              <w:rPr>
                <w:color w:val="000000"/>
                <w:sz w:val="18"/>
                <w:szCs w:val="18"/>
              </w:rPr>
              <w:t>Average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6141FE7" w14:textId="77777777" w:rsidR="00222230" w:rsidRDefault="00000000">
            <w:r>
              <w:rPr>
                <w:color w:val="000000"/>
                <w:sz w:val="18"/>
                <w:szCs w:val="18"/>
              </w:rPr>
              <w:t>Euclidean</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D18E47D" w14:textId="77777777" w:rsidR="00222230" w:rsidRDefault="00000000">
            <w:r>
              <w:rPr>
                <w:color w:val="000000"/>
                <w:sz w:val="18"/>
                <w:szCs w:val="18"/>
              </w:rPr>
              <w:t>4</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F028E1D" w14:textId="77777777" w:rsidR="00222230" w:rsidRDefault="00000000">
            <w:r>
              <w:rPr>
                <w:color w:val="000000"/>
                <w:sz w:val="18"/>
                <w:szCs w:val="18"/>
              </w:rPr>
              <w:t xml:space="preserve">C1: </w:t>
            </w:r>
            <w:proofErr w:type="gramStart"/>
            <w:r>
              <w:rPr>
                <w:color w:val="000000"/>
                <w:sz w:val="18"/>
                <w:szCs w:val="18"/>
              </w:rPr>
              <w:t>AZ,IL</w:t>
            </w:r>
            <w:proofErr w:type="gramEnd"/>
            <w:r>
              <w:rPr>
                <w:color w:val="000000"/>
                <w:sz w:val="18"/>
                <w:szCs w:val="18"/>
              </w:rPr>
              <w:t>,</w:t>
            </w:r>
            <w:proofErr w:type="gramStart"/>
            <w:r>
              <w:rPr>
                <w:color w:val="000000"/>
                <w:sz w:val="18"/>
                <w:szCs w:val="18"/>
              </w:rPr>
              <w:t>IN,LA</w:t>
            </w:r>
            <w:proofErr w:type="gramEnd"/>
            <w:r>
              <w:rPr>
                <w:color w:val="000000"/>
                <w:sz w:val="18"/>
                <w:szCs w:val="18"/>
              </w:rPr>
              <w:t>,</w:t>
            </w:r>
            <w:proofErr w:type="gramStart"/>
            <w:r>
              <w:rPr>
                <w:color w:val="000000"/>
                <w:sz w:val="18"/>
                <w:szCs w:val="18"/>
              </w:rPr>
              <w:t>NJ,TN</w:t>
            </w:r>
            <w:proofErr w:type="gramEnd"/>
            <w:r>
              <w:rPr>
                <w:color w:val="000000"/>
                <w:sz w:val="18"/>
                <w:szCs w:val="18"/>
              </w:rPr>
              <w:t xml:space="preserve">  </w:t>
            </w:r>
            <w:proofErr w:type="gramStart"/>
            <w:r>
              <w:rPr>
                <w:color w:val="000000"/>
                <w:sz w:val="18"/>
                <w:szCs w:val="18"/>
              </w:rPr>
              <w:t>|  C</w:t>
            </w:r>
            <w:proofErr w:type="gramEnd"/>
            <w:r>
              <w:rPr>
                <w:color w:val="000000"/>
                <w:sz w:val="18"/>
                <w:szCs w:val="18"/>
              </w:rPr>
              <w:t xml:space="preserve">2: </w:t>
            </w:r>
            <w:proofErr w:type="gramStart"/>
            <w:r>
              <w:rPr>
                <w:color w:val="000000"/>
                <w:sz w:val="18"/>
                <w:szCs w:val="18"/>
              </w:rPr>
              <w:t>FL  |</w:t>
            </w:r>
            <w:proofErr w:type="gramEnd"/>
            <w:r>
              <w:rPr>
                <w:color w:val="000000"/>
                <w:sz w:val="18"/>
                <w:szCs w:val="18"/>
              </w:rPr>
              <w:t xml:space="preserve">  C3: </w:t>
            </w:r>
            <w:proofErr w:type="gramStart"/>
            <w:r>
              <w:rPr>
                <w:color w:val="000000"/>
                <w:sz w:val="18"/>
                <w:szCs w:val="18"/>
              </w:rPr>
              <w:t>ID,MO</w:t>
            </w:r>
            <w:proofErr w:type="gramEnd"/>
            <w:r>
              <w:rPr>
                <w:color w:val="000000"/>
                <w:sz w:val="18"/>
                <w:szCs w:val="18"/>
              </w:rPr>
              <w:t xml:space="preserve">  </w:t>
            </w:r>
            <w:proofErr w:type="gramStart"/>
            <w:r>
              <w:rPr>
                <w:color w:val="000000"/>
                <w:sz w:val="18"/>
                <w:szCs w:val="18"/>
              </w:rPr>
              <w:t>|  C</w:t>
            </w:r>
            <w:proofErr w:type="gramEnd"/>
            <w:r>
              <w:rPr>
                <w:color w:val="000000"/>
                <w:sz w:val="18"/>
                <w:szCs w:val="18"/>
              </w:rPr>
              <w:t>4: PA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012CE5E" w14:textId="77777777" w:rsidR="00222230" w:rsidRDefault="00000000">
            <w:r>
              <w:rPr>
                <w:color w:val="000000"/>
                <w:sz w:val="18"/>
                <w:szCs w:val="18"/>
              </w:rPr>
              <w:t>Two singletons (FL, PA). Fragmented.</w:t>
            </w:r>
          </w:p>
        </w:tc>
      </w:tr>
      <w:tr w:rsidR="00222230" w14:paraId="0C3C06E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7823D780" w14:textId="77777777" w:rsidR="00222230" w:rsidRDefault="00000000">
            <w:r>
              <w:rPr>
                <w:color w:val="000000"/>
                <w:sz w:val="18"/>
                <w:szCs w:val="18"/>
              </w:rPr>
              <w:t>Ward</w:t>
            </w:r>
          </w:p>
        </w:tc>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120F35B3" w14:textId="77777777" w:rsidR="00222230" w:rsidRDefault="00000000">
            <w:r>
              <w:rPr>
                <w:color w:val="000000"/>
                <w:sz w:val="18"/>
                <w:szCs w:val="18"/>
              </w:rPr>
              <w:t>Euclidean</w:t>
            </w:r>
          </w:p>
        </w:tc>
        <w:tc>
          <w:tcPr>
            <w:tcW w:w="6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6C8BD297" w14:textId="77777777" w:rsidR="00222230" w:rsidRDefault="00000000">
            <w:r>
              <w:rPr>
                <w:color w:val="000000"/>
                <w:sz w:val="18"/>
                <w:szCs w:val="18"/>
              </w:rPr>
              <w:t>4</w:t>
            </w:r>
          </w:p>
        </w:tc>
        <w:tc>
          <w:tcPr>
            <w:tcW w:w="416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4B1ADE65" w14:textId="77777777" w:rsidR="00222230" w:rsidRDefault="00000000">
            <w:r>
              <w:rPr>
                <w:color w:val="000000"/>
                <w:sz w:val="18"/>
                <w:szCs w:val="18"/>
              </w:rPr>
              <w:t xml:space="preserve">C1: </w:t>
            </w:r>
            <w:proofErr w:type="gramStart"/>
            <w:r>
              <w:rPr>
                <w:color w:val="000000"/>
                <w:sz w:val="18"/>
                <w:szCs w:val="18"/>
              </w:rPr>
              <w:t>AZ,IN</w:t>
            </w:r>
            <w:proofErr w:type="gramEnd"/>
            <w:r>
              <w:rPr>
                <w:color w:val="000000"/>
                <w:sz w:val="18"/>
                <w:szCs w:val="18"/>
              </w:rPr>
              <w:t>,</w:t>
            </w:r>
            <w:proofErr w:type="gramStart"/>
            <w:r>
              <w:rPr>
                <w:color w:val="000000"/>
                <w:sz w:val="18"/>
                <w:szCs w:val="18"/>
              </w:rPr>
              <w:t>NJ  |</w:t>
            </w:r>
            <w:proofErr w:type="gramEnd"/>
            <w:r>
              <w:rPr>
                <w:color w:val="000000"/>
                <w:sz w:val="18"/>
                <w:szCs w:val="18"/>
              </w:rPr>
              <w:t xml:space="preserve">  C2: </w:t>
            </w:r>
            <w:proofErr w:type="gramStart"/>
            <w:r>
              <w:rPr>
                <w:color w:val="000000"/>
                <w:sz w:val="18"/>
                <w:szCs w:val="18"/>
              </w:rPr>
              <w:t>FL  |</w:t>
            </w:r>
            <w:proofErr w:type="gramEnd"/>
            <w:r>
              <w:rPr>
                <w:color w:val="000000"/>
                <w:sz w:val="18"/>
                <w:szCs w:val="18"/>
              </w:rPr>
              <w:t xml:space="preserve">  C3: </w:t>
            </w:r>
            <w:proofErr w:type="gramStart"/>
            <w:r>
              <w:rPr>
                <w:color w:val="000000"/>
                <w:sz w:val="18"/>
                <w:szCs w:val="18"/>
              </w:rPr>
              <w:t>ID,IL</w:t>
            </w:r>
            <w:proofErr w:type="gramEnd"/>
            <w:r>
              <w:rPr>
                <w:color w:val="000000"/>
                <w:sz w:val="18"/>
                <w:szCs w:val="18"/>
              </w:rPr>
              <w:t>,</w:t>
            </w:r>
            <w:proofErr w:type="gramStart"/>
            <w:r>
              <w:rPr>
                <w:color w:val="000000"/>
                <w:sz w:val="18"/>
                <w:szCs w:val="18"/>
              </w:rPr>
              <w:t>LA,MO</w:t>
            </w:r>
            <w:proofErr w:type="gramEnd"/>
            <w:r>
              <w:rPr>
                <w:color w:val="000000"/>
                <w:sz w:val="18"/>
                <w:szCs w:val="18"/>
              </w:rPr>
              <w:t>,</w:t>
            </w:r>
            <w:proofErr w:type="gramStart"/>
            <w:r>
              <w:rPr>
                <w:color w:val="000000"/>
                <w:sz w:val="18"/>
                <w:szCs w:val="18"/>
              </w:rPr>
              <w:t>TN  |</w:t>
            </w:r>
            <w:proofErr w:type="gramEnd"/>
            <w:r>
              <w:rPr>
                <w:color w:val="000000"/>
                <w:sz w:val="18"/>
                <w:szCs w:val="18"/>
              </w:rPr>
              <w:t xml:space="preserve">  C4: PA</w:t>
            </w:r>
          </w:p>
        </w:tc>
        <w:tc>
          <w:tcPr>
            <w:tcW w:w="2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60D2A620" w14:textId="77777777" w:rsidR="00222230" w:rsidRDefault="00000000">
            <w:r>
              <w:rPr>
                <w:color w:val="000000"/>
                <w:sz w:val="18"/>
                <w:szCs w:val="18"/>
              </w:rPr>
              <w:t>Two singletons (FL, PA). Fragmented.</w:t>
            </w:r>
          </w:p>
        </w:tc>
      </w:tr>
      <w:tr w:rsidR="00222230" w14:paraId="6A55A69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5E06C67" w14:textId="77777777" w:rsidR="00222230" w:rsidRDefault="00000000">
            <w:r>
              <w:rPr>
                <w:color w:val="000000"/>
                <w:sz w:val="18"/>
                <w:szCs w:val="18"/>
              </w:rPr>
              <w:t>Single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DABB1FD" w14:textId="77777777" w:rsidR="00222230" w:rsidRDefault="00000000">
            <w:r>
              <w:rPr>
                <w:color w:val="000000"/>
                <w:sz w:val="18"/>
                <w:szCs w:val="18"/>
              </w:rPr>
              <w:t>Cosine</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ED81970" w14:textId="77777777" w:rsidR="00222230" w:rsidRDefault="00000000">
            <w:r>
              <w:rPr>
                <w:color w:val="000000"/>
                <w:sz w:val="18"/>
                <w:szCs w:val="18"/>
              </w:rPr>
              <w:t>5</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354D86C" w14:textId="77777777" w:rsidR="00222230" w:rsidRDefault="00000000">
            <w:r>
              <w:rPr>
                <w:color w:val="000000"/>
                <w:sz w:val="18"/>
                <w:szCs w:val="18"/>
              </w:rPr>
              <w:t xml:space="preserve">C1: </w:t>
            </w:r>
            <w:proofErr w:type="gramStart"/>
            <w:r>
              <w:rPr>
                <w:color w:val="000000"/>
                <w:sz w:val="18"/>
                <w:szCs w:val="18"/>
              </w:rPr>
              <w:t>AZ,IN</w:t>
            </w:r>
            <w:proofErr w:type="gramEnd"/>
            <w:r>
              <w:rPr>
                <w:color w:val="000000"/>
                <w:sz w:val="18"/>
                <w:szCs w:val="18"/>
              </w:rPr>
              <w:t>,</w:t>
            </w:r>
            <w:proofErr w:type="gramStart"/>
            <w:r>
              <w:rPr>
                <w:color w:val="000000"/>
                <w:sz w:val="18"/>
                <w:szCs w:val="18"/>
              </w:rPr>
              <w:t>NJ  |</w:t>
            </w:r>
            <w:proofErr w:type="gramEnd"/>
            <w:r>
              <w:rPr>
                <w:color w:val="000000"/>
                <w:sz w:val="18"/>
                <w:szCs w:val="18"/>
              </w:rPr>
              <w:t xml:space="preserve">  C2: </w:t>
            </w:r>
            <w:proofErr w:type="gramStart"/>
            <w:r>
              <w:rPr>
                <w:color w:val="000000"/>
                <w:sz w:val="18"/>
                <w:szCs w:val="18"/>
              </w:rPr>
              <w:t>FL  |</w:t>
            </w:r>
            <w:proofErr w:type="gramEnd"/>
            <w:r>
              <w:rPr>
                <w:color w:val="000000"/>
                <w:sz w:val="18"/>
                <w:szCs w:val="18"/>
              </w:rPr>
              <w:t xml:space="preserve">  C3: </w:t>
            </w:r>
            <w:proofErr w:type="gramStart"/>
            <w:r>
              <w:rPr>
                <w:color w:val="000000"/>
                <w:sz w:val="18"/>
                <w:szCs w:val="18"/>
              </w:rPr>
              <w:t>ID,IL</w:t>
            </w:r>
            <w:proofErr w:type="gramEnd"/>
            <w:r>
              <w:rPr>
                <w:color w:val="000000"/>
                <w:sz w:val="18"/>
                <w:szCs w:val="18"/>
              </w:rPr>
              <w:t>,</w:t>
            </w:r>
            <w:proofErr w:type="gramStart"/>
            <w:r>
              <w:rPr>
                <w:color w:val="000000"/>
                <w:sz w:val="18"/>
                <w:szCs w:val="18"/>
              </w:rPr>
              <w:t>PA,TN</w:t>
            </w:r>
            <w:proofErr w:type="gramEnd"/>
            <w:r>
              <w:rPr>
                <w:color w:val="000000"/>
                <w:sz w:val="18"/>
                <w:szCs w:val="18"/>
              </w:rPr>
              <w:t xml:space="preserve">  </w:t>
            </w:r>
            <w:proofErr w:type="gramStart"/>
            <w:r>
              <w:rPr>
                <w:color w:val="000000"/>
                <w:sz w:val="18"/>
                <w:szCs w:val="18"/>
              </w:rPr>
              <w:t>|  C</w:t>
            </w:r>
            <w:proofErr w:type="gramEnd"/>
            <w:r>
              <w:rPr>
                <w:color w:val="000000"/>
                <w:sz w:val="18"/>
                <w:szCs w:val="18"/>
              </w:rPr>
              <w:t xml:space="preserve">4: </w:t>
            </w:r>
            <w:proofErr w:type="gramStart"/>
            <w:r>
              <w:rPr>
                <w:color w:val="000000"/>
                <w:sz w:val="18"/>
                <w:szCs w:val="18"/>
              </w:rPr>
              <w:t>LA  |</w:t>
            </w:r>
            <w:proofErr w:type="gramEnd"/>
            <w:r>
              <w:rPr>
                <w:color w:val="000000"/>
                <w:sz w:val="18"/>
                <w:szCs w:val="18"/>
              </w:rPr>
              <w:t xml:space="preserve">  C5: MO</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8FF6F18" w14:textId="77777777" w:rsidR="00222230" w:rsidRDefault="00000000">
            <w:r>
              <w:rPr>
                <w:color w:val="000000"/>
                <w:sz w:val="18"/>
                <w:szCs w:val="18"/>
              </w:rPr>
              <w:t>Three singletons (FL, LA, MO). Over-fragmented.</w:t>
            </w:r>
          </w:p>
        </w:tc>
      </w:tr>
      <w:tr w:rsidR="00222230" w14:paraId="33CEED5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72E5A608" w14:textId="77777777" w:rsidR="00222230" w:rsidRDefault="00000000">
            <w:r>
              <w:rPr>
                <w:color w:val="000000"/>
                <w:sz w:val="18"/>
                <w:szCs w:val="18"/>
              </w:rPr>
              <w:t>Complete</w:t>
            </w:r>
          </w:p>
        </w:tc>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6F1F684E" w14:textId="77777777" w:rsidR="00222230" w:rsidRDefault="00000000">
            <w:r>
              <w:rPr>
                <w:color w:val="000000"/>
                <w:sz w:val="18"/>
                <w:szCs w:val="18"/>
              </w:rPr>
              <w:t>Cosine</w:t>
            </w:r>
          </w:p>
        </w:tc>
        <w:tc>
          <w:tcPr>
            <w:tcW w:w="6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22F16BA7" w14:textId="77777777" w:rsidR="00222230" w:rsidRDefault="00000000">
            <w:r>
              <w:rPr>
                <w:color w:val="000000"/>
                <w:sz w:val="18"/>
                <w:szCs w:val="18"/>
              </w:rPr>
              <w:t>3</w:t>
            </w:r>
          </w:p>
        </w:tc>
        <w:tc>
          <w:tcPr>
            <w:tcW w:w="416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22BBAE20" w14:textId="77777777" w:rsidR="00222230" w:rsidRDefault="00000000">
            <w:r>
              <w:rPr>
                <w:color w:val="000000"/>
                <w:sz w:val="18"/>
                <w:szCs w:val="18"/>
              </w:rPr>
              <w:t xml:space="preserve">C1: AZ, IN, </w:t>
            </w:r>
            <w:proofErr w:type="gramStart"/>
            <w:r>
              <w:rPr>
                <w:color w:val="000000"/>
                <w:sz w:val="18"/>
                <w:szCs w:val="18"/>
              </w:rPr>
              <w:t>NJ  |</w:t>
            </w:r>
            <w:proofErr w:type="gramEnd"/>
            <w:r>
              <w:rPr>
                <w:color w:val="000000"/>
                <w:sz w:val="18"/>
                <w:szCs w:val="18"/>
              </w:rPr>
              <w:t xml:space="preserve">  C2: FL, </w:t>
            </w:r>
            <w:proofErr w:type="gramStart"/>
            <w:r>
              <w:rPr>
                <w:color w:val="000000"/>
                <w:sz w:val="18"/>
                <w:szCs w:val="18"/>
              </w:rPr>
              <w:t>MO  |</w:t>
            </w:r>
            <w:proofErr w:type="gramEnd"/>
            <w:r>
              <w:rPr>
                <w:color w:val="000000"/>
                <w:sz w:val="18"/>
                <w:szCs w:val="18"/>
              </w:rPr>
              <w:t xml:space="preserve">  C3: ID, IL, LA, PA, TN</w:t>
            </w:r>
          </w:p>
        </w:tc>
        <w:tc>
          <w:tcPr>
            <w:tcW w:w="2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1513CDE8" w14:textId="77777777" w:rsidR="00222230" w:rsidRDefault="00000000">
            <w:r>
              <w:rPr>
                <w:color w:val="000000"/>
                <w:sz w:val="18"/>
                <w:szCs w:val="18"/>
              </w:rPr>
              <w:t>✓ Selected. Balanced (3/2/5). No singletons. Clean structure.</w:t>
            </w:r>
          </w:p>
        </w:tc>
      </w:tr>
      <w:tr w:rsidR="00222230" w14:paraId="6DB883F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472DA19" w14:textId="77777777" w:rsidR="00222230" w:rsidRDefault="00000000">
            <w:r>
              <w:rPr>
                <w:color w:val="000000"/>
                <w:sz w:val="18"/>
                <w:szCs w:val="18"/>
              </w:rPr>
              <w:t>Average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525C839" w14:textId="77777777" w:rsidR="00222230" w:rsidRDefault="00000000">
            <w:r>
              <w:rPr>
                <w:color w:val="000000"/>
                <w:sz w:val="18"/>
                <w:szCs w:val="18"/>
              </w:rPr>
              <w:t>Cosine</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57F160F" w14:textId="77777777" w:rsidR="00222230" w:rsidRDefault="00000000">
            <w:r>
              <w:rPr>
                <w:color w:val="000000"/>
                <w:sz w:val="18"/>
                <w:szCs w:val="18"/>
              </w:rPr>
              <w:t>4</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77E381C" w14:textId="77777777" w:rsidR="00222230" w:rsidRDefault="00000000">
            <w:r>
              <w:rPr>
                <w:color w:val="000000"/>
                <w:sz w:val="18"/>
                <w:szCs w:val="18"/>
              </w:rPr>
              <w:t xml:space="preserve">C1: </w:t>
            </w:r>
            <w:proofErr w:type="gramStart"/>
            <w:r>
              <w:rPr>
                <w:color w:val="000000"/>
                <w:sz w:val="18"/>
                <w:szCs w:val="18"/>
              </w:rPr>
              <w:t>AZ,IN</w:t>
            </w:r>
            <w:proofErr w:type="gramEnd"/>
            <w:r>
              <w:rPr>
                <w:color w:val="000000"/>
                <w:sz w:val="18"/>
                <w:szCs w:val="18"/>
              </w:rPr>
              <w:t>,</w:t>
            </w:r>
            <w:proofErr w:type="gramStart"/>
            <w:r>
              <w:rPr>
                <w:color w:val="000000"/>
                <w:sz w:val="18"/>
                <w:szCs w:val="18"/>
              </w:rPr>
              <w:t>NJ  |</w:t>
            </w:r>
            <w:proofErr w:type="gramEnd"/>
            <w:r>
              <w:rPr>
                <w:color w:val="000000"/>
                <w:sz w:val="18"/>
                <w:szCs w:val="18"/>
              </w:rPr>
              <w:t xml:space="preserve">  C2: </w:t>
            </w:r>
            <w:proofErr w:type="gramStart"/>
            <w:r>
              <w:rPr>
                <w:color w:val="000000"/>
                <w:sz w:val="18"/>
                <w:szCs w:val="18"/>
              </w:rPr>
              <w:t>FL,MO</w:t>
            </w:r>
            <w:proofErr w:type="gramEnd"/>
            <w:r>
              <w:rPr>
                <w:color w:val="000000"/>
                <w:sz w:val="18"/>
                <w:szCs w:val="18"/>
              </w:rPr>
              <w:t xml:space="preserve">  </w:t>
            </w:r>
            <w:proofErr w:type="gramStart"/>
            <w:r>
              <w:rPr>
                <w:color w:val="000000"/>
                <w:sz w:val="18"/>
                <w:szCs w:val="18"/>
              </w:rPr>
              <w:t>|  C</w:t>
            </w:r>
            <w:proofErr w:type="gramEnd"/>
            <w:r>
              <w:rPr>
                <w:color w:val="000000"/>
                <w:sz w:val="18"/>
                <w:szCs w:val="18"/>
              </w:rPr>
              <w:t xml:space="preserve">3: </w:t>
            </w:r>
            <w:proofErr w:type="gramStart"/>
            <w:r>
              <w:rPr>
                <w:color w:val="000000"/>
                <w:sz w:val="18"/>
                <w:szCs w:val="18"/>
              </w:rPr>
              <w:t>ID,IL</w:t>
            </w:r>
            <w:proofErr w:type="gramEnd"/>
            <w:r>
              <w:rPr>
                <w:color w:val="000000"/>
                <w:sz w:val="18"/>
                <w:szCs w:val="18"/>
              </w:rPr>
              <w:t>,</w:t>
            </w:r>
            <w:proofErr w:type="gramStart"/>
            <w:r>
              <w:rPr>
                <w:color w:val="000000"/>
                <w:sz w:val="18"/>
                <w:szCs w:val="18"/>
              </w:rPr>
              <w:t>PA,TN</w:t>
            </w:r>
            <w:proofErr w:type="gramEnd"/>
            <w:r>
              <w:rPr>
                <w:color w:val="000000"/>
                <w:sz w:val="18"/>
                <w:szCs w:val="18"/>
              </w:rPr>
              <w:t xml:space="preserve">  </w:t>
            </w:r>
            <w:proofErr w:type="gramStart"/>
            <w:r>
              <w:rPr>
                <w:color w:val="000000"/>
                <w:sz w:val="18"/>
                <w:szCs w:val="18"/>
              </w:rPr>
              <w:t>|  C</w:t>
            </w:r>
            <w:proofErr w:type="gramEnd"/>
            <w:r>
              <w:rPr>
                <w:color w:val="000000"/>
                <w:sz w:val="18"/>
                <w:szCs w:val="18"/>
              </w:rPr>
              <w:t>4: LA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03B4AFC" w14:textId="77777777" w:rsidR="00222230" w:rsidRDefault="00000000">
            <w:r>
              <w:rPr>
                <w:color w:val="000000"/>
                <w:sz w:val="18"/>
                <w:szCs w:val="18"/>
              </w:rPr>
              <w:t>One singleton (LA). One excess cluster vs Complete.</w:t>
            </w:r>
          </w:p>
        </w:tc>
      </w:tr>
    </w:tbl>
    <w:p w14:paraId="5AAB22BF" w14:textId="77777777" w:rsidR="00222230" w:rsidRDefault="00222230">
      <w:pPr>
        <w:spacing w:after="160"/>
      </w:pPr>
    </w:p>
    <w:p w14:paraId="7260E402" w14:textId="77777777" w:rsidR="00222230" w:rsidRDefault="00000000">
      <w:pPr>
        <w:pStyle w:val="Heading3"/>
      </w:pPr>
      <w:r>
        <w:t xml:space="preserve">5.4.1 </w:t>
      </w:r>
      <w:proofErr w:type="spellStart"/>
      <w:r>
        <w:t>Finalised</w:t>
      </w:r>
      <w:proofErr w:type="spellEnd"/>
      <w:r>
        <w:t xml:space="preserve"> Clusters — Hospital General Information Dataset</w:t>
      </w:r>
    </w:p>
    <w:p w14:paraId="0A180CC7" w14:textId="77777777" w:rsidR="00222230" w:rsidRDefault="00000000">
      <w:pPr>
        <w:spacing w:after="200" w:line="480" w:lineRule="auto"/>
        <w:jc w:val="both"/>
      </w:pPr>
      <w:r>
        <w:t xml:space="preserve">The </w:t>
      </w:r>
      <w:proofErr w:type="spellStart"/>
      <w:r>
        <w:t>finalised</w:t>
      </w:r>
      <w:proofErr w:type="spellEnd"/>
      <w:r>
        <w:t xml:space="preserve"> three-cluster solution for the Hospital General Information dataset, derived from Complete Cosine hierarchical clustering, is presented in Table 9 below.</w:t>
      </w:r>
    </w:p>
    <w:p w14:paraId="57AEDF12" w14:textId="77777777" w:rsidR="00222230" w:rsidRDefault="00000000">
      <w:pPr>
        <w:spacing w:before="200" w:after="100"/>
      </w:pPr>
      <w:r>
        <w:rPr>
          <w:b/>
          <w:bCs/>
          <w:i/>
          <w:iCs/>
          <w:sz w:val="21"/>
          <w:szCs w:val="21"/>
        </w:rPr>
        <w:lastRenderedPageBreak/>
        <w:t xml:space="preserve">Table 9: </w:t>
      </w:r>
      <w:proofErr w:type="spellStart"/>
      <w:r>
        <w:rPr>
          <w:b/>
          <w:bCs/>
          <w:i/>
          <w:iCs/>
          <w:sz w:val="21"/>
          <w:szCs w:val="21"/>
        </w:rPr>
        <w:t>Finalised</w:t>
      </w:r>
      <w:proofErr w:type="spellEnd"/>
      <w:r>
        <w:rPr>
          <w:b/>
          <w:bCs/>
          <w:i/>
          <w:iCs/>
          <w:sz w:val="21"/>
          <w:szCs w:val="21"/>
        </w:rPr>
        <w:t xml:space="preserve"> Clusters — Hospital General Information Dataset (Complete Cosine, K=3)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360"/>
      </w:tblGrid>
      <w:tr w:rsidR="00222230" w14:paraId="37729A3F"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6AB098E4" w14:textId="77777777" w:rsidR="00222230" w:rsidRDefault="00000000">
            <w:r>
              <w:rPr>
                <w:b/>
                <w:bCs/>
                <w:color w:val="FFFFFF"/>
                <w:sz w:val="18"/>
                <w:szCs w:val="18"/>
              </w:rPr>
              <w:t>Cluster</w:t>
            </w:r>
          </w:p>
        </w:tc>
        <w:tc>
          <w:tcPr>
            <w:tcW w:w="180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13E65D7D" w14:textId="77777777" w:rsidR="00222230" w:rsidRDefault="00000000">
            <w:r>
              <w:rPr>
                <w:b/>
                <w:bCs/>
                <w:color w:val="FFFFFF"/>
                <w:sz w:val="18"/>
                <w:szCs w:val="18"/>
              </w:rPr>
              <w:t>Member States</w:t>
            </w:r>
          </w:p>
        </w:tc>
        <w:tc>
          <w:tcPr>
            <w:tcW w:w="636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079D4527" w14:textId="77777777" w:rsidR="00222230" w:rsidRDefault="00000000">
            <w:r>
              <w:rPr>
                <w:b/>
                <w:bCs/>
                <w:color w:val="FFFFFF"/>
                <w:sz w:val="18"/>
                <w:szCs w:val="18"/>
              </w:rPr>
              <w:t>Characteristic Profile</w:t>
            </w:r>
          </w:p>
        </w:tc>
      </w:tr>
      <w:tr w:rsidR="00222230" w14:paraId="0CF1A89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2943BC0" w14:textId="77777777" w:rsidR="00222230" w:rsidRDefault="00000000">
            <w:r>
              <w:rPr>
                <w:color w:val="000000"/>
                <w:sz w:val="18"/>
                <w:szCs w:val="18"/>
              </w:rPr>
              <w:t>Cluster 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BC51EEC" w14:textId="77777777" w:rsidR="00222230" w:rsidRDefault="00000000">
            <w:r>
              <w:rPr>
                <w:color w:val="000000"/>
                <w:sz w:val="18"/>
                <w:szCs w:val="18"/>
              </w:rPr>
              <w:t>AZ, FL, NJ, IL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4402C55" w14:textId="77777777" w:rsidR="00222230" w:rsidRDefault="00000000">
            <w:r>
              <w:rPr>
                <w:color w:val="000000"/>
                <w:sz w:val="18"/>
                <w:szCs w:val="18"/>
              </w:rPr>
              <w:t>States with relatively higher mortality measure counts at national average and a distinct readmission profile — broadly reflecting moderate-to-high performing hospital systems.</w:t>
            </w:r>
          </w:p>
        </w:tc>
      </w:tr>
      <w:tr w:rsidR="00222230" w14:paraId="660AC6A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2DDDC8C1" w14:textId="77777777" w:rsidR="00222230" w:rsidRDefault="00000000">
            <w:r>
              <w:rPr>
                <w:color w:val="000000"/>
                <w:sz w:val="18"/>
                <w:szCs w:val="18"/>
              </w:rPr>
              <w:t>Cluster 2</w:t>
            </w:r>
          </w:p>
        </w:tc>
        <w:tc>
          <w:tcPr>
            <w:tcW w:w="1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306B5F6B" w14:textId="77777777" w:rsidR="00222230" w:rsidRDefault="00000000">
            <w:r>
              <w:rPr>
                <w:color w:val="000000"/>
                <w:sz w:val="18"/>
                <w:szCs w:val="18"/>
              </w:rPr>
              <w:t>ID, TN</w:t>
            </w:r>
          </w:p>
        </w:tc>
        <w:tc>
          <w:tcPr>
            <w:tcW w:w="636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22385467" w14:textId="77777777" w:rsidR="00222230" w:rsidRDefault="00000000">
            <w:r>
              <w:rPr>
                <w:color w:val="000000"/>
                <w:sz w:val="18"/>
                <w:szCs w:val="18"/>
              </w:rPr>
              <w:t>States with a distinctly different quality measure profile, notably Idaho's consistently higher overall star rating and readmission performance separating this pair from the wider group.</w:t>
            </w:r>
          </w:p>
        </w:tc>
      </w:tr>
      <w:tr w:rsidR="00222230" w14:paraId="79B1671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6743A07" w14:textId="77777777" w:rsidR="00222230" w:rsidRDefault="00000000">
            <w:r>
              <w:rPr>
                <w:color w:val="000000"/>
                <w:sz w:val="18"/>
                <w:szCs w:val="18"/>
              </w:rPr>
              <w:t>Cluster 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3E30950" w14:textId="77777777" w:rsidR="00222230" w:rsidRDefault="00000000">
            <w:r>
              <w:rPr>
                <w:color w:val="000000"/>
                <w:sz w:val="18"/>
                <w:szCs w:val="18"/>
              </w:rPr>
              <w:t>IN, PA, MO, LA</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7E93C0B" w14:textId="77777777" w:rsidR="00222230" w:rsidRDefault="00000000">
            <w:r>
              <w:rPr>
                <w:color w:val="000000"/>
                <w:sz w:val="18"/>
                <w:szCs w:val="18"/>
              </w:rPr>
              <w:t xml:space="preserve">States </w:t>
            </w:r>
            <w:proofErr w:type="spellStart"/>
            <w:r>
              <w:rPr>
                <w:color w:val="000000"/>
                <w:sz w:val="18"/>
                <w:szCs w:val="18"/>
              </w:rPr>
              <w:t>characterised</w:t>
            </w:r>
            <w:proofErr w:type="spellEnd"/>
            <w:r>
              <w:rPr>
                <w:color w:val="000000"/>
                <w:sz w:val="18"/>
                <w:szCs w:val="18"/>
              </w:rPr>
              <w:t xml:space="preserve"> by lower </w:t>
            </w:r>
            <w:proofErr w:type="gramStart"/>
            <w:r>
              <w:rPr>
                <w:color w:val="000000"/>
                <w:sz w:val="18"/>
                <w:szCs w:val="18"/>
              </w:rPr>
              <w:t>readmission</w:t>
            </w:r>
            <w:proofErr w:type="gramEnd"/>
            <w:r>
              <w:rPr>
                <w:color w:val="000000"/>
                <w:sz w:val="18"/>
                <w:szCs w:val="18"/>
              </w:rPr>
              <w:t xml:space="preserve"> better counts and a higher count of facilities reporting timely and effective care measures, reflecting a different operational quality profile.</w:t>
            </w:r>
          </w:p>
        </w:tc>
      </w:tr>
    </w:tbl>
    <w:p w14:paraId="25CD7357" w14:textId="77777777" w:rsidR="00222230" w:rsidRDefault="00222230">
      <w:pPr>
        <w:spacing w:after="160"/>
      </w:pPr>
    </w:p>
    <w:p w14:paraId="55CEA63F" w14:textId="77777777" w:rsidR="00222230" w:rsidRDefault="00000000">
      <w:pPr>
        <w:pStyle w:val="Heading3"/>
      </w:pPr>
      <w:r>
        <w:t xml:space="preserve">5.4.2 </w:t>
      </w:r>
      <w:proofErr w:type="spellStart"/>
      <w:r>
        <w:t>Finalised</w:t>
      </w:r>
      <w:proofErr w:type="spellEnd"/>
      <w:r>
        <w:t xml:space="preserve"> Clusters — OAS CAHPS Survey Dataset</w:t>
      </w:r>
    </w:p>
    <w:p w14:paraId="73CCB053" w14:textId="77777777" w:rsidR="00222230" w:rsidRDefault="00000000">
      <w:pPr>
        <w:spacing w:after="200" w:line="480" w:lineRule="auto"/>
        <w:jc w:val="both"/>
      </w:pPr>
      <w:r>
        <w:t xml:space="preserve">The </w:t>
      </w:r>
      <w:proofErr w:type="spellStart"/>
      <w:r>
        <w:t>finalised</w:t>
      </w:r>
      <w:proofErr w:type="spellEnd"/>
      <w:r>
        <w:t xml:space="preserve"> three-cluster solution for the OAS CAHPS Survey dataset, </w:t>
      </w:r>
      <w:proofErr w:type="gramStart"/>
      <w:r>
        <w:t>likewise</w:t>
      </w:r>
      <w:proofErr w:type="gramEnd"/>
      <w:r>
        <w:t xml:space="preserve"> derived from Complete Cosine hierarchical clustering, is presented in Table 10 below.</w:t>
      </w:r>
    </w:p>
    <w:p w14:paraId="0E956082" w14:textId="77777777" w:rsidR="00222230" w:rsidRDefault="00000000">
      <w:pPr>
        <w:spacing w:before="200" w:after="100"/>
      </w:pPr>
      <w:r>
        <w:rPr>
          <w:b/>
          <w:bCs/>
          <w:i/>
          <w:iCs/>
          <w:sz w:val="21"/>
          <w:szCs w:val="21"/>
        </w:rPr>
        <w:t xml:space="preserve">Table 10: </w:t>
      </w:r>
      <w:proofErr w:type="spellStart"/>
      <w:r>
        <w:rPr>
          <w:b/>
          <w:bCs/>
          <w:i/>
          <w:iCs/>
          <w:sz w:val="21"/>
          <w:szCs w:val="21"/>
        </w:rPr>
        <w:t>Finalised</w:t>
      </w:r>
      <w:proofErr w:type="spellEnd"/>
      <w:r>
        <w:rPr>
          <w:b/>
          <w:bCs/>
          <w:i/>
          <w:iCs/>
          <w:sz w:val="21"/>
          <w:szCs w:val="21"/>
        </w:rPr>
        <w:t xml:space="preserve"> Clusters — OAS CAHPS Survey Dataset (Complete Cosine, K=3)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360"/>
      </w:tblGrid>
      <w:tr w:rsidR="00222230" w14:paraId="737A94EE"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13A4148D" w14:textId="77777777" w:rsidR="00222230" w:rsidRDefault="00000000">
            <w:r>
              <w:rPr>
                <w:b/>
                <w:bCs/>
                <w:color w:val="FFFFFF"/>
                <w:sz w:val="18"/>
                <w:szCs w:val="18"/>
              </w:rPr>
              <w:t>Cluster</w:t>
            </w:r>
          </w:p>
        </w:tc>
        <w:tc>
          <w:tcPr>
            <w:tcW w:w="180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18B516FA" w14:textId="77777777" w:rsidR="00222230" w:rsidRDefault="00000000">
            <w:r>
              <w:rPr>
                <w:b/>
                <w:bCs/>
                <w:color w:val="FFFFFF"/>
                <w:sz w:val="18"/>
                <w:szCs w:val="18"/>
              </w:rPr>
              <w:t>Member States</w:t>
            </w:r>
          </w:p>
        </w:tc>
        <w:tc>
          <w:tcPr>
            <w:tcW w:w="636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763F3FAC" w14:textId="77777777" w:rsidR="00222230" w:rsidRDefault="00000000">
            <w:r>
              <w:rPr>
                <w:b/>
                <w:bCs/>
                <w:color w:val="FFFFFF"/>
                <w:sz w:val="18"/>
                <w:szCs w:val="18"/>
              </w:rPr>
              <w:t>Characteristic Profile</w:t>
            </w:r>
          </w:p>
        </w:tc>
      </w:tr>
      <w:tr w:rsidR="00222230" w14:paraId="1894A87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0B05A95" w14:textId="77777777" w:rsidR="00222230" w:rsidRDefault="00000000">
            <w:r>
              <w:rPr>
                <w:color w:val="000000"/>
                <w:sz w:val="18"/>
                <w:szCs w:val="18"/>
              </w:rPr>
              <w:t>Cluster 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88FE42A" w14:textId="77777777" w:rsidR="00222230" w:rsidRDefault="00000000">
            <w:r>
              <w:rPr>
                <w:color w:val="000000"/>
                <w:sz w:val="18"/>
                <w:szCs w:val="18"/>
              </w:rPr>
              <w:t>ID, IL, LA, PA, TN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330F786" w14:textId="77777777" w:rsidR="00222230" w:rsidRDefault="00000000">
            <w:r>
              <w:rPr>
                <w:color w:val="000000"/>
                <w:sz w:val="18"/>
                <w:szCs w:val="18"/>
              </w:rPr>
              <w:t>States with a moderate patient experience profile — slightly lower definite communication and recommendation rates relative to the other clusters, but consistently high overall satisfaction.</w:t>
            </w:r>
          </w:p>
        </w:tc>
      </w:tr>
      <w:tr w:rsidR="00222230" w14:paraId="103B704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1A0FE6CD" w14:textId="77777777" w:rsidR="00222230" w:rsidRDefault="00000000">
            <w:r>
              <w:rPr>
                <w:color w:val="000000"/>
                <w:sz w:val="18"/>
                <w:szCs w:val="18"/>
              </w:rPr>
              <w:t>Cluster 2</w:t>
            </w:r>
          </w:p>
        </w:tc>
        <w:tc>
          <w:tcPr>
            <w:tcW w:w="1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6F160CD4" w14:textId="77777777" w:rsidR="00222230" w:rsidRDefault="00000000">
            <w:r>
              <w:rPr>
                <w:color w:val="000000"/>
                <w:sz w:val="18"/>
                <w:szCs w:val="18"/>
              </w:rPr>
              <w:t>AZ, IN, NJ</w:t>
            </w:r>
          </w:p>
        </w:tc>
        <w:tc>
          <w:tcPr>
            <w:tcW w:w="636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3BF7105C" w14:textId="77777777" w:rsidR="00222230" w:rsidRDefault="00000000">
            <w:r>
              <w:rPr>
                <w:color w:val="000000"/>
                <w:sz w:val="18"/>
                <w:szCs w:val="18"/>
              </w:rPr>
              <w:t>States with strong patient experience alignment — higher definite communication scores and stronger recommendation rates, reflecting a consistently positive care experience pattern.</w:t>
            </w:r>
          </w:p>
        </w:tc>
      </w:tr>
      <w:tr w:rsidR="00222230" w14:paraId="14FBB6A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34EA82F" w14:textId="77777777" w:rsidR="00222230" w:rsidRDefault="00000000">
            <w:r>
              <w:rPr>
                <w:color w:val="000000"/>
                <w:sz w:val="18"/>
                <w:szCs w:val="18"/>
              </w:rPr>
              <w:t>Cluster 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B96F7DB" w14:textId="77777777" w:rsidR="00222230" w:rsidRDefault="00000000">
            <w:r>
              <w:rPr>
                <w:color w:val="000000"/>
                <w:sz w:val="18"/>
                <w:szCs w:val="18"/>
              </w:rPr>
              <w:t>FL, MO</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9AF4BCC" w14:textId="77777777" w:rsidR="00222230" w:rsidRDefault="00000000">
            <w:r>
              <w:rPr>
                <w:color w:val="000000"/>
                <w:sz w:val="18"/>
                <w:szCs w:val="18"/>
              </w:rPr>
              <w:t xml:space="preserve">States with a distinct survey profile </w:t>
            </w:r>
            <w:proofErr w:type="spellStart"/>
            <w:r>
              <w:rPr>
                <w:color w:val="000000"/>
                <w:sz w:val="18"/>
                <w:szCs w:val="18"/>
              </w:rPr>
              <w:t>characterised</w:t>
            </w:r>
            <w:proofErr w:type="spellEnd"/>
            <w:r>
              <w:rPr>
                <w:color w:val="000000"/>
                <w:sz w:val="18"/>
                <w:szCs w:val="18"/>
              </w:rPr>
              <w:t xml:space="preserve"> by the highest rate of patients who would probably (rather than definitely) recommend the facility, reflecting a pattern of solid but less emphatic patient endorsement.</w:t>
            </w:r>
          </w:p>
        </w:tc>
      </w:tr>
    </w:tbl>
    <w:p w14:paraId="179A69C7" w14:textId="77777777" w:rsidR="00222230" w:rsidRDefault="00222230">
      <w:pPr>
        <w:spacing w:after="160"/>
      </w:pPr>
    </w:p>
    <w:p w14:paraId="19D8B39D" w14:textId="47E34154" w:rsidR="00222230" w:rsidRDefault="00000000">
      <w:pPr>
        <w:spacing w:after="200" w:line="480" w:lineRule="auto"/>
        <w:jc w:val="both"/>
      </w:pPr>
      <w:r>
        <w:t xml:space="preserve">These two cluster structures form the basis for all subsequent analysis in this thesis. The three clusters identified in each dataset represent distinct groupings of states by hospital quality measure profiles and patient experience survey profiles </w:t>
      </w:r>
      <w:proofErr w:type="gramStart"/>
      <w:r>
        <w:t>respectively, and</w:t>
      </w:r>
      <w:proofErr w:type="gramEnd"/>
      <w:r>
        <w:t xml:space="preserve"> serve as the analytical lens through which the text mining findings from the Yelp Open Dataset are interpreted and </w:t>
      </w:r>
      <w:proofErr w:type="spellStart"/>
      <w:r>
        <w:t>contextualised</w:t>
      </w:r>
      <w:proofErr w:type="spellEnd"/>
      <w:r>
        <w:t xml:space="preserve"> in the following sections.</w:t>
      </w:r>
      <w:r w:rsidR="00F9214F">
        <w:br/>
      </w:r>
      <w:r w:rsidR="00F9214F">
        <w:br/>
      </w:r>
    </w:p>
    <w:sectPr w:rsidR="002222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54BB6"/>
    <w:multiLevelType w:val="hybridMultilevel"/>
    <w:tmpl w:val="A8545314"/>
    <w:lvl w:ilvl="0" w:tplc="8620050E">
      <w:start w:val="1"/>
      <w:numFmt w:val="bullet"/>
      <w:lvlText w:val="●"/>
      <w:lvlJc w:val="left"/>
      <w:pPr>
        <w:ind w:left="720" w:hanging="360"/>
      </w:pPr>
    </w:lvl>
    <w:lvl w:ilvl="1" w:tplc="466CEAE0">
      <w:start w:val="1"/>
      <w:numFmt w:val="bullet"/>
      <w:lvlText w:val="○"/>
      <w:lvlJc w:val="left"/>
      <w:pPr>
        <w:ind w:left="1440" w:hanging="360"/>
      </w:pPr>
    </w:lvl>
    <w:lvl w:ilvl="2" w:tplc="1AF6D79C">
      <w:start w:val="1"/>
      <w:numFmt w:val="bullet"/>
      <w:lvlText w:val="■"/>
      <w:lvlJc w:val="left"/>
      <w:pPr>
        <w:ind w:left="2160" w:hanging="360"/>
      </w:pPr>
    </w:lvl>
    <w:lvl w:ilvl="3" w:tplc="FF2A84CC">
      <w:start w:val="1"/>
      <w:numFmt w:val="bullet"/>
      <w:lvlText w:val="●"/>
      <w:lvlJc w:val="left"/>
      <w:pPr>
        <w:ind w:left="2880" w:hanging="360"/>
      </w:pPr>
    </w:lvl>
    <w:lvl w:ilvl="4" w:tplc="FE22033A">
      <w:start w:val="1"/>
      <w:numFmt w:val="bullet"/>
      <w:lvlText w:val="○"/>
      <w:lvlJc w:val="left"/>
      <w:pPr>
        <w:ind w:left="3600" w:hanging="360"/>
      </w:pPr>
    </w:lvl>
    <w:lvl w:ilvl="5" w:tplc="31C24A8A">
      <w:start w:val="1"/>
      <w:numFmt w:val="bullet"/>
      <w:lvlText w:val="■"/>
      <w:lvlJc w:val="left"/>
      <w:pPr>
        <w:ind w:left="4320" w:hanging="360"/>
      </w:pPr>
    </w:lvl>
    <w:lvl w:ilvl="6" w:tplc="F9F602FA">
      <w:start w:val="1"/>
      <w:numFmt w:val="bullet"/>
      <w:lvlText w:val="●"/>
      <w:lvlJc w:val="left"/>
      <w:pPr>
        <w:ind w:left="5040" w:hanging="360"/>
      </w:pPr>
    </w:lvl>
    <w:lvl w:ilvl="7" w:tplc="6EF04C88">
      <w:start w:val="1"/>
      <w:numFmt w:val="bullet"/>
      <w:lvlText w:val="●"/>
      <w:lvlJc w:val="left"/>
      <w:pPr>
        <w:ind w:left="5760" w:hanging="360"/>
      </w:pPr>
    </w:lvl>
    <w:lvl w:ilvl="8" w:tplc="5EC4E3FA">
      <w:start w:val="1"/>
      <w:numFmt w:val="bullet"/>
      <w:lvlText w:val="●"/>
      <w:lvlJc w:val="left"/>
      <w:pPr>
        <w:ind w:left="6480" w:hanging="360"/>
      </w:pPr>
    </w:lvl>
  </w:abstractNum>
  <w:num w:numId="1" w16cid:durableId="1246382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230"/>
    <w:rsid w:val="00222230"/>
    <w:rsid w:val="005E3E5A"/>
    <w:rsid w:val="0099628C"/>
    <w:rsid w:val="00F92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04213"/>
  <w15:docId w15:val="{89B2299F-22CE-4EC8-B5FB-FFA191BDB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963</Words>
  <Characters>5491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Bavani Karthikeyan Janaki</cp:lastModifiedBy>
  <cp:revision>2</cp:revision>
  <dcterms:created xsi:type="dcterms:W3CDTF">2026-03-14T18:56:00Z</dcterms:created>
  <dcterms:modified xsi:type="dcterms:W3CDTF">2026-03-16T23:35:00Z</dcterms:modified>
</cp:coreProperties>
</file>