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77B" w:rsidRDefault="00832D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37277B" w:rsidRDefault="00832DB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37277B" w:rsidRDefault="003727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7277B">
        <w:tc>
          <w:tcPr>
            <w:tcW w:w="4508" w:type="dxa"/>
          </w:tcPr>
          <w:p w:rsidR="0037277B" w:rsidRDefault="00832DBA">
            <w:r>
              <w:t>Date</w:t>
            </w:r>
          </w:p>
        </w:tc>
        <w:tc>
          <w:tcPr>
            <w:tcW w:w="4508" w:type="dxa"/>
          </w:tcPr>
          <w:p w:rsidR="0037277B" w:rsidRDefault="00441D27">
            <w:r>
              <w:t>5 April 2026</w:t>
            </w:r>
          </w:p>
        </w:tc>
      </w:tr>
      <w:tr w:rsidR="0037277B">
        <w:tc>
          <w:tcPr>
            <w:tcW w:w="4508" w:type="dxa"/>
          </w:tcPr>
          <w:p w:rsidR="0037277B" w:rsidRDefault="00832DBA">
            <w:r>
              <w:t>Team ID</w:t>
            </w:r>
          </w:p>
        </w:tc>
        <w:tc>
          <w:tcPr>
            <w:tcW w:w="4508" w:type="dxa"/>
          </w:tcPr>
          <w:p w:rsidR="0037277B" w:rsidRDefault="00AF021E">
            <w:r w:rsidRPr="00AF021E">
              <w:t>SWTID-2026-9677</w:t>
            </w:r>
          </w:p>
        </w:tc>
      </w:tr>
      <w:tr w:rsidR="0037277B">
        <w:tc>
          <w:tcPr>
            <w:tcW w:w="4508" w:type="dxa"/>
          </w:tcPr>
          <w:p w:rsidR="0037277B" w:rsidRDefault="00832DBA">
            <w:r>
              <w:t>Project Name</w:t>
            </w:r>
          </w:p>
        </w:tc>
        <w:tc>
          <w:tcPr>
            <w:tcW w:w="4508" w:type="dxa"/>
          </w:tcPr>
          <w:p w:rsidR="0037277B" w:rsidRDefault="00832DBA">
            <w:r>
              <w:t>Automating employee data</w:t>
            </w:r>
            <w:bookmarkStart w:id="0" w:name="_GoBack"/>
            <w:bookmarkEnd w:id="0"/>
          </w:p>
        </w:tc>
      </w:tr>
      <w:tr w:rsidR="0037277B">
        <w:tc>
          <w:tcPr>
            <w:tcW w:w="4508" w:type="dxa"/>
          </w:tcPr>
          <w:p w:rsidR="0037277B" w:rsidRDefault="00832DBA">
            <w:r>
              <w:t>Maximum Marks</w:t>
            </w:r>
          </w:p>
        </w:tc>
        <w:tc>
          <w:tcPr>
            <w:tcW w:w="4508" w:type="dxa"/>
          </w:tcPr>
          <w:p w:rsidR="0037277B" w:rsidRDefault="00832DBA">
            <w:r>
              <w:t>4 Marks</w:t>
            </w:r>
          </w:p>
        </w:tc>
      </w:tr>
    </w:tbl>
    <w:p w:rsidR="0037277B" w:rsidRDefault="0037277B">
      <w:pPr>
        <w:rPr>
          <w:b/>
          <w:sz w:val="24"/>
          <w:szCs w:val="24"/>
        </w:rPr>
      </w:pPr>
    </w:p>
    <w:p w:rsidR="005A46A2" w:rsidRPr="005A46A2" w:rsidRDefault="005A46A2" w:rsidP="005A46A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Empathy </w:t>
      </w:r>
      <w:proofErr w:type="gramStart"/>
      <w:r>
        <w:rPr>
          <w:b/>
          <w:sz w:val="24"/>
          <w:szCs w:val="24"/>
        </w:rPr>
        <w:t xml:space="preserve">Map </w:t>
      </w:r>
      <w:r w:rsidR="00832DBA">
        <w:rPr>
          <w:b/>
          <w:sz w:val="24"/>
          <w:szCs w:val="24"/>
        </w:rPr>
        <w:t>:</w:t>
      </w:r>
      <w:proofErr w:type="gramEnd"/>
    </w:p>
    <w:p w:rsidR="0037277B" w:rsidRDefault="005A46A2">
      <w:pPr>
        <w:jc w:val="both"/>
        <w:rPr>
          <w:color w:val="2A2A2A"/>
          <w:sz w:val="24"/>
          <w:szCs w:val="24"/>
        </w:rPr>
      </w:pPr>
      <w:r>
        <w:t>HR teams often manage employee data manually using spreadsheets or paper records. This process is time-consuming, error-prone, and difficult to maintain as employee numbers grow. Employees and managers also face delays in accessing and updating information, which reduces efficiency</w:t>
      </w:r>
      <w:proofErr w:type="gramStart"/>
      <w:r>
        <w:t>.</w:t>
      </w:r>
      <w:r w:rsidR="00832DBA">
        <w:rPr>
          <w:color w:val="2A2A2A"/>
          <w:sz w:val="24"/>
          <w:szCs w:val="24"/>
        </w:rPr>
        <w:t>.</w:t>
      </w:r>
      <w:proofErr w:type="gramEnd"/>
    </w:p>
    <w:p w:rsidR="0037277B" w:rsidRDefault="00832DB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</w:t>
      </w:r>
      <w:r w:rsidR="005A46A2">
        <w:rPr>
          <w:b/>
          <w:color w:val="2A2A2A"/>
          <w:sz w:val="24"/>
          <w:szCs w:val="24"/>
        </w:rPr>
        <w:t>le:</w:t>
      </w:r>
      <w:r w:rsidR="005A46A2">
        <w:rPr>
          <w:noProof/>
          <w:lang w:val="en-US" w:eastAsia="en-US"/>
        </w:rPr>
        <w:drawing>
          <wp:inline distT="0" distB="0" distL="0" distR="0">
            <wp:extent cx="5731510" cy="4085160"/>
            <wp:effectExtent l="0" t="0" r="2540" b="0"/>
            <wp:docPr id="45" name="Picture 45" descr="C:\Users\User\Downloads\43e4120d-2325-4d9d-95e3-85317a76a2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Downloads\43e4120d-2325-4d9d-95e3-85317a76a2b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77B" w:rsidRDefault="0037277B">
      <w:pPr>
        <w:jc w:val="both"/>
        <w:rPr>
          <w:b/>
          <w:color w:val="2A2A2A"/>
          <w:sz w:val="24"/>
          <w:szCs w:val="24"/>
        </w:rPr>
      </w:pPr>
    </w:p>
    <w:p w:rsidR="0037277B" w:rsidRDefault="0037277B">
      <w:pPr>
        <w:rPr>
          <w:sz w:val="24"/>
          <w:szCs w:val="24"/>
        </w:rPr>
      </w:pPr>
    </w:p>
    <w:p w:rsidR="0037277B" w:rsidRDefault="0037277B">
      <w:pPr>
        <w:jc w:val="both"/>
        <w:rPr>
          <w:b/>
          <w:color w:val="2A2A2A"/>
          <w:sz w:val="24"/>
          <w:szCs w:val="24"/>
        </w:rPr>
      </w:pPr>
    </w:p>
    <w:p w:rsidR="0037277B" w:rsidRDefault="0037277B">
      <w:pPr>
        <w:jc w:val="both"/>
        <w:rPr>
          <w:b/>
          <w:color w:val="2A2A2A"/>
          <w:sz w:val="24"/>
          <w:szCs w:val="24"/>
        </w:rPr>
      </w:pPr>
    </w:p>
    <w:p w:rsidR="0037277B" w:rsidRDefault="00AE3D67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>
        <w:t>Employee Information Management</w:t>
      </w:r>
    </w:p>
    <w:p w:rsidR="00832DBA" w:rsidRDefault="00832DBA" w:rsidP="00832DBA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685155" cy="3799629"/>
            <wp:effectExtent l="0" t="0" r="0" b="0"/>
            <wp:docPr id="1" name="Picture 1" descr="C:\Users\User\Downloads\ChatGPT Image Apr 7, 2026, 02_56_4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ChatGPT Image Apr 7, 2026, 02_56_43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192" cy="382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77B" w:rsidRDefault="0037277B">
      <w:pPr>
        <w:rPr>
          <w:sz w:val="24"/>
          <w:szCs w:val="24"/>
        </w:rPr>
      </w:pPr>
    </w:p>
    <w:sectPr w:rsidR="0037277B" w:rsidSect="0010769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277B"/>
    <w:rsid w:val="00107691"/>
    <w:rsid w:val="0037277B"/>
    <w:rsid w:val="00441D27"/>
    <w:rsid w:val="00582CB0"/>
    <w:rsid w:val="005A46A2"/>
    <w:rsid w:val="00831990"/>
    <w:rsid w:val="00832DBA"/>
    <w:rsid w:val="00AE3D67"/>
    <w:rsid w:val="00AF02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691"/>
  </w:style>
  <w:style w:type="paragraph" w:styleId="Heading1">
    <w:name w:val="heading 1"/>
    <w:basedOn w:val="Normal"/>
    <w:next w:val="Normal"/>
    <w:rsid w:val="0010769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0769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0769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0769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0769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0769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0769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10769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0769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32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D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01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2026-04-12T13:13:00Z</dcterms:created>
  <dcterms:modified xsi:type="dcterms:W3CDTF">2026-04-13T14:14:00Z</dcterms:modified>
</cp:coreProperties>
</file>