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E292" w14:textId="6D11A4C1" w:rsidR="00D17952" w:rsidRDefault="004E2CD4">
      <w:r w:rsidRPr="004E2CD4">
        <w:t>5.</w:t>
      </w:r>
      <w:r w:rsidRPr="004E2CD4">
        <w:tab/>
        <w:t>Multiply FBH by 07H using Program C and record the product. Treating FBH as the signed number −5, find the signed product manually, and explain why the repeated-addition program gives a different result for signed operands and how it must be modified to handle them.</w:t>
      </w:r>
    </w:p>
    <w:p w14:paraId="32DCE821" w14:textId="15AA5923" w:rsidR="004E2CD4" w:rsidRDefault="004E2CD4">
      <w:r>
        <w:rPr>
          <w:noProof/>
        </w:rPr>
        <w:drawing>
          <wp:inline distT="0" distB="0" distL="0" distR="0" wp14:anchorId="45FC1A39" wp14:editId="29818052">
            <wp:extent cx="5731510" cy="3223895"/>
            <wp:effectExtent l="0" t="0" r="2540" b="0"/>
            <wp:docPr id="160614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0E09" w14:textId="77777777" w:rsidR="004E2CD4" w:rsidRDefault="004E2CD4"/>
    <w:p w14:paraId="6CE52230" w14:textId="626DCDEA" w:rsidR="004E2CD4" w:rsidRDefault="004E2CD4">
      <w:r>
        <w:rPr>
          <w:noProof/>
        </w:rPr>
        <w:drawing>
          <wp:inline distT="0" distB="0" distL="0" distR="0" wp14:anchorId="4D1A6428" wp14:editId="5B4E35AB">
            <wp:extent cx="2636520" cy="3489960"/>
            <wp:effectExtent l="0" t="0" r="0" b="0"/>
            <wp:docPr id="1792730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2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4C"/>
    <w:rsid w:val="00253376"/>
    <w:rsid w:val="004E2CD4"/>
    <w:rsid w:val="00D17952"/>
    <w:rsid w:val="00D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8DE8"/>
  <w15:chartTrackingRefBased/>
  <w15:docId w15:val="{E99CBA83-41B3-4421-A880-E10D6F86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reshmaravi493@outlook.com</dc:creator>
  <cp:keywords/>
  <dc:description/>
  <cp:lastModifiedBy>reshmaravi493@outlook.com</cp:lastModifiedBy>
  <cp:revision>2</cp:revision>
  <dcterms:created xsi:type="dcterms:W3CDTF">2026-10-14T18:39:00Z</dcterms:created>
  <dcterms:modified xsi:type="dcterms:W3CDTF">2026-10-14T18:39:00Z</dcterms:modified>
</cp:coreProperties>
</file>