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34"/>
          <w:szCs w:val="34"/>
        </w:rPr>
        <w:t xml:space="preserve">Corporate Entrepreneurship and Innovation</w:t>
      </w:r>
    </w:p>
    <w:p>
      <w:pPr>
        <w:spacing w:after="120"/>
      </w:pPr>
      <w:r>
        <w:rPr>
          <w:b/>
          <w:sz w:val="30"/>
          <w:szCs w:val="30"/>
        </w:rPr>
        <w:t xml:space="preserve">CEO/Shareholder Letter Analysis of Amazon, Nvidia, Shell, and Chevron</w:t>
      </w:r>
    </w:p>
    <w:p/>
    <w:p>
      <w:pPr>
        <w:spacing w:after="120"/>
      </w:pPr>
      <w:r>
        <w:rPr>
          <w:b/>
          <w:sz w:val="20"/>
          <w:szCs w:val="20"/>
        </w:rPr>
        <w:t xml:space="preserve">Interactive companion materials (live online):</w:t>
      </w:r>
    </w:p>
    <w:p>
      <w:pPr>
        <w:spacing w:after="120"/>
      </w:pPr>
      <w:r>
        <w:rPr>
          <w:sz w:val="20"/>
          <w:szCs w:val="20"/>
        </w:rPr>
        <w:t xml:space="preserve">Slide presentation (the talk):  https://bavlyremon.github.io/CorporateEntre/</w:t>
      </w:r>
    </w:p>
    <w:p>
      <w:pPr>
        <w:spacing w:after="120"/>
      </w:pPr>
      <w:r>
        <w:rPr>
          <w:sz w:val="20"/>
          <w:szCs w:val="20"/>
        </w:rPr>
        <w:t xml:space="preserve">Analysis command-center dashboard:  https://bavlyremon.github.io/CorporateEntre/dashboard/</w:t>
      </w:r>
    </w:p>
    <w:p>
      <w:pPr>
        <w:spacing w:after="120"/>
      </w:pPr>
      <w:r>
        <w:rPr>
          <w:sz w:val="18"/>
          <w:szCs w:val="18"/>
        </w:rPr>
        <w:t xml:space="preserve">The dashboard lets readers browse all 28 letters, the per-1,000 IPM theme rates, explore/exploit and customer/shareholder shares, the era matrices, and the full keyword dictionary behind every figure in this report.</w:t>
      </w:r>
    </w:p>
    <w:p/>
    <w:p>
      <w:pPr>
        <w:spacing w:after="120"/>
      </w:pPr>
      <w:r>
        <w:rPr>
          <w:b/>
          <w:sz w:val="30"/>
          <w:szCs w:val="30"/>
        </w:rPr>
        <w:t xml:space="preserve">1. Introduction</w:t>
      </w:r>
    </w:p>
    <w:p>
      <w:pPr>
        <w:spacing w:after="120"/>
      </w:pPr>
      <w:r>
        <w:rPr>
          <w:sz w:val="20"/>
          <w:szCs w:val="20"/>
        </w:rPr>
        <w:t xml:space="preserve">This report compares the innovation narratives of Amazon and Nvidia in technology/digital platforms with Shell and Chevron in oil and gas / energy. The evidence base is a 28-letter corpus: seven selected CEO/shareholder leadership communications per company. The selected texts cover 60,742 counted words: Amazon 27,870; Nvidia 15,720; Shell 8,675; and Chevron 8,477.</w:t>
      </w:r>
    </w:p>
    <w:p>
      <w:pPr>
        <w:spacing w:after="120"/>
      </w:pPr>
      <w:r>
        <w:rPr>
          <w:sz w:val="20"/>
          <w:szCs w:val="20"/>
        </w:rPr>
        <w:t xml:space="preserve">The central comparison is industry vs industry first, then company vs company within each industry. The paper asks whether technology-platform firms and energy incumbents narrate corporate entrepreneurship through different balances of exploration, exploitation, leadership, strategic options, and execution.</w:t>
      </w:r>
    </w:p>
    <w:p>
      <w:pPr>
        <w:spacing w:after="120"/>
      </w:pPr>
      <w:r>
        <w:rPr>
          <w:b/>
          <w:sz w:val="26"/>
          <w:szCs w:val="26"/>
        </w:rPr>
        <w:t xml:space="preserve">Letter Corpus</w:t>
      </w:r>
    </w:p>
    <w:p>
      <w:pPr>
        <w:spacing w:after="120"/>
      </w:pPr>
      <w:r>
        <w:rPr>
          <w:sz w:val="20"/>
          <w:szCs w:val="20"/>
        </w:rPr>
        <w:t xml:space="preserve">This section defines the corpus and explains why the selected years are analytically comparable without forcing the same calendar years across industries.</w:t>
      </w:r>
    </w:p>
    <w:tbl>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
        <w:tc>
          <w:tcPr>
            <w:tcW w:w="2200" w:type="dxa"/>
          </w:tcPr>
          <w:p>
            <w:pPr>
              <w:spacing w:after="80"/>
            </w:pPr>
            <w:r>
              <w:rPr>
                <w:b/>
              </w:rPr>
              <w:t xml:space="preserve">Company</w:t>
            </w:r>
          </w:p>
        </w:tc>
        <w:tc>
          <w:tcPr>
            <w:tcW w:w="2200" w:type="dxa"/>
          </w:tcPr>
          <w:p>
            <w:pPr>
              <w:spacing w:after="80"/>
            </w:pPr>
            <w:r>
              <w:rPr>
                <w:b/>
              </w:rPr>
              <w:t xml:space="preserve">Years</w:t>
            </w:r>
          </w:p>
        </w:tc>
        <w:tc>
          <w:tcPr>
            <w:tcW w:w="2200" w:type="dxa"/>
          </w:tcPr>
          <w:p>
            <w:pPr>
              <w:spacing w:after="80"/>
            </w:pPr>
            <w:r>
              <w:rPr>
                <w:b/>
              </w:rPr>
              <w:t xml:space="preserve">Strategic coverage</w:t>
            </w:r>
          </w:p>
        </w:tc>
      </w:tr>
      <w:tr>
        <w:tc>
          <w:tcPr>
            <w:tcW w:w="2200" w:type="dxa"/>
          </w:tcPr>
          <w:p>
            <w:pPr>
              <w:spacing w:after="80"/>
            </w:pPr>
            <w:r>
              <w:t xml:space="preserve">Amazon</w:t>
            </w:r>
          </w:p>
        </w:tc>
        <w:tc>
          <w:tcPr>
            <w:tcW w:w="2200" w:type="dxa"/>
          </w:tcPr>
          <w:p>
            <w:pPr>
              <w:spacing w:after="80"/>
            </w:pPr>
            <w:r>
              <w:t xml:space="preserve">1997, 2016, 2020, 2021, 2022, 2024, 2025</w:t>
            </w:r>
          </w:p>
        </w:tc>
        <w:tc>
          <w:tcPr>
            <w:tcW w:w="2200" w:type="dxa"/>
          </w:tcPr>
          <w:p>
            <w:pPr>
              <w:spacing w:after="80"/>
            </w:pPr>
            <w:r>
              <w:t xml:space="preserve">Bezos Day 1 doctrine; pandemic; Jassy-era AI/platform reinvention</w:t>
            </w:r>
          </w:p>
        </w:tc>
      </w:tr>
      <w:tr>
        <w:tc>
          <w:tcPr>
            <w:tcW w:w="2200" w:type="dxa"/>
          </w:tcPr>
          <w:p>
            <w:pPr>
              <w:spacing w:after="80"/>
            </w:pPr>
            <w:r>
              <w:t xml:space="preserve">Nvidia</w:t>
            </w:r>
          </w:p>
        </w:tc>
        <w:tc>
          <w:tcPr>
            <w:tcW w:w="2200" w:type="dxa"/>
          </w:tcPr>
          <w:p>
            <w:pPr>
              <w:spacing w:after="80"/>
            </w:pPr>
            <w:r>
              <w:t xml:space="preserve">2017, 2018, 2020, 2021, 2022, 2023, 2025</w:t>
            </w:r>
          </w:p>
        </w:tc>
        <w:tc>
          <w:tcPr>
            <w:tcW w:w="2200" w:type="dxa"/>
          </w:tcPr>
          <w:p>
            <w:pPr>
              <w:spacing w:after="80"/>
            </w:pPr>
            <w:r>
              <w:t xml:space="preserve">GPU platform; AI/data-center scale; full-stack AI infrastructure</w:t>
            </w:r>
          </w:p>
        </w:tc>
      </w:tr>
      <w:tr>
        <w:tc>
          <w:tcPr>
            <w:tcW w:w="2200" w:type="dxa"/>
          </w:tcPr>
          <w:p>
            <w:pPr>
              <w:spacing w:after="80"/>
            </w:pPr>
            <w:r>
              <w:t xml:space="preserve">Shell</w:t>
            </w:r>
          </w:p>
        </w:tc>
        <w:tc>
          <w:tcPr>
            <w:tcW w:w="2200" w:type="dxa"/>
          </w:tcPr>
          <w:p>
            <w:pPr>
              <w:spacing w:after="80"/>
            </w:pPr>
            <w:r>
              <w:t xml:space="preserve">2014, 2015, 2016, 2020, 2022, 2024, 2025</w:t>
            </w:r>
          </w:p>
        </w:tc>
        <w:tc>
          <w:tcPr>
            <w:tcW w:w="2200" w:type="dxa"/>
          </w:tcPr>
          <w:p>
            <w:pPr>
              <w:spacing w:after="80"/>
            </w:pPr>
            <w:r>
              <w:t xml:space="preserve">BG/LNG; Powering Progress; Sawan performance discipline</w:t>
            </w:r>
          </w:p>
        </w:tc>
      </w:tr>
      <w:tr>
        <w:tc>
          <w:tcPr>
            <w:tcW w:w="2200" w:type="dxa"/>
          </w:tcPr>
          <w:p>
            <w:pPr>
              <w:spacing w:after="80"/>
            </w:pPr>
            <w:r>
              <w:t xml:space="preserve">Chevron</w:t>
            </w:r>
          </w:p>
        </w:tc>
        <w:tc>
          <w:tcPr>
            <w:tcW w:w="2200" w:type="dxa"/>
          </w:tcPr>
          <w:p>
            <w:pPr>
              <w:spacing w:after="80"/>
            </w:pPr>
            <w:r>
              <w:t xml:space="preserve">2013, 2018, 2020, 2021, 2022, 2023, 2024</w:t>
            </w:r>
          </w:p>
        </w:tc>
        <w:tc>
          <w:tcPr>
            <w:tcW w:w="2200" w:type="dxa"/>
          </w:tcPr>
          <w:p>
            <w:pPr>
              <w:spacing w:after="80"/>
            </w:pPr>
            <w:r>
              <w:t xml:space="preserve">Operational excellence; Wirth transition; higher returns/lower carbon</w:t>
            </w:r>
          </w:p>
        </w:tc>
      </w:tr>
    </w:tbl>
    <w:p/>
    <w:p>
      <w:pPr>
        <w:spacing w:after="120"/>
      </w:pPr>
      <w:r>
        <w:rPr>
          <w:b/>
          <w:sz w:val="26"/>
          <w:szCs w:val="26"/>
        </w:rPr>
        <w:t xml:space="preserve">Selection Logic</w:t>
      </w:r>
    </w:p>
    <w:p>
      <w:pPr>
        <w:spacing w:after="120"/>
      </w:pPr>
      <w:r>
        <w:rPr>
          <w:sz w:val="20"/>
          <w:szCs w:val="20"/>
        </w:rPr>
        <w:t xml:space="preserve">The corpus uses purposive longitudinal sampling rather than a fixed-interval rule. A fixed interval would look systematic, but it would miss leadership transitions, strategy resets, acquisition/integration moments, crisis periods, and cases where the CEO letter is thin or unavailable. The selection rule was therefore: include years where an official CEO/shareholder leadership text is available and where the letter captures a distinct strategic phase. Adjacent years were excluded when they mainly repeated a phase already represented by a stronger letter.</w:t>
      </w:r>
    </w:p>
    <w:p>
      <w:pPr>
        <w:spacing w:after="120"/>
      </w:pPr>
      <w:r>
        <w:rPr>
          <w:sz w:val="20"/>
          <w:szCs w:val="20"/>
        </w:rPr>
        <w:t xml:space="preserve">- Amazon: the years trace Bezos's Day 1 doctrine, mature scale, the pandemic/stakeholder moment, and Jassy-era AI/platform reinvention.</w:t>
      </w:r>
    </w:p>
    <w:p>
      <w:pPr>
        <w:spacing w:after="120"/>
      </w:pPr>
      <w:r>
        <w:rPr>
          <w:sz w:val="20"/>
          <w:szCs w:val="20"/>
        </w:rPr>
        <w:t xml:space="preserve">- Nvidia: the years trace GPU-computing emergence, AI/data-center expansion, generative-AI acceleration, and full-stack AI infrastructure.</w:t>
      </w:r>
    </w:p>
    <w:p>
      <w:pPr>
        <w:spacing w:after="120"/>
      </w:pPr>
      <w:r>
        <w:rPr>
          <w:sz w:val="20"/>
          <w:szCs w:val="20"/>
        </w:rPr>
        <w:t xml:space="preserve">- Shell: the years trace van Beurden's BG/LNG portfolio renewal, the Powering Progress/net-zero reset, and Sawan's performance-discipline phase.</w:t>
      </w:r>
    </w:p>
    <w:p>
      <w:pPr>
        <w:spacing w:after="120"/>
      </w:pPr>
      <w:r>
        <w:rPr>
          <w:sz w:val="20"/>
          <w:szCs w:val="20"/>
        </w:rPr>
        <w:t xml:space="preserve">- Chevron: the years trace Watson's operational-excellence baseline, Wirth's early renewal, and the later higher-returns/lower-carbon continuity strategy.</w:t>
      </w:r>
    </w:p>
    <w:p>
      <w:pPr>
        <w:spacing w:after="120"/>
      </w:pPr>
      <w:r>
        <w:rPr>
          <w:sz w:val="20"/>
          <w:szCs w:val="20"/>
        </w:rPr>
        <w:t xml:space="preserve">The complete one-line rationale for all 28 selected letters is moved to Appendix D.</w:t>
      </w:r>
    </w:p>
    <w:p>
      <w:pPr>
        <w:spacing w:after="120"/>
      </w:pPr>
      <w:r>
        <w:rPr>
          <w:b/>
          <w:sz w:val="30"/>
          <w:szCs w:val="30"/>
        </w:rPr>
        <w:t xml:space="preserve">2. Hypothesis &amp; Rationale</w:t>
      </w:r>
    </w:p>
    <w:p>
      <w:pPr>
        <w:spacing w:after="120"/>
      </w:pPr>
      <w:r>
        <w:rPr>
          <w:sz w:val="20"/>
          <w:szCs w:val="20"/>
        </w:rPr>
        <w:t xml:space="preserve">This section states the argument to be tested. It does not preview the results; the evidence appears in the quantitative and qualitative sections.</w:t>
      </w:r>
    </w:p>
    <w:p>
      <w:pPr>
        <w:spacing w:after="120"/>
      </w:pPr>
      <w:r>
        <w:rPr>
          <w:b/>
          <w:sz w:val="26"/>
          <w:szCs w:val="26"/>
        </w:rPr>
        <w:t xml:space="preserve">Main Hypothesis</w:t>
      </w:r>
    </w:p>
    <w:p>
      <w:pPr>
        <w:spacing w:after="120"/>
      </w:pPr>
      <w:r>
        <w:rPr>
          <w:sz w:val="20"/>
          <w:szCs w:val="20"/>
        </w:rPr>
        <w:t xml:space="preserve">Technology-platform firms will show more explicit exploration, horizon scanning, and strategic-option language than oil-and-gas firms, while oil-and-gas firms will frame innovation through exploitation, capital discipline, operational reliability, safety, and transition legitimacy. The hypothesis is not that technology firms innovate and energy firms do not. Rather, the letters should show two forms of corporate entrepreneurship: platform/category creation in technology and disciplined incumbent renewal in energy.</w:t>
      </w:r>
    </w:p>
    <w:p>
      <w:pPr>
        <w:spacing w:after="120"/>
      </w:pPr>
      <w:r>
        <w:rPr>
          <w:b/>
          <w:sz w:val="26"/>
          <w:szCs w:val="26"/>
        </w:rPr>
        <w:t xml:space="preserve">Sub-Hypotheses</w:t>
      </w:r>
    </w:p>
    <w:p>
      <w:pPr>
        <w:spacing w:after="120"/>
      </w:pPr>
      <w:r>
        <w:rPr>
          <w:sz w:val="20"/>
          <w:szCs w:val="20"/>
        </w:rPr>
        <w:t xml:space="preserve">- H1, industry difference: technology letters will emphasize horizon scanning, exploration, platforms, and emerging technology more visibly than energy letters.</w:t>
      </w:r>
    </w:p>
    <w:p>
      <w:pPr>
        <w:spacing w:after="120"/>
      </w:pPr>
      <w:r>
        <w:rPr>
          <w:sz w:val="20"/>
          <w:szCs w:val="20"/>
        </w:rPr>
        <w:t xml:space="preserve">- H2, energy constraint: energy letters will frame innovation through exploitation, reliability, capital discipline, safety, transition legitimacy, and controlled strategic options.</w:t>
      </w:r>
    </w:p>
    <w:p>
      <w:pPr>
        <w:spacing w:after="120"/>
      </w:pPr>
      <w:r>
        <w:rPr>
          <w:sz w:val="20"/>
          <w:szCs w:val="20"/>
        </w:rPr>
        <w:t xml:space="preserve">- H3, stakeholder orientation: Amazon and Nvidia will show stronger customer/ecosystem orientation, while Shell and Chevron will more explicitly balance customers, shareholders, society, and policy constraints.</w:t>
      </w:r>
    </w:p>
    <w:p>
      <w:pPr>
        <w:spacing w:after="120"/>
      </w:pPr>
      <w:r>
        <w:rPr>
          <w:sz w:val="20"/>
          <w:szCs w:val="20"/>
        </w:rPr>
        <w:t xml:space="preserve">- H4, era evolution: each company will show continuity in strategic identity but meaningful shifts across leadership eras, crises, or strategic inflection points.</w:t>
      </w:r>
    </w:p>
    <w:p>
      <w:pPr>
        <w:spacing w:after="120"/>
      </w:pPr>
      <w:r>
        <w:rPr>
          <w:b/>
          <w:sz w:val="26"/>
          <w:szCs w:val="26"/>
        </w:rPr>
        <w:t xml:space="preserve">Rationale</w:t>
      </w:r>
    </w:p>
    <w:p>
      <w:pPr>
        <w:spacing w:after="120"/>
      </w:pPr>
      <w:r>
        <w:rPr>
          <w:sz w:val="20"/>
          <w:szCs w:val="20"/>
        </w:rPr>
        <w:t xml:space="preserve">The comparison is rigorous because both industries face disruption and long-term capital commitments, but the letters show different innovation processes. Amazon's 1997 letter states, "focus relentlessly on our customers" (Amazon, 1997). Nvidia's 2017 letter declares, "GPU computing has arrived" (Nvidia, 2017). Shell's 2020 review links Powering Progress with "generating shareholder value, achieving net-zero emissions" (Shell, 2020). Chevron's 2021 letter compresses its strategic frame into "higher returns, lower carbon" (Chevron, 2021). These short source phrases show that each company uses different language to make innovation legitimate.</w:t>
      </w:r>
    </w:p>
    <w:p>
      <w:pPr>
        <w:spacing w:after="120"/>
      </w:pPr>
      <w:r>
        <w:rPr>
          <w:b/>
          <w:sz w:val="30"/>
          <w:szCs w:val="30"/>
        </w:rPr>
        <w:t xml:space="preserve">3. Methodology</w:t>
      </w:r>
    </w:p>
    <w:p>
      <w:pPr>
        <w:spacing w:after="120"/>
      </w:pPr>
      <w:r>
        <w:rPr>
          <w:sz w:val="20"/>
          <w:szCs w:val="20"/>
        </w:rPr>
        <w:t xml:space="preserve">This section explains how the letters are treated as strategic texts and how the lexical analysis is made auditable.</w:t>
      </w:r>
    </w:p>
    <w:p>
      <w:pPr>
        <w:spacing w:after="120"/>
      </w:pPr>
      <w:r>
        <w:rPr>
          <w:sz w:val="20"/>
          <w:szCs w:val="20"/>
        </w:rPr>
        <w:t xml:space="preserve">The unit of analysis is the CEO/shareholder leadership letter or official CEO-review equivalent, not the full annual report. Amazon uses standalone shareholder letters; Nvidia uses annual-review CEO/stakeholder letters, with 2025 from a standalone CEO-letter PDF; Shell uses official annual-report Chief Executive Officer review sections; Chevron uses official annual-report To our stockholders letters signed by the Chairman and CEO.</w:t>
      </w:r>
    </w:p>
    <w:p>
      <w:pPr>
        <w:spacing w:after="120"/>
      </w:pPr>
      <w:r>
        <w:rPr>
          <w:sz w:val="20"/>
          <w:szCs w:val="20"/>
        </w:rPr>
        <w:t xml:space="preserve">Quantitative analysis uses a strict lexical dictionary mapped to the Innovation Process Model and cross-cutting pairs. Counts are normalized per 1,000 words to avoid overstating longer letters. Qualitative analysis interprets the counted patterns against short source evidence and company-era shifts. This mixed design prevents the analysis from becoming either a word-count dump or an unsupported narrative.</w:t>
      </w:r>
    </w:p>
    <w:p>
      <w:pPr>
        <w:spacing w:after="120"/>
      </w:pPr>
      <w:r>
        <w:rPr>
          <w:b/>
          <w:sz w:val="26"/>
          <w:szCs w:val="26"/>
        </w:rPr>
        <w:t xml:space="preserve">Dictionary Construction And Reliability Safeguards</w:t>
      </w:r>
    </w:p>
    <w:p>
      <w:pPr>
        <w:spacing w:after="120"/>
      </w:pPr>
      <w:r>
        <w:rPr>
          <w:sz w:val="20"/>
          <w:szCs w:val="20"/>
        </w:rPr>
        <w:t xml:space="preserve">The dictionary was built deductively from the Innovation Process Model, then refined into subthemes that match the course lens: leadership, horizon scanning, purpose/governance, experimentation/options, and execution/organization. Cross-cutting dictionaries were then added for explore/exploit, customer/shareholder, long-term/short-term, entrepreneurial/managerial, internal/external innovation, and risk/performance language.</w:t>
      </w:r>
    </w:p>
    <w:p>
      <w:pPr>
        <w:spacing w:after="120"/>
      </w:pPr>
      <w:r>
        <w:rPr>
          <w:sz w:val="20"/>
          <w:szCs w:val="20"/>
        </w:rPr>
        <w:t xml:space="preserve">Strict counts use exact keywords and phrases from the strict dictionary only; expanded or close-call terms are not used as primary evidence. Terms are unweighted: one strict hit counts as one hit, whether the word appears in Amazon, Nvidia, Shell, or Chevron. Multi-word terms are counted as phrases, and counts are normalized per 1,000 words to reduce length bias. This makes the quantitative analysis transparent, but conservative.</w:t>
      </w:r>
    </w:p>
    <w:p>
      <w:pPr>
        <w:spacing w:after="120"/>
      </w:pPr>
      <w:r>
        <w:rPr>
          <w:sz w:val="20"/>
          <w:szCs w:val="20"/>
        </w:rPr>
        <w:t xml:space="preserve">Ambiguity is handled through triangulation rather than hidden adjustment. No keyword is silently recoded after the fact. Instead, noisy terms are flagged in interpretation and major claims must be supported by a count plus a quote or outcome anchor. This matters for words such as platform, growth, leadership, and resilience, which can mean different things across technology and energy contexts.</w:t>
      </w:r>
    </w:p>
    <w:p>
      <w:pPr>
        <w:spacing w:after="120"/>
      </w:pPr>
      <w:r>
        <w:rPr>
          <w:b/>
          <w:sz w:val="26"/>
          <w:szCs w:val="26"/>
        </w:rPr>
        <w:t xml:space="preserve">Framework Definitions And Coding Logic</w:t>
      </w:r>
    </w:p>
    <w:p>
      <w:pPr>
        <w:spacing w:after="120"/>
      </w:pPr>
      <w:r>
        <w:rPr>
          <w:sz w:val="20"/>
          <w:szCs w:val="20"/>
        </w:rPr>
        <w:t xml:space="preserve">Exploration is coded as language about invention, experimentation, discovery, emerging technologies, new platforms, future markets, uncertainty, and strategic options. Exploitation is coded as language about operational excellence, efficiency, returns, productivity, scale, reliability, safety, asset performance, and optimization of existing capabilities. Ambidexterity is present when a letter shows the firm using existing platforms, assets, capabilities, or cash generation to pursue new options.</w:t>
      </w:r>
    </w:p>
    <w:p>
      <w:pPr>
        <w:spacing w:after="120"/>
      </w:pPr>
      <w:r>
        <w:rPr>
          <w:sz w:val="20"/>
          <w:szCs w:val="20"/>
        </w:rPr>
        <w:t xml:space="preserve">The report distinguishes lexical explore/exploit from strategic explore/exploit. Lexical evidence counts strict keyword hits. Strategic interpretation asks what the words mean in context. This distinction matters most for Shell and Chevron: a low explore count does not mean no renewal; it often means that renewal is expressed through portfolio, lower-carbon, partnership, or capital-allocation language rather than explicit experimentation language.</w:t>
      </w:r>
    </w:p>
    <w:p>
      <w:pPr>
        <w:spacing w:after="120"/>
      </w:pPr>
      <w:r>
        <w:rPr>
          <w:sz w:val="20"/>
          <w:szCs w:val="20"/>
        </w:rPr>
        <w:t xml:space="preserve">The Innovation Process Model is operationalized as a sequence rather than a checklist. Strategic Leadership identifies the leadership posture; Horizon Scanning / Sense-making identifies how the firm interprets external change; Purpose, Vision, and Governance identifies how strategy is legitimated; Strategic Options, Experimentation, and Choices identifies the portfolio of possible moves; Agile Execution and Organization identifies how the firm turns choices into organizational action.</w:t>
      </w:r>
    </w:p>
    <w:p>
      <w:pPr>
        <w:spacing w:after="120"/>
      </w:pPr>
      <w:r>
        <w:rPr>
          <w:b/>
          <w:sz w:val="26"/>
          <w:szCs w:val="26"/>
        </w:rPr>
        <w:t xml:space="preserve">Innovation Process Model</w:t>
      </w:r>
    </w:p>
    <w:p>
      <w:pPr>
        <w:spacing w:after="120"/>
      </w:pPr>
      <w:r>
        <w:rPr>
          <w:sz w:val="20"/>
          <w:szCs w:val="20"/>
        </w:rPr>
        <w:t xml:space="preserve">- Strategic Leadership: leadership posture, ownership, discipline, stewardship, boldness, and accountability.</w:t>
      </w:r>
    </w:p>
    <w:p>
      <w:pPr>
        <w:spacing w:after="120"/>
      </w:pPr>
      <w:r>
        <w:rPr>
          <w:sz w:val="20"/>
          <w:szCs w:val="20"/>
        </w:rPr>
        <w:t xml:space="preserve">- Horizon Scanning / Sense-making: disruption, uncertainty, technology transition, long-term orientation, regulation, energy transition, geopolitics, and macro context.</w:t>
      </w:r>
    </w:p>
    <w:p>
      <w:pPr>
        <w:spacing w:after="120"/>
      </w:pPr>
      <w:r>
        <w:rPr>
          <w:sz w:val="20"/>
          <w:szCs w:val="20"/>
        </w:rPr>
        <w:t xml:space="preserve">- Purpose, Vision, and Governance: customer, shareholder, mission, market leadership, responsibility, ethics, climate, and governance.</w:t>
      </w:r>
    </w:p>
    <w:p>
      <w:pPr>
        <w:spacing w:after="120"/>
      </w:pPr>
      <w:r>
        <w:rPr>
          <w:sz w:val="20"/>
          <w:szCs w:val="20"/>
        </w:rPr>
        <w:t xml:space="preserve">- Strategic Options, Experimentation, and Choices: invention, R&amp;D, partnerships, acquisitions, pilots, portfolios, allocation, divestment, and scaling choices.</w:t>
      </w:r>
    </w:p>
    <w:p>
      <w:pPr>
        <w:spacing w:after="120"/>
      </w:pPr>
      <w:r>
        <w:rPr>
          <w:sz w:val="20"/>
          <w:szCs w:val="20"/>
        </w:rPr>
        <w:t xml:space="preserve">- Agile Execution and Organization: speed, adaptability, operational excellence, reliability, productivity, talent, infrastructure, capacity, and implementation.</w:t>
      </w:r>
    </w:p>
    <w:p>
      <w:pPr>
        <w:spacing w:after="120"/>
      </w:pPr>
      <w:r>
        <w:rPr>
          <w:b/>
          <w:sz w:val="26"/>
          <w:szCs w:val="26"/>
        </w:rPr>
        <w:t xml:space="preserve">Analytical Limits And Mitigations</w:t>
      </w:r>
    </w:p>
    <w:p>
      <w:pPr>
        <w:spacing w:after="120"/>
      </w:pPr>
      <w:r>
        <w:rPr>
          <w:b/>
          <w:sz w:val="22"/>
          <w:szCs w:val="22"/>
        </w:rPr>
        <w:t xml:space="preserve">Strategic rhetoric</w:t>
      </w:r>
    </w:p>
    <w:p>
      <w:pPr>
        <w:spacing w:after="120"/>
      </w:pPr>
      <w:r>
        <w:rPr>
          <w:sz w:val="18"/>
          <w:szCs w:val="18"/>
        </w:rPr>
        <w:t xml:space="preserve">Risk: CEO letters may frame actions favorably and omit failures.</w:t>
      </w:r>
    </w:p>
    <w:p>
      <w:pPr>
        <w:spacing w:after="120"/>
      </w:pPr>
      <w:r>
        <w:rPr>
          <w:sz w:val="18"/>
          <w:szCs w:val="18"/>
        </w:rPr>
        <w:t xml:space="preserve">Mitigation: Claims are treated as leadership framing and checked against letter-level outcome anchors when available.</w:t>
      </w:r>
    </w:p>
    <w:p>
      <w:pPr>
        <w:spacing w:after="120"/>
      </w:pPr>
      <w:r>
        <w:rPr>
          <w:b/>
          <w:sz w:val="22"/>
          <w:szCs w:val="22"/>
        </w:rPr>
        <w:t xml:space="preserve">Construct validity</w:t>
      </w:r>
    </w:p>
    <w:p>
      <w:pPr>
        <w:spacing w:after="120"/>
      </w:pPr>
      <w:r>
        <w:rPr>
          <w:sz w:val="18"/>
          <w:szCs w:val="18"/>
        </w:rPr>
        <w:t xml:space="preserve">Risk: Lexical exploration may undercount energy renewal because energy firms use portfolio or transition language.</w:t>
      </w:r>
    </w:p>
    <w:p>
      <w:pPr>
        <w:spacing w:after="120"/>
      </w:pPr>
      <w:r>
        <w:rPr>
          <w:sz w:val="18"/>
          <w:szCs w:val="18"/>
        </w:rPr>
        <w:t xml:space="preserve">Mitigation: The report separates lexical explore/exploit from strategic explore/exploit and interprets counts within industry context.</w:t>
      </w:r>
    </w:p>
    <w:p>
      <w:pPr>
        <w:spacing w:after="120"/>
      </w:pPr>
      <w:r>
        <w:rPr>
          <w:b/>
          <w:sz w:val="22"/>
          <w:szCs w:val="22"/>
        </w:rPr>
        <w:t xml:space="preserve">Selection bias</w:t>
      </w:r>
    </w:p>
    <w:p>
      <w:pPr>
        <w:spacing w:after="120"/>
      </w:pPr>
      <w:r>
        <w:rPr>
          <w:sz w:val="18"/>
          <w:szCs w:val="18"/>
        </w:rPr>
        <w:t xml:space="preserve">Risk: A purposive sample may appear curated to fit the argument.</w:t>
      </w:r>
    </w:p>
    <w:p>
      <w:pPr>
        <w:spacing w:after="120"/>
      </w:pPr>
      <w:r>
        <w:rPr>
          <w:sz w:val="18"/>
          <w:szCs w:val="18"/>
        </w:rPr>
        <w:t xml:space="preserve">Mitigation: The selection rationale states why every year was included; the rule prioritizes official letter availability and strategic phase coverage.</w:t>
      </w:r>
    </w:p>
    <w:p>
      <w:pPr>
        <w:spacing w:after="120"/>
      </w:pPr>
      <w:r>
        <w:rPr>
          <w:b/>
          <w:sz w:val="22"/>
          <w:szCs w:val="22"/>
        </w:rPr>
        <w:t xml:space="preserve">Outcome evidence</w:t>
      </w:r>
    </w:p>
    <w:p>
      <w:pPr>
        <w:spacing w:after="120"/>
      </w:pPr>
      <w:r>
        <w:rPr>
          <w:sz w:val="18"/>
          <w:szCs w:val="18"/>
        </w:rPr>
        <w:t xml:space="preserve">Risk: Letters are not independent proof that innovations succeeded.</w:t>
      </w:r>
    </w:p>
    <w:p>
      <w:pPr>
        <w:spacing w:after="120"/>
      </w:pPr>
      <w:r>
        <w:rPr>
          <w:sz w:val="18"/>
          <w:szCs w:val="18"/>
        </w:rPr>
        <w:t xml:space="preserve">Mitigation: Outcome anchors are used cautiously as company-reported evidence, not as external performance validation.</w:t>
      </w:r>
    </w:p>
    <w:p>
      <w:pPr>
        <w:spacing w:after="120"/>
      </w:pPr>
      <w:r>
        <w:rPr>
          <w:b/>
          <w:sz w:val="30"/>
          <w:szCs w:val="30"/>
        </w:rPr>
        <w:t xml:space="preserve">4. Quantitative Analysis</w:t>
      </w:r>
    </w:p>
    <w:p>
      <w:pPr>
        <w:spacing w:after="120"/>
      </w:pPr>
      <w:r>
        <w:rPr>
          <w:sz w:val="20"/>
          <w:szCs w:val="20"/>
        </w:rPr>
        <w:t xml:space="preserve">This section establishes the main quantitative contrasts across firms. Interpretation is intentionally reserved for the qualitative section.</w:t>
      </w:r>
    </w:p>
    <w:p>
      <w:pPr>
        <w:spacing w:after="120"/>
      </w:pPr>
      <w:r>
        <w:rPr>
          <w:b/>
          <w:sz w:val="26"/>
          <w:szCs w:val="26"/>
        </w:rPr>
        <w:t xml:space="preserve">Company-Level Innovation Process Model Counts</w:t>
      </w:r>
    </w:p>
    <w:tbl>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
        <w:tc>
          <w:tcPr>
            <w:tcW w:w="2200" w:type="dxa"/>
          </w:tcPr>
          <w:p>
            <w:pPr>
              <w:spacing w:after="80"/>
            </w:pPr>
            <w:r>
              <w:rPr>
                <w:b/>
              </w:rPr>
              <w:t xml:space="preserve">Company</w:t>
            </w:r>
          </w:p>
        </w:tc>
        <w:tc>
          <w:tcPr>
            <w:tcW w:w="2200" w:type="dxa"/>
          </w:tcPr>
          <w:p>
            <w:pPr>
              <w:spacing w:after="80"/>
            </w:pPr>
            <w:r>
              <w:rPr>
                <w:b/>
              </w:rPr>
              <w:t xml:space="preserve">Words</w:t>
            </w:r>
          </w:p>
        </w:tc>
        <w:tc>
          <w:tcPr>
            <w:tcW w:w="2200" w:type="dxa"/>
          </w:tcPr>
          <w:p>
            <w:pPr>
              <w:spacing w:after="80"/>
            </w:pPr>
            <w:r>
              <w:rPr>
                <w:b/>
              </w:rPr>
              <w:t xml:space="preserve">Lead</w:t>
            </w:r>
          </w:p>
        </w:tc>
        <w:tc>
          <w:tcPr>
            <w:tcW w:w="2200" w:type="dxa"/>
          </w:tcPr>
          <w:p>
            <w:pPr>
              <w:spacing w:after="80"/>
            </w:pPr>
            <w:r>
              <w:rPr>
                <w:b/>
              </w:rPr>
              <w:t xml:space="preserve">Horizon</w:t>
            </w:r>
          </w:p>
        </w:tc>
        <w:tc>
          <w:tcPr>
            <w:tcW w:w="2200" w:type="dxa"/>
          </w:tcPr>
          <w:p>
            <w:pPr>
              <w:spacing w:after="80"/>
            </w:pPr>
            <w:r>
              <w:rPr>
                <w:b/>
              </w:rPr>
              <w:t xml:space="preserve">Purpose</w:t>
            </w:r>
          </w:p>
        </w:tc>
        <w:tc>
          <w:tcPr>
            <w:tcW w:w="2200" w:type="dxa"/>
          </w:tcPr>
          <w:p>
            <w:pPr>
              <w:spacing w:after="80"/>
            </w:pPr>
            <w:r>
              <w:rPr>
                <w:b/>
              </w:rPr>
              <w:t xml:space="preserve">Options</w:t>
            </w:r>
          </w:p>
        </w:tc>
        <w:tc>
          <w:tcPr>
            <w:tcW w:w="2200" w:type="dxa"/>
          </w:tcPr>
          <w:p>
            <w:pPr>
              <w:spacing w:after="80"/>
            </w:pPr>
            <w:r>
              <w:rPr>
                <w:b/>
              </w:rPr>
              <w:t xml:space="preserve">Exec</w:t>
            </w:r>
          </w:p>
        </w:tc>
        <w:tc>
          <w:tcPr>
            <w:tcW w:w="2200" w:type="dxa"/>
          </w:tcPr>
          <w:p>
            <w:pPr>
              <w:spacing w:after="80"/>
            </w:pPr>
            <w:r>
              <w:rPr>
                <w:b/>
              </w:rPr>
              <w:t xml:space="preserve">Dominant</w:t>
            </w:r>
          </w:p>
        </w:tc>
      </w:tr>
      <w:tr>
        <w:tc>
          <w:tcPr>
            <w:tcW w:w="2200" w:type="dxa"/>
          </w:tcPr>
          <w:p>
            <w:pPr>
              <w:spacing w:after="80"/>
            </w:pPr>
            <w:r>
              <w:t xml:space="preserve">Amazon</w:t>
            </w:r>
          </w:p>
        </w:tc>
        <w:tc>
          <w:tcPr>
            <w:tcW w:w="2200" w:type="dxa"/>
          </w:tcPr>
          <w:p>
            <w:pPr>
              <w:spacing w:after="80"/>
            </w:pPr>
            <w:r>
              <w:t xml:space="preserve">27870</w:t>
            </w:r>
          </w:p>
        </w:tc>
        <w:tc>
          <w:tcPr>
            <w:tcW w:w="2200" w:type="dxa"/>
          </w:tcPr>
          <w:p>
            <w:pPr>
              <w:spacing w:after="80"/>
            </w:pPr>
            <w:r>
              <w:t xml:space="preserve">1.651</w:t>
            </w:r>
          </w:p>
        </w:tc>
        <w:tc>
          <w:tcPr>
            <w:tcW w:w="2200" w:type="dxa"/>
          </w:tcPr>
          <w:p>
            <w:pPr>
              <w:spacing w:after="80"/>
            </w:pPr>
            <w:r>
              <w:t xml:space="preserve">13.384</w:t>
            </w:r>
          </w:p>
        </w:tc>
        <w:tc>
          <w:tcPr>
            <w:tcW w:w="2200" w:type="dxa"/>
          </w:tcPr>
          <w:p>
            <w:pPr>
              <w:spacing w:after="80"/>
            </w:pPr>
            <w:r>
              <w:t xml:space="preserve">13.168</w:t>
            </w:r>
          </w:p>
        </w:tc>
        <w:tc>
          <w:tcPr>
            <w:tcW w:w="2200" w:type="dxa"/>
          </w:tcPr>
          <w:p>
            <w:pPr>
              <w:spacing w:after="80"/>
            </w:pPr>
            <w:r>
              <w:t xml:space="preserve">8.288</w:t>
            </w:r>
          </w:p>
        </w:tc>
        <w:tc>
          <w:tcPr>
            <w:tcW w:w="2200" w:type="dxa"/>
          </w:tcPr>
          <w:p>
            <w:pPr>
              <w:spacing w:after="80"/>
            </w:pPr>
            <w:r>
              <w:t xml:space="preserve">5.310</w:t>
            </w:r>
          </w:p>
        </w:tc>
        <w:tc>
          <w:tcPr>
            <w:tcW w:w="2200" w:type="dxa"/>
          </w:tcPr>
          <w:p>
            <w:pPr>
              <w:spacing w:after="80"/>
            </w:pPr>
            <w:r>
              <w:t xml:space="preserve">Horizon Scanning / Sense-making</w:t>
            </w:r>
          </w:p>
        </w:tc>
      </w:tr>
      <w:tr>
        <w:tc>
          <w:tcPr>
            <w:tcW w:w="2200" w:type="dxa"/>
          </w:tcPr>
          <w:p>
            <w:pPr>
              <w:spacing w:after="80"/>
            </w:pPr>
            <w:r>
              <w:t xml:space="preserve">Nvidia</w:t>
            </w:r>
          </w:p>
        </w:tc>
        <w:tc>
          <w:tcPr>
            <w:tcW w:w="2200" w:type="dxa"/>
          </w:tcPr>
          <w:p>
            <w:pPr>
              <w:spacing w:after="80"/>
            </w:pPr>
            <w:r>
              <w:t xml:space="preserve">16443</w:t>
            </w:r>
          </w:p>
        </w:tc>
        <w:tc>
          <w:tcPr>
            <w:tcW w:w="2200" w:type="dxa"/>
          </w:tcPr>
          <w:p>
            <w:pPr>
              <w:spacing w:after="80"/>
            </w:pPr>
            <w:r>
              <w:t xml:space="preserve">0.669</w:t>
            </w:r>
          </w:p>
        </w:tc>
        <w:tc>
          <w:tcPr>
            <w:tcW w:w="2200" w:type="dxa"/>
          </w:tcPr>
          <w:p>
            <w:pPr>
              <w:spacing w:after="80"/>
            </w:pPr>
            <w:r>
              <w:t xml:space="preserve">49.383</w:t>
            </w:r>
          </w:p>
        </w:tc>
        <w:tc>
          <w:tcPr>
            <w:tcW w:w="2200" w:type="dxa"/>
          </w:tcPr>
          <w:p>
            <w:pPr>
              <w:spacing w:after="80"/>
            </w:pPr>
            <w:r>
              <w:t xml:space="preserve">3.467</w:t>
            </w:r>
          </w:p>
        </w:tc>
        <w:tc>
          <w:tcPr>
            <w:tcW w:w="2200" w:type="dxa"/>
          </w:tcPr>
          <w:p>
            <w:pPr>
              <w:spacing w:after="80"/>
            </w:pPr>
            <w:r>
              <w:t xml:space="preserve">8.028</w:t>
            </w:r>
          </w:p>
        </w:tc>
        <w:tc>
          <w:tcPr>
            <w:tcW w:w="2200" w:type="dxa"/>
          </w:tcPr>
          <w:p>
            <w:pPr>
              <w:spacing w:after="80"/>
            </w:pPr>
            <w:r>
              <w:t xml:space="preserve">9.609</w:t>
            </w:r>
          </w:p>
        </w:tc>
        <w:tc>
          <w:tcPr>
            <w:tcW w:w="2200" w:type="dxa"/>
          </w:tcPr>
          <w:p>
            <w:pPr>
              <w:spacing w:after="80"/>
            </w:pPr>
            <w:r>
              <w:t xml:space="preserve">Horizon Scanning / Sense-making</w:t>
            </w:r>
          </w:p>
        </w:tc>
      </w:tr>
      <w:tr>
        <w:tc>
          <w:tcPr>
            <w:tcW w:w="2200" w:type="dxa"/>
          </w:tcPr>
          <w:p>
            <w:pPr>
              <w:spacing w:after="80"/>
            </w:pPr>
            <w:r>
              <w:t xml:space="preserve">Shell</w:t>
            </w:r>
          </w:p>
        </w:tc>
        <w:tc>
          <w:tcPr>
            <w:tcW w:w="2200" w:type="dxa"/>
          </w:tcPr>
          <w:p>
            <w:pPr>
              <w:spacing w:after="80"/>
            </w:pPr>
            <w:r>
              <w:t xml:space="preserve">8456</w:t>
            </w:r>
          </w:p>
        </w:tc>
        <w:tc>
          <w:tcPr>
            <w:tcW w:w="2200" w:type="dxa"/>
          </w:tcPr>
          <w:p>
            <w:pPr>
              <w:spacing w:after="80"/>
            </w:pPr>
            <w:r>
              <w:t xml:space="preserve">2.602</w:t>
            </w:r>
          </w:p>
        </w:tc>
        <w:tc>
          <w:tcPr>
            <w:tcW w:w="2200" w:type="dxa"/>
          </w:tcPr>
          <w:p>
            <w:pPr>
              <w:spacing w:after="80"/>
            </w:pPr>
            <w:r>
              <w:t xml:space="preserve">12.299</w:t>
            </w:r>
          </w:p>
        </w:tc>
        <w:tc>
          <w:tcPr>
            <w:tcW w:w="2200" w:type="dxa"/>
          </w:tcPr>
          <w:p>
            <w:pPr>
              <w:spacing w:after="80"/>
            </w:pPr>
            <w:r>
              <w:t xml:space="preserve">8.515</w:t>
            </w:r>
          </w:p>
        </w:tc>
        <w:tc>
          <w:tcPr>
            <w:tcW w:w="2200" w:type="dxa"/>
          </w:tcPr>
          <w:p>
            <w:pPr>
              <w:spacing w:after="80"/>
            </w:pPr>
            <w:r>
              <w:t xml:space="preserve">7.332</w:t>
            </w:r>
          </w:p>
        </w:tc>
        <w:tc>
          <w:tcPr>
            <w:tcW w:w="2200" w:type="dxa"/>
          </w:tcPr>
          <w:p>
            <w:pPr>
              <w:spacing w:after="80"/>
            </w:pPr>
            <w:r>
              <w:t xml:space="preserve">3.311</w:t>
            </w:r>
          </w:p>
        </w:tc>
        <w:tc>
          <w:tcPr>
            <w:tcW w:w="2200" w:type="dxa"/>
          </w:tcPr>
          <w:p>
            <w:pPr>
              <w:spacing w:after="80"/>
            </w:pPr>
            <w:r>
              <w:t xml:space="preserve">Horizon Scanning / Sense-making</w:t>
            </w:r>
          </w:p>
        </w:tc>
      </w:tr>
      <w:tr>
        <w:tc>
          <w:tcPr>
            <w:tcW w:w="2200" w:type="dxa"/>
          </w:tcPr>
          <w:p>
            <w:pPr>
              <w:spacing w:after="80"/>
            </w:pPr>
            <w:r>
              <w:t xml:space="preserve">Chevron</w:t>
            </w:r>
          </w:p>
        </w:tc>
        <w:tc>
          <w:tcPr>
            <w:tcW w:w="2200" w:type="dxa"/>
          </w:tcPr>
          <w:p>
            <w:pPr>
              <w:spacing w:after="80"/>
            </w:pPr>
            <w:r>
              <w:t xml:space="preserve">8549</w:t>
            </w:r>
          </w:p>
        </w:tc>
        <w:tc>
          <w:tcPr>
            <w:tcW w:w="2200" w:type="dxa"/>
          </w:tcPr>
          <w:p>
            <w:pPr>
              <w:spacing w:after="80"/>
            </w:pPr>
            <w:r>
              <w:t xml:space="preserve">1.638</w:t>
            </w:r>
          </w:p>
        </w:tc>
        <w:tc>
          <w:tcPr>
            <w:tcW w:w="2200" w:type="dxa"/>
          </w:tcPr>
          <w:p>
            <w:pPr>
              <w:spacing w:after="80"/>
            </w:pPr>
            <w:r>
              <w:t xml:space="preserve">16.025</w:t>
            </w:r>
          </w:p>
        </w:tc>
        <w:tc>
          <w:tcPr>
            <w:tcW w:w="2200" w:type="dxa"/>
          </w:tcPr>
          <w:p>
            <w:pPr>
              <w:spacing w:after="80"/>
            </w:pPr>
            <w:r>
              <w:t xml:space="preserve">14.037</w:t>
            </w:r>
          </w:p>
        </w:tc>
        <w:tc>
          <w:tcPr>
            <w:tcW w:w="2200" w:type="dxa"/>
          </w:tcPr>
          <w:p>
            <w:pPr>
              <w:spacing w:after="80"/>
            </w:pPr>
            <w:r>
              <w:t xml:space="preserve">8.890</w:t>
            </w:r>
          </w:p>
        </w:tc>
        <w:tc>
          <w:tcPr>
            <w:tcW w:w="2200" w:type="dxa"/>
          </w:tcPr>
          <w:p>
            <w:pPr>
              <w:spacing w:after="80"/>
            </w:pPr>
            <w:r>
              <w:t xml:space="preserve">6.434</w:t>
            </w:r>
          </w:p>
        </w:tc>
        <w:tc>
          <w:tcPr>
            <w:tcW w:w="2200" w:type="dxa"/>
          </w:tcPr>
          <w:p>
            <w:pPr>
              <w:spacing w:after="80"/>
            </w:pPr>
            <w:r>
              <w:t xml:space="preserve">Horizon Scanning / Sense-making</w:t>
            </w:r>
          </w:p>
        </w:tc>
      </w:tr>
    </w:tbl>
    <w:p/>
    <w:p>
      <w:pPr>
        <w:spacing w:after="120"/>
      </w:pPr>
      <w:r>
        <w:rPr>
          <w:sz w:val="20"/>
          <w:szCs w:val="20"/>
        </w:rPr>
        <w:t xml:space="preserve">This table reports normalized Innovation Process Model frequencies by company. The main descriptive pattern is that Nvidia is highest on Horizon Scanning, Amazon is highest on Purpose/Vision/Governance, and Shell and Chevron also peak on Purpose/Vision/Governance.</w:t>
      </w:r>
    </w:p>
    <w:p>
      <w:pPr>
        <w:spacing w:after="120"/>
      </w:pPr>
      <w:r>
        <w:rPr>
          <w:b/>
          <w:sz w:val="26"/>
          <w:szCs w:val="26"/>
        </w:rPr>
        <w:t xml:space="preserve">Cross-Cutting Ratios</w:t>
      </w:r>
    </w:p>
    <w:tbl>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
        <w:tc>
          <w:tcPr>
            <w:tcW w:w="2200" w:type="dxa"/>
          </w:tcPr>
          <w:p>
            <w:pPr>
              <w:spacing w:after="80"/>
            </w:pPr>
            <w:r>
              <w:rPr>
                <w:b/>
              </w:rPr>
              <w:t xml:space="preserve">Company</w:t>
            </w:r>
          </w:p>
        </w:tc>
        <w:tc>
          <w:tcPr>
            <w:tcW w:w="2200" w:type="dxa"/>
          </w:tcPr>
          <w:p>
            <w:pPr>
              <w:spacing w:after="80"/>
            </w:pPr>
            <w:r>
              <w:rPr>
                <w:b/>
              </w:rPr>
              <w:t xml:space="preserve">Explore</w:t>
            </w:r>
          </w:p>
        </w:tc>
        <w:tc>
          <w:tcPr>
            <w:tcW w:w="2200" w:type="dxa"/>
          </w:tcPr>
          <w:p>
            <w:pPr>
              <w:spacing w:after="80"/>
            </w:pPr>
            <w:r>
              <w:rPr>
                <w:b/>
              </w:rPr>
              <w:t xml:space="preserve">Customer</w:t>
            </w:r>
          </w:p>
        </w:tc>
        <w:tc>
          <w:tcPr>
            <w:tcW w:w="2200" w:type="dxa"/>
          </w:tcPr>
          <w:p>
            <w:pPr>
              <w:spacing w:after="80"/>
            </w:pPr>
            <w:r>
              <w:rPr>
                <w:b/>
              </w:rPr>
              <w:t xml:space="preserve">LongTerm</w:t>
            </w:r>
          </w:p>
        </w:tc>
        <w:tc>
          <w:tcPr>
            <w:tcW w:w="2200" w:type="dxa"/>
          </w:tcPr>
          <w:p>
            <w:pPr>
              <w:spacing w:after="80"/>
            </w:pPr>
            <w:r>
              <w:rPr>
                <w:b/>
              </w:rPr>
              <w:t xml:space="preserve">Internal</w:t>
            </w:r>
          </w:p>
        </w:tc>
        <w:tc>
          <w:tcPr>
            <w:tcW w:w="2200" w:type="dxa"/>
          </w:tcPr>
          <w:p>
            <w:pPr>
              <w:spacing w:after="80"/>
            </w:pPr>
            <w:r>
              <w:rPr>
                <w:b/>
              </w:rPr>
              <w:t xml:space="preserve">Risk</w:t>
            </w:r>
          </w:p>
        </w:tc>
      </w:tr>
      <w:tr>
        <w:tc>
          <w:tcPr>
            <w:tcW w:w="2200" w:type="dxa"/>
          </w:tcPr>
          <w:p>
            <w:pPr>
              <w:spacing w:after="80"/>
            </w:pPr>
            <w:r>
              <w:t xml:space="preserve">Amazon</w:t>
            </w:r>
          </w:p>
        </w:tc>
        <w:tc>
          <w:tcPr>
            <w:tcW w:w="2200" w:type="dxa"/>
          </w:tcPr>
          <w:p>
            <w:pPr>
              <w:spacing w:after="80"/>
            </w:pPr>
            <w:r>
              <w:t xml:space="preserve">0.687</w:t>
            </w:r>
          </w:p>
        </w:tc>
        <w:tc>
          <w:tcPr>
            <w:tcW w:w="2200" w:type="dxa"/>
          </w:tcPr>
          <w:p>
            <w:pPr>
              <w:spacing w:after="80"/>
            </w:pPr>
            <w:r>
              <w:t xml:space="preserve">0.936</w:t>
            </w:r>
          </w:p>
        </w:tc>
        <w:tc>
          <w:tcPr>
            <w:tcW w:w="2200" w:type="dxa"/>
          </w:tcPr>
          <w:p>
            <w:pPr>
              <w:spacing w:after="80"/>
            </w:pPr>
            <w:r>
              <w:t xml:space="preserve">0.840</w:t>
            </w:r>
          </w:p>
        </w:tc>
        <w:tc>
          <w:tcPr>
            <w:tcW w:w="2200" w:type="dxa"/>
          </w:tcPr>
          <w:p>
            <w:pPr>
              <w:spacing w:after="80"/>
            </w:pPr>
            <w:r>
              <w:t xml:space="preserve">0.908</w:t>
            </w:r>
          </w:p>
        </w:tc>
        <w:tc>
          <w:tcPr>
            <w:tcW w:w="2200" w:type="dxa"/>
          </w:tcPr>
          <w:p>
            <w:pPr>
              <w:spacing w:after="80"/>
            </w:pPr>
            <w:r>
              <w:t xml:space="preserve">0.288</w:t>
            </w:r>
          </w:p>
        </w:tc>
      </w:tr>
      <w:tr>
        <w:tc>
          <w:tcPr>
            <w:tcW w:w="2200" w:type="dxa"/>
          </w:tcPr>
          <w:p>
            <w:pPr>
              <w:spacing w:after="80"/>
            </w:pPr>
            <w:r>
              <w:t xml:space="preserve">Nvidia</w:t>
            </w:r>
          </w:p>
        </w:tc>
        <w:tc>
          <w:tcPr>
            <w:tcW w:w="2200" w:type="dxa"/>
          </w:tcPr>
          <w:p>
            <w:pPr>
              <w:spacing w:after="80"/>
            </w:pPr>
            <w:r>
              <w:t xml:space="preserve">0.640</w:t>
            </w:r>
          </w:p>
        </w:tc>
        <w:tc>
          <w:tcPr>
            <w:tcW w:w="2200" w:type="dxa"/>
          </w:tcPr>
          <w:p>
            <w:pPr>
              <w:spacing w:after="80"/>
            </w:pPr>
            <w:r>
              <w:t xml:space="preserve">0.694</w:t>
            </w:r>
          </w:p>
        </w:tc>
        <w:tc>
          <w:tcPr>
            <w:tcW w:w="2200" w:type="dxa"/>
          </w:tcPr>
          <w:p>
            <w:pPr>
              <w:spacing w:after="80"/>
            </w:pPr>
            <w:r>
              <w:t xml:space="preserve">0.838</w:t>
            </w:r>
          </w:p>
        </w:tc>
        <w:tc>
          <w:tcPr>
            <w:tcW w:w="2200" w:type="dxa"/>
          </w:tcPr>
          <w:p>
            <w:pPr>
              <w:spacing w:after="80"/>
            </w:pPr>
            <w:r>
              <w:t xml:space="preserve">0.810</w:t>
            </w:r>
          </w:p>
        </w:tc>
        <w:tc>
          <w:tcPr>
            <w:tcW w:w="2200" w:type="dxa"/>
          </w:tcPr>
          <w:p>
            <w:pPr>
              <w:spacing w:after="80"/>
            </w:pPr>
            <w:r>
              <w:t xml:space="preserve">0.261</w:t>
            </w:r>
          </w:p>
        </w:tc>
      </w:tr>
      <w:tr>
        <w:tc>
          <w:tcPr>
            <w:tcW w:w="2200" w:type="dxa"/>
          </w:tcPr>
          <w:p>
            <w:pPr>
              <w:spacing w:after="80"/>
            </w:pPr>
            <w:r>
              <w:t xml:space="preserve">Shell</w:t>
            </w:r>
          </w:p>
        </w:tc>
        <w:tc>
          <w:tcPr>
            <w:tcW w:w="2200" w:type="dxa"/>
          </w:tcPr>
          <w:p>
            <w:pPr>
              <w:spacing w:after="80"/>
            </w:pPr>
            <w:r>
              <w:t xml:space="preserve">0.090</w:t>
            </w:r>
          </w:p>
        </w:tc>
        <w:tc>
          <w:tcPr>
            <w:tcW w:w="2200" w:type="dxa"/>
          </w:tcPr>
          <w:p>
            <w:pPr>
              <w:spacing w:after="80"/>
            </w:pPr>
            <w:r>
              <w:t xml:space="preserve">0.323</w:t>
            </w:r>
          </w:p>
        </w:tc>
        <w:tc>
          <w:tcPr>
            <w:tcW w:w="2200" w:type="dxa"/>
          </w:tcPr>
          <w:p>
            <w:pPr>
              <w:spacing w:after="80"/>
            </w:pPr>
            <w:r>
              <w:t xml:space="preserve">0.896</w:t>
            </w:r>
          </w:p>
        </w:tc>
        <w:tc>
          <w:tcPr>
            <w:tcW w:w="2200" w:type="dxa"/>
          </w:tcPr>
          <w:p>
            <w:pPr>
              <w:spacing w:after="80"/>
            </w:pPr>
            <w:r>
              <w:t xml:space="preserve">0.458</w:t>
            </w:r>
          </w:p>
        </w:tc>
        <w:tc>
          <w:tcPr>
            <w:tcW w:w="2200" w:type="dxa"/>
          </w:tcPr>
          <w:p>
            <w:pPr>
              <w:spacing w:after="80"/>
            </w:pPr>
            <w:r>
              <w:t xml:space="preserve">0.148</w:t>
            </w:r>
          </w:p>
        </w:tc>
      </w:tr>
      <w:tr>
        <w:tc>
          <w:tcPr>
            <w:tcW w:w="2200" w:type="dxa"/>
          </w:tcPr>
          <w:p>
            <w:pPr>
              <w:spacing w:after="80"/>
            </w:pPr>
            <w:r>
              <w:t xml:space="preserve">Chevron</w:t>
            </w:r>
          </w:p>
        </w:tc>
        <w:tc>
          <w:tcPr>
            <w:tcW w:w="2200" w:type="dxa"/>
          </w:tcPr>
          <w:p>
            <w:pPr>
              <w:spacing w:after="80"/>
            </w:pPr>
            <w:r>
              <w:t xml:space="preserve">0.253</w:t>
            </w:r>
          </w:p>
        </w:tc>
        <w:tc>
          <w:tcPr>
            <w:tcW w:w="2200" w:type="dxa"/>
          </w:tcPr>
          <w:p>
            <w:pPr>
              <w:spacing w:after="80"/>
            </w:pPr>
            <w:r>
              <w:t xml:space="preserve">0.268</w:t>
            </w:r>
          </w:p>
        </w:tc>
        <w:tc>
          <w:tcPr>
            <w:tcW w:w="2200" w:type="dxa"/>
          </w:tcPr>
          <w:p>
            <w:pPr>
              <w:spacing w:after="80"/>
            </w:pPr>
            <w:r>
              <w:t xml:space="preserve">0.891</w:t>
            </w:r>
          </w:p>
        </w:tc>
        <w:tc>
          <w:tcPr>
            <w:tcW w:w="2200" w:type="dxa"/>
          </w:tcPr>
          <w:p>
            <w:pPr>
              <w:spacing w:after="80"/>
            </w:pPr>
            <w:r>
              <w:t xml:space="preserve">0.438</w:t>
            </w:r>
          </w:p>
        </w:tc>
        <w:tc>
          <w:tcPr>
            <w:tcW w:w="2200" w:type="dxa"/>
          </w:tcPr>
          <w:p>
            <w:pPr>
              <w:spacing w:after="80"/>
            </w:pPr>
            <w:r>
              <w:t xml:space="preserve">0.212</w:t>
            </w:r>
          </w:p>
        </w:tc>
      </w:tr>
    </w:tbl>
    <w:p/>
    <w:p>
      <w:pPr>
        <w:spacing w:after="120"/>
      </w:pPr>
      <w:r>
        <w:rPr>
          <w:sz w:val="20"/>
          <w:szCs w:val="20"/>
        </w:rPr>
        <w:t xml:space="preserve">This table reports the main paired ratios used later in interpretation: explore/exploit, customer/shareholder, long-term/short-term, internal/external innovation, and risk/performance language.</w:t>
      </w:r>
    </w:p>
    <w:p>
      <w:pPr>
        <w:spacing w:after="120"/>
      </w:pPr>
      <w:r>
        <w:rPr>
          <w:b/>
          <w:sz w:val="26"/>
          <w:szCs w:val="26"/>
        </w:rPr>
        <w:t xml:space="preserve">Era-Level Quantitative Patterns</w:t>
      </w:r>
    </w:p>
    <w:tbl>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
        <w:tc>
          <w:tcPr>
            <w:tcW w:w="2200" w:type="dxa"/>
          </w:tcPr>
          <w:p>
            <w:pPr>
              <w:spacing w:after="80"/>
            </w:pPr>
            <w:r>
              <w:rPr>
                <w:b/>
              </w:rPr>
              <w:t xml:space="preserve">Company</w:t>
            </w:r>
          </w:p>
        </w:tc>
        <w:tc>
          <w:tcPr>
            <w:tcW w:w="2200" w:type="dxa"/>
          </w:tcPr>
          <w:p>
            <w:pPr>
              <w:spacing w:after="80"/>
            </w:pPr>
            <w:r>
              <w:rPr>
                <w:b/>
              </w:rPr>
              <w:t xml:space="preserve">Era</w:t>
            </w:r>
          </w:p>
        </w:tc>
        <w:tc>
          <w:tcPr>
            <w:tcW w:w="2200" w:type="dxa"/>
          </w:tcPr>
          <w:p>
            <w:pPr>
              <w:spacing w:after="80"/>
            </w:pPr>
            <w:r>
              <w:rPr>
                <w:b/>
              </w:rPr>
              <w:t xml:space="preserve">Words</w:t>
            </w:r>
          </w:p>
        </w:tc>
        <w:tc>
          <w:tcPr>
            <w:tcW w:w="2200" w:type="dxa"/>
          </w:tcPr>
          <w:p>
            <w:pPr>
              <w:spacing w:after="80"/>
            </w:pPr>
            <w:r>
              <w:rPr>
                <w:b/>
              </w:rPr>
              <w:t xml:space="preserve">Horizon</w:t>
            </w:r>
          </w:p>
        </w:tc>
        <w:tc>
          <w:tcPr>
            <w:tcW w:w="2200" w:type="dxa"/>
          </w:tcPr>
          <w:p>
            <w:pPr>
              <w:spacing w:after="80"/>
            </w:pPr>
            <w:r>
              <w:rPr>
                <w:b/>
              </w:rPr>
              <w:t xml:space="preserve">Purpose</w:t>
            </w:r>
          </w:p>
        </w:tc>
        <w:tc>
          <w:tcPr>
            <w:tcW w:w="2200" w:type="dxa"/>
          </w:tcPr>
          <w:p>
            <w:pPr>
              <w:spacing w:after="80"/>
            </w:pPr>
            <w:r>
              <w:rPr>
                <w:b/>
              </w:rPr>
              <w:t xml:space="preserve">Options</w:t>
            </w:r>
          </w:p>
        </w:tc>
        <w:tc>
          <w:tcPr>
            <w:tcW w:w="2200" w:type="dxa"/>
          </w:tcPr>
          <w:p>
            <w:pPr>
              <w:spacing w:after="80"/>
            </w:pPr>
            <w:r>
              <w:rPr>
                <w:b/>
              </w:rPr>
              <w:t xml:space="preserve">Explore</w:t>
            </w:r>
          </w:p>
        </w:tc>
      </w:tr>
      <w:tr>
        <w:tc>
          <w:tcPr>
            <w:tcW w:w="2200" w:type="dxa"/>
          </w:tcPr>
          <w:p>
            <w:pPr>
              <w:spacing w:after="80"/>
            </w:pPr>
            <w:r>
              <w:t xml:space="preserve">Amazon</w:t>
            </w:r>
          </w:p>
        </w:tc>
        <w:tc>
          <w:tcPr>
            <w:tcW w:w="2200" w:type="dxa"/>
          </w:tcPr>
          <w:p>
            <w:pPr>
              <w:spacing w:after="80"/>
            </w:pPr>
            <w:r>
              <w:t xml:space="preserve">Bezos founder doctrine</w:t>
            </w:r>
          </w:p>
        </w:tc>
        <w:tc>
          <w:tcPr>
            <w:tcW w:w="2200" w:type="dxa"/>
          </w:tcPr>
          <w:p>
            <w:pPr>
              <w:spacing w:after="80"/>
            </w:pPr>
            <w:r>
              <w:t xml:space="preserve">1644</w:t>
            </w:r>
          </w:p>
        </w:tc>
        <w:tc>
          <w:tcPr>
            <w:tcW w:w="2200" w:type="dxa"/>
          </w:tcPr>
          <w:p>
            <w:pPr>
              <w:spacing w:after="80"/>
            </w:pPr>
            <w:r>
              <w:t xml:space="preserve">15.21</w:t>
            </w:r>
          </w:p>
        </w:tc>
        <w:tc>
          <w:tcPr>
            <w:tcW w:w="2200" w:type="dxa"/>
          </w:tcPr>
          <w:p>
            <w:pPr>
              <w:spacing w:after="80"/>
            </w:pPr>
            <w:r>
              <w:t xml:space="preserve">23.11</w:t>
            </w:r>
          </w:p>
        </w:tc>
        <w:tc>
          <w:tcPr>
            <w:tcW w:w="2200" w:type="dxa"/>
          </w:tcPr>
          <w:p>
            <w:pPr>
              <w:spacing w:after="80"/>
            </w:pPr>
            <w:r>
              <w:t xml:space="preserve">3.65</w:t>
            </w:r>
          </w:p>
        </w:tc>
        <w:tc>
          <w:tcPr>
            <w:tcW w:w="2200" w:type="dxa"/>
          </w:tcPr>
          <w:p>
            <w:pPr>
              <w:spacing w:after="80"/>
            </w:pPr>
            <w:r>
              <w:t xml:space="preserve">0.57</w:t>
            </w:r>
          </w:p>
        </w:tc>
      </w:tr>
      <w:tr>
        <w:tc>
          <w:tcPr>
            <w:tcW w:w="2200" w:type="dxa"/>
          </w:tcPr>
          <w:p>
            <w:pPr>
              <w:spacing w:after="80"/>
            </w:pPr>
            <w:r>
              <w:t xml:space="preserve">Amazon</w:t>
            </w:r>
          </w:p>
        </w:tc>
        <w:tc>
          <w:tcPr>
            <w:tcW w:w="2200" w:type="dxa"/>
          </w:tcPr>
          <w:p>
            <w:pPr>
              <w:spacing w:after="80"/>
            </w:pPr>
            <w:r>
              <w:t xml:space="preserve">Bezos mature scale / pandemic</w:t>
            </w:r>
          </w:p>
        </w:tc>
        <w:tc>
          <w:tcPr>
            <w:tcW w:w="2200" w:type="dxa"/>
          </w:tcPr>
          <w:p>
            <w:pPr>
              <w:spacing w:after="80"/>
            </w:pPr>
            <w:r>
              <w:t xml:space="preserve">5972</w:t>
            </w:r>
          </w:p>
        </w:tc>
        <w:tc>
          <w:tcPr>
            <w:tcW w:w="2200" w:type="dxa"/>
          </w:tcPr>
          <w:p>
            <w:pPr>
              <w:spacing w:after="80"/>
            </w:pPr>
            <w:r>
              <w:t xml:space="preserve">10.05</w:t>
            </w:r>
          </w:p>
        </w:tc>
        <w:tc>
          <w:tcPr>
            <w:tcW w:w="2200" w:type="dxa"/>
          </w:tcPr>
          <w:p>
            <w:pPr>
              <w:spacing w:after="80"/>
            </w:pPr>
            <w:r>
              <w:t xml:space="preserve">9.88</w:t>
            </w:r>
          </w:p>
        </w:tc>
        <w:tc>
          <w:tcPr>
            <w:tcW w:w="2200" w:type="dxa"/>
          </w:tcPr>
          <w:p>
            <w:pPr>
              <w:spacing w:after="80"/>
            </w:pPr>
            <w:r>
              <w:t xml:space="preserve">3.01</w:t>
            </w:r>
          </w:p>
        </w:tc>
        <w:tc>
          <w:tcPr>
            <w:tcW w:w="2200" w:type="dxa"/>
          </w:tcPr>
          <w:p>
            <w:pPr>
              <w:spacing w:after="80"/>
            </w:pPr>
            <w:r>
              <w:t xml:space="preserve">0.72</w:t>
            </w:r>
          </w:p>
        </w:tc>
      </w:tr>
      <w:tr>
        <w:tc>
          <w:tcPr>
            <w:tcW w:w="2200" w:type="dxa"/>
          </w:tcPr>
          <w:p>
            <w:pPr>
              <w:spacing w:after="80"/>
            </w:pPr>
            <w:r>
              <w:t xml:space="preserve">Amazon</w:t>
            </w:r>
          </w:p>
        </w:tc>
        <w:tc>
          <w:tcPr>
            <w:tcW w:w="2200" w:type="dxa"/>
          </w:tcPr>
          <w:p>
            <w:pPr>
              <w:spacing w:after="80"/>
            </w:pPr>
            <w:r>
              <w:t xml:space="preserve">Jassy reinvention</w:t>
            </w:r>
          </w:p>
        </w:tc>
        <w:tc>
          <w:tcPr>
            <w:tcW w:w="2200" w:type="dxa"/>
          </w:tcPr>
          <w:p>
            <w:pPr>
              <w:spacing w:after="80"/>
            </w:pPr>
            <w:r>
              <w:t xml:space="preserve">20254</w:t>
            </w:r>
          </w:p>
        </w:tc>
        <w:tc>
          <w:tcPr>
            <w:tcW w:w="2200" w:type="dxa"/>
          </w:tcPr>
          <w:p>
            <w:pPr>
              <w:spacing w:after="80"/>
            </w:pPr>
            <w:r>
              <w:t xml:space="preserve">14.22</w:t>
            </w:r>
          </w:p>
        </w:tc>
        <w:tc>
          <w:tcPr>
            <w:tcW w:w="2200" w:type="dxa"/>
          </w:tcPr>
          <w:p>
            <w:pPr>
              <w:spacing w:after="80"/>
            </w:pPr>
            <w:r>
              <w:t xml:space="preserve">13.33</w:t>
            </w:r>
          </w:p>
        </w:tc>
        <w:tc>
          <w:tcPr>
            <w:tcW w:w="2200" w:type="dxa"/>
          </w:tcPr>
          <w:p>
            <w:pPr>
              <w:spacing w:after="80"/>
            </w:pPr>
            <w:r>
              <w:t xml:space="preserve">10.22</w:t>
            </w:r>
          </w:p>
        </w:tc>
        <w:tc>
          <w:tcPr>
            <w:tcW w:w="2200" w:type="dxa"/>
          </w:tcPr>
          <w:p>
            <w:pPr>
              <w:spacing w:after="80"/>
            </w:pPr>
            <w:r>
              <w:t xml:space="preserve">0.69</w:t>
            </w:r>
          </w:p>
        </w:tc>
      </w:tr>
      <w:tr>
        <w:tc>
          <w:tcPr>
            <w:tcW w:w="2200" w:type="dxa"/>
          </w:tcPr>
          <w:p>
            <w:pPr>
              <w:spacing w:after="80"/>
            </w:pPr>
            <w:r>
              <w:t xml:space="preserve">Nvidia</w:t>
            </w:r>
          </w:p>
        </w:tc>
        <w:tc>
          <w:tcPr>
            <w:tcW w:w="2200" w:type="dxa"/>
          </w:tcPr>
          <w:p>
            <w:pPr>
              <w:spacing w:after="80"/>
            </w:pPr>
            <w:r>
              <w:t xml:space="preserve">GPU platform emergence</w:t>
            </w:r>
          </w:p>
        </w:tc>
        <w:tc>
          <w:tcPr>
            <w:tcW w:w="2200" w:type="dxa"/>
          </w:tcPr>
          <w:p>
            <w:pPr>
              <w:spacing w:after="80"/>
            </w:pPr>
            <w:r>
              <w:t xml:space="preserve">2169</w:t>
            </w:r>
          </w:p>
        </w:tc>
        <w:tc>
          <w:tcPr>
            <w:tcW w:w="2200" w:type="dxa"/>
          </w:tcPr>
          <w:p>
            <w:pPr>
              <w:spacing w:after="80"/>
            </w:pPr>
            <w:r>
              <w:t xml:space="preserve">35.96</w:t>
            </w:r>
          </w:p>
        </w:tc>
        <w:tc>
          <w:tcPr>
            <w:tcW w:w="2200" w:type="dxa"/>
          </w:tcPr>
          <w:p>
            <w:pPr>
              <w:spacing w:after="80"/>
            </w:pPr>
            <w:r>
              <w:t xml:space="preserve">4.15</w:t>
            </w:r>
          </w:p>
        </w:tc>
        <w:tc>
          <w:tcPr>
            <w:tcW w:w="2200" w:type="dxa"/>
          </w:tcPr>
          <w:p>
            <w:pPr>
              <w:spacing w:after="80"/>
            </w:pPr>
            <w:r>
              <w:t xml:space="preserve">6.45</w:t>
            </w:r>
          </w:p>
        </w:tc>
        <w:tc>
          <w:tcPr>
            <w:tcW w:w="2200" w:type="dxa"/>
          </w:tcPr>
          <w:p>
            <w:pPr>
              <w:spacing w:after="80"/>
            </w:pPr>
            <w:r>
              <w:t xml:space="preserve">0.74</w:t>
            </w:r>
          </w:p>
        </w:tc>
      </w:tr>
      <w:tr>
        <w:tc>
          <w:tcPr>
            <w:tcW w:w="2200" w:type="dxa"/>
          </w:tcPr>
          <w:p>
            <w:pPr>
              <w:spacing w:after="80"/>
            </w:pPr>
            <w:r>
              <w:t xml:space="preserve">Nvidia</w:t>
            </w:r>
          </w:p>
        </w:tc>
        <w:tc>
          <w:tcPr>
            <w:tcW w:w="2200" w:type="dxa"/>
          </w:tcPr>
          <w:p>
            <w:pPr>
              <w:spacing w:after="80"/>
            </w:pPr>
            <w:r>
              <w:t xml:space="preserve">AI expansion</w:t>
            </w:r>
          </w:p>
        </w:tc>
        <w:tc>
          <w:tcPr>
            <w:tcW w:w="2200" w:type="dxa"/>
          </w:tcPr>
          <w:p>
            <w:pPr>
              <w:spacing w:after="80"/>
            </w:pPr>
            <w:r>
              <w:t xml:space="preserve">10950</w:t>
            </w:r>
          </w:p>
        </w:tc>
        <w:tc>
          <w:tcPr>
            <w:tcW w:w="2200" w:type="dxa"/>
          </w:tcPr>
          <w:p>
            <w:pPr>
              <w:spacing w:after="80"/>
            </w:pPr>
            <w:r>
              <w:t xml:space="preserve">45.02</w:t>
            </w:r>
          </w:p>
        </w:tc>
        <w:tc>
          <w:tcPr>
            <w:tcW w:w="2200" w:type="dxa"/>
          </w:tcPr>
          <w:p>
            <w:pPr>
              <w:spacing w:after="80"/>
            </w:pPr>
            <w:r>
              <w:t xml:space="preserve">2.74</w:t>
            </w:r>
          </w:p>
        </w:tc>
        <w:tc>
          <w:tcPr>
            <w:tcW w:w="2200" w:type="dxa"/>
          </w:tcPr>
          <w:p>
            <w:pPr>
              <w:spacing w:after="80"/>
            </w:pPr>
            <w:r>
              <w:t xml:space="preserve">7.49</w:t>
            </w:r>
          </w:p>
        </w:tc>
        <w:tc>
          <w:tcPr>
            <w:tcW w:w="2200" w:type="dxa"/>
          </w:tcPr>
          <w:p>
            <w:pPr>
              <w:spacing w:after="80"/>
            </w:pPr>
            <w:r>
              <w:t xml:space="preserve">0.74</w:t>
            </w:r>
          </w:p>
        </w:tc>
      </w:tr>
      <w:tr>
        <w:tc>
          <w:tcPr>
            <w:tcW w:w="2200" w:type="dxa"/>
          </w:tcPr>
          <w:p>
            <w:pPr>
              <w:spacing w:after="80"/>
            </w:pPr>
            <w:r>
              <w:t xml:space="preserve">Nvidia</w:t>
            </w:r>
          </w:p>
        </w:tc>
        <w:tc>
          <w:tcPr>
            <w:tcW w:w="2200" w:type="dxa"/>
          </w:tcPr>
          <w:p>
            <w:pPr>
              <w:spacing w:after="80"/>
            </w:pPr>
            <w:r>
              <w:t xml:space="preserve">AI infrastructure</w:t>
            </w:r>
          </w:p>
        </w:tc>
        <w:tc>
          <w:tcPr>
            <w:tcW w:w="2200" w:type="dxa"/>
          </w:tcPr>
          <w:p>
            <w:pPr>
              <w:spacing w:after="80"/>
            </w:pPr>
            <w:r>
              <w:t xml:space="preserve">3324</w:t>
            </w:r>
          </w:p>
        </w:tc>
        <w:tc>
          <w:tcPr>
            <w:tcW w:w="2200" w:type="dxa"/>
          </w:tcPr>
          <w:p>
            <w:pPr>
              <w:spacing w:after="80"/>
            </w:pPr>
            <w:r>
              <w:t xml:space="preserve">72.50</w:t>
            </w:r>
          </w:p>
        </w:tc>
        <w:tc>
          <w:tcPr>
            <w:tcW w:w="2200" w:type="dxa"/>
          </w:tcPr>
          <w:p>
            <w:pPr>
              <w:spacing w:after="80"/>
            </w:pPr>
            <w:r>
              <w:t xml:space="preserve">5.42</w:t>
            </w:r>
          </w:p>
        </w:tc>
        <w:tc>
          <w:tcPr>
            <w:tcW w:w="2200" w:type="dxa"/>
          </w:tcPr>
          <w:p>
            <w:pPr>
              <w:spacing w:after="80"/>
            </w:pPr>
            <w:r>
              <w:t xml:space="preserve">10.83</w:t>
            </w:r>
          </w:p>
        </w:tc>
        <w:tc>
          <w:tcPr>
            <w:tcW w:w="2200" w:type="dxa"/>
          </w:tcPr>
          <w:p>
            <w:pPr>
              <w:spacing w:after="80"/>
            </w:pPr>
            <w:r>
              <w:t xml:space="preserve">0.35</w:t>
            </w:r>
          </w:p>
        </w:tc>
      </w:tr>
      <w:tr>
        <w:tc>
          <w:tcPr>
            <w:tcW w:w="2200" w:type="dxa"/>
          </w:tcPr>
          <w:p>
            <w:pPr>
              <w:spacing w:after="80"/>
            </w:pPr>
            <w:r>
              <w:t xml:space="preserve">Shell</w:t>
            </w:r>
          </w:p>
        </w:tc>
        <w:tc>
          <w:tcPr>
            <w:tcW w:w="2200" w:type="dxa"/>
          </w:tcPr>
          <w:p>
            <w:pPr>
              <w:spacing w:after="80"/>
            </w:pPr>
            <w:r>
              <w:t xml:space="preserve">van Beurden portfolio discipline</w:t>
            </w:r>
          </w:p>
        </w:tc>
        <w:tc>
          <w:tcPr>
            <w:tcW w:w="2200" w:type="dxa"/>
          </w:tcPr>
          <w:p>
            <w:pPr>
              <w:spacing w:after="80"/>
            </w:pPr>
            <w:r>
              <w:t xml:space="preserve">2923</w:t>
            </w:r>
          </w:p>
        </w:tc>
        <w:tc>
          <w:tcPr>
            <w:tcW w:w="2200" w:type="dxa"/>
          </w:tcPr>
          <w:p>
            <w:pPr>
              <w:spacing w:after="80"/>
            </w:pPr>
            <w:r>
              <w:t xml:space="preserve">13.34</w:t>
            </w:r>
          </w:p>
        </w:tc>
        <w:tc>
          <w:tcPr>
            <w:tcW w:w="2200" w:type="dxa"/>
          </w:tcPr>
          <w:p>
            <w:pPr>
              <w:spacing w:after="80"/>
            </w:pPr>
            <w:r>
              <w:t xml:space="preserve">7.18</w:t>
            </w:r>
          </w:p>
        </w:tc>
        <w:tc>
          <w:tcPr>
            <w:tcW w:w="2200" w:type="dxa"/>
          </w:tcPr>
          <w:p>
            <w:pPr>
              <w:spacing w:after="80"/>
            </w:pPr>
            <w:r>
              <w:t xml:space="preserve">11.29</w:t>
            </w:r>
          </w:p>
        </w:tc>
        <w:tc>
          <w:tcPr>
            <w:tcW w:w="2200" w:type="dxa"/>
          </w:tcPr>
          <w:p>
            <w:pPr>
              <w:spacing w:after="80"/>
            </w:pPr>
            <w:r>
              <w:t xml:space="preserve">0.07</w:t>
            </w:r>
          </w:p>
        </w:tc>
      </w:tr>
      <w:tr>
        <w:tc>
          <w:tcPr>
            <w:tcW w:w="2200" w:type="dxa"/>
          </w:tcPr>
          <w:p>
            <w:pPr>
              <w:spacing w:after="80"/>
            </w:pPr>
            <w:r>
              <w:t xml:space="preserve">Shell</w:t>
            </w:r>
          </w:p>
        </w:tc>
        <w:tc>
          <w:tcPr>
            <w:tcW w:w="2200" w:type="dxa"/>
          </w:tcPr>
          <w:p>
            <w:pPr>
              <w:spacing w:after="80"/>
            </w:pPr>
            <w:r>
              <w:t xml:space="preserve">Powering Progress reset</w:t>
            </w:r>
          </w:p>
        </w:tc>
        <w:tc>
          <w:tcPr>
            <w:tcW w:w="2200" w:type="dxa"/>
          </w:tcPr>
          <w:p>
            <w:pPr>
              <w:spacing w:after="80"/>
            </w:pPr>
            <w:r>
              <w:t xml:space="preserve">1128</w:t>
            </w:r>
          </w:p>
        </w:tc>
        <w:tc>
          <w:tcPr>
            <w:tcW w:w="2200" w:type="dxa"/>
          </w:tcPr>
          <w:p>
            <w:pPr>
              <w:spacing w:after="80"/>
            </w:pPr>
            <w:r>
              <w:t xml:space="preserve">10.64</w:t>
            </w:r>
          </w:p>
        </w:tc>
        <w:tc>
          <w:tcPr>
            <w:tcW w:w="2200" w:type="dxa"/>
          </w:tcPr>
          <w:p>
            <w:pPr>
              <w:spacing w:after="80"/>
            </w:pPr>
            <w:r>
              <w:t xml:space="preserve">17.73</w:t>
            </w:r>
          </w:p>
        </w:tc>
        <w:tc>
          <w:tcPr>
            <w:tcW w:w="2200" w:type="dxa"/>
          </w:tcPr>
          <w:p>
            <w:pPr>
              <w:spacing w:after="80"/>
            </w:pPr>
            <w:r>
              <w:t xml:space="preserve">2.66</w:t>
            </w:r>
          </w:p>
        </w:tc>
        <w:tc>
          <w:tcPr>
            <w:tcW w:w="2200" w:type="dxa"/>
          </w:tcPr>
          <w:p>
            <w:pPr>
              <w:spacing w:after="80"/>
            </w:pPr>
            <w:r>
              <w:t xml:space="preserve">0.08</w:t>
            </w:r>
          </w:p>
        </w:tc>
      </w:tr>
      <w:tr>
        <w:tc>
          <w:tcPr>
            <w:tcW w:w="2200" w:type="dxa"/>
          </w:tcPr>
          <w:p>
            <w:pPr>
              <w:spacing w:after="80"/>
            </w:pPr>
            <w:r>
              <w:t xml:space="preserve">Shell</w:t>
            </w:r>
          </w:p>
        </w:tc>
        <w:tc>
          <w:tcPr>
            <w:tcW w:w="2200" w:type="dxa"/>
          </w:tcPr>
          <w:p>
            <w:pPr>
              <w:spacing w:after="80"/>
            </w:pPr>
            <w:r>
              <w:t xml:space="preserve">Sawan performance transition</w:t>
            </w:r>
          </w:p>
        </w:tc>
        <w:tc>
          <w:tcPr>
            <w:tcW w:w="2200" w:type="dxa"/>
          </w:tcPr>
          <w:p>
            <w:pPr>
              <w:spacing w:after="80"/>
            </w:pPr>
            <w:r>
              <w:t xml:space="preserve">4405</w:t>
            </w:r>
          </w:p>
        </w:tc>
        <w:tc>
          <w:tcPr>
            <w:tcW w:w="2200" w:type="dxa"/>
          </w:tcPr>
          <w:p>
            <w:pPr>
              <w:spacing w:after="80"/>
            </w:pPr>
            <w:r>
              <w:t xml:space="preserve">12.03</w:t>
            </w:r>
          </w:p>
        </w:tc>
        <w:tc>
          <w:tcPr>
            <w:tcW w:w="2200" w:type="dxa"/>
          </w:tcPr>
          <w:p>
            <w:pPr>
              <w:spacing w:after="80"/>
            </w:pPr>
            <w:r>
              <w:t xml:space="preserve">7.04</w:t>
            </w:r>
          </w:p>
        </w:tc>
        <w:tc>
          <w:tcPr>
            <w:tcW w:w="2200" w:type="dxa"/>
          </w:tcPr>
          <w:p>
            <w:pPr>
              <w:spacing w:after="80"/>
            </w:pPr>
            <w:r>
              <w:t xml:space="preserve">5.90</w:t>
            </w:r>
          </w:p>
        </w:tc>
        <w:tc>
          <w:tcPr>
            <w:tcW w:w="2200" w:type="dxa"/>
          </w:tcPr>
          <w:p>
            <w:pPr>
              <w:spacing w:after="80"/>
            </w:pPr>
            <w:r>
              <w:t xml:space="preserve">0.12</w:t>
            </w:r>
          </w:p>
        </w:tc>
      </w:tr>
      <w:tr>
        <w:tc>
          <w:tcPr>
            <w:tcW w:w="2200" w:type="dxa"/>
          </w:tcPr>
          <w:p>
            <w:pPr>
              <w:spacing w:after="80"/>
            </w:pPr>
            <w:r>
              <w:t xml:space="preserve">Chevron</w:t>
            </w:r>
          </w:p>
        </w:tc>
        <w:tc>
          <w:tcPr>
            <w:tcW w:w="2200" w:type="dxa"/>
          </w:tcPr>
          <w:p>
            <w:pPr>
              <w:spacing w:after="80"/>
            </w:pPr>
            <w:r>
              <w:t xml:space="preserve">Watson operational excellence</w:t>
            </w:r>
          </w:p>
        </w:tc>
        <w:tc>
          <w:tcPr>
            <w:tcW w:w="2200" w:type="dxa"/>
          </w:tcPr>
          <w:p>
            <w:pPr>
              <w:spacing w:after="80"/>
            </w:pPr>
            <w:r>
              <w:t xml:space="preserve">903</w:t>
            </w:r>
          </w:p>
        </w:tc>
        <w:tc>
          <w:tcPr>
            <w:tcW w:w="2200" w:type="dxa"/>
          </w:tcPr>
          <w:p>
            <w:pPr>
              <w:spacing w:after="80"/>
            </w:pPr>
            <w:r>
              <w:t xml:space="preserve">12.18</w:t>
            </w:r>
          </w:p>
        </w:tc>
        <w:tc>
          <w:tcPr>
            <w:tcW w:w="2200" w:type="dxa"/>
          </w:tcPr>
          <w:p>
            <w:pPr>
              <w:spacing w:after="80"/>
            </w:pPr>
            <w:r>
              <w:t xml:space="preserve">5.54</w:t>
            </w:r>
          </w:p>
        </w:tc>
        <w:tc>
          <w:tcPr>
            <w:tcW w:w="2200" w:type="dxa"/>
          </w:tcPr>
          <w:p>
            <w:pPr>
              <w:spacing w:after="80"/>
            </w:pPr>
            <w:r>
              <w:t xml:space="preserve">3.32</w:t>
            </w:r>
          </w:p>
        </w:tc>
        <w:tc>
          <w:tcPr>
            <w:tcW w:w="2200" w:type="dxa"/>
          </w:tcPr>
          <w:p>
            <w:pPr>
              <w:spacing w:after="80"/>
            </w:pPr>
            <w:r>
              <w:t xml:space="preserve">0.27</w:t>
            </w:r>
          </w:p>
        </w:tc>
      </w:tr>
      <w:tr>
        <w:tc>
          <w:tcPr>
            <w:tcW w:w="2200" w:type="dxa"/>
          </w:tcPr>
          <w:p>
            <w:pPr>
              <w:spacing w:after="80"/>
            </w:pPr>
            <w:r>
              <w:t xml:space="preserve">Chevron</w:t>
            </w:r>
          </w:p>
        </w:tc>
        <w:tc>
          <w:tcPr>
            <w:tcW w:w="2200" w:type="dxa"/>
          </w:tcPr>
          <w:p>
            <w:pPr>
              <w:spacing w:after="80"/>
            </w:pPr>
            <w:r>
              <w:t xml:space="preserve">Wirth transition</w:t>
            </w:r>
          </w:p>
        </w:tc>
        <w:tc>
          <w:tcPr>
            <w:tcW w:w="2200" w:type="dxa"/>
          </w:tcPr>
          <w:p>
            <w:pPr>
              <w:spacing w:after="80"/>
            </w:pPr>
            <w:r>
              <w:t xml:space="preserve">1588</w:t>
            </w:r>
          </w:p>
        </w:tc>
        <w:tc>
          <w:tcPr>
            <w:tcW w:w="2200" w:type="dxa"/>
          </w:tcPr>
          <w:p>
            <w:pPr>
              <w:spacing w:after="80"/>
            </w:pPr>
            <w:r>
              <w:t xml:space="preserve">14.48</w:t>
            </w:r>
          </w:p>
        </w:tc>
        <w:tc>
          <w:tcPr>
            <w:tcW w:w="2200" w:type="dxa"/>
          </w:tcPr>
          <w:p>
            <w:pPr>
              <w:spacing w:after="80"/>
            </w:pPr>
            <w:r>
              <w:t xml:space="preserve">7.56</w:t>
            </w:r>
          </w:p>
        </w:tc>
        <w:tc>
          <w:tcPr>
            <w:tcW w:w="2200" w:type="dxa"/>
          </w:tcPr>
          <w:p>
            <w:pPr>
              <w:spacing w:after="80"/>
            </w:pPr>
            <w:r>
              <w:t xml:space="preserve">5.04</w:t>
            </w:r>
          </w:p>
        </w:tc>
        <w:tc>
          <w:tcPr>
            <w:tcW w:w="2200" w:type="dxa"/>
          </w:tcPr>
          <w:p>
            <w:pPr>
              <w:spacing w:after="80"/>
            </w:pPr>
            <w:r>
              <w:t xml:space="preserve">0.25</w:t>
            </w:r>
          </w:p>
        </w:tc>
      </w:tr>
      <w:tr>
        <w:tc>
          <w:tcPr>
            <w:tcW w:w="2200" w:type="dxa"/>
          </w:tcPr>
          <w:p>
            <w:pPr>
              <w:spacing w:after="80"/>
            </w:pPr>
            <w:r>
              <w:t xml:space="preserve">Chevron</w:t>
            </w:r>
          </w:p>
        </w:tc>
        <w:tc>
          <w:tcPr>
            <w:tcW w:w="2200" w:type="dxa"/>
          </w:tcPr>
          <w:p>
            <w:pPr>
              <w:spacing w:after="80"/>
            </w:pPr>
            <w:r>
              <w:t xml:space="preserve">Higher returns / lower carbon</w:t>
            </w:r>
          </w:p>
        </w:tc>
        <w:tc>
          <w:tcPr>
            <w:tcW w:w="2200" w:type="dxa"/>
          </w:tcPr>
          <w:p>
            <w:pPr>
              <w:spacing w:after="80"/>
            </w:pPr>
            <w:r>
              <w:t xml:space="preserve">6058</w:t>
            </w:r>
          </w:p>
        </w:tc>
        <w:tc>
          <w:tcPr>
            <w:tcW w:w="2200" w:type="dxa"/>
          </w:tcPr>
          <w:p>
            <w:pPr>
              <w:spacing w:after="80"/>
            </w:pPr>
            <w:r>
              <w:t xml:space="preserve">17.00</w:t>
            </w:r>
          </w:p>
        </w:tc>
        <w:tc>
          <w:tcPr>
            <w:tcW w:w="2200" w:type="dxa"/>
          </w:tcPr>
          <w:p>
            <w:pPr>
              <w:spacing w:after="80"/>
            </w:pPr>
            <w:r>
              <w:t xml:space="preserve">17.00</w:t>
            </w:r>
          </w:p>
        </w:tc>
        <w:tc>
          <w:tcPr>
            <w:tcW w:w="2200" w:type="dxa"/>
          </w:tcPr>
          <w:p>
            <w:pPr>
              <w:spacing w:after="80"/>
            </w:pPr>
            <w:r>
              <w:t xml:space="preserve">10.73</w:t>
            </w:r>
          </w:p>
        </w:tc>
        <w:tc>
          <w:tcPr>
            <w:tcW w:w="2200" w:type="dxa"/>
          </w:tcPr>
          <w:p>
            <w:pPr>
              <w:spacing w:after="80"/>
            </w:pPr>
            <w:r>
              <w:t xml:space="preserve">0.25</w:t>
            </w:r>
          </w:p>
        </w:tc>
      </w:tr>
    </w:tbl>
    <w:p/>
    <w:p>
      <w:pPr>
        <w:spacing w:after="120"/>
      </w:pPr>
      <w:r>
        <w:rPr>
          <w:sz w:val="20"/>
          <w:szCs w:val="20"/>
        </w:rPr>
        <w:t xml:space="preserve">These tables are the quantitative base for the interpretation that follows. Appendix E preserves the outcome-anchor audit trail that connects selected claims to company-reported outcomes inside the letters.</w:t>
      </w:r>
    </w:p>
    <w:p>
      <w:pPr>
        <w:spacing w:after="120"/>
      </w:pPr>
      <w:r>
        <w:rPr>
          <w:b/>
          <w:sz w:val="30"/>
          <w:szCs w:val="30"/>
        </w:rPr>
        <w:t xml:space="preserve">5. Qualitative Analysis</w:t>
      </w:r>
    </w:p>
    <w:p>
      <w:pPr>
        <w:spacing w:after="120"/>
      </w:pPr>
      <w:r>
        <w:rPr>
          <w:sz w:val="20"/>
          <w:szCs w:val="20"/>
        </w:rPr>
        <w:t xml:space="preserve">This section interprets how the quantitative contrasts change across eras, companies, and industries.</w:t>
      </w:r>
    </w:p>
    <w:p>
      <w:pPr>
        <w:spacing w:after="120"/>
      </w:pPr>
      <w:r>
        <w:rPr>
          <w:b/>
          <w:sz w:val="26"/>
          <w:szCs w:val="26"/>
        </w:rPr>
        <w:t xml:space="preserve">A. Company Evolution Across Eras and CEOs</w:t>
      </w:r>
    </w:p>
    <w:p>
      <w:pPr>
        <w:spacing w:after="120"/>
      </w:pPr>
      <w:r>
        <w:rPr>
          <w:sz w:val="20"/>
          <w:szCs w:val="20"/>
        </w:rPr>
        <w:t xml:space="preserve">This section adds the layer that pure counts cannot provide: how each company changes across leadership eras and strategic phases. Each claim is tied to a count and a short phrase from the relevant letter.</w:t>
      </w:r>
    </w:p>
    <w:p>
      <w:pPr>
        <w:spacing w:after="120"/>
      </w:pPr>
      <w:r>
        <w:rPr>
          <w:b/>
          <w:sz w:val="22"/>
          <w:szCs w:val="22"/>
        </w:rPr>
        <w:t xml:space="preserve">Amazon: Bezos Day 1 Doctrine to Jassy AI Reinvention</w:t>
      </w:r>
    </w:p>
    <w:tbl>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
        <w:tc>
          <w:tcPr>
            <w:tcW w:w="2200" w:type="dxa"/>
          </w:tcPr>
          <w:p>
            <w:pPr>
              <w:spacing w:after="80"/>
            </w:pPr>
            <w:r>
              <w:rPr>
                <w:b/>
              </w:rPr>
              <w:t xml:space="preserve">Era</w:t>
            </w:r>
          </w:p>
        </w:tc>
        <w:tc>
          <w:tcPr>
            <w:tcW w:w="2200" w:type="dxa"/>
          </w:tcPr>
          <w:p>
            <w:pPr>
              <w:spacing w:after="80"/>
            </w:pPr>
            <w:r>
              <w:rPr>
                <w:b/>
              </w:rPr>
              <w:t xml:space="preserve">Quant evidence</w:t>
            </w:r>
          </w:p>
        </w:tc>
        <w:tc>
          <w:tcPr>
            <w:tcW w:w="2200" w:type="dxa"/>
          </w:tcPr>
          <w:p>
            <w:pPr>
              <w:spacing w:after="80"/>
            </w:pPr>
            <w:r>
              <w:rPr>
                <w:b/>
              </w:rPr>
              <w:t xml:space="preserve">Quote evidence</w:t>
            </w:r>
          </w:p>
        </w:tc>
        <w:tc>
          <w:tcPr>
            <w:tcW w:w="2200" w:type="dxa"/>
          </w:tcPr>
          <w:p>
            <w:pPr>
              <w:spacing w:after="80"/>
            </w:pPr>
            <w:r>
              <w:rPr>
                <w:b/>
              </w:rPr>
              <w:t xml:space="preserve">Interpretation</w:t>
            </w:r>
          </w:p>
        </w:tc>
      </w:tr>
      <w:tr>
        <w:tc>
          <w:tcPr>
            <w:tcW w:w="2200" w:type="dxa"/>
          </w:tcPr>
          <w:p>
            <w:pPr>
              <w:spacing w:after="80"/>
            </w:pPr>
            <w:r>
              <w:t xml:space="preserve">1997 Bezos founder doctrine</w:t>
            </w:r>
          </w:p>
        </w:tc>
        <w:tc>
          <w:tcPr>
            <w:tcW w:w="2200" w:type="dxa"/>
          </w:tcPr>
          <w:p>
            <w:pPr>
              <w:spacing w:after="80"/>
            </w:pPr>
            <w:r>
              <w:t xml:space="preserve">Purpose/Vision/Governance 17.640 per 1,000; customer 25 vs shareholder 4.</w:t>
            </w:r>
          </w:p>
        </w:tc>
        <w:tc>
          <w:tcPr>
            <w:tcW w:w="2200" w:type="dxa"/>
          </w:tcPr>
          <w:p>
            <w:pPr>
              <w:spacing w:after="80"/>
            </w:pPr>
            <w:r>
              <w:t xml:space="preserve">"Day 1 for the Internet"; "focus relentlessly on our customers" (Amazon, 1997).</w:t>
            </w:r>
          </w:p>
        </w:tc>
        <w:tc>
          <w:tcPr>
            <w:tcW w:w="2200" w:type="dxa"/>
          </w:tcPr>
          <w:p>
            <w:pPr>
              <w:spacing w:after="80"/>
            </w:pPr>
            <w:r>
              <w:t xml:space="preserve">The early letter defines innovation as customer value creation and long-term market leadership, not short-term financial optimization.</w:t>
            </w:r>
          </w:p>
        </w:tc>
      </w:tr>
      <w:tr>
        <w:tc>
          <w:tcPr>
            <w:tcW w:w="2200" w:type="dxa"/>
          </w:tcPr>
          <w:p>
            <w:pPr>
              <w:spacing w:after="80"/>
            </w:pPr>
            <w:r>
              <w:t xml:space="preserve">2016 Bezos anti-Day-2 discipline</w:t>
            </w:r>
          </w:p>
        </w:tc>
        <w:tc>
          <w:tcPr>
            <w:tcW w:w="2200" w:type="dxa"/>
          </w:tcPr>
          <w:p>
            <w:pPr>
              <w:spacing w:after="80"/>
            </w:pPr>
            <w:r>
              <w:t xml:space="preserve">Customer share remains 1.000; explore share 1.000 in the strict pair.</w:t>
            </w:r>
          </w:p>
        </w:tc>
        <w:tc>
          <w:tcPr>
            <w:tcW w:w="2200" w:type="dxa"/>
          </w:tcPr>
          <w:p>
            <w:pPr>
              <w:spacing w:after="80"/>
            </w:pPr>
            <w:r>
              <w:t xml:space="preserve">"experiment patiently, accept failures, plant seeds" (Amazon, 2016).</w:t>
            </w:r>
          </w:p>
        </w:tc>
        <w:tc>
          <w:tcPr>
            <w:tcW w:w="2200" w:type="dxa"/>
          </w:tcPr>
          <w:p>
            <w:pPr>
              <w:spacing w:after="80"/>
            </w:pPr>
            <w:r>
              <w:t xml:space="preserve">The mature Bezos letter turns founding DNA into an organizational system for avoiding bureaucracy and preserving entrepreneurial behavior at scale.</w:t>
            </w:r>
          </w:p>
        </w:tc>
      </w:tr>
      <w:tr>
        <w:tc>
          <w:tcPr>
            <w:tcW w:w="2200" w:type="dxa"/>
          </w:tcPr>
          <w:p>
            <w:pPr>
              <w:spacing w:after="80"/>
            </w:pPr>
            <w:r>
              <w:t xml:space="preserve">2021 Jassy transition</w:t>
            </w:r>
          </w:p>
        </w:tc>
        <w:tc>
          <w:tcPr>
            <w:tcW w:w="2200" w:type="dxa"/>
          </w:tcPr>
          <w:p>
            <w:pPr>
              <w:spacing w:after="80"/>
            </w:pPr>
            <w:r>
              <w:t xml:space="preserve">Strategic Options 8.229 per 1,000; explore count 70; customer count 59.</w:t>
            </w:r>
          </w:p>
        </w:tc>
        <w:tc>
          <w:tcPr>
            <w:tcW w:w="2200" w:type="dxa"/>
          </w:tcPr>
          <w:p>
            <w:pPr>
              <w:spacing w:after="80"/>
            </w:pPr>
            <w:r>
              <w:t xml:space="preserve">"Speed is not pre-ordained. It's a leadership choice" (Amazon, 2021).</w:t>
            </w:r>
          </w:p>
        </w:tc>
        <w:tc>
          <w:tcPr>
            <w:tcW w:w="2200" w:type="dxa"/>
          </w:tcPr>
          <w:p>
            <w:pPr>
              <w:spacing w:after="80"/>
            </w:pPr>
            <w:r>
              <w:t xml:space="preserve">Jassy reframes Day 1 as managerial design: speed, two-way-door decisions, tools, and many concurrent invention paths.</w:t>
            </w:r>
          </w:p>
        </w:tc>
      </w:tr>
      <w:tr>
        <w:tc>
          <w:tcPr>
            <w:tcW w:w="2200" w:type="dxa"/>
          </w:tcPr>
          <w:p>
            <w:pPr>
              <w:spacing w:after="80"/>
            </w:pPr>
            <w:r>
              <w:t xml:space="preserve">2025 Jassy AI/platform phase</w:t>
            </w:r>
          </w:p>
        </w:tc>
        <w:tc>
          <w:tcPr>
            <w:tcW w:w="2200" w:type="dxa"/>
          </w:tcPr>
          <w:p>
            <w:pPr>
              <w:spacing w:after="80"/>
            </w:pPr>
            <w:r>
              <w:t xml:space="preserve">Horizon 7.096 and Execution 6.137 per 1,000; customer count 58.</w:t>
            </w:r>
          </w:p>
        </w:tc>
        <w:tc>
          <w:tcPr>
            <w:tcW w:w="2200" w:type="dxa"/>
          </w:tcPr>
          <w:p>
            <w:pPr>
              <w:spacing w:after="80"/>
            </w:pPr>
            <w:r>
              <w:t xml:space="preserve">"AI is not a standalone initiative-it's a multiplier" (Amazon, 2025).</w:t>
            </w:r>
          </w:p>
        </w:tc>
        <w:tc>
          <w:tcPr>
            <w:tcW w:w="2200" w:type="dxa"/>
          </w:tcPr>
          <w:p>
            <w:pPr>
              <w:spacing w:after="80"/>
            </w:pPr>
            <w:r>
              <w:t xml:space="preserve">Amazon's later letters connect exploration to execution through AWS, chips, robotics, satellites, and AI embedded into existing customer systems.</w:t>
            </w:r>
          </w:p>
        </w:tc>
      </w:tr>
    </w:tbl>
    <w:p/>
    <w:p>
      <w:pPr>
        <w:spacing w:after="120"/>
      </w:pPr>
      <w:r>
        <w:rPr>
          <w:sz w:val="20"/>
          <w:szCs w:val="20"/>
        </w:rPr>
        <w:t xml:space="preserve">Amazon therefore evolves from founder-led long-termism to a more distributed ambidextrous operating model. The continuity is customer obsession; the change is that Jassy's letters describe more explicit mechanisms of reinvention: speed, experimentation, AI, infrastructure, and selective investment.</w:t>
      </w:r>
    </w:p>
    <w:p>
      <w:pPr>
        <w:spacing w:after="120"/>
      </w:pPr>
      <w:r>
        <w:rPr>
          <w:sz w:val="20"/>
          <w:szCs w:val="20"/>
        </w:rPr>
        <w:t xml:space="preserve">A year-by-year Innovation Process Model reading sharpens that pattern:</w:t>
      </w:r>
    </w:p>
    <w:p>
      <w:pPr>
        <w:spacing w:after="120"/>
      </w:pPr>
      <w:r>
        <w:rPr>
          <w:sz w:val="16"/>
          <w:szCs w:val="16"/>
        </w:rPr>
        <w:t xml:space="preserve">- 1997: Purpose/Vision/Governance is dominant at 17.640 per 1,000, while Horizon is also high at 5.474. Bezos fuses strategic leadership and purpose by making customer obsession the rationale for long-term market leadership.</w:t>
      </w:r>
    </w:p>
    <w:p>
      <w:pPr>
        <w:spacing w:after="120"/>
      </w:pPr>
      <w:r>
        <w:rPr>
          <w:sz w:val="16"/>
          <w:szCs w:val="16"/>
        </w:rPr>
        <w:t xml:space="preserve">- 2016: Purpose remains high at 10.388, but Agile Execution rises to 3.280 and explore share reaches 0.960. Day 1 becomes an organizational method for keeping experimentation alive inside a large firm.</w:t>
      </w:r>
    </w:p>
    <w:p>
      <w:pPr>
        <w:spacing w:after="120"/>
      </w:pPr>
      <w:r>
        <w:rPr>
          <w:sz w:val="16"/>
          <w:szCs w:val="16"/>
        </w:rPr>
        <w:t xml:space="preserve">- 2020: Purpose falls to 7.241 and Options to 1.207, while the letter shifts to stakeholder scale: Prime, AWS, third-party sellers, employees, and shareowners. The IPM emphasis is less on new options than on what earlier options have become.</w:t>
      </w:r>
    </w:p>
    <w:p>
      <w:pPr>
        <w:spacing w:after="120"/>
      </w:pPr>
      <w:r>
        <w:rPr>
          <w:sz w:val="16"/>
          <w:szCs w:val="16"/>
        </w:rPr>
        <w:t xml:space="preserve">- 2021: Options jump to 8.229 and customer count reaches 59. Under Jassy, the strategic-options dimension moves to the foreground as speed, tools, and multi-path invention become the leadership mechanism.</w:t>
      </w:r>
    </w:p>
    <w:p>
      <w:pPr>
        <w:spacing w:after="120"/>
      </w:pPr>
      <w:r>
        <w:rPr>
          <w:sz w:val="16"/>
          <w:szCs w:val="16"/>
        </w:rPr>
        <w:t xml:space="preserve">- 2022: Purpose stays high at 12.759 while Horizon and Execution both reach 3.999. The letter shows a firm rebalancing after overexpansion: customer purpose remains intact, but sense-making and organizational execution become more explicit.</w:t>
      </w:r>
    </w:p>
    <w:p>
      <w:pPr>
        <w:spacing w:after="120"/>
      </w:pPr>
      <w:r>
        <w:rPr>
          <w:sz w:val="16"/>
          <w:szCs w:val="16"/>
        </w:rPr>
        <w:t xml:space="preserve">- 2024: Purpose rises to 13.730 and Execution peaks at 6.382. This is Amazon's most execution-heavy selected letter, suggesting that AI and logistics are being translated into operational systems rather than discussed as abstract opportunities.</w:t>
      </w:r>
    </w:p>
    <w:p>
      <w:pPr>
        <w:spacing w:after="120"/>
      </w:pPr>
      <w:r>
        <w:rPr>
          <w:sz w:val="16"/>
          <w:szCs w:val="16"/>
        </w:rPr>
        <w:t xml:space="preserve">- 2025: Horizon reaches 7.096, the highest Amazon value in the sample, while Execution stays high at 6.137. The IPM sequence becomes clear: customer purpose still legitimates the firm, but AI-driven horizon scanning and execution now dominate how reinvention is narrated.</w:t>
      </w:r>
    </w:p>
    <w:p>
      <w:pPr>
        <w:spacing w:after="120"/>
      </w:pPr>
      <w:r>
        <w:rPr>
          <w:b/>
          <w:sz w:val="22"/>
          <w:szCs w:val="22"/>
        </w:rPr>
        <w:t xml:space="preserve">Nvidia: GPU Platform to AI Infrastructure</w:t>
      </w:r>
    </w:p>
    <w:tbl>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
        <w:tc>
          <w:tcPr>
            <w:tcW w:w="2200" w:type="dxa"/>
          </w:tcPr>
          <w:p>
            <w:pPr>
              <w:spacing w:after="80"/>
            </w:pPr>
            <w:r>
              <w:rPr>
                <w:b/>
              </w:rPr>
              <w:t xml:space="preserve">Era</w:t>
            </w:r>
          </w:p>
        </w:tc>
        <w:tc>
          <w:tcPr>
            <w:tcW w:w="2200" w:type="dxa"/>
          </w:tcPr>
          <w:p>
            <w:pPr>
              <w:spacing w:after="80"/>
            </w:pPr>
            <w:r>
              <w:rPr>
                <w:b/>
              </w:rPr>
              <w:t xml:space="preserve">Quant evidence</w:t>
            </w:r>
          </w:p>
        </w:tc>
        <w:tc>
          <w:tcPr>
            <w:tcW w:w="2200" w:type="dxa"/>
          </w:tcPr>
          <w:p>
            <w:pPr>
              <w:spacing w:after="80"/>
            </w:pPr>
            <w:r>
              <w:rPr>
                <w:b/>
              </w:rPr>
              <w:t xml:space="preserve">Quote evidence</w:t>
            </w:r>
          </w:p>
        </w:tc>
        <w:tc>
          <w:tcPr>
            <w:tcW w:w="2200" w:type="dxa"/>
          </w:tcPr>
          <w:p>
            <w:pPr>
              <w:spacing w:after="80"/>
            </w:pPr>
            <w:r>
              <w:rPr>
                <w:b/>
              </w:rPr>
              <w:t xml:space="preserve">Interpretation</w:t>
            </w:r>
          </w:p>
        </w:tc>
      </w:tr>
      <w:tr>
        <w:tc>
          <w:tcPr>
            <w:tcW w:w="2200" w:type="dxa"/>
          </w:tcPr>
          <w:p>
            <w:pPr>
              <w:spacing w:after="80"/>
            </w:pPr>
            <w:r>
              <w:t xml:space="preserve">2017-2018 GPU platform emergence</w:t>
            </w:r>
          </w:p>
        </w:tc>
        <w:tc>
          <w:tcPr>
            <w:tcW w:w="2200" w:type="dxa"/>
          </w:tcPr>
          <w:p>
            <w:pPr>
              <w:spacing w:after="80"/>
            </w:pPr>
            <w:r>
              <w:t xml:space="preserve">2017 Horizon 19.334 per 1,000; 2018 Horizon 12.382.</w:t>
            </w:r>
          </w:p>
        </w:tc>
        <w:tc>
          <w:tcPr>
            <w:tcW w:w="2200" w:type="dxa"/>
          </w:tcPr>
          <w:p>
            <w:pPr>
              <w:spacing w:after="80"/>
            </w:pPr>
            <w:r>
              <w:t xml:space="preserve">"GPU computing has arrived" (Nvidia, 2017).</w:t>
            </w:r>
          </w:p>
        </w:tc>
        <w:tc>
          <w:tcPr>
            <w:tcW w:w="2200" w:type="dxa"/>
          </w:tcPr>
          <w:p>
            <w:pPr>
              <w:spacing w:after="80"/>
            </w:pPr>
            <w:r>
              <w:t xml:space="preserve">Nvidia frames innovation first as recognition of a technological inflection: GPUs become a general-purpose computing architecture.</w:t>
            </w:r>
          </w:p>
        </w:tc>
      </w:tr>
      <w:tr>
        <w:tc>
          <w:tcPr>
            <w:tcW w:w="2200" w:type="dxa"/>
          </w:tcPr>
          <w:p>
            <w:pPr>
              <w:spacing w:after="80"/>
            </w:pPr>
            <w:r>
              <w:t xml:space="preserve">2020-2023 AI expansion</w:t>
            </w:r>
          </w:p>
        </w:tc>
        <w:tc>
          <w:tcPr>
            <w:tcW w:w="2200" w:type="dxa"/>
          </w:tcPr>
          <w:p>
            <w:pPr>
              <w:spacing w:after="80"/>
            </w:pPr>
            <w:r>
              <w:t xml:space="preserve">2020, 2021, 2022, and 2023 each exceed 20 Horizon terms per 1,000 except 2018.</w:t>
            </w:r>
          </w:p>
        </w:tc>
        <w:tc>
          <w:tcPr>
            <w:tcW w:w="2200" w:type="dxa"/>
          </w:tcPr>
          <w:p>
            <w:pPr>
              <w:spacing w:after="80"/>
            </w:pPr>
            <w:r>
              <w:t xml:space="preserve">"Graphics. Accelerated Computing. AI" (Nvidia, 2020).</w:t>
            </w:r>
          </w:p>
        </w:tc>
        <w:tc>
          <w:tcPr>
            <w:tcW w:w="2200" w:type="dxa"/>
          </w:tcPr>
          <w:p>
            <w:pPr>
              <w:spacing w:after="80"/>
            </w:pPr>
            <w:r>
              <w:t xml:space="preserve">The strategic story expands from hardware to platforms, data centers, autonomous systems, edge computing, and AI software ecosystems.</w:t>
            </w:r>
          </w:p>
        </w:tc>
      </w:tr>
      <w:tr>
        <w:tc>
          <w:tcPr>
            <w:tcW w:w="2200" w:type="dxa"/>
          </w:tcPr>
          <w:p>
            <w:pPr>
              <w:spacing w:after="80"/>
            </w:pPr>
            <w:r>
              <w:t xml:space="preserve">2025 AI infrastructure phase</w:t>
            </w:r>
          </w:p>
        </w:tc>
        <w:tc>
          <w:tcPr>
            <w:tcW w:w="2200" w:type="dxa"/>
          </w:tcPr>
          <w:p>
            <w:pPr>
              <w:spacing w:after="80"/>
            </w:pPr>
            <w:r>
              <w:t xml:space="preserve">2025 Horizon 37.419; Options 5.419; Execution 5.161 per 1,000; exploit count 43.</w:t>
            </w:r>
          </w:p>
        </w:tc>
        <w:tc>
          <w:tcPr>
            <w:tcW w:w="2200" w:type="dxa"/>
          </w:tcPr>
          <w:p>
            <w:pPr>
              <w:spacing w:after="80"/>
            </w:pPr>
            <w:r>
              <w:t xml:space="preserve">"AI infrastructure platform" (Nvidia, 2025).</w:t>
            </w:r>
          </w:p>
        </w:tc>
        <w:tc>
          <w:tcPr>
            <w:tcW w:w="2200" w:type="dxa"/>
          </w:tcPr>
          <w:p>
            <w:pPr>
              <w:spacing w:after="80"/>
            </w:pPr>
            <w:r>
              <w:t xml:space="preserve">The 2025 letter is both exploratory and exploitative: it describes the frontier of AI while emphasizing platform deployment, ecosystem scale, and production discipline.</w:t>
            </w:r>
          </w:p>
        </w:tc>
      </w:tr>
    </w:tbl>
    <w:p/>
    <w:p>
      <w:pPr>
        <w:spacing w:after="120"/>
      </w:pPr>
      <w:r>
        <w:rPr>
          <w:sz w:val="20"/>
          <w:szCs w:val="20"/>
        </w:rPr>
        <w:t xml:space="preserve">Nvidia's evolution is less a CEO transition than an architecture transition under Jensen Huang. The repeated high Horizon scores show that Nvidia's leadership narrative is built around sensing and naming computing waves, then converting them into a full-stack platform business.</w:t>
      </w:r>
    </w:p>
    <w:p>
      <w:pPr>
        <w:spacing w:after="120"/>
      </w:pPr>
      <w:r>
        <w:rPr>
          <w:sz w:val="20"/>
          <w:szCs w:val="20"/>
        </w:rPr>
        <w:t xml:space="preserve">A year-by-year Innovation Process Model reading shows unusual consistency around Horizon Scanning:</w:t>
      </w:r>
    </w:p>
    <w:p>
      <w:pPr>
        <w:spacing w:after="120"/>
      </w:pPr>
      <w:r>
        <w:rPr>
          <w:sz w:val="16"/>
          <w:szCs w:val="16"/>
        </w:rPr>
        <w:t xml:space="preserve">- 2017: Horizon dominates at 19.334 per 1,000, far above all other IPM dimensions. The letter frames GPU computing as an inflection and links that sense-making directly to gaming, AI, and data-center growth.</w:t>
      </w:r>
    </w:p>
    <w:p>
      <w:pPr>
        <w:spacing w:after="120"/>
      </w:pPr>
      <w:r>
        <w:rPr>
          <w:sz w:val="16"/>
          <w:szCs w:val="16"/>
        </w:rPr>
        <w:t xml:space="preserve">- 2018: Horizon falls to 12.382 but remains dominant, while Purpose and Options both rise to 2.913. The narrative broadens from breakthrough architecture to a platform with multiple growth arenas.</w:t>
      </w:r>
    </w:p>
    <w:p>
      <w:pPr>
        <w:spacing w:after="120"/>
      </w:pPr>
      <w:r>
        <w:rPr>
          <w:sz w:val="16"/>
          <w:szCs w:val="16"/>
        </w:rPr>
        <w:t xml:space="preserve">- 2020: Horizon returns to 20.755 and Execution rises to 6.125. The letter reads as a bridge from technology recognition to system-level execution across graphics, accelerated computing, and AI.</w:t>
      </w:r>
    </w:p>
    <w:p>
      <w:pPr>
        <w:spacing w:after="120"/>
      </w:pPr>
      <w:r>
        <w:rPr>
          <w:sz w:val="16"/>
          <w:szCs w:val="16"/>
        </w:rPr>
        <w:t xml:space="preserve">- 2021: Horizon increases again to 22.593. The data-center-as-computer idea shows the IPM moving from scanning to architecture and then to ecosystem orchestration.</w:t>
      </w:r>
    </w:p>
    <w:p>
      <w:pPr>
        <w:spacing w:after="120"/>
      </w:pPr>
      <w:r>
        <w:rPr>
          <w:sz w:val="16"/>
          <w:szCs w:val="16"/>
        </w:rPr>
        <w:t xml:space="preserve">- 2022: Horizon remains above 22 and Execution rises to 5.122. Omniverse, robotics, automotive, and the developer ecosystem expand the options dimension without displacing the horizon-led identity.</w:t>
      </w:r>
    </w:p>
    <w:p>
      <w:pPr>
        <w:spacing w:after="120"/>
      </w:pPr>
      <w:r>
        <w:rPr>
          <w:sz w:val="16"/>
          <w:szCs w:val="16"/>
        </w:rPr>
        <w:t xml:space="preserve">- 2023: Horizon reaches 23.310 and Purpose rises to 5.128. Generative AI gives Nvidia a more public platform mission, not just a product roadmap.</w:t>
      </w:r>
    </w:p>
    <w:p>
      <w:pPr>
        <w:spacing w:after="120"/>
      </w:pPr>
      <w:r>
        <w:rPr>
          <w:sz w:val="16"/>
          <w:szCs w:val="16"/>
        </w:rPr>
        <w:t xml:space="preserve">- 2025: Horizon surges to 37.419 while Options and Execution both exceed 5.0 and exploit count rises to 43. This is Nvidia's clearest example of ambidexterity: frontier scanning remains dominant, but large-scale infrastructure execution and monetization become inseparable from it.</w:t>
      </w:r>
    </w:p>
    <w:p>
      <w:pPr>
        <w:spacing w:after="120"/>
      </w:pPr>
      <w:r>
        <w:rPr>
          <w:b/>
          <w:sz w:val="22"/>
          <w:szCs w:val="22"/>
        </w:rPr>
        <w:t xml:space="preserve">Shell: van Beurden Portfolio Renewal to Sawan Discipline</w:t>
      </w:r>
    </w:p>
    <w:tbl>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
        <w:tc>
          <w:tcPr>
            <w:tcW w:w="2200" w:type="dxa"/>
          </w:tcPr>
          <w:p>
            <w:pPr>
              <w:spacing w:after="80"/>
            </w:pPr>
            <w:r>
              <w:rPr>
                <w:b/>
              </w:rPr>
              <w:t xml:space="preserve">Era</w:t>
            </w:r>
          </w:p>
        </w:tc>
        <w:tc>
          <w:tcPr>
            <w:tcW w:w="2200" w:type="dxa"/>
          </w:tcPr>
          <w:p>
            <w:pPr>
              <w:spacing w:after="80"/>
            </w:pPr>
            <w:r>
              <w:rPr>
                <w:b/>
              </w:rPr>
              <w:t xml:space="preserve">Quant evidence</w:t>
            </w:r>
          </w:p>
        </w:tc>
        <w:tc>
          <w:tcPr>
            <w:tcW w:w="2200" w:type="dxa"/>
          </w:tcPr>
          <w:p>
            <w:pPr>
              <w:spacing w:after="80"/>
            </w:pPr>
            <w:r>
              <w:rPr>
                <w:b/>
              </w:rPr>
              <w:t xml:space="preserve">Quote evidence</w:t>
            </w:r>
          </w:p>
        </w:tc>
        <w:tc>
          <w:tcPr>
            <w:tcW w:w="2200" w:type="dxa"/>
          </w:tcPr>
          <w:p>
            <w:pPr>
              <w:spacing w:after="80"/>
            </w:pPr>
            <w:r>
              <w:rPr>
                <w:b/>
              </w:rPr>
              <w:t xml:space="preserve">Interpretation</w:t>
            </w:r>
          </w:p>
        </w:tc>
      </w:tr>
      <w:tr>
        <w:tc>
          <w:tcPr>
            <w:tcW w:w="2200" w:type="dxa"/>
          </w:tcPr>
          <w:p>
            <w:pPr>
              <w:spacing w:after="80"/>
            </w:pPr>
            <w:r>
              <w:t xml:space="preserve">2014-2016 van Beurden discipline and BG</w:t>
            </w:r>
          </w:p>
        </w:tc>
        <w:tc>
          <w:tcPr>
            <w:tcW w:w="2200" w:type="dxa"/>
          </w:tcPr>
          <w:p>
            <w:pPr>
              <w:spacing w:after="80"/>
            </w:pPr>
            <w:r>
              <w:t xml:space="preserve">2016 Strategic Options 9.494 per 1,000; exploit 11 vs explore 1.</w:t>
            </w:r>
          </w:p>
        </w:tc>
        <w:tc>
          <w:tcPr>
            <w:tcW w:w="2200" w:type="dxa"/>
          </w:tcPr>
          <w:p>
            <w:pPr>
              <w:spacing w:after="80"/>
            </w:pPr>
            <w:r>
              <w:t xml:space="preserve">"Strict capital discipline"; "BG has proven to be an important growth accelerator" (Shell, 2016).</w:t>
            </w:r>
          </w:p>
        </w:tc>
        <w:tc>
          <w:tcPr>
            <w:tcW w:w="2200" w:type="dxa"/>
          </w:tcPr>
          <w:p>
            <w:pPr>
              <w:spacing w:after="80"/>
            </w:pPr>
            <w:r>
              <w:t xml:space="preserve">Shell treats acquisition, divestment, LNG, deep water, and capital allocation as the main corporate entrepreneurship tools.</w:t>
            </w:r>
          </w:p>
        </w:tc>
      </w:tr>
      <w:tr>
        <w:tc>
          <w:tcPr>
            <w:tcW w:w="2200" w:type="dxa"/>
          </w:tcPr>
          <w:p>
            <w:pPr>
              <w:spacing w:after="80"/>
            </w:pPr>
            <w:r>
              <w:t xml:space="preserve">2020 Powering Progress reset</w:t>
            </w:r>
          </w:p>
        </w:tc>
        <w:tc>
          <w:tcPr>
            <w:tcW w:w="2200" w:type="dxa"/>
          </w:tcPr>
          <w:p>
            <w:pPr>
              <w:spacing w:after="80"/>
            </w:pPr>
            <w:r>
              <w:t xml:space="preserve">2020 Purpose/Vision/Governance 17.637 per 1,000; customer 10 vs shareholder 9.</w:t>
            </w:r>
          </w:p>
        </w:tc>
        <w:tc>
          <w:tcPr>
            <w:tcW w:w="2200" w:type="dxa"/>
          </w:tcPr>
          <w:p>
            <w:pPr>
              <w:spacing w:after="80"/>
            </w:pPr>
            <w:r>
              <w:t xml:space="preserve">"generating shareholder value, achieving net-zero emissions" (Shell, 2020).</w:t>
            </w:r>
          </w:p>
        </w:tc>
        <w:tc>
          <w:tcPr>
            <w:tcW w:w="2200" w:type="dxa"/>
          </w:tcPr>
          <w:p>
            <w:pPr>
              <w:spacing w:after="80"/>
            </w:pPr>
            <w:r>
              <w:t xml:space="preserve">The strategic frame widens: innovation must satisfy customers, society, emissions goals, and investors at the same time.</w:t>
            </w:r>
          </w:p>
        </w:tc>
      </w:tr>
      <w:tr>
        <w:tc>
          <w:tcPr>
            <w:tcW w:w="2200" w:type="dxa"/>
          </w:tcPr>
          <w:p>
            <w:pPr>
              <w:spacing w:after="80"/>
            </w:pPr>
            <w:r>
              <w:t xml:space="preserve">2022-2025 Sawan performance transition</w:t>
            </w:r>
          </w:p>
        </w:tc>
        <w:tc>
          <w:tcPr>
            <w:tcW w:w="2200" w:type="dxa"/>
          </w:tcPr>
          <w:p>
            <w:pPr>
              <w:spacing w:after="80"/>
            </w:pPr>
            <w:r>
              <w:t xml:space="preserve">2025 Execution 3.529 per 1,000; customer share 0.778 in the customer/shareholder pair.</w:t>
            </w:r>
          </w:p>
        </w:tc>
        <w:tc>
          <w:tcPr>
            <w:tcW w:w="2200" w:type="dxa"/>
          </w:tcPr>
          <w:p>
            <w:pPr>
              <w:spacing w:after="80"/>
            </w:pPr>
            <w:r>
              <w:t xml:space="preserve">"performance, discipline and simplification"; "more value with less emissions" (Shell, 2025).</w:t>
            </w:r>
          </w:p>
        </w:tc>
        <w:tc>
          <w:tcPr>
            <w:tcW w:w="2200" w:type="dxa"/>
          </w:tcPr>
          <w:p>
            <w:pPr>
              <w:spacing w:after="80"/>
            </w:pPr>
            <w:r>
              <w:t xml:space="preserve">Sawan's letters narrow the transition agenda toward investable options, LNG/upstream strength, simplification, and business-model realism.</w:t>
            </w:r>
          </w:p>
        </w:tc>
      </w:tr>
    </w:tbl>
    <w:p/>
    <w:p>
      <w:pPr>
        <w:spacing w:after="120"/>
      </w:pPr>
      <w:r>
        <w:rPr>
          <w:sz w:val="20"/>
          <w:szCs w:val="20"/>
        </w:rPr>
        <w:t xml:space="preserve">Shell's evolution is therefore not a straight movement from old energy to new energy. It is a sequence of portfolio restructuring, transition commitment, and tighter selectivity. The letters show ambidexterity under capital-market pressure: Shell explores lower-carbon options while explicitly preserving cash-generating energy assets.</w:t>
      </w:r>
    </w:p>
    <w:p>
      <w:pPr>
        <w:spacing w:after="120"/>
      </w:pPr>
      <w:r>
        <w:rPr>
          <w:sz w:val="20"/>
          <w:szCs w:val="20"/>
        </w:rPr>
        <w:t xml:space="preserve">A year-by-year Innovation Process Model reading makes Shell's internal tension clearer:</w:t>
      </w:r>
    </w:p>
    <w:p>
      <w:pPr>
        <w:spacing w:after="120"/>
      </w:pPr>
      <w:r>
        <w:rPr>
          <w:sz w:val="16"/>
          <w:szCs w:val="16"/>
        </w:rPr>
        <w:t xml:space="preserve">- 2014: Horizon and Purpose are both 5.547 per 1,000, indicating a company diagnosing industry conditions while reaffirming integrated-energy legitimacy. This is an early discipline phase rather than a transition breakthrough phase.</w:t>
      </w:r>
    </w:p>
    <w:p>
      <w:pPr>
        <w:spacing w:after="120"/>
      </w:pPr>
      <w:r>
        <w:rPr>
          <w:sz w:val="16"/>
          <w:szCs w:val="16"/>
        </w:rPr>
        <w:t xml:space="preserve">- 2015: Horizon, Purpose, and Options all sit at 3.717. The BG deal is a strategic-options move under external pressure, not a free-form exploration story.</w:t>
      </w:r>
    </w:p>
    <w:p>
      <w:pPr>
        <w:spacing w:after="120"/>
      </w:pPr>
      <w:r>
        <w:rPr>
          <w:sz w:val="16"/>
          <w:szCs w:val="16"/>
        </w:rPr>
        <w:t xml:space="preserve">- 2016: Options jump to 9.494, the strongest Shell options score in the sample, while Leadership reaches 3.165. BG integration, divestments, LNG, deep water, and debt reduction make this the most portfolio-entrepreneurial Shell letter.</w:t>
      </w:r>
    </w:p>
    <w:p>
      <w:pPr>
        <w:spacing w:after="120"/>
      </w:pPr>
      <w:r>
        <w:rPr>
          <w:sz w:val="16"/>
          <w:szCs w:val="16"/>
        </w:rPr>
        <w:t xml:space="preserve">- 2020: Purpose peaks at 17.637 and Leadership rises to 3.527. Powering Progress turns the IPM toward governance reconciliation: customers, shareholders, society, and net-zero all have to be held together in one strategy.</w:t>
      </w:r>
    </w:p>
    <w:p>
      <w:pPr>
        <w:spacing w:after="120"/>
      </w:pPr>
      <w:r>
        <w:rPr>
          <w:sz w:val="16"/>
          <w:szCs w:val="16"/>
        </w:rPr>
        <w:t xml:space="preserve">- 2022: Purpose remains high at 8.966, with Leadership and Execution both at 3.448. The transition is still present, but the letter increasingly stresses resilience, energy security, and execution under geopolitical shock.</w:t>
      </w:r>
    </w:p>
    <w:p>
      <w:pPr>
        <w:spacing w:after="120"/>
      </w:pPr>
      <w:r>
        <w:rPr>
          <w:sz w:val="16"/>
          <w:szCs w:val="16"/>
        </w:rPr>
        <w:t xml:space="preserve">- 2024: Purpose drops to 3.639 and Options to 2.183 while leadership language remains visible. This is the clearest sign that Sawan is narrowing the agenda from broad transition rhetoric toward performance discipline and simplification.</w:t>
      </w:r>
    </w:p>
    <w:p>
      <w:pPr>
        <w:spacing w:after="120"/>
      </w:pPr>
      <w:r>
        <w:rPr>
          <w:sz w:val="16"/>
          <w:szCs w:val="16"/>
        </w:rPr>
        <w:t xml:space="preserve">- 2025: Purpose recovers to 5.294 and Execution rises to 3.529, while customer/shareholder balance shifts toward customers at 0.778. The integrated-energy company framing now ties LNG growth, cost reduction, and emissions milestones to a more selective transition logic.</w:t>
      </w:r>
    </w:p>
    <w:p>
      <w:pPr>
        <w:spacing w:after="120"/>
      </w:pPr>
      <w:r>
        <w:rPr>
          <w:b/>
          <w:sz w:val="22"/>
          <w:szCs w:val="22"/>
        </w:rPr>
        <w:t xml:space="preserve">Chevron: Operational Excellence to Higher Returns, Lower Carbon</w:t>
      </w:r>
    </w:p>
    <w:tbl>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
        <w:tc>
          <w:tcPr>
            <w:tcW w:w="2200" w:type="dxa"/>
          </w:tcPr>
          <w:p>
            <w:pPr>
              <w:spacing w:after="80"/>
            </w:pPr>
            <w:r>
              <w:rPr>
                <w:b/>
              </w:rPr>
              <w:t xml:space="preserve">Era</w:t>
            </w:r>
          </w:p>
        </w:tc>
        <w:tc>
          <w:tcPr>
            <w:tcW w:w="2200" w:type="dxa"/>
          </w:tcPr>
          <w:p>
            <w:pPr>
              <w:spacing w:after="80"/>
            </w:pPr>
            <w:r>
              <w:rPr>
                <w:b/>
              </w:rPr>
              <w:t xml:space="preserve">Quant evidence</w:t>
            </w:r>
          </w:p>
        </w:tc>
        <w:tc>
          <w:tcPr>
            <w:tcW w:w="2200" w:type="dxa"/>
          </w:tcPr>
          <w:p>
            <w:pPr>
              <w:spacing w:after="80"/>
            </w:pPr>
            <w:r>
              <w:rPr>
                <w:b/>
              </w:rPr>
              <w:t xml:space="preserve">Quote evidence</w:t>
            </w:r>
          </w:p>
        </w:tc>
        <w:tc>
          <w:tcPr>
            <w:tcW w:w="2200" w:type="dxa"/>
          </w:tcPr>
          <w:p>
            <w:pPr>
              <w:spacing w:after="80"/>
            </w:pPr>
            <w:r>
              <w:rPr>
                <w:b/>
              </w:rPr>
              <w:t xml:space="preserve">Interpretation</w:t>
            </w:r>
          </w:p>
        </w:tc>
      </w:tr>
      <w:tr>
        <w:tc>
          <w:tcPr>
            <w:tcW w:w="2200" w:type="dxa"/>
          </w:tcPr>
          <w:p>
            <w:pPr>
              <w:spacing w:after="80"/>
            </w:pPr>
            <w:r>
              <w:t xml:space="preserve">2013 Watson operational baseline</w:t>
            </w:r>
          </w:p>
        </w:tc>
        <w:tc>
          <w:tcPr>
            <w:tcW w:w="2200" w:type="dxa"/>
          </w:tcPr>
          <w:p>
            <w:pPr>
              <w:spacing w:after="80"/>
            </w:pPr>
            <w:r>
              <w:t xml:space="preserve">Explore 4 vs exploit 11 in 583 words; Purpose 3.431 per 1,000.</w:t>
            </w:r>
          </w:p>
        </w:tc>
        <w:tc>
          <w:tcPr>
            <w:tcW w:w="2200" w:type="dxa"/>
          </w:tcPr>
          <w:p>
            <w:pPr>
              <w:spacing w:after="80"/>
            </w:pPr>
            <w:r>
              <w:t xml:space="preserve">"Operational Excellence" (Chevron, 2013).</w:t>
            </w:r>
          </w:p>
        </w:tc>
        <w:tc>
          <w:tcPr>
            <w:tcW w:w="2200" w:type="dxa"/>
          </w:tcPr>
          <w:p>
            <w:pPr>
              <w:spacing w:after="80"/>
            </w:pPr>
            <w:r>
              <w:t xml:space="preserve">The starting innovation frame is reliability, safety, and execution discipline rather than experimentation.</w:t>
            </w:r>
          </w:p>
        </w:tc>
      </w:tr>
      <w:tr>
        <w:tc>
          <w:tcPr>
            <w:tcW w:w="2200" w:type="dxa"/>
          </w:tcPr>
          <w:p>
            <w:pPr>
              <w:spacing w:after="80"/>
            </w:pPr>
            <w:r>
              <w:t xml:space="preserve">2018 Wirth disciplined renewal</w:t>
            </w:r>
          </w:p>
        </w:tc>
        <w:tc>
          <w:tcPr>
            <w:tcW w:w="2200" w:type="dxa"/>
          </w:tcPr>
          <w:p>
            <w:pPr>
              <w:spacing w:after="80"/>
            </w:pPr>
            <w:r>
              <w:t xml:space="preserve">Agile Execution 6.223 per 1,000; explore 3 vs exploit 14.</w:t>
            </w:r>
          </w:p>
        </w:tc>
        <w:tc>
          <w:tcPr>
            <w:tcW w:w="2200" w:type="dxa"/>
          </w:tcPr>
          <w:p>
            <w:pPr>
              <w:spacing w:after="80"/>
            </w:pPr>
            <w:r>
              <w:t xml:space="preserve">"Future Energy Fund"; "energy enables human progress" (Chevron, 2018).</w:t>
            </w:r>
          </w:p>
        </w:tc>
        <w:tc>
          <w:tcPr>
            <w:tcW w:w="2200" w:type="dxa"/>
          </w:tcPr>
          <w:p>
            <w:pPr>
              <w:spacing w:after="80"/>
            </w:pPr>
            <w:r>
              <w:t xml:space="preserve">Chevron introduces more visible innovation mechanisms while anchoring them in operational culture and energy-demand purpose.</w:t>
            </w:r>
          </w:p>
        </w:tc>
      </w:tr>
      <w:tr>
        <w:tc>
          <w:tcPr>
            <w:tcW w:w="2200" w:type="dxa"/>
          </w:tcPr>
          <w:p>
            <w:pPr>
              <w:spacing w:after="80"/>
            </w:pPr>
            <w:r>
              <w:t xml:space="preserve">2020-2024 returns/lower-carbon era</w:t>
            </w:r>
          </w:p>
        </w:tc>
        <w:tc>
          <w:tcPr>
            <w:tcW w:w="2200" w:type="dxa"/>
          </w:tcPr>
          <w:p>
            <w:pPr>
              <w:spacing w:after="80"/>
            </w:pPr>
            <w:r>
              <w:t xml:space="preserve">2021 Purpose and Options both 8.252 per 1,000; 2024 Purpose 8.850.</w:t>
            </w:r>
          </w:p>
        </w:tc>
        <w:tc>
          <w:tcPr>
            <w:tcW w:w="2200" w:type="dxa"/>
          </w:tcPr>
          <w:p>
            <w:pPr>
              <w:spacing w:after="80"/>
            </w:pPr>
            <w:r>
              <w:t xml:space="preserve">"higher returns, lower carbon" (Chevron, 2021); "strategy remains consistent" (Chevron, 2024).</w:t>
            </w:r>
          </w:p>
        </w:tc>
        <w:tc>
          <w:tcPr>
            <w:tcW w:w="2200" w:type="dxa"/>
          </w:tcPr>
          <w:p>
            <w:pPr>
              <w:spacing w:after="80"/>
            </w:pPr>
            <w:r>
              <w:t xml:space="preserve">Chevron evolves by adding lower-carbon businesses, partnerships, CCUS, hydrogen, renewable fuels, and AI-related power demand without changing the core continuity narrative.</w:t>
            </w:r>
          </w:p>
        </w:tc>
      </w:tr>
    </w:tbl>
    <w:p/>
    <w:p>
      <w:pPr>
        <w:spacing w:after="120"/>
      </w:pPr>
      <w:r>
        <w:rPr>
          <w:sz w:val="20"/>
          <w:szCs w:val="20"/>
        </w:rPr>
        <w:t xml:space="preserve">Chevron is the most stable narrative in the corpus. The company evolves, but it evolves by adjacency: it keeps the exploitative operating model visible while adding lower-carbon and technology options around the core business.</w:t>
      </w:r>
    </w:p>
    <w:p>
      <w:pPr>
        <w:spacing w:after="120"/>
      </w:pPr>
      <w:r>
        <w:rPr>
          <w:sz w:val="20"/>
          <w:szCs w:val="20"/>
        </w:rPr>
        <w:t xml:space="preserve">A year-by-year Innovation Process Model reading shows how Chevron changes without abandoning continuity:</w:t>
      </w:r>
    </w:p>
    <w:p>
      <w:pPr>
        <w:spacing w:after="120"/>
      </w:pPr>
      <w:r>
        <w:rPr>
          <w:sz w:val="16"/>
          <w:szCs w:val="16"/>
        </w:rPr>
        <w:t xml:space="preserve">- 2013: Horizon and Purpose are both 3.431 per 1,000, but explore count is 4 and exploit count is 11. The IPM is anchored in execution discipline and operational legitimacy rather than explicit experimentation.</w:t>
      </w:r>
    </w:p>
    <w:p>
      <w:pPr>
        <w:spacing w:after="120"/>
      </w:pPr>
      <w:r>
        <w:rPr>
          <w:sz w:val="16"/>
          <w:szCs w:val="16"/>
        </w:rPr>
        <w:t xml:space="preserve">- 2018: Agile Execution jumps to 6.223, the strongest Chevron execution score in the sample. Even when Future Energy Fund appears, the letter still presents innovation through culture, safety, and operating performance.</w:t>
      </w:r>
    </w:p>
    <w:p>
      <w:pPr>
        <w:spacing w:after="120"/>
      </w:pPr>
      <w:r>
        <w:rPr>
          <w:sz w:val="16"/>
          <w:szCs w:val="16"/>
        </w:rPr>
        <w:t xml:space="preserve">- 2020: Purpose rises to 10.802, Horizon to 6.173, and Options to 5.401. Under pandemic stress and acquisition activity, Chevron's language broadens beyond continuity into resilience, portfolio strengthening, and lower-carbon positioning.</w:t>
      </w:r>
    </w:p>
    <w:p>
      <w:pPr>
        <w:spacing w:after="120"/>
      </w:pPr>
      <w:r>
        <w:rPr>
          <w:sz w:val="16"/>
          <w:szCs w:val="16"/>
        </w:rPr>
        <w:t xml:space="preserve">- 2021: Purpose and Options both reach 8.252 while Leadership rises to 3.001. This is the clearest Chevron formulation of a strategic bridge between shareholder returns and lower-carbon renewal.</w:t>
      </w:r>
    </w:p>
    <w:p>
      <w:pPr>
        <w:spacing w:after="120"/>
      </w:pPr>
      <w:r>
        <w:rPr>
          <w:sz w:val="16"/>
          <w:szCs w:val="16"/>
        </w:rPr>
        <w:t xml:space="preserve">- 2022: Purpose remains high at 8.118 and Options at 6.642. The letter links energy security, lower-carbon investment, and disciplined capital allocation more explicitly than earlier Chevron letters.</w:t>
      </w:r>
    </w:p>
    <w:p>
      <w:pPr>
        <w:spacing w:after="120"/>
      </w:pPr>
      <w:r>
        <w:rPr>
          <w:sz w:val="16"/>
          <w:szCs w:val="16"/>
        </w:rPr>
        <w:t xml:space="preserve">- 2023: Purpose climbs to 11.321 while Options remain at 4.717. The lower-carbon story is now more visible, but it still operates in the shadow of stockholder returns, Permian scale, and capital efficiency.</w:t>
      </w:r>
    </w:p>
    <w:p>
      <w:pPr>
        <w:spacing w:after="120"/>
      </w:pPr>
      <w:r>
        <w:rPr>
          <w:sz w:val="16"/>
          <w:szCs w:val="16"/>
        </w:rPr>
        <w:t xml:space="preserve">- 2024: Purpose is 8.850 and Horizon 4.023, with record production and strong returns in the same letter. Chevron's IPM sequence remains continuity-first: execution and financial strength authorize the firm's adjacent moves into lower-carbon and technology-linked growth.</w:t>
      </w:r>
    </w:p>
    <w:p>
      <w:pPr>
        <w:spacing w:after="120"/>
      </w:pPr>
      <w:r>
        <w:rPr>
          <w:b/>
          <w:sz w:val="26"/>
          <w:szCs w:val="26"/>
        </w:rPr>
        <w:t xml:space="preserve">B. Explore vs Exploit by Company</w:t>
      </w:r>
    </w:p>
    <w:p>
      <w:pPr>
        <w:spacing w:after="120"/>
      </w:pPr>
      <w:r>
        <w:rPr>
          <w:sz w:val="20"/>
          <w:szCs w:val="20"/>
        </w:rPr>
        <w:t xml:space="preserve">This subsection makes the explore-vs-exploit diagnosis explicit at the company level. The lexical ratios are useful, but the interpretation rests on the letters' strategic meaning rather than on raw word counts alone.</w:t>
      </w:r>
    </w:p>
    <w:p>
      <w:pPr>
        <w:spacing w:after="120"/>
      </w:pPr>
      <w:r>
        <w:rPr>
          <w:b/>
          <w:sz w:val="22"/>
          <w:szCs w:val="22"/>
        </w:rPr>
        <w:t xml:space="preserve">Amazon</w:t>
      </w:r>
    </w:p>
    <w:p>
      <w:pPr>
        <w:spacing w:after="120"/>
      </w:pPr>
      <w:r>
        <w:rPr>
          <w:sz w:val="20"/>
          <w:szCs w:val="20"/>
        </w:rPr>
        <w:t xml:space="preserve">Amazon is best described as ambidextrous with a slight exploratory tilt that is legitimized through customer purpose. At the company level, its explore share is 0.687, but the more important point is how exploration is narrated. In 1997 Bezos frames exploration as long-term market creation - "Day 1 for the Internet" and relentless customer focus - and under the refreshed strict pair the letter is close to balanced rather than clearly exploitative. By 2021 and 2025, the exploration logic becomes more explicit through speed, experimentation, AI, chips, robotics, Kuiper, and portfolio reinvestment. Amazon therefore exploits scale, logistics, AWS, and installed customer relationships in order to keep exploring new categories.</w:t>
      </w:r>
    </w:p>
    <w:p>
      <w:pPr>
        <w:spacing w:after="120"/>
      </w:pPr>
      <w:r>
        <w:rPr>
          <w:b/>
          <w:sz w:val="22"/>
          <w:szCs w:val="22"/>
        </w:rPr>
        <w:t xml:space="preserve">Nvidia</w:t>
      </w:r>
    </w:p>
    <w:p>
      <w:pPr>
        <w:spacing w:after="120"/>
      </w:pPr>
      <w:r>
        <w:rPr>
          <w:sz w:val="20"/>
          <w:szCs w:val="20"/>
        </w:rPr>
        <w:t xml:space="preserve">Nvidia is also ambidextrous, but with a different center of gravity: it explores by naming technological inflections early and then exploits the resulting architecture at scale. Its company-level explore share is 0.640, lower than Amazon's, and that still understates how exploratory the letters are in strategic substance because much of Nvidia's language is coded through Horizon Scanning rather than through the narrower explore dictionary. Huang's recurring logic is to identify the next computing wave - GPUs, accelerated computing, generative AI, AI factories - and then turn that wave into a deployed ecosystem and infrastructure business. By 2025, exploitation becomes more visible because frontier AI has become a scaled operating system for customers rather than only a frontier bet.</w:t>
      </w:r>
    </w:p>
    <w:p>
      <w:pPr>
        <w:spacing w:after="120"/>
      </w:pPr>
      <w:r>
        <w:rPr>
          <w:b/>
          <w:sz w:val="22"/>
          <w:szCs w:val="22"/>
        </w:rPr>
        <w:t xml:space="preserve">Shell</w:t>
      </w:r>
    </w:p>
    <w:p>
      <w:pPr>
        <w:spacing w:after="120"/>
      </w:pPr>
      <w:r>
        <w:rPr>
          <w:sz w:val="20"/>
          <w:szCs w:val="20"/>
        </w:rPr>
        <w:t xml:space="preserve">Shell is the clearest case where lexical exploration and strategic exploration diverge. Its explore share is 0.090, which remains low even after recalculation. But the letters show real corporate entrepreneurship in the form of portfolio reconfiguration, BG integration, LNG expansion, divestments, lower-carbon options, and the attempt to reconcile shareholder value with net-zero commitments. Shell's letters are therefore exploitative in vocabulary but selectively exploratory in strategy. The exploitative language is not noise: it reflects the firm's need to make renewal legitimate through capital discipline, safety, reliability, and cash generation.</w:t>
      </w:r>
    </w:p>
    <w:p>
      <w:pPr>
        <w:spacing w:after="120"/>
      </w:pPr>
      <w:r>
        <w:rPr>
          <w:b/>
          <w:sz w:val="22"/>
          <w:szCs w:val="22"/>
        </w:rPr>
        <w:t xml:space="preserve">Chevron</w:t>
      </w:r>
    </w:p>
    <w:p>
      <w:pPr>
        <w:spacing w:after="120"/>
      </w:pPr>
      <w:r>
        <w:rPr>
          <w:sz w:val="20"/>
          <w:szCs w:val="20"/>
        </w:rPr>
        <w:t xml:space="preserve">Chevron is still more exploitative than exploratory in narrative style, but not a static company. Its company-level explore share is 0.253, above Shell's but still below a balanced midpoint. The letters consistently start from operational excellence, returns, and continuity, then attach lower-carbon businesses, partnerships, CCUS, hydrogen, renewable fuels, and technology-linked demand as bounded options. That makes Chevron a disciplined ambidextrous case rather than a transformational one: the company explores from the edge of a stable operating formula instead of redesigning the whole narrative around exploration.</w:t>
      </w:r>
    </w:p>
    <w:p>
      <w:pPr>
        <w:spacing w:after="120"/>
      </w:pPr>
      <w:r>
        <w:rPr>
          <w:b/>
          <w:sz w:val="26"/>
          <w:szCs w:val="26"/>
        </w:rPr>
        <w:t xml:space="preserve">C. Industry vs Industry</w:t>
      </w:r>
    </w:p>
    <w:p>
      <w:pPr>
        <w:spacing w:after="120"/>
      </w:pPr>
      <w:r>
        <w:rPr>
          <w:sz w:val="20"/>
          <w:szCs w:val="20"/>
        </w:rPr>
        <w:t xml:space="preserve">The industry comparison is the cleanest organizing structure. Technology firms present exploration as visible category creation. Nvidia's Horizon Scanning rate is 24.873 per 1,000 words, and Amazon's customer share is 0.933. The quotes match the counts: Amazon's 1997 letter says the company will "focus relentlessly on our customers"; Nvidia's 2017 letter says "GPU computing has arrived." These are not merely slogans. They identify how each firm justifies entrepreneurial investment: Amazon through customer-backward invention, Nvidia through technology-wave recognition.</w:t>
      </w:r>
    </w:p>
    <w:p>
      <w:pPr>
        <w:spacing w:after="120"/>
      </w:pPr>
      <w:r>
        <w:rPr>
          <w:sz w:val="20"/>
          <w:szCs w:val="20"/>
        </w:rPr>
        <w:t xml:space="preserve">Energy firms present innovation as disciplined renewal under constraints. Shell's explore share is 0.090 and Chevron's is 0.253, but the qualitative evidence shows bounded exploration, not absence of innovation. Shell's transition formula is "more value with less emissions" (Shell, 2025); Chevron's is "higher returns, lower carbon" (Chevron, 2021). Both phrases tie innovation to legitimacy, returns, and asset productivity, which is consistent with oil-and-gas capital intensity, safety requirements, regulatory exposure, and long asset lives.</w:t>
      </w:r>
    </w:p>
    <w:tbl>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
        <w:tc>
          <w:tcPr>
            <w:tcW w:w="2200" w:type="dxa"/>
          </w:tcPr>
          <w:p>
            <w:pPr>
              <w:spacing w:after="80"/>
            </w:pPr>
            <w:r>
              <w:rPr>
                <w:b/>
              </w:rPr>
              <w:t xml:space="preserve">Comparison</w:t>
            </w:r>
          </w:p>
        </w:tc>
        <w:tc>
          <w:tcPr>
            <w:tcW w:w="2200" w:type="dxa"/>
          </w:tcPr>
          <w:p>
            <w:pPr>
              <w:spacing w:after="80"/>
            </w:pPr>
            <w:r>
              <w:rPr>
                <w:b/>
              </w:rPr>
              <w:t xml:space="preserve">Technology pattern</w:t>
            </w:r>
          </w:p>
        </w:tc>
        <w:tc>
          <w:tcPr>
            <w:tcW w:w="2200" w:type="dxa"/>
          </w:tcPr>
          <w:p>
            <w:pPr>
              <w:spacing w:after="80"/>
            </w:pPr>
            <w:r>
              <w:rPr>
                <w:b/>
              </w:rPr>
              <w:t xml:space="preserve">Energy pattern</w:t>
            </w:r>
          </w:p>
        </w:tc>
        <w:tc>
          <w:tcPr>
            <w:tcW w:w="2200" w:type="dxa"/>
          </w:tcPr>
          <w:p>
            <w:pPr>
              <w:spacing w:after="80"/>
            </w:pPr>
            <w:r>
              <w:rPr>
                <w:b/>
              </w:rPr>
              <w:t xml:space="preserve">Interpretive result</w:t>
            </w:r>
          </w:p>
        </w:tc>
      </w:tr>
      <w:tr>
        <w:tc>
          <w:tcPr>
            <w:tcW w:w="2200" w:type="dxa"/>
          </w:tcPr>
          <w:p>
            <w:pPr>
              <w:spacing w:after="80"/>
            </w:pPr>
            <w:r>
              <w:t xml:space="preserve">Innovation visibility</w:t>
            </w:r>
          </w:p>
        </w:tc>
        <w:tc>
          <w:tcPr>
            <w:tcW w:w="2200" w:type="dxa"/>
          </w:tcPr>
          <w:p>
            <w:pPr>
              <w:spacing w:after="80"/>
            </w:pPr>
            <w:r>
              <w:t xml:space="preserve">High: AI, cloud, GPU platforms, chips, robotics, customer systems.</w:t>
            </w:r>
          </w:p>
        </w:tc>
        <w:tc>
          <w:tcPr>
            <w:tcW w:w="2200" w:type="dxa"/>
          </w:tcPr>
          <w:p>
            <w:pPr>
              <w:spacing w:after="80"/>
            </w:pPr>
            <w:r>
              <w:t xml:space="preserve">Lower and more filtered: LNG, CCUS, hydrogen, renewable fuels, lower-carbon operations.</w:t>
            </w:r>
          </w:p>
        </w:tc>
        <w:tc>
          <w:tcPr>
            <w:tcW w:w="2200" w:type="dxa"/>
          </w:tcPr>
          <w:p>
            <w:pPr>
              <w:spacing w:after="80"/>
            </w:pPr>
            <w:r>
              <w:t xml:space="preserve">Tech exploration is easier to see lexically; energy exploration is embedded in portfolio and governance language.</w:t>
            </w:r>
          </w:p>
        </w:tc>
      </w:tr>
      <w:tr>
        <w:tc>
          <w:tcPr>
            <w:tcW w:w="2200" w:type="dxa"/>
          </w:tcPr>
          <w:p>
            <w:pPr>
              <w:spacing w:after="80"/>
            </w:pPr>
            <w:r>
              <w:t xml:space="preserve">Dominant constraint</w:t>
            </w:r>
          </w:p>
        </w:tc>
        <w:tc>
          <w:tcPr>
            <w:tcW w:w="2200" w:type="dxa"/>
          </w:tcPr>
          <w:p>
            <w:pPr>
              <w:spacing w:after="80"/>
            </w:pPr>
            <w:r>
              <w:t xml:space="preserve">Speed, scale, ecosystem adoption, customer experience.</w:t>
            </w:r>
          </w:p>
        </w:tc>
        <w:tc>
          <w:tcPr>
            <w:tcW w:w="2200" w:type="dxa"/>
          </w:tcPr>
          <w:p>
            <w:pPr>
              <w:spacing w:after="80"/>
            </w:pPr>
            <w:r>
              <w:t xml:space="preserve">Safety, returns, reliability, emissions, policy, capital discipline.</w:t>
            </w:r>
          </w:p>
        </w:tc>
        <w:tc>
          <w:tcPr>
            <w:tcW w:w="2200" w:type="dxa"/>
          </w:tcPr>
          <w:p>
            <w:pPr>
              <w:spacing w:after="80"/>
            </w:pPr>
            <w:r>
              <w:t xml:space="preserve">Different constraints produce different CE vocabularies.</w:t>
            </w:r>
          </w:p>
        </w:tc>
      </w:tr>
      <w:tr>
        <w:tc>
          <w:tcPr>
            <w:tcW w:w="2200" w:type="dxa"/>
          </w:tcPr>
          <w:p>
            <w:pPr>
              <w:spacing w:after="80"/>
            </w:pPr>
            <w:r>
              <w:t xml:space="preserve">Explore/exploit</w:t>
            </w:r>
          </w:p>
        </w:tc>
        <w:tc>
          <w:tcPr>
            <w:tcW w:w="2200" w:type="dxa"/>
          </w:tcPr>
          <w:p>
            <w:pPr>
              <w:spacing w:after="80"/>
            </w:pPr>
            <w:r>
              <w:t xml:space="preserve">Amazon 0.687 explore share; Nvidia 0.640.</w:t>
            </w:r>
          </w:p>
        </w:tc>
        <w:tc>
          <w:tcPr>
            <w:tcW w:w="2200" w:type="dxa"/>
          </w:tcPr>
          <w:p>
            <w:pPr>
              <w:spacing w:after="80"/>
            </w:pPr>
            <w:r>
              <w:t xml:space="preserve">Shell 0.090; Chevron 0.253.</w:t>
            </w:r>
          </w:p>
        </w:tc>
        <w:tc>
          <w:tcPr>
            <w:tcW w:w="2200" w:type="dxa"/>
          </w:tcPr>
          <w:p>
            <w:pPr>
              <w:spacing w:after="80"/>
            </w:pPr>
            <w:r>
              <w:t xml:space="preserve">Tech firms narrate exploration more explicitly overall; energy firms narrate exploitation as the basis for renewal.</w:t>
            </w:r>
          </w:p>
        </w:tc>
      </w:tr>
    </w:tbl>
    <w:p/>
    <w:p>
      <w:pPr>
        <w:spacing w:after="120"/>
      </w:pPr>
      <w:r>
        <w:rPr>
          <w:b/>
          <w:sz w:val="26"/>
          <w:szCs w:val="26"/>
        </w:rPr>
        <w:t xml:space="preserve">D. Within Technology: Amazon vs Nvidia</w:t>
      </w:r>
    </w:p>
    <w:p>
      <w:pPr>
        <w:spacing w:after="120"/>
      </w:pPr>
      <w:r>
        <w:rPr>
          <w:sz w:val="20"/>
          <w:szCs w:val="20"/>
        </w:rPr>
        <w:t xml:space="preserve">Amazon and Nvidia are both platform firms, but their strategic narratives differ. Amazon is customer-backward: the company-level dominant IPM theme is Purpose, Vision, and Governance at 11.841 per 1,000 words, and the customer/shareholder pair is overwhelmingly customer-weighted at 0.933. Nvidia is technology-architecture-forward: its dominant IPM theme is Horizon Scanning at 24.873 per 1,000 words, with 2025 reaching 37.419.</w:t>
      </w:r>
    </w:p>
    <w:p>
      <w:pPr>
        <w:spacing w:after="120"/>
      </w:pPr>
      <w:r>
        <w:rPr>
          <w:sz w:val="20"/>
          <w:szCs w:val="20"/>
        </w:rPr>
        <w:t xml:space="preserve">The difference matters for Corporate Entrepreneurship. Amazon's letters make exploration legitimate by tying invention to customer value and by treating long-term investment as a shareholder duty. Nvidia's letters make exploration legitimate by naming computing transitions and building ecosystems around them. In 2025, Nvidia's exploit count rises to 43 because the AI story has become an execution story: supply, deployment, data centers, full-stack platforms, and monetization. That is ambidexterity in a platform firm: exploit the installed architecture while exploring the next computing wave.</w:t>
      </w:r>
    </w:p>
    <w:p>
      <w:pPr>
        <w:spacing w:after="120"/>
      </w:pPr>
      <w:r>
        <w:rPr>
          <w:b/>
          <w:sz w:val="26"/>
          <w:szCs w:val="26"/>
        </w:rPr>
        <w:t xml:space="preserve">E. Within Energy: Shell vs Chevron</w:t>
      </w:r>
    </w:p>
    <w:p>
      <w:pPr>
        <w:spacing w:after="120"/>
      </w:pPr>
      <w:r>
        <w:rPr>
          <w:sz w:val="20"/>
          <w:szCs w:val="20"/>
        </w:rPr>
        <w:t xml:space="preserve">Shell and Chevron are closer to each other than Amazon and Nvidia are, but the difference inside energy is still analytically important. Shell is more transformational in its transition narrative. Its 2020 Purpose/Vision/Governance rate of 17.637 per 1,000 words is the highest Shell purpose score and appears in the same letter that links shareholder value to net-zero. Chevron is more continuity-oriented. Its 2018 Agile Execution rate of 6.223 per 1,000 words and repeated "higher returns, lower carbon" frame show a company adding adjacencies while preserving operational discipline.</w:t>
      </w:r>
    </w:p>
    <w:p>
      <w:pPr>
        <w:spacing w:after="120"/>
      </w:pPr>
      <w:r>
        <w:rPr>
          <w:sz w:val="20"/>
          <w:szCs w:val="20"/>
        </w:rPr>
        <w:t xml:space="preserve">This is not a simple moral contrast between bold Shell and conservative Chevron. Shell's 2025 letter is more disciplined and selective than its 2020 transition reset, while Chevron's later letters contain more lower-carbon and partnership language than Watson's 2013 letter. The better interpretation is that Shell's renewal process is portfolio-transformational, whereas Chevron's is operationally incremental and adjacency-based.</w:t>
      </w:r>
    </w:p>
    <w:p>
      <w:pPr>
        <w:spacing w:after="120"/>
      </w:pPr>
      <w:r>
        <w:rPr>
          <w:sz w:val="20"/>
          <w:szCs w:val="20"/>
        </w:rPr>
        <w:t xml:space="preserve">The energy-company tension is therefore richer than discipline versus innovation. Shell's entrepreneurial tension is portfolio reconfiguration: BG/LNG, deep water, divestments, structural cost reductions, climate targets, and the safety problem that remains visible in the 2025 letter. Chevron's entrepreneurial tension is adjacency without rupture: Future Energy Fund, New Energies, Noble/PDC/Hess portfolio moves, renewable fuels, CCS, hydrogen, AI-related power demand, and record core production. In CE terms, Shell more visibly redesigns the portfolio; Chevron more visibly preserves the operating formula while attaching new options to it.</w:t>
      </w:r>
    </w:p>
    <w:p>
      <w:pPr>
        <w:spacing w:after="120"/>
      </w:pPr>
      <w:r>
        <w:rPr>
          <w:b/>
          <w:sz w:val="26"/>
          <w:szCs w:val="26"/>
        </w:rPr>
        <w:t xml:space="preserve">F. Framework Synthesis</w:t>
      </w:r>
    </w:p>
    <w:p>
      <w:pPr>
        <w:spacing w:after="120"/>
      </w:pPr>
      <w:r>
        <w:rPr>
          <w:sz w:val="20"/>
          <w:szCs w:val="20"/>
        </w:rPr>
        <w:t xml:space="preserve">This subsection pulls the frameworks together rather than treating them as separate boxes. The Innovation Process Model helps identify which dimensions are most visible in each company's letters and how those dimensions interact. Explore versus exploit shows whether the company is extending the core, searching for new options, or doing both at once. Greiner-style scaling logic helps explain where growth creates coordination strain, and the 4Ps lens clarifies whether innovation is mainly about products, processes, positions, or deeper shifts in the firm's underlying business paradigm.</w:t>
      </w:r>
    </w:p>
    <w:p>
      <w:pPr>
        <w:spacing w:after="120"/>
      </w:pPr>
      <w:r>
        <w:rPr>
          <w:b/>
          <w:sz w:val="22"/>
          <w:szCs w:val="22"/>
        </w:rPr>
        <w:t xml:space="preserve">Amazon</w:t>
      </w:r>
    </w:p>
    <w:p>
      <w:pPr>
        <w:spacing w:after="120"/>
      </w:pPr>
      <w:r>
        <w:rPr>
          <w:sz w:val="20"/>
          <w:szCs w:val="20"/>
        </w:rPr>
        <w:t xml:space="preserve">Amazon's letters are anchored most visibly in Purpose, Vision, and Governance, with customer purpose acting as the legitimating mechanism that allows the firm to pursue experiments that would otherwise look too expensive, too uncertain, or too long-term. That pattern is already visible in 1997, where customer focus and long-term market creation justify losses and investment, and it becomes more organizationally explicit in 2016's anti-bureaucracy Day 1 warning. Under Jassy, the same logic scales into a more explicit options portfolio: AI, custom silicon, logistics, Kuiper, robotics, and AWS all appear as new bets backed by an existing platform base. In explore/exploit terms, Amazon is ambidextrous because the company repeatedly uses an exploited installed system - customers, infrastructure, Prime, marketplace, AWS, fulfillment - to keep funding and legitimating exploration.</w:t>
      </w:r>
    </w:p>
    <w:p>
      <w:pPr>
        <w:spacing w:after="120"/>
      </w:pPr>
      <w:r>
        <w:rPr>
          <w:sz w:val="20"/>
          <w:szCs w:val="20"/>
        </w:rPr>
        <w:t xml:space="preserve">Greiner is useful here because Amazon's main entrepreneurial tension is not whether to innovate, but how to preserve initiative as organizational scale increases. The repeated warnings against process drag, slow decisions, and loss of Day 1 energy are signs of a scaling firm trying to keep entrepreneurial behavior alive inside a very large system. In 4Ps terms, Amazon combines product innovation, process innovation, and position innovation: it launches offerings, redesigns internal operating systems, and repeatedly reframes what kind of company it is.</w:t>
      </w:r>
    </w:p>
    <w:p>
      <w:pPr>
        <w:spacing w:after="120"/>
      </w:pPr>
      <w:r>
        <w:rPr>
          <w:b/>
          <w:sz w:val="22"/>
          <w:szCs w:val="22"/>
        </w:rPr>
        <w:t xml:space="preserve">Nvidia</w:t>
      </w:r>
    </w:p>
    <w:p>
      <w:pPr>
        <w:spacing w:after="120"/>
      </w:pPr>
      <w:r>
        <w:rPr>
          <w:sz w:val="20"/>
          <w:szCs w:val="20"/>
        </w:rPr>
        <w:t xml:space="preserve">Nvidia's letters are anchored most visibly in Horizon Scanning / Sense-making. Huang's letters consistently begin by naming a technological inflection - GPU computing, accelerated computing, generative AI, AI factories - and then move to the platform architecture required to capture that shift. This is why Nvidia scores so strongly on Horizon Scanning but still becomes more execution-heavy in the later letters: once the wave is identified, the entrepreneurial problem becomes one of building and scaling the ecosystem around it.</w:t>
      </w:r>
    </w:p>
    <w:p>
      <w:pPr>
        <w:spacing w:after="120"/>
      </w:pPr>
      <w:r>
        <w:rPr>
          <w:sz w:val="20"/>
          <w:szCs w:val="20"/>
        </w:rPr>
        <w:t xml:space="preserve">The company's ambidexterity is therefore architecture-led. Nvidia explores by reading the next computing wave early, then exploits by standardizing it into systems, software stacks, developer ecosystems, data-center relationships, and infrastructure partnerships. Greiner adds a useful nuance: growth creates coordination demands across product lines, software, manufacturing, cloud partners, and enterprise deployment, so entrepreneurial leadership has to be matched by operational integration. In 4Ps terms, Nvidia begins with product innovation but increasingly shifts toward paradigm and position innovation, because the letters recast the firm from a chip company into an AI infrastructure platform.</w:t>
      </w:r>
    </w:p>
    <w:p>
      <w:pPr>
        <w:spacing w:after="120"/>
      </w:pPr>
      <w:r>
        <w:rPr>
          <w:b/>
          <w:sz w:val="22"/>
          <w:szCs w:val="22"/>
        </w:rPr>
        <w:t xml:space="preserve">Shell</w:t>
      </w:r>
    </w:p>
    <w:p>
      <w:pPr>
        <w:spacing w:after="120"/>
      </w:pPr>
      <w:r>
        <w:rPr>
          <w:sz w:val="20"/>
          <w:szCs w:val="20"/>
        </w:rPr>
        <w:t xml:space="preserve">Shell's letters are most revealing when read through the interaction between Purpose, Vision, and Governance and Strategic Options, Experimentation, and Choices. The letters do not show a firm lacking entrepreneurial options; they show a firm trying to decide which options can survive the tests imposed by capital intensity, safety, policy exposure, emissions commitments, and shareholder expectations. That is why the most entrepreneurial Shell moments are not the most rhetorically exploratory ones. The 2016 BG/LNG integration phase is entrepreneurial because it reorders the portfolio, while 2020 is entrepreneurial because it tries to legitimate a transition narrative that still has to hold together value creation, net-zero ambition, and operating resilience.</w:t>
      </w:r>
    </w:p>
    <w:p>
      <w:pPr>
        <w:spacing w:after="120"/>
      </w:pPr>
      <w:r>
        <w:rPr>
          <w:sz w:val="20"/>
          <w:szCs w:val="20"/>
        </w:rPr>
        <w:t xml:space="preserve">Explore/exploit therefore has to be read carefully in Shell. The low lexical explore share does not contradict entrepreneurship; it reveals that exploration is embedded in governance and portfolio language rather than in startup-style experimentation words. Greiner is relevant because large integrated firms often struggle less with discovering options than with reallocating authority, capital, and organizational attention fast enough to act on them. In 4Ps terms, Shell's renewal is less about breakthrough product novelty and more about process, position, and partial paradigm change: LNG, lower-carbon businesses, divestments, and integrated-energy framing reshape how the company positions and organizes itself.</w:t>
      </w:r>
    </w:p>
    <w:p>
      <w:pPr>
        <w:spacing w:after="120"/>
      </w:pPr>
      <w:r>
        <w:rPr>
          <w:b/>
          <w:sz w:val="22"/>
          <w:szCs w:val="22"/>
        </w:rPr>
        <w:t xml:space="preserve">Chevron</w:t>
      </w:r>
    </w:p>
    <w:p>
      <w:pPr>
        <w:spacing w:after="120"/>
      </w:pPr>
      <w:r>
        <w:rPr>
          <w:sz w:val="20"/>
          <w:szCs w:val="20"/>
        </w:rPr>
        <w:t xml:space="preserve">Chevron's letters are anchored most visibly in Agile Execution and Organization, with new options attached to a base of operational excellence, returns, reliability, and safety rather than presented as a full narrative reset. This does not mean Chevron lacks corporate entrepreneurship. It means the company defines entrepreneurship more narrowly: new options must fit the existing operating formula and must be explained as accretive to, rather than disruptive of, that formula.</w:t>
      </w:r>
    </w:p>
    <w:p>
      <w:pPr>
        <w:spacing w:after="120"/>
      </w:pPr>
      <w:r>
        <w:rPr>
          <w:sz w:val="20"/>
          <w:szCs w:val="20"/>
        </w:rPr>
        <w:t xml:space="preserve">That pattern makes Chevron the clearest adjacency case in the corpus. The firm explores through lower-carbon businesses, CCUS, hydrogen, renewable fuels, partnerships, and technology-linked demand, but it does so from an exploitative base that remains highly visible in the letters. Greiner helps here too: continuity can be a scaling advantage, but it can also become a coordination and incentive constraint if new businesses are always forced to prove themselves against the same short-horizon operating logic as the core. In 4Ps terms, Chevron's innovation is weighted toward process and position change rather than paradigm change, which is why the letters feel steadier than Shell's even when meaningful renewal is occurring.</w:t>
      </w:r>
    </w:p>
    <w:p>
      <w:pPr>
        <w:spacing w:after="120"/>
      </w:pPr>
      <w:r>
        <w:rPr>
          <w:sz w:val="20"/>
          <w:szCs w:val="20"/>
        </w:rPr>
        <w:t xml:space="preserve">Taken together, the frameworks sharpen the comparative result. Amazon and Nvidia both show visible ambidexterity, but Amazon's entrepreneurship is purpose-led and organizationally expansive, whereas Nvidia's is horizon-led and architecture-driven. Shell and Chevron both show constrained ambidexterity, but Shell's entrepreneurial pressure is portfolio transformation under transition tension, whereas Chevron's is disciplined adjacency around a stable operating model. The value of the combined framework is that it shows not only who appears more exploratory, but how different firms move from leadership stance to option formation to execution under different industry conditions.</w:t>
      </w:r>
    </w:p>
    <w:p>
      <w:pPr>
        <w:spacing w:after="120"/>
      </w:pPr>
      <w:r>
        <w:rPr>
          <w:b/>
          <w:sz w:val="30"/>
          <w:szCs w:val="30"/>
        </w:rPr>
        <w:t xml:space="preserve">6. Findings &amp; Conclusion</w:t>
      </w:r>
    </w:p>
    <w:p>
      <w:pPr>
        <w:spacing w:after="120"/>
      </w:pPr>
      <w:r>
        <w:rPr>
          <w:sz w:val="20"/>
          <w:szCs w:val="20"/>
        </w:rPr>
        <w:t xml:space="preserve">This section synthesizes the analysis rather than restating the tables.</w:t>
      </w:r>
    </w:p>
    <w:p>
      <w:pPr>
        <w:spacing w:after="120"/>
      </w:pPr>
      <w:r>
        <w:rPr>
          <w:b/>
          <w:sz w:val="26"/>
          <w:szCs w:val="26"/>
        </w:rPr>
        <w:t xml:space="preserve">Findings</w:t>
      </w:r>
    </w:p>
    <w:p>
      <w:pPr>
        <w:spacing w:after="120"/>
      </w:pPr>
      <w:r>
        <w:rPr>
          <w:sz w:val="20"/>
          <w:szCs w:val="20"/>
        </w:rPr>
        <w:t xml:space="preserve">- Across industries, the main pattern is not innovation versus non-innovation. It is visible platform exploration in technology versus disciplined incumbent renewal in energy.</w:t>
      </w:r>
    </w:p>
    <w:p>
      <w:pPr>
        <w:spacing w:after="120"/>
      </w:pPr>
      <w:r>
        <w:rPr>
          <w:sz w:val="20"/>
          <w:szCs w:val="20"/>
        </w:rPr>
        <w:t xml:space="preserve">- Within technology, Amazon legitimates innovation through customer value and long-term reinvention, while Nvidia legitimates innovation through technology-wave recognition and ecosystem architecture.</w:t>
      </w:r>
    </w:p>
    <w:p>
      <w:pPr>
        <w:spacing w:after="120"/>
      </w:pPr>
      <w:r>
        <w:rPr>
          <w:sz w:val="20"/>
          <w:szCs w:val="20"/>
        </w:rPr>
        <w:t xml:space="preserve">- Within energy, Shell appears more portfolio-transformational, using transition, LNG, divestments, cost reduction, and emissions commitments to reshape the firm; Chevron appears more continuity-oriented, attaching lower-carbon and technology options to operational excellence and shareholder-return discipline.</w:t>
      </w:r>
    </w:p>
    <w:p>
      <w:pPr>
        <w:spacing w:after="120"/>
      </w:pPr>
      <w:r>
        <w:rPr>
          <w:sz w:val="20"/>
          <w:szCs w:val="20"/>
        </w:rPr>
        <w:t xml:space="preserve">- Across all four firms, ambidexterity is the shared CE pattern: each company uses an established core to pursue new options, but the acceptable vocabulary and pace of exploration are shaped by industry economics and governance constraints.</w:t>
      </w:r>
    </w:p>
    <w:p>
      <w:pPr>
        <w:spacing w:after="120"/>
      </w:pPr>
      <w:r>
        <w:rPr>
          <w:b/>
          <w:sz w:val="26"/>
          <w:szCs w:val="26"/>
        </w:rPr>
        <w:t xml:space="preserve">Conclusion</w:t>
      </w:r>
    </w:p>
    <w:p>
      <w:pPr>
        <w:spacing w:after="120"/>
      </w:pPr>
      <w:r>
        <w:rPr>
          <w:sz w:val="20"/>
          <w:szCs w:val="20"/>
        </w:rPr>
        <w:t xml:space="preserve">The findings support the main hypothesis. The letters do not separate the firms into innovative technology companies and non-innovative energy incumbents. Instead, they reveal two different forms of corporate entrepreneurship. Amazon and Nvidia make exploration more visible because digital-platform and AI competition reward horizon scanning, category creation, ecosystem building, and rapid scaling. Shell and Chevron make exploitation more visible because entrepreneurial action has to be justified through safety, reliability, capital discipline, shareholder distributions, transition legitimacy, and long-lived assets.</w:t>
      </w:r>
    </w:p>
    <w:p>
      <w:pPr>
        <w:spacing w:after="120"/>
      </w:pPr>
      <w:r>
        <w:rPr>
          <w:sz w:val="20"/>
          <w:szCs w:val="20"/>
        </w:rPr>
        <w:t xml:space="preserve">The sub-hypotheses are also clarified by the evidence. H1 is supported: technology letters more visibly emphasize horizon scanning and explicit exploratory language, especially in Nvidia's recurring technology-wave framing and Amazon's later experimentation and AI language. H2 is supported: energy letters consistently frame innovation through disciplined options rather than through open-ended experimentation. H3 is supported with nuance: Amazon and Nvidia are more customer- and ecosystem-facing, but Shell and Chevron do not simply prioritize shareholders; they balance shareholder claims with customers, society, climate, energy security, and policy legitimacy. H4 is strongly supported: every company retains a recognizable strategic identity, yet each also changes meaningfully across eras, leadership phases, shocks, and strategic resets.</w:t>
      </w:r>
    </w:p>
    <w:p>
      <w:pPr>
        <w:spacing w:after="120"/>
      </w:pPr>
      <w:r>
        <w:rPr>
          <w:sz w:val="20"/>
          <w:szCs w:val="20"/>
        </w:rPr>
        <w:t xml:space="preserve">The conclusion therefore turns on innovation logic rather than simple innovativeness. Amazon and Nvidia illustrate platform-based corporate entrepreneurship, but they do so differently: Amazon is customer-backward, purpose-led, and organizationally expansive, while Nvidia is horizon-led, architecture-driven, and ecosystem-executed. Shell and Chevron illustrate incumbent-energy renewal, but again in different forms: Shell is more portfolio-transformational and governance-tensioned, while Chevron is more continuity-oriented and adjacency-based.</w:t>
      </w:r>
    </w:p>
    <w:p>
      <w:pPr>
        <w:spacing w:after="120"/>
      </w:pPr>
      <w:r>
        <w:rPr>
          <w:b/>
          <w:sz w:val="22"/>
          <w:szCs w:val="22"/>
        </w:rPr>
        <w:t xml:space="preserve">Company Conclusions</w:t>
      </w:r>
    </w:p>
    <w:p>
      <w:pPr>
        <w:spacing w:after="120"/>
      </w:pPr>
      <w:r>
        <w:rPr>
          <w:sz w:val="20"/>
          <w:szCs w:val="20"/>
        </w:rPr>
        <w:t xml:space="preserve">Amazon's letters show a company that keeps returning to customer purpose as the source of legitimacy, while shifting the operating logic from founder doctrine to large-scale ambidextrous reinvention under Jassy. The company evolves from early market-creation rhetoric to a much broader portfolio of AI, infrastructure, logistics, and platform options, but the through-line remains the same: customer value authorizes experimentation.</w:t>
      </w:r>
    </w:p>
    <w:p>
      <w:pPr>
        <w:spacing w:after="120"/>
      </w:pPr>
      <w:r>
        <w:rPr>
          <w:sz w:val="20"/>
          <w:szCs w:val="20"/>
        </w:rPr>
        <w:t xml:space="preserve">Nvidia's letters show the clearest horizon-scanning identity in the corpus: Jensen Huang repeatedly turns technological inflection points into platform architecture, then into execution at ecosystem and infrastructure scale. The later letters do not replace exploration with exploitation; they show exploration becoming institutionalized as a scalable platform business.</w:t>
      </w:r>
    </w:p>
    <w:p>
      <w:pPr>
        <w:spacing w:after="120"/>
      </w:pPr>
      <w:r>
        <w:rPr>
          <w:sz w:val="20"/>
          <w:szCs w:val="20"/>
        </w:rPr>
        <w:t xml:space="preserve">Shell's letters show the most visible tension between transition ambition and incumbent discipline. Its entrepreneurship is strongest when portfolio choices, LNG/upstream strength, divestment, cost reduction, and governance legitimacy are held together rather than treated as separate agendas. Shell therefore supports the hypothesis that energy entrepreneurship is real, but more constrained, contested, and legitimacy-dependent than technology entrepreneurship.</w:t>
      </w:r>
    </w:p>
    <w:p>
      <w:pPr>
        <w:spacing w:after="120"/>
      </w:pPr>
      <w:r>
        <w:rPr>
          <w:sz w:val="20"/>
          <w:szCs w:val="20"/>
        </w:rPr>
        <w:t xml:space="preserve">Chevron's letters show the most continuity. Its corporate entrepreneurship is real, but it is adjacency-based: operational excellence and shareholder-return discipline remain the base from which lower-carbon and technology options are pursued. That makes Chevron the clearest case that exploitative language can still coexist with meaningful, if bounded, strategic renewal.</w:t>
      </w:r>
    </w:p>
    <w:p>
      <w:pPr>
        <w:spacing w:after="120"/>
      </w:pPr>
      <w:r>
        <w:rPr>
          <w:sz w:val="20"/>
          <w:szCs w:val="20"/>
        </w:rPr>
        <w:t xml:space="preserve">Taken together, these findings matter for Corporate Entrepreneurship beyond the four cases in this study. They suggest that the same broad innovation-process logic can be present across industries while taking very different visible forms. A firm can be entrepreneurial through customer-backed experimentation, architecture-led ecosystem building, portfolio transformation under transition pressure, or disciplined adjacency around a durable core. The practical implication is that CE should be evaluated against industry-shaped constraints and enabling structures rather than against a single vocabulary of disruption.</w:t>
      </w:r>
    </w:p>
    <w:p>
      <w:pPr>
        <w:spacing w:after="120"/>
      </w:pPr>
      <w:r>
        <w:rPr>
          <w:b/>
          <w:sz w:val="30"/>
          <w:szCs w:val="30"/>
        </w:rPr>
        <w:t xml:space="preserve">Appendix Guide</w:t>
      </w:r>
    </w:p>
    <w:p>
      <w:pPr>
        <w:spacing w:after="120"/>
      </w:pPr>
      <w:r>
        <w:rPr>
          <w:sz w:val="20"/>
          <w:szCs w:val="20"/>
        </w:rPr>
        <w:t xml:space="preserve">The appendices separate audit material from the main argument. Appendix A identifies the official primary-source corpus. Appendix B lists strict keyword counts by theme and subtheme. Appendix C aggregates subtheme counts by company. Appendix D records the year-selection rationale. Appendix E links rhetoric to company-reported outcomes. Appendix F preserves the detailed company-era IPM mapping. Appendix G provides the per-year quantitative breakdown used to analyze each selected letter, including the raw explore and exploit counts for each year.</w:t>
      </w:r>
    </w:p>
    <w:p>
      <w:pPr>
        <w:spacing w:after="120"/>
      </w:pPr>
      <w:r>
        <w:rPr>
          <w:b/>
          <w:sz w:val="30"/>
          <w:szCs w:val="30"/>
        </w:rPr>
        <w:t xml:space="preserve">Appendix A. Letter Corpus</w:t>
      </w:r>
    </w:p>
    <w:p>
      <w:pPr>
        <w:spacing w:after="120"/>
      </w:pPr>
      <w:r>
        <w:rPr>
          <w:sz w:val="16"/>
          <w:szCs w:val="16"/>
        </w:rPr>
        <w:t xml:space="preserve">This appendix lists the 28 official primary-source letters and review sections used in the analysis, with the source titles that anchor citation and reproducibility.</w:t>
      </w:r>
    </w:p>
    <w:tbl>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
        <w:tc>
          <w:tcPr>
            <w:tcW w:w="2200" w:type="dxa"/>
          </w:tcPr>
          <w:p>
            <w:pPr>
              <w:spacing w:after="80"/>
            </w:pPr>
            <w:r>
              <w:rPr>
                <w:b/>
              </w:rPr>
              <w:t xml:space="preserve">Company</w:t>
            </w:r>
          </w:p>
        </w:tc>
        <w:tc>
          <w:tcPr>
            <w:tcW w:w="2200" w:type="dxa"/>
          </w:tcPr>
          <w:p>
            <w:pPr>
              <w:spacing w:after="80"/>
            </w:pPr>
            <w:r>
              <w:rPr>
                <w:b/>
              </w:rPr>
              <w:t xml:space="preserve">Year</w:t>
            </w:r>
          </w:p>
        </w:tc>
        <w:tc>
          <w:tcPr>
            <w:tcW w:w="2200" w:type="dxa"/>
          </w:tcPr>
          <w:p>
            <w:pPr>
              <w:spacing w:after="80"/>
            </w:pPr>
            <w:r>
              <w:rPr>
                <w:b/>
              </w:rPr>
              <w:t xml:space="preserve">Official source title</w:t>
            </w:r>
          </w:p>
        </w:tc>
      </w:tr>
      <w:tr>
        <w:tc>
          <w:tcPr>
            <w:tcW w:w="2200" w:type="dxa"/>
          </w:tcPr>
          <w:p>
            <w:pPr>
              <w:spacing w:after="80"/>
            </w:pPr>
            <w:r>
              <w:t xml:space="preserve">Amazon</w:t>
            </w:r>
          </w:p>
        </w:tc>
        <w:tc>
          <w:tcPr>
            <w:tcW w:w="2200" w:type="dxa"/>
          </w:tcPr>
          <w:p>
            <w:pPr>
              <w:spacing w:after="80"/>
            </w:pPr>
            <w:r>
              <w:t xml:space="preserve">1997</w:t>
            </w:r>
          </w:p>
        </w:tc>
        <w:tc>
          <w:tcPr>
            <w:tcW w:w="2200" w:type="dxa"/>
          </w:tcPr>
          <w:p>
            <w:pPr>
              <w:spacing w:after="80"/>
            </w:pPr>
            <w:r>
              <w:t xml:space="preserve">Amazon 1997 shareholder letter</w:t>
            </w:r>
          </w:p>
        </w:tc>
      </w:tr>
      <w:tr>
        <w:tc>
          <w:tcPr>
            <w:tcW w:w="2200" w:type="dxa"/>
          </w:tcPr>
          <w:p>
            <w:pPr>
              <w:spacing w:after="80"/>
            </w:pPr>
            <w:r>
              <w:t xml:space="preserve">Amazon</w:t>
            </w:r>
          </w:p>
        </w:tc>
        <w:tc>
          <w:tcPr>
            <w:tcW w:w="2200" w:type="dxa"/>
          </w:tcPr>
          <w:p>
            <w:pPr>
              <w:spacing w:after="80"/>
            </w:pPr>
            <w:r>
              <w:t xml:space="preserve">2016</w:t>
            </w:r>
          </w:p>
        </w:tc>
        <w:tc>
          <w:tcPr>
            <w:tcW w:w="2200" w:type="dxa"/>
          </w:tcPr>
          <w:p>
            <w:pPr>
              <w:spacing w:after="80"/>
            </w:pPr>
            <w:r>
              <w:t xml:space="preserve">Amazon 2016 shareholder letter</w:t>
            </w:r>
          </w:p>
        </w:tc>
      </w:tr>
      <w:tr>
        <w:tc>
          <w:tcPr>
            <w:tcW w:w="2200" w:type="dxa"/>
          </w:tcPr>
          <w:p>
            <w:pPr>
              <w:spacing w:after="80"/>
            </w:pPr>
            <w:r>
              <w:t xml:space="preserve">Amazon</w:t>
            </w:r>
          </w:p>
        </w:tc>
        <w:tc>
          <w:tcPr>
            <w:tcW w:w="2200" w:type="dxa"/>
          </w:tcPr>
          <w:p>
            <w:pPr>
              <w:spacing w:after="80"/>
            </w:pPr>
            <w:r>
              <w:t xml:space="preserve">2020</w:t>
            </w:r>
          </w:p>
        </w:tc>
        <w:tc>
          <w:tcPr>
            <w:tcW w:w="2200" w:type="dxa"/>
          </w:tcPr>
          <w:p>
            <w:pPr>
              <w:spacing w:after="80"/>
            </w:pPr>
            <w:r>
              <w:t xml:space="preserve">Amazon 2020 shareholder letter</w:t>
            </w:r>
          </w:p>
        </w:tc>
      </w:tr>
      <w:tr>
        <w:tc>
          <w:tcPr>
            <w:tcW w:w="2200" w:type="dxa"/>
          </w:tcPr>
          <w:p>
            <w:pPr>
              <w:spacing w:after="80"/>
            </w:pPr>
            <w:r>
              <w:t xml:space="preserve">Amazon</w:t>
            </w:r>
          </w:p>
        </w:tc>
        <w:tc>
          <w:tcPr>
            <w:tcW w:w="2200" w:type="dxa"/>
          </w:tcPr>
          <w:p>
            <w:pPr>
              <w:spacing w:after="80"/>
            </w:pPr>
            <w:r>
              <w:t xml:space="preserve">2021</w:t>
            </w:r>
          </w:p>
        </w:tc>
        <w:tc>
          <w:tcPr>
            <w:tcW w:w="2200" w:type="dxa"/>
          </w:tcPr>
          <w:p>
            <w:pPr>
              <w:spacing w:after="80"/>
            </w:pPr>
            <w:r>
              <w:t xml:space="preserve">Amazon 2021 shareholder letter</w:t>
            </w:r>
          </w:p>
        </w:tc>
      </w:tr>
      <w:tr>
        <w:tc>
          <w:tcPr>
            <w:tcW w:w="2200" w:type="dxa"/>
          </w:tcPr>
          <w:p>
            <w:pPr>
              <w:spacing w:after="80"/>
            </w:pPr>
            <w:r>
              <w:t xml:space="preserve">Amazon</w:t>
            </w:r>
          </w:p>
        </w:tc>
        <w:tc>
          <w:tcPr>
            <w:tcW w:w="2200" w:type="dxa"/>
          </w:tcPr>
          <w:p>
            <w:pPr>
              <w:spacing w:after="80"/>
            </w:pPr>
            <w:r>
              <w:t xml:space="preserve">2022</w:t>
            </w:r>
          </w:p>
        </w:tc>
        <w:tc>
          <w:tcPr>
            <w:tcW w:w="2200" w:type="dxa"/>
          </w:tcPr>
          <w:p>
            <w:pPr>
              <w:spacing w:after="80"/>
            </w:pPr>
            <w:r>
              <w:t xml:space="preserve">Amazon 2022 shareholder letter</w:t>
            </w:r>
          </w:p>
        </w:tc>
      </w:tr>
      <w:tr>
        <w:tc>
          <w:tcPr>
            <w:tcW w:w="2200" w:type="dxa"/>
          </w:tcPr>
          <w:p>
            <w:pPr>
              <w:spacing w:after="80"/>
            </w:pPr>
            <w:r>
              <w:t xml:space="preserve">Amazon</w:t>
            </w:r>
          </w:p>
        </w:tc>
        <w:tc>
          <w:tcPr>
            <w:tcW w:w="2200" w:type="dxa"/>
          </w:tcPr>
          <w:p>
            <w:pPr>
              <w:spacing w:after="80"/>
            </w:pPr>
            <w:r>
              <w:t xml:space="preserve">2024</w:t>
            </w:r>
          </w:p>
        </w:tc>
        <w:tc>
          <w:tcPr>
            <w:tcW w:w="2200" w:type="dxa"/>
          </w:tcPr>
          <w:p>
            <w:pPr>
              <w:spacing w:after="80"/>
            </w:pPr>
            <w:r>
              <w:t xml:space="preserve">Amazon 2024 shareholder letter</w:t>
            </w:r>
          </w:p>
        </w:tc>
      </w:tr>
      <w:tr>
        <w:tc>
          <w:tcPr>
            <w:tcW w:w="2200" w:type="dxa"/>
          </w:tcPr>
          <w:p>
            <w:pPr>
              <w:spacing w:after="80"/>
            </w:pPr>
            <w:r>
              <w:t xml:space="preserve">Amazon</w:t>
            </w:r>
          </w:p>
        </w:tc>
        <w:tc>
          <w:tcPr>
            <w:tcW w:w="2200" w:type="dxa"/>
          </w:tcPr>
          <w:p>
            <w:pPr>
              <w:spacing w:after="80"/>
            </w:pPr>
            <w:r>
              <w:t xml:space="preserve">2025</w:t>
            </w:r>
          </w:p>
        </w:tc>
        <w:tc>
          <w:tcPr>
            <w:tcW w:w="2200" w:type="dxa"/>
          </w:tcPr>
          <w:p>
            <w:pPr>
              <w:spacing w:after="80"/>
            </w:pPr>
            <w:r>
              <w:t xml:space="preserve">Amazon 2025 shareholder letter</w:t>
            </w:r>
          </w:p>
        </w:tc>
      </w:tr>
      <w:tr>
        <w:tc>
          <w:tcPr>
            <w:tcW w:w="2200" w:type="dxa"/>
          </w:tcPr>
          <w:p>
            <w:pPr>
              <w:spacing w:after="80"/>
            </w:pPr>
            <w:r>
              <w:t xml:space="preserve">Nvidia</w:t>
            </w:r>
          </w:p>
        </w:tc>
        <w:tc>
          <w:tcPr>
            <w:tcW w:w="2200" w:type="dxa"/>
          </w:tcPr>
          <w:p>
            <w:pPr>
              <w:spacing w:after="80"/>
            </w:pPr>
            <w:r>
              <w:t xml:space="preserve">2017</w:t>
            </w:r>
          </w:p>
        </w:tc>
        <w:tc>
          <w:tcPr>
            <w:tcW w:w="2200" w:type="dxa"/>
          </w:tcPr>
          <w:p>
            <w:pPr>
              <w:spacing w:after="80"/>
            </w:pPr>
            <w:r>
              <w:t xml:space="preserve">NVIDIA 2017 annual report / annual review</w:t>
            </w:r>
          </w:p>
        </w:tc>
      </w:tr>
      <w:tr>
        <w:tc>
          <w:tcPr>
            <w:tcW w:w="2200" w:type="dxa"/>
          </w:tcPr>
          <w:p>
            <w:pPr>
              <w:spacing w:after="80"/>
            </w:pPr>
            <w:r>
              <w:t xml:space="preserve">Nvidia</w:t>
            </w:r>
          </w:p>
        </w:tc>
        <w:tc>
          <w:tcPr>
            <w:tcW w:w="2200" w:type="dxa"/>
          </w:tcPr>
          <w:p>
            <w:pPr>
              <w:spacing w:after="80"/>
            </w:pPr>
            <w:r>
              <w:t xml:space="preserve">2018</w:t>
            </w:r>
          </w:p>
        </w:tc>
        <w:tc>
          <w:tcPr>
            <w:tcW w:w="2200" w:type="dxa"/>
          </w:tcPr>
          <w:p>
            <w:pPr>
              <w:spacing w:after="80"/>
            </w:pPr>
            <w:r>
              <w:t xml:space="preserve">NVIDIA 2018 annual report / annual review</w:t>
            </w:r>
          </w:p>
        </w:tc>
      </w:tr>
      <w:tr>
        <w:tc>
          <w:tcPr>
            <w:tcW w:w="2200" w:type="dxa"/>
          </w:tcPr>
          <w:p>
            <w:pPr>
              <w:spacing w:after="80"/>
            </w:pPr>
            <w:r>
              <w:t xml:space="preserve">Nvidia</w:t>
            </w:r>
          </w:p>
        </w:tc>
        <w:tc>
          <w:tcPr>
            <w:tcW w:w="2200" w:type="dxa"/>
          </w:tcPr>
          <w:p>
            <w:pPr>
              <w:spacing w:after="80"/>
            </w:pPr>
            <w:r>
              <w:t xml:space="preserve">2020</w:t>
            </w:r>
          </w:p>
        </w:tc>
        <w:tc>
          <w:tcPr>
            <w:tcW w:w="2200" w:type="dxa"/>
          </w:tcPr>
          <w:p>
            <w:pPr>
              <w:spacing w:after="80"/>
            </w:pPr>
            <w:r>
              <w:t xml:space="preserve">NVIDIA 2020 annual report / annual review</w:t>
            </w:r>
          </w:p>
        </w:tc>
      </w:tr>
      <w:tr>
        <w:tc>
          <w:tcPr>
            <w:tcW w:w="2200" w:type="dxa"/>
          </w:tcPr>
          <w:p>
            <w:pPr>
              <w:spacing w:after="80"/>
            </w:pPr>
            <w:r>
              <w:t xml:space="preserve">Nvidia</w:t>
            </w:r>
          </w:p>
        </w:tc>
        <w:tc>
          <w:tcPr>
            <w:tcW w:w="2200" w:type="dxa"/>
          </w:tcPr>
          <w:p>
            <w:pPr>
              <w:spacing w:after="80"/>
            </w:pPr>
            <w:r>
              <w:t xml:space="preserve">2021</w:t>
            </w:r>
          </w:p>
        </w:tc>
        <w:tc>
          <w:tcPr>
            <w:tcW w:w="2200" w:type="dxa"/>
          </w:tcPr>
          <w:p>
            <w:pPr>
              <w:spacing w:after="80"/>
            </w:pPr>
            <w:r>
              <w:t xml:space="preserve">NVIDIA 2021 annual report / annual review</w:t>
            </w:r>
          </w:p>
        </w:tc>
      </w:tr>
      <w:tr>
        <w:tc>
          <w:tcPr>
            <w:tcW w:w="2200" w:type="dxa"/>
          </w:tcPr>
          <w:p>
            <w:pPr>
              <w:spacing w:after="80"/>
            </w:pPr>
            <w:r>
              <w:t xml:space="preserve">Nvidia</w:t>
            </w:r>
          </w:p>
        </w:tc>
        <w:tc>
          <w:tcPr>
            <w:tcW w:w="2200" w:type="dxa"/>
          </w:tcPr>
          <w:p>
            <w:pPr>
              <w:spacing w:after="80"/>
            </w:pPr>
            <w:r>
              <w:t xml:space="preserve">2022</w:t>
            </w:r>
          </w:p>
        </w:tc>
        <w:tc>
          <w:tcPr>
            <w:tcW w:w="2200" w:type="dxa"/>
          </w:tcPr>
          <w:p>
            <w:pPr>
              <w:spacing w:after="80"/>
            </w:pPr>
            <w:r>
              <w:t xml:space="preserve">NVIDIA 2022 annual report / annual review</w:t>
            </w:r>
          </w:p>
        </w:tc>
      </w:tr>
      <w:tr>
        <w:tc>
          <w:tcPr>
            <w:tcW w:w="2200" w:type="dxa"/>
          </w:tcPr>
          <w:p>
            <w:pPr>
              <w:spacing w:after="80"/>
            </w:pPr>
            <w:r>
              <w:t xml:space="preserve">Nvidia</w:t>
            </w:r>
          </w:p>
        </w:tc>
        <w:tc>
          <w:tcPr>
            <w:tcW w:w="2200" w:type="dxa"/>
          </w:tcPr>
          <w:p>
            <w:pPr>
              <w:spacing w:after="80"/>
            </w:pPr>
            <w:r>
              <w:t xml:space="preserve">2023</w:t>
            </w:r>
          </w:p>
        </w:tc>
        <w:tc>
          <w:tcPr>
            <w:tcW w:w="2200" w:type="dxa"/>
          </w:tcPr>
          <w:p>
            <w:pPr>
              <w:spacing w:after="80"/>
            </w:pPr>
            <w:r>
              <w:t xml:space="preserve">NVIDIA 2023 annual report / annual review</w:t>
            </w:r>
          </w:p>
        </w:tc>
      </w:tr>
      <w:tr>
        <w:tc>
          <w:tcPr>
            <w:tcW w:w="2200" w:type="dxa"/>
          </w:tcPr>
          <w:p>
            <w:pPr>
              <w:spacing w:after="80"/>
            </w:pPr>
            <w:r>
              <w:t xml:space="preserve">Nvidia</w:t>
            </w:r>
          </w:p>
        </w:tc>
        <w:tc>
          <w:tcPr>
            <w:tcW w:w="2200" w:type="dxa"/>
          </w:tcPr>
          <w:p>
            <w:pPr>
              <w:spacing w:after="80"/>
            </w:pPr>
            <w:r>
              <w:t xml:space="preserve">2025</w:t>
            </w:r>
          </w:p>
        </w:tc>
        <w:tc>
          <w:tcPr>
            <w:tcW w:w="2200" w:type="dxa"/>
          </w:tcPr>
          <w:p>
            <w:pPr>
              <w:spacing w:after="80"/>
            </w:pPr>
            <w:r>
              <w:t xml:space="preserve">NVIDIA 2025 Annual Review / CEO letter</w:t>
            </w:r>
          </w:p>
        </w:tc>
      </w:tr>
      <w:tr>
        <w:tc>
          <w:tcPr>
            <w:tcW w:w="2200" w:type="dxa"/>
          </w:tcPr>
          <w:p>
            <w:pPr>
              <w:spacing w:after="80"/>
            </w:pPr>
            <w:r>
              <w:t xml:space="preserve">Shell</w:t>
            </w:r>
          </w:p>
        </w:tc>
        <w:tc>
          <w:tcPr>
            <w:tcW w:w="2200" w:type="dxa"/>
          </w:tcPr>
          <w:p>
            <w:pPr>
              <w:spacing w:after="80"/>
            </w:pPr>
            <w:r>
              <w:t xml:space="preserve">2014</w:t>
            </w:r>
          </w:p>
        </w:tc>
        <w:tc>
          <w:tcPr>
            <w:tcW w:w="2200" w:type="dxa"/>
          </w:tcPr>
          <w:p>
            <w:pPr>
              <w:spacing w:after="80"/>
            </w:pPr>
            <w:r>
              <w:t xml:space="preserve">Shell Annual Report and Accounts 2014</w:t>
            </w:r>
          </w:p>
        </w:tc>
      </w:tr>
      <w:tr>
        <w:tc>
          <w:tcPr>
            <w:tcW w:w="2200" w:type="dxa"/>
          </w:tcPr>
          <w:p>
            <w:pPr>
              <w:spacing w:after="80"/>
            </w:pPr>
            <w:r>
              <w:t xml:space="preserve">Shell</w:t>
            </w:r>
          </w:p>
        </w:tc>
        <w:tc>
          <w:tcPr>
            <w:tcW w:w="2200" w:type="dxa"/>
          </w:tcPr>
          <w:p>
            <w:pPr>
              <w:spacing w:after="80"/>
            </w:pPr>
            <w:r>
              <w:t xml:space="preserve">2015</w:t>
            </w:r>
          </w:p>
        </w:tc>
        <w:tc>
          <w:tcPr>
            <w:tcW w:w="2200" w:type="dxa"/>
          </w:tcPr>
          <w:p>
            <w:pPr>
              <w:spacing w:after="80"/>
            </w:pPr>
            <w:r>
              <w:t xml:space="preserve">Shell Annual Report and Accounts 2015</w:t>
            </w:r>
          </w:p>
        </w:tc>
      </w:tr>
      <w:tr>
        <w:tc>
          <w:tcPr>
            <w:tcW w:w="2200" w:type="dxa"/>
          </w:tcPr>
          <w:p>
            <w:pPr>
              <w:spacing w:after="80"/>
            </w:pPr>
            <w:r>
              <w:t xml:space="preserve">Shell</w:t>
            </w:r>
          </w:p>
        </w:tc>
        <w:tc>
          <w:tcPr>
            <w:tcW w:w="2200" w:type="dxa"/>
          </w:tcPr>
          <w:p>
            <w:pPr>
              <w:spacing w:after="80"/>
            </w:pPr>
            <w:r>
              <w:t xml:space="preserve">2016</w:t>
            </w:r>
          </w:p>
        </w:tc>
        <w:tc>
          <w:tcPr>
            <w:tcW w:w="2200" w:type="dxa"/>
          </w:tcPr>
          <w:p>
            <w:pPr>
              <w:spacing w:after="80"/>
            </w:pPr>
            <w:r>
              <w:t xml:space="preserve">Shell Annual Report and Accounts 2016</w:t>
            </w:r>
          </w:p>
        </w:tc>
      </w:tr>
      <w:tr>
        <w:tc>
          <w:tcPr>
            <w:tcW w:w="2200" w:type="dxa"/>
          </w:tcPr>
          <w:p>
            <w:pPr>
              <w:spacing w:after="80"/>
            </w:pPr>
            <w:r>
              <w:t xml:space="preserve">Shell</w:t>
            </w:r>
          </w:p>
        </w:tc>
        <w:tc>
          <w:tcPr>
            <w:tcW w:w="2200" w:type="dxa"/>
          </w:tcPr>
          <w:p>
            <w:pPr>
              <w:spacing w:after="80"/>
            </w:pPr>
            <w:r>
              <w:t xml:space="preserve">2020</w:t>
            </w:r>
          </w:p>
        </w:tc>
        <w:tc>
          <w:tcPr>
            <w:tcW w:w="2200" w:type="dxa"/>
          </w:tcPr>
          <w:p>
            <w:pPr>
              <w:spacing w:after="80"/>
            </w:pPr>
            <w:r>
              <w:t xml:space="preserve">Shell Annual Report and Accounts 2020</w:t>
            </w:r>
          </w:p>
        </w:tc>
      </w:tr>
      <w:tr>
        <w:tc>
          <w:tcPr>
            <w:tcW w:w="2200" w:type="dxa"/>
          </w:tcPr>
          <w:p>
            <w:pPr>
              <w:spacing w:after="80"/>
            </w:pPr>
            <w:r>
              <w:t xml:space="preserve">Shell</w:t>
            </w:r>
          </w:p>
        </w:tc>
        <w:tc>
          <w:tcPr>
            <w:tcW w:w="2200" w:type="dxa"/>
          </w:tcPr>
          <w:p>
            <w:pPr>
              <w:spacing w:after="80"/>
            </w:pPr>
            <w:r>
              <w:t xml:space="preserve">2022</w:t>
            </w:r>
          </w:p>
        </w:tc>
        <w:tc>
          <w:tcPr>
            <w:tcW w:w="2200" w:type="dxa"/>
          </w:tcPr>
          <w:p>
            <w:pPr>
              <w:spacing w:after="80"/>
            </w:pPr>
            <w:r>
              <w:t xml:space="preserve">Shell Annual Report and Accounts 2022</w:t>
            </w:r>
          </w:p>
        </w:tc>
      </w:tr>
      <w:tr>
        <w:tc>
          <w:tcPr>
            <w:tcW w:w="2200" w:type="dxa"/>
          </w:tcPr>
          <w:p>
            <w:pPr>
              <w:spacing w:after="80"/>
            </w:pPr>
            <w:r>
              <w:t xml:space="preserve">Shell</w:t>
            </w:r>
          </w:p>
        </w:tc>
        <w:tc>
          <w:tcPr>
            <w:tcW w:w="2200" w:type="dxa"/>
          </w:tcPr>
          <w:p>
            <w:pPr>
              <w:spacing w:after="80"/>
            </w:pPr>
            <w:r>
              <w:t xml:space="preserve">2024</w:t>
            </w:r>
          </w:p>
        </w:tc>
        <w:tc>
          <w:tcPr>
            <w:tcW w:w="2200" w:type="dxa"/>
          </w:tcPr>
          <w:p>
            <w:pPr>
              <w:spacing w:after="80"/>
            </w:pPr>
            <w:r>
              <w:t xml:space="preserve">Shell Annual Report and Accounts 2024</w:t>
            </w:r>
          </w:p>
        </w:tc>
      </w:tr>
      <w:tr>
        <w:tc>
          <w:tcPr>
            <w:tcW w:w="2200" w:type="dxa"/>
          </w:tcPr>
          <w:p>
            <w:pPr>
              <w:spacing w:after="80"/>
            </w:pPr>
            <w:r>
              <w:t xml:space="preserve">Shell</w:t>
            </w:r>
          </w:p>
        </w:tc>
        <w:tc>
          <w:tcPr>
            <w:tcW w:w="2200" w:type="dxa"/>
          </w:tcPr>
          <w:p>
            <w:pPr>
              <w:spacing w:after="80"/>
            </w:pPr>
            <w:r>
              <w:t xml:space="preserve">2025</w:t>
            </w:r>
          </w:p>
        </w:tc>
        <w:tc>
          <w:tcPr>
            <w:tcW w:w="2200" w:type="dxa"/>
          </w:tcPr>
          <w:p>
            <w:pPr>
              <w:spacing w:after="80"/>
            </w:pPr>
            <w:r>
              <w:t xml:space="preserve">Shell Annual Report and Accounts 2025</w:t>
            </w:r>
          </w:p>
        </w:tc>
      </w:tr>
      <w:tr>
        <w:tc>
          <w:tcPr>
            <w:tcW w:w="2200" w:type="dxa"/>
          </w:tcPr>
          <w:p>
            <w:pPr>
              <w:spacing w:after="80"/>
            </w:pPr>
            <w:r>
              <w:t xml:space="preserve">Chevron</w:t>
            </w:r>
          </w:p>
        </w:tc>
        <w:tc>
          <w:tcPr>
            <w:tcW w:w="2200" w:type="dxa"/>
          </w:tcPr>
          <w:p>
            <w:pPr>
              <w:spacing w:after="80"/>
            </w:pPr>
            <w:r>
              <w:t xml:space="preserve">2013</w:t>
            </w:r>
          </w:p>
        </w:tc>
        <w:tc>
          <w:tcPr>
            <w:tcW w:w="2200" w:type="dxa"/>
          </w:tcPr>
          <w:p>
            <w:pPr>
              <w:spacing w:after="80"/>
            </w:pPr>
            <w:r>
              <w:t xml:space="preserve">Chevron 2013 Annual Report</w:t>
            </w:r>
          </w:p>
        </w:tc>
      </w:tr>
      <w:tr>
        <w:tc>
          <w:tcPr>
            <w:tcW w:w="2200" w:type="dxa"/>
          </w:tcPr>
          <w:p>
            <w:pPr>
              <w:spacing w:after="80"/>
            </w:pPr>
            <w:r>
              <w:t xml:space="preserve">Chevron</w:t>
            </w:r>
          </w:p>
        </w:tc>
        <w:tc>
          <w:tcPr>
            <w:tcW w:w="2200" w:type="dxa"/>
          </w:tcPr>
          <w:p>
            <w:pPr>
              <w:spacing w:after="80"/>
            </w:pPr>
            <w:r>
              <w:t xml:space="preserve">2018</w:t>
            </w:r>
          </w:p>
        </w:tc>
        <w:tc>
          <w:tcPr>
            <w:tcW w:w="2200" w:type="dxa"/>
          </w:tcPr>
          <w:p>
            <w:pPr>
              <w:spacing w:after="80"/>
            </w:pPr>
            <w:r>
              <w:t xml:space="preserve">Chevron 2018 Annual Report</w:t>
            </w:r>
          </w:p>
        </w:tc>
      </w:tr>
      <w:tr>
        <w:tc>
          <w:tcPr>
            <w:tcW w:w="2200" w:type="dxa"/>
          </w:tcPr>
          <w:p>
            <w:pPr>
              <w:spacing w:after="80"/>
            </w:pPr>
            <w:r>
              <w:t xml:space="preserve">Chevron</w:t>
            </w:r>
          </w:p>
        </w:tc>
        <w:tc>
          <w:tcPr>
            <w:tcW w:w="2200" w:type="dxa"/>
          </w:tcPr>
          <w:p>
            <w:pPr>
              <w:spacing w:after="80"/>
            </w:pPr>
            <w:r>
              <w:t xml:space="preserve">2020</w:t>
            </w:r>
          </w:p>
        </w:tc>
        <w:tc>
          <w:tcPr>
            <w:tcW w:w="2200" w:type="dxa"/>
          </w:tcPr>
          <w:p>
            <w:pPr>
              <w:spacing w:after="80"/>
            </w:pPr>
            <w:r>
              <w:t xml:space="preserve">Chevron 2020 Annual Report</w:t>
            </w:r>
          </w:p>
        </w:tc>
      </w:tr>
      <w:tr>
        <w:tc>
          <w:tcPr>
            <w:tcW w:w="2200" w:type="dxa"/>
          </w:tcPr>
          <w:p>
            <w:pPr>
              <w:spacing w:after="80"/>
            </w:pPr>
            <w:r>
              <w:t xml:space="preserve">Chevron</w:t>
            </w:r>
          </w:p>
        </w:tc>
        <w:tc>
          <w:tcPr>
            <w:tcW w:w="2200" w:type="dxa"/>
          </w:tcPr>
          <w:p>
            <w:pPr>
              <w:spacing w:after="80"/>
            </w:pPr>
            <w:r>
              <w:t xml:space="preserve">2021</w:t>
            </w:r>
          </w:p>
        </w:tc>
        <w:tc>
          <w:tcPr>
            <w:tcW w:w="2200" w:type="dxa"/>
          </w:tcPr>
          <w:p>
            <w:pPr>
              <w:spacing w:after="80"/>
            </w:pPr>
            <w:r>
              <w:t xml:space="preserve">Chevron 2021 Annual Report</w:t>
            </w:r>
          </w:p>
        </w:tc>
      </w:tr>
      <w:tr>
        <w:tc>
          <w:tcPr>
            <w:tcW w:w="2200" w:type="dxa"/>
          </w:tcPr>
          <w:p>
            <w:pPr>
              <w:spacing w:after="80"/>
            </w:pPr>
            <w:r>
              <w:t xml:space="preserve">Chevron</w:t>
            </w:r>
          </w:p>
        </w:tc>
        <w:tc>
          <w:tcPr>
            <w:tcW w:w="2200" w:type="dxa"/>
          </w:tcPr>
          <w:p>
            <w:pPr>
              <w:spacing w:after="80"/>
            </w:pPr>
            <w:r>
              <w:t xml:space="preserve">2022</w:t>
            </w:r>
          </w:p>
        </w:tc>
        <w:tc>
          <w:tcPr>
            <w:tcW w:w="2200" w:type="dxa"/>
          </w:tcPr>
          <w:p>
            <w:pPr>
              <w:spacing w:after="80"/>
            </w:pPr>
            <w:r>
              <w:t xml:space="preserve">Chevron 2022 Annual Report</w:t>
            </w:r>
          </w:p>
        </w:tc>
      </w:tr>
      <w:tr>
        <w:tc>
          <w:tcPr>
            <w:tcW w:w="2200" w:type="dxa"/>
          </w:tcPr>
          <w:p>
            <w:pPr>
              <w:spacing w:after="80"/>
            </w:pPr>
            <w:r>
              <w:t xml:space="preserve">Chevron</w:t>
            </w:r>
          </w:p>
        </w:tc>
        <w:tc>
          <w:tcPr>
            <w:tcW w:w="2200" w:type="dxa"/>
          </w:tcPr>
          <w:p>
            <w:pPr>
              <w:spacing w:after="80"/>
            </w:pPr>
            <w:r>
              <w:t xml:space="preserve">2023</w:t>
            </w:r>
          </w:p>
        </w:tc>
        <w:tc>
          <w:tcPr>
            <w:tcW w:w="2200" w:type="dxa"/>
          </w:tcPr>
          <w:p>
            <w:pPr>
              <w:spacing w:after="80"/>
            </w:pPr>
            <w:r>
              <w:t xml:space="preserve">Chevron 2023 Annual Report</w:t>
            </w:r>
          </w:p>
        </w:tc>
      </w:tr>
      <w:tr>
        <w:tc>
          <w:tcPr>
            <w:tcW w:w="2200" w:type="dxa"/>
          </w:tcPr>
          <w:p>
            <w:pPr>
              <w:spacing w:after="80"/>
            </w:pPr>
            <w:r>
              <w:t xml:space="preserve">Chevron</w:t>
            </w:r>
          </w:p>
        </w:tc>
        <w:tc>
          <w:tcPr>
            <w:tcW w:w="2200" w:type="dxa"/>
          </w:tcPr>
          <w:p>
            <w:pPr>
              <w:spacing w:after="80"/>
            </w:pPr>
            <w:r>
              <w:t xml:space="preserve">2024</w:t>
            </w:r>
          </w:p>
        </w:tc>
        <w:tc>
          <w:tcPr>
            <w:tcW w:w="2200" w:type="dxa"/>
          </w:tcPr>
          <w:p>
            <w:pPr>
              <w:spacing w:after="80"/>
            </w:pPr>
            <w:r>
              <w:t xml:space="preserve">Chevron 2024 Annual Report</w:t>
            </w:r>
          </w:p>
        </w:tc>
      </w:tr>
    </w:tbl>
    <w:p/>
    <w:p>
      <w:pPr>
        <w:spacing w:after="120"/>
      </w:pPr>
      <w:r>
        <w:rPr>
          <w:b/>
          <w:sz w:val="30"/>
          <w:szCs w:val="30"/>
        </w:rPr>
        <w:t xml:space="preserve">Appendix B. Keyword Counts By Theme And Subtheme</w:t>
      </w:r>
    </w:p>
    <w:p>
      <w:pPr>
        <w:spacing w:after="120"/>
      </w:pPr>
      <w:r>
        <w:rPr>
          <w:sz w:val="16"/>
          <w:szCs w:val="16"/>
        </w:rPr>
        <w:t xml:space="preserve">Counts below use strict dictionary keywords. They are not sentiment scores, causality tests, or complete measures of strategy. A keyword may appear in more than one conceptual category if the dictionary deliberately places it there; counts should therefore be interpreted as coded lexical emphasis, not unique word totals. Ambiguous words require context checks: for example, platform may mean a digital platform in technology letters or a physical/drilling platform in energy letters. The report therefore treats the appendix as quantitative evidence to be interpreted alongside the letter quotations and company-era analysis.</w:t>
      </w:r>
    </w:p>
    <w:tbl>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
        <w:tc>
          <w:tcPr>
            <w:tcW w:w="2200" w:type="dxa"/>
          </w:tcPr>
          <w:p>
            <w:pPr>
              <w:spacing w:after="80"/>
            </w:pPr>
            <w:r>
              <w:rPr>
                <w:b/>
              </w:rPr>
              <w:t xml:space="preserve">Theme</w:t>
            </w:r>
          </w:p>
        </w:tc>
        <w:tc>
          <w:tcPr>
            <w:tcW w:w="2200" w:type="dxa"/>
          </w:tcPr>
          <w:p>
            <w:pPr>
              <w:spacing w:after="80"/>
            </w:pPr>
            <w:r>
              <w:rPr>
                <w:b/>
              </w:rPr>
              <w:t xml:space="preserve">Subtheme</w:t>
            </w:r>
          </w:p>
        </w:tc>
        <w:tc>
          <w:tcPr>
            <w:tcW w:w="2200" w:type="dxa"/>
          </w:tcPr>
          <w:p>
            <w:pPr>
              <w:spacing w:after="80"/>
            </w:pPr>
            <w:r>
              <w:rPr>
                <w:b/>
              </w:rPr>
              <w:t xml:space="preserve">Keyword</w:t>
            </w:r>
          </w:p>
        </w:tc>
        <w:tc>
          <w:tcPr>
            <w:tcW w:w="2200" w:type="dxa"/>
          </w:tcPr>
          <w:p>
            <w:pPr>
              <w:spacing w:after="80"/>
            </w:pPr>
            <w:r>
              <w:rPr>
                <w:b/>
              </w:rPr>
              <w:t xml:space="preserve">Amz</w:t>
            </w:r>
          </w:p>
        </w:tc>
        <w:tc>
          <w:tcPr>
            <w:tcW w:w="2200" w:type="dxa"/>
          </w:tcPr>
          <w:p>
            <w:pPr>
              <w:spacing w:after="80"/>
            </w:pPr>
            <w:r>
              <w:rPr>
                <w:b/>
              </w:rPr>
              <w:t xml:space="preserve">Nvd</w:t>
            </w:r>
          </w:p>
        </w:tc>
        <w:tc>
          <w:tcPr>
            <w:tcW w:w="2200" w:type="dxa"/>
          </w:tcPr>
          <w:p>
            <w:pPr>
              <w:spacing w:after="80"/>
            </w:pPr>
            <w:r>
              <w:rPr>
                <w:b/>
              </w:rPr>
              <w:t xml:space="preserve">Shl</w:t>
            </w:r>
          </w:p>
        </w:tc>
        <w:tc>
          <w:tcPr>
            <w:tcW w:w="2200" w:type="dxa"/>
          </w:tcPr>
          <w:p>
            <w:pPr>
              <w:spacing w:after="80"/>
            </w:pPr>
            <w:r>
              <w:rPr>
                <w:b/>
              </w:rPr>
              <w:t xml:space="preserve">Chv</w:t>
            </w:r>
          </w:p>
        </w:tc>
        <w:tc>
          <w:tcPr>
            <w:tcW w:w="2200" w:type="dxa"/>
          </w:tcPr>
          <w:p>
            <w:pPr>
              <w:spacing w:after="80"/>
            </w:pPr>
            <w:r>
              <w:rPr>
                <w:b/>
              </w:rPr>
              <w:t xml:space="preserve">Tot</w:t>
            </w:r>
          </w:p>
        </w:tc>
      </w:tr>
      <w:tr>
        <w:tc>
          <w:tcPr>
            <w:tcW w:w="2200" w:type="dxa"/>
          </w:tcPr>
          <w:p>
            <w:pPr>
              <w:spacing w:after="80"/>
            </w:pPr>
            <w:r>
              <w:t xml:space="preserve">Strategic Leadership</w:t>
            </w:r>
          </w:p>
        </w:tc>
        <w:tc>
          <w:tcPr>
            <w:tcW w:w="2200" w:type="dxa"/>
          </w:tcPr>
          <w:p>
            <w:pPr>
              <w:spacing w:after="80"/>
            </w:pPr>
            <w:r>
              <w:t xml:space="preserve">Founder/ownership mentality</w:t>
            </w:r>
          </w:p>
        </w:tc>
        <w:tc>
          <w:tcPr>
            <w:tcW w:w="2200" w:type="dxa"/>
          </w:tcPr>
          <w:p>
            <w:pPr>
              <w:spacing w:after="80"/>
            </w:pPr>
            <w:r>
              <w:t xml:space="preserve">founder [founders, founding, founded] !found</w:t>
            </w:r>
          </w:p>
        </w:tc>
        <w:tc>
          <w:tcPr>
            <w:tcW w:w="2200" w:type="dxa"/>
          </w:tcPr>
          <w:p>
            <w:pPr>
              <w:spacing w:after="80"/>
            </w:pPr>
            <w:r>
              <w:t xml:space="preserve">4</w:t>
            </w:r>
          </w:p>
        </w:tc>
        <w:tc>
          <w:tcPr>
            <w:tcW w:w="2200" w:type="dxa"/>
          </w:tcPr>
          <w:p>
            <w:pPr>
              <w:spacing w:after="80"/>
            </w:pPr>
            <w:r>
              <w:t xml:space="preserve">8</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12</w:t>
            </w:r>
          </w:p>
        </w:tc>
      </w:tr>
      <w:tr>
        <w:tc>
          <w:tcPr>
            <w:tcW w:w="2200" w:type="dxa"/>
          </w:tcPr>
          <w:p>
            <w:pPr>
              <w:spacing w:after="80"/>
            </w:pPr>
            <w:r>
              <w:t xml:space="preserve">Strategic Leadership</w:t>
            </w:r>
          </w:p>
        </w:tc>
        <w:tc>
          <w:tcPr>
            <w:tcW w:w="2200" w:type="dxa"/>
          </w:tcPr>
          <w:p>
            <w:pPr>
              <w:spacing w:after="80"/>
            </w:pPr>
            <w:r>
              <w:t xml:space="preserve">Founder/ownership mentality</w:t>
            </w:r>
          </w:p>
        </w:tc>
        <w:tc>
          <w:tcPr>
            <w:tcW w:w="2200" w:type="dxa"/>
          </w:tcPr>
          <w:p>
            <w:pPr>
              <w:spacing w:after="80"/>
            </w:pPr>
            <w:r>
              <w:t xml:space="preserve">ownership</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w:t>
            </w:r>
          </w:p>
        </w:tc>
      </w:tr>
      <w:tr>
        <w:tc>
          <w:tcPr>
            <w:tcW w:w="2200" w:type="dxa"/>
          </w:tcPr>
          <w:p>
            <w:pPr>
              <w:spacing w:after="80"/>
            </w:pPr>
            <w:r>
              <w:t xml:space="preserve">Strategic Leadership</w:t>
            </w:r>
          </w:p>
        </w:tc>
        <w:tc>
          <w:tcPr>
            <w:tcW w:w="2200" w:type="dxa"/>
          </w:tcPr>
          <w:p>
            <w:pPr>
              <w:spacing w:after="80"/>
            </w:pPr>
            <w:r>
              <w:t xml:space="preserve">Founder/ownership mentality</w:t>
            </w:r>
          </w:p>
        </w:tc>
        <w:tc>
          <w:tcPr>
            <w:tcW w:w="2200" w:type="dxa"/>
          </w:tcPr>
          <w:p>
            <w:pPr>
              <w:spacing w:after="80"/>
            </w:pPr>
            <w:r>
              <w:t xml:space="preserve">owner [owners]</w:t>
            </w:r>
          </w:p>
        </w:tc>
        <w:tc>
          <w:tcPr>
            <w:tcW w:w="2200" w:type="dxa"/>
          </w:tcPr>
          <w:p>
            <w:pPr>
              <w:spacing w:after="80"/>
            </w:pPr>
            <w:r>
              <w:t xml:space="preserve">11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11</w:t>
            </w:r>
          </w:p>
        </w:tc>
      </w:tr>
      <w:tr>
        <w:tc>
          <w:tcPr>
            <w:tcW w:w="2200" w:type="dxa"/>
          </w:tcPr>
          <w:p>
            <w:pPr>
              <w:spacing w:after="80"/>
            </w:pPr>
            <w:r>
              <w:t xml:space="preserve">Strategic Leadership</w:t>
            </w:r>
          </w:p>
        </w:tc>
        <w:tc>
          <w:tcPr>
            <w:tcW w:w="2200" w:type="dxa"/>
          </w:tcPr>
          <w:p>
            <w:pPr>
              <w:spacing w:after="80"/>
            </w:pPr>
            <w:r>
              <w:t xml:space="preserve">Founder/ownership mentality</w:t>
            </w:r>
          </w:p>
        </w:tc>
        <w:tc>
          <w:tcPr>
            <w:tcW w:w="2200" w:type="dxa"/>
          </w:tcPr>
          <w:p>
            <w:pPr>
              <w:spacing w:after="80"/>
            </w:pPr>
            <w:r>
              <w:t xml:space="preserve">day 1</w:t>
            </w:r>
          </w:p>
        </w:tc>
        <w:tc>
          <w:tcPr>
            <w:tcW w:w="2200" w:type="dxa"/>
          </w:tcPr>
          <w:p>
            <w:pPr>
              <w:spacing w:after="80"/>
            </w:pPr>
            <w:r>
              <w:t xml:space="preserve">13</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13</w:t>
            </w:r>
          </w:p>
        </w:tc>
      </w:tr>
      <w:tr>
        <w:tc>
          <w:tcPr>
            <w:tcW w:w="2200" w:type="dxa"/>
          </w:tcPr>
          <w:p>
            <w:pPr>
              <w:spacing w:after="80"/>
            </w:pPr>
            <w:r>
              <w:t xml:space="preserve">Strategic Leadership</w:t>
            </w:r>
          </w:p>
        </w:tc>
        <w:tc>
          <w:tcPr>
            <w:tcW w:w="2200" w:type="dxa"/>
          </w:tcPr>
          <w:p>
            <w:pPr>
              <w:spacing w:after="80"/>
            </w:pPr>
            <w:r>
              <w:t xml:space="preserve">Founder/ownership mentality</w:t>
            </w:r>
          </w:p>
        </w:tc>
        <w:tc>
          <w:tcPr>
            <w:tcW w:w="2200" w:type="dxa"/>
          </w:tcPr>
          <w:p>
            <w:pPr>
              <w:spacing w:after="80"/>
            </w:pPr>
            <w:r>
              <w:t xml:space="preserve">day one</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w:t>
            </w:r>
          </w:p>
        </w:tc>
      </w:tr>
      <w:tr>
        <w:tc>
          <w:tcPr>
            <w:tcW w:w="2200" w:type="dxa"/>
          </w:tcPr>
          <w:p>
            <w:pPr>
              <w:spacing w:after="80"/>
            </w:pPr>
            <w:r>
              <w:t xml:space="preserve">Strategic Leadership</w:t>
            </w:r>
          </w:p>
        </w:tc>
        <w:tc>
          <w:tcPr>
            <w:tcW w:w="2200" w:type="dxa"/>
          </w:tcPr>
          <w:p>
            <w:pPr>
              <w:spacing w:after="80"/>
            </w:pPr>
            <w:r>
              <w:t xml:space="preserve">Founder/ownership mentality</w:t>
            </w:r>
          </w:p>
        </w:tc>
        <w:tc>
          <w:tcPr>
            <w:tcW w:w="2200" w:type="dxa"/>
          </w:tcPr>
          <w:p>
            <w:pPr>
              <w:spacing w:after="80"/>
            </w:pPr>
            <w:r>
              <w:t xml:space="preserve">builder [builders]</w:t>
            </w:r>
          </w:p>
        </w:tc>
        <w:tc>
          <w:tcPr>
            <w:tcW w:w="2200" w:type="dxa"/>
          </w:tcPr>
          <w:p>
            <w:pPr>
              <w:spacing w:after="80"/>
            </w:pPr>
            <w:r>
              <w:t xml:space="preserve">12</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13</w:t>
            </w:r>
          </w:p>
        </w:tc>
      </w:tr>
      <w:tr>
        <w:tc>
          <w:tcPr>
            <w:tcW w:w="2200" w:type="dxa"/>
          </w:tcPr>
          <w:p>
            <w:pPr>
              <w:spacing w:after="80"/>
            </w:pPr>
            <w:r>
              <w:t xml:space="preserve">Strategic Leadership</w:t>
            </w:r>
          </w:p>
        </w:tc>
        <w:tc>
          <w:tcPr>
            <w:tcW w:w="2200" w:type="dxa"/>
          </w:tcPr>
          <w:p>
            <w:pPr>
              <w:spacing w:after="80"/>
            </w:pPr>
            <w:r>
              <w:t xml:space="preserve">Ambidexterity/tension</w:t>
            </w:r>
          </w:p>
        </w:tc>
        <w:tc>
          <w:tcPr>
            <w:tcW w:w="2200" w:type="dxa"/>
          </w:tcPr>
          <w:p>
            <w:pPr>
              <w:spacing w:after="80"/>
            </w:pPr>
            <w:r>
              <w:t xml:space="preserve">tension [tensions]</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2</w:t>
            </w:r>
          </w:p>
        </w:tc>
        <w:tc>
          <w:tcPr>
            <w:tcW w:w="2200" w:type="dxa"/>
          </w:tcPr>
          <w:p>
            <w:pPr>
              <w:spacing w:after="80"/>
            </w:pPr>
            <w:r>
              <w:t xml:space="preserve">4</w:t>
            </w:r>
          </w:p>
        </w:tc>
      </w:tr>
      <w:tr>
        <w:tc>
          <w:tcPr>
            <w:tcW w:w="2200" w:type="dxa"/>
          </w:tcPr>
          <w:p>
            <w:pPr>
              <w:spacing w:after="80"/>
            </w:pPr>
            <w:r>
              <w:t xml:space="preserve">Strategic Leadership</w:t>
            </w:r>
          </w:p>
        </w:tc>
        <w:tc>
          <w:tcPr>
            <w:tcW w:w="2200" w:type="dxa"/>
          </w:tcPr>
          <w:p>
            <w:pPr>
              <w:spacing w:after="80"/>
            </w:pPr>
            <w:r>
              <w:t xml:space="preserve">Ambidexterity/tension</w:t>
            </w:r>
          </w:p>
        </w:tc>
        <w:tc>
          <w:tcPr>
            <w:tcW w:w="2200" w:type="dxa"/>
          </w:tcPr>
          <w:p>
            <w:pPr>
              <w:spacing w:after="80"/>
            </w:pPr>
            <w:r>
              <w:t xml:space="preserve">both</w:t>
            </w:r>
          </w:p>
        </w:tc>
        <w:tc>
          <w:tcPr>
            <w:tcW w:w="2200" w:type="dxa"/>
          </w:tcPr>
          <w:p>
            <w:pPr>
              <w:spacing w:after="80"/>
            </w:pPr>
            <w:r>
              <w:t xml:space="preserve">14</w:t>
            </w:r>
          </w:p>
        </w:tc>
        <w:tc>
          <w:tcPr>
            <w:tcW w:w="2200" w:type="dxa"/>
          </w:tcPr>
          <w:p>
            <w:pPr>
              <w:spacing w:after="80"/>
            </w:pPr>
            <w:r>
              <w:t xml:space="preserve">2</w:t>
            </w:r>
          </w:p>
        </w:tc>
        <w:tc>
          <w:tcPr>
            <w:tcW w:w="2200" w:type="dxa"/>
          </w:tcPr>
          <w:p>
            <w:pPr>
              <w:spacing w:after="80"/>
            </w:pPr>
            <w:r>
              <w:t xml:space="preserve">4</w:t>
            </w:r>
          </w:p>
        </w:tc>
        <w:tc>
          <w:tcPr>
            <w:tcW w:w="2200" w:type="dxa"/>
          </w:tcPr>
          <w:p>
            <w:pPr>
              <w:spacing w:after="80"/>
            </w:pPr>
            <w:r>
              <w:t xml:space="preserve">8</w:t>
            </w:r>
          </w:p>
        </w:tc>
        <w:tc>
          <w:tcPr>
            <w:tcW w:w="2200" w:type="dxa"/>
          </w:tcPr>
          <w:p>
            <w:pPr>
              <w:spacing w:after="80"/>
            </w:pPr>
            <w:r>
              <w:t xml:space="preserve">28</w:t>
            </w:r>
          </w:p>
        </w:tc>
      </w:tr>
      <w:tr>
        <w:tc>
          <w:tcPr>
            <w:tcW w:w="2200" w:type="dxa"/>
          </w:tcPr>
          <w:p>
            <w:pPr>
              <w:spacing w:after="80"/>
            </w:pPr>
            <w:r>
              <w:t xml:space="preserve">Strategic Leadership</w:t>
            </w:r>
          </w:p>
        </w:tc>
        <w:tc>
          <w:tcPr>
            <w:tcW w:w="2200" w:type="dxa"/>
          </w:tcPr>
          <w:p>
            <w:pPr>
              <w:spacing w:after="80"/>
            </w:pPr>
            <w:r>
              <w:t xml:space="preserve">Boldness/discipline</w:t>
            </w:r>
          </w:p>
        </w:tc>
        <w:tc>
          <w:tcPr>
            <w:tcW w:w="2200" w:type="dxa"/>
          </w:tcPr>
          <w:p>
            <w:pPr>
              <w:spacing w:after="80"/>
            </w:pPr>
            <w:r>
              <w:t xml:space="preserve">bold [boldly, boldness]</w:t>
            </w:r>
          </w:p>
        </w:tc>
        <w:tc>
          <w:tcPr>
            <w:tcW w:w="2200" w:type="dxa"/>
          </w:tcPr>
          <w:p>
            <w:pPr>
              <w:spacing w:after="80"/>
            </w:pPr>
            <w:r>
              <w:t xml:space="preserve">4</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4</w:t>
            </w:r>
          </w:p>
        </w:tc>
      </w:tr>
      <w:tr>
        <w:tc>
          <w:tcPr>
            <w:tcW w:w="2200" w:type="dxa"/>
          </w:tcPr>
          <w:p>
            <w:pPr>
              <w:spacing w:after="80"/>
            </w:pPr>
            <w:r>
              <w:t xml:space="preserve">Strategic Leadership</w:t>
            </w:r>
          </w:p>
        </w:tc>
        <w:tc>
          <w:tcPr>
            <w:tcW w:w="2200" w:type="dxa"/>
          </w:tcPr>
          <w:p>
            <w:pPr>
              <w:spacing w:after="80"/>
            </w:pPr>
            <w:r>
              <w:t xml:space="preserve">Boldness/discipline</w:t>
            </w:r>
          </w:p>
        </w:tc>
        <w:tc>
          <w:tcPr>
            <w:tcW w:w="2200" w:type="dxa"/>
          </w:tcPr>
          <w:p>
            <w:pPr>
              <w:spacing w:after="80"/>
            </w:pPr>
            <w:r>
              <w:t xml:space="preserve">disciplined [discipline, disciplines]</w:t>
            </w:r>
          </w:p>
        </w:tc>
        <w:tc>
          <w:tcPr>
            <w:tcW w:w="2200" w:type="dxa"/>
          </w:tcPr>
          <w:p>
            <w:pPr>
              <w:spacing w:after="80"/>
            </w:pPr>
            <w:r>
              <w:t xml:space="preserve">0</w:t>
            </w:r>
          </w:p>
        </w:tc>
        <w:tc>
          <w:tcPr>
            <w:tcW w:w="2200" w:type="dxa"/>
          </w:tcPr>
          <w:p>
            <w:pPr>
              <w:spacing w:after="80"/>
            </w:pPr>
            <w:r>
              <w:t xml:space="preserve">2</w:t>
            </w:r>
          </w:p>
        </w:tc>
        <w:tc>
          <w:tcPr>
            <w:tcW w:w="2200" w:type="dxa"/>
          </w:tcPr>
          <w:p>
            <w:pPr>
              <w:spacing w:after="80"/>
            </w:pPr>
            <w:r>
              <w:t xml:space="preserve">14</w:t>
            </w:r>
          </w:p>
        </w:tc>
        <w:tc>
          <w:tcPr>
            <w:tcW w:w="2200" w:type="dxa"/>
          </w:tcPr>
          <w:p>
            <w:pPr>
              <w:spacing w:after="80"/>
            </w:pPr>
            <w:r>
              <w:t xml:space="preserve">10</w:t>
            </w:r>
          </w:p>
        </w:tc>
        <w:tc>
          <w:tcPr>
            <w:tcW w:w="2200" w:type="dxa"/>
          </w:tcPr>
          <w:p>
            <w:pPr>
              <w:spacing w:after="80"/>
            </w:pPr>
            <w:r>
              <w:t xml:space="preserve">26</w:t>
            </w:r>
          </w:p>
        </w:tc>
      </w:tr>
      <w:tr>
        <w:tc>
          <w:tcPr>
            <w:tcW w:w="2200" w:type="dxa"/>
          </w:tcPr>
          <w:p>
            <w:pPr>
              <w:spacing w:after="80"/>
            </w:pPr>
            <w:r>
              <w:t xml:space="preserve">Strategic Leadership</w:t>
            </w:r>
          </w:p>
        </w:tc>
        <w:tc>
          <w:tcPr>
            <w:tcW w:w="2200" w:type="dxa"/>
          </w:tcPr>
          <w:p>
            <w:pPr>
              <w:spacing w:after="80"/>
            </w:pPr>
            <w:r>
              <w:t xml:space="preserve">Boldness/discipline</w:t>
            </w:r>
          </w:p>
        </w:tc>
        <w:tc>
          <w:tcPr>
            <w:tcW w:w="2200" w:type="dxa"/>
          </w:tcPr>
          <w:p>
            <w:pPr>
              <w:spacing w:after="80"/>
            </w:pPr>
            <w:r>
              <w:t xml:space="preserve">conviction [convictions]</w:t>
            </w:r>
          </w:p>
        </w:tc>
        <w:tc>
          <w:tcPr>
            <w:tcW w:w="2200" w:type="dxa"/>
          </w:tcPr>
          <w:p>
            <w:pPr>
              <w:spacing w:after="80"/>
            </w:pPr>
            <w:r>
              <w:t xml:space="preserve">5</w:t>
            </w:r>
          </w:p>
        </w:tc>
        <w:tc>
          <w:tcPr>
            <w:tcW w:w="2200" w:type="dxa"/>
          </w:tcPr>
          <w:p>
            <w:pPr>
              <w:spacing w:after="80"/>
            </w:pPr>
            <w:r>
              <w:t xml:space="preserve">0</w:t>
            </w:r>
          </w:p>
        </w:tc>
        <w:tc>
          <w:tcPr>
            <w:tcW w:w="2200" w:type="dxa"/>
          </w:tcPr>
          <w:p>
            <w:pPr>
              <w:spacing w:after="80"/>
            </w:pPr>
            <w:r>
              <w:t xml:space="preserve">2</w:t>
            </w:r>
          </w:p>
        </w:tc>
        <w:tc>
          <w:tcPr>
            <w:tcW w:w="2200" w:type="dxa"/>
          </w:tcPr>
          <w:p>
            <w:pPr>
              <w:spacing w:after="80"/>
            </w:pPr>
            <w:r>
              <w:t xml:space="preserve">0</w:t>
            </w:r>
          </w:p>
        </w:tc>
        <w:tc>
          <w:tcPr>
            <w:tcW w:w="2200" w:type="dxa"/>
          </w:tcPr>
          <w:p>
            <w:pPr>
              <w:spacing w:after="80"/>
            </w:pPr>
            <w:r>
              <w:t xml:space="preserve">7</w:t>
            </w:r>
          </w:p>
        </w:tc>
      </w:tr>
      <w:tr>
        <w:tc>
          <w:tcPr>
            <w:tcW w:w="2200" w:type="dxa"/>
          </w:tcPr>
          <w:p>
            <w:pPr>
              <w:spacing w:after="80"/>
            </w:pPr>
            <w:r>
              <w:t xml:space="preserve">Strategic Leadership</w:t>
            </w:r>
          </w:p>
        </w:tc>
        <w:tc>
          <w:tcPr>
            <w:tcW w:w="2200" w:type="dxa"/>
          </w:tcPr>
          <w:p>
            <w:pPr>
              <w:spacing w:after="80"/>
            </w:pPr>
            <w:r>
              <w:t xml:space="preserve">Boldness/discipline</w:t>
            </w:r>
          </w:p>
        </w:tc>
        <w:tc>
          <w:tcPr>
            <w:tcW w:w="2200" w:type="dxa"/>
          </w:tcPr>
          <w:p>
            <w:pPr>
              <w:spacing w:after="80"/>
            </w:pPr>
            <w:r>
              <w:t xml:space="preserve">decisive [decisiveness, decisively] !decision, decisions</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3</w:t>
            </w:r>
          </w:p>
        </w:tc>
      </w:tr>
      <w:tr>
        <w:tc>
          <w:tcPr>
            <w:tcW w:w="2200" w:type="dxa"/>
          </w:tcPr>
          <w:p>
            <w:pPr>
              <w:spacing w:after="80"/>
            </w:pPr>
            <w:r>
              <w:t xml:space="preserve">Strategic Leadership</w:t>
            </w:r>
          </w:p>
        </w:tc>
        <w:tc>
          <w:tcPr>
            <w:tcW w:w="2200" w:type="dxa"/>
          </w:tcPr>
          <w:p>
            <w:pPr>
              <w:spacing w:after="80"/>
            </w:pPr>
            <w:r>
              <w:t xml:space="preserve">Boldness/discipline</w:t>
            </w:r>
          </w:p>
        </w:tc>
        <w:tc>
          <w:tcPr>
            <w:tcW w:w="2200" w:type="dxa"/>
          </w:tcPr>
          <w:p>
            <w:pPr>
              <w:spacing w:after="80"/>
            </w:pPr>
            <w:r>
              <w:t xml:space="preserve">high standards</w:t>
            </w:r>
          </w:p>
        </w:tc>
        <w:tc>
          <w:tcPr>
            <w:tcW w:w="2200" w:type="dxa"/>
          </w:tcPr>
          <w:p>
            <w:pPr>
              <w:spacing w:after="80"/>
            </w:pPr>
            <w:r>
              <w:t xml:space="preserve">3</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3</w:t>
            </w:r>
          </w:p>
        </w:tc>
      </w:tr>
      <w:tr>
        <w:tc>
          <w:tcPr>
            <w:tcW w:w="2200" w:type="dxa"/>
          </w:tcPr>
          <w:p>
            <w:pPr>
              <w:spacing w:after="80"/>
            </w:pPr>
            <w:r>
              <w:t xml:space="preserve">Strategic Leadership</w:t>
            </w:r>
          </w:p>
        </w:tc>
        <w:tc>
          <w:tcPr>
            <w:tcW w:w="2200" w:type="dxa"/>
          </w:tcPr>
          <w:p>
            <w:pPr>
              <w:spacing w:after="80"/>
            </w:pPr>
            <w:r>
              <w:t xml:space="preserve">Boldness/discipline</w:t>
            </w:r>
          </w:p>
        </w:tc>
        <w:tc>
          <w:tcPr>
            <w:tcW w:w="2200" w:type="dxa"/>
          </w:tcPr>
          <w:p>
            <w:pPr>
              <w:spacing w:after="80"/>
            </w:pPr>
            <w:r>
              <w:t xml:space="preserve">capital discipline</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3</w:t>
            </w:r>
          </w:p>
        </w:tc>
        <w:tc>
          <w:tcPr>
            <w:tcW w:w="2200" w:type="dxa"/>
          </w:tcPr>
          <w:p>
            <w:pPr>
              <w:spacing w:after="80"/>
            </w:pPr>
            <w:r>
              <w:t xml:space="preserve">1</w:t>
            </w:r>
          </w:p>
        </w:tc>
        <w:tc>
          <w:tcPr>
            <w:tcW w:w="2200" w:type="dxa"/>
          </w:tcPr>
          <w:p>
            <w:pPr>
              <w:spacing w:after="80"/>
            </w:pPr>
            <w:r>
              <w:t xml:space="preserve">4</w:t>
            </w:r>
          </w:p>
        </w:tc>
      </w:tr>
      <w:tr>
        <w:tc>
          <w:tcPr>
            <w:tcW w:w="2200" w:type="dxa"/>
          </w:tcPr>
          <w:p>
            <w:pPr>
              <w:spacing w:after="80"/>
            </w:pPr>
            <w:r>
              <w:t xml:space="preserve">Strategic Leadership</w:t>
            </w:r>
          </w:p>
        </w:tc>
        <w:tc>
          <w:tcPr>
            <w:tcW w:w="2200" w:type="dxa"/>
          </w:tcPr>
          <w:p>
            <w:pPr>
              <w:spacing w:after="80"/>
            </w:pPr>
            <w:r>
              <w:t xml:space="preserve">Stewardship/accountability</w:t>
            </w:r>
          </w:p>
        </w:tc>
        <w:tc>
          <w:tcPr>
            <w:tcW w:w="2200" w:type="dxa"/>
          </w:tcPr>
          <w:p>
            <w:pPr>
              <w:spacing w:after="80"/>
            </w:pPr>
            <w:r>
              <w:t xml:space="preserve">accountable [accountability] !account, accounts, accounting</w:t>
            </w:r>
          </w:p>
        </w:tc>
        <w:tc>
          <w:tcPr>
            <w:tcW w:w="2200" w:type="dxa"/>
          </w:tcPr>
          <w:p>
            <w:pPr>
              <w:spacing w:after="80"/>
            </w:pPr>
            <w:r>
              <w:t xml:space="preserve">2</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3</w:t>
            </w:r>
          </w:p>
        </w:tc>
      </w:tr>
      <w:tr>
        <w:tc>
          <w:tcPr>
            <w:tcW w:w="2200" w:type="dxa"/>
          </w:tcPr>
          <w:p>
            <w:pPr>
              <w:spacing w:after="80"/>
            </w:pPr>
            <w:r>
              <w:t xml:space="preserve">Strategic Leadership</w:t>
            </w:r>
          </w:p>
        </w:tc>
        <w:tc>
          <w:tcPr>
            <w:tcW w:w="2200" w:type="dxa"/>
          </w:tcPr>
          <w:p>
            <w:pPr>
              <w:spacing w:after="80"/>
            </w:pPr>
            <w:r>
              <w:t xml:space="preserve">Stewardship/accountability</w:t>
            </w:r>
          </w:p>
        </w:tc>
        <w:tc>
          <w:tcPr>
            <w:tcW w:w="2200" w:type="dxa"/>
          </w:tcPr>
          <w:p>
            <w:pPr>
              <w:spacing w:after="80"/>
            </w:pPr>
            <w:r>
              <w:t xml:space="preserve">responsible [responsibility, responsibly, responsibilities]</w:t>
            </w:r>
          </w:p>
        </w:tc>
        <w:tc>
          <w:tcPr>
            <w:tcW w:w="2200" w:type="dxa"/>
          </w:tcPr>
          <w:p>
            <w:pPr>
              <w:spacing w:after="80"/>
            </w:pPr>
            <w:r>
              <w:t xml:space="preserve">6</w:t>
            </w:r>
          </w:p>
        </w:tc>
        <w:tc>
          <w:tcPr>
            <w:tcW w:w="2200" w:type="dxa"/>
          </w:tcPr>
          <w:p>
            <w:pPr>
              <w:spacing w:after="80"/>
            </w:pPr>
            <w:r>
              <w:t xml:space="preserve">11</w:t>
            </w:r>
          </w:p>
        </w:tc>
        <w:tc>
          <w:tcPr>
            <w:tcW w:w="2200" w:type="dxa"/>
          </w:tcPr>
          <w:p>
            <w:pPr>
              <w:spacing w:after="80"/>
            </w:pPr>
            <w:r>
              <w:t xml:space="preserve">3</w:t>
            </w:r>
          </w:p>
        </w:tc>
        <w:tc>
          <w:tcPr>
            <w:tcW w:w="2200" w:type="dxa"/>
          </w:tcPr>
          <w:p>
            <w:pPr>
              <w:spacing w:after="80"/>
            </w:pPr>
            <w:r>
              <w:t xml:space="preserve">5</w:t>
            </w:r>
          </w:p>
        </w:tc>
        <w:tc>
          <w:tcPr>
            <w:tcW w:w="2200" w:type="dxa"/>
          </w:tcPr>
          <w:p>
            <w:pPr>
              <w:spacing w:after="80"/>
            </w:pPr>
            <w:r>
              <w:t xml:space="preserve">25</w:t>
            </w:r>
          </w:p>
        </w:tc>
      </w:tr>
      <w:tr>
        <w:tc>
          <w:tcPr>
            <w:tcW w:w="2200" w:type="dxa"/>
          </w:tcPr>
          <w:p>
            <w:pPr>
              <w:spacing w:after="80"/>
            </w:pPr>
            <w:r>
              <w:t xml:space="preserve">Strategic Leadership</w:t>
            </w:r>
          </w:p>
        </w:tc>
        <w:tc>
          <w:tcPr>
            <w:tcW w:w="2200" w:type="dxa"/>
          </w:tcPr>
          <w:p>
            <w:pPr>
              <w:spacing w:after="80"/>
            </w:pPr>
            <w:r>
              <w:t xml:space="preserve">Stewardship/accountability</w:t>
            </w:r>
          </w:p>
        </w:tc>
        <w:tc>
          <w:tcPr>
            <w:tcW w:w="2200" w:type="dxa"/>
          </w:tcPr>
          <w:p>
            <w:pPr>
              <w:spacing w:after="80"/>
            </w:pPr>
            <w:r>
              <w:t xml:space="preserve">safety</w:t>
            </w:r>
          </w:p>
        </w:tc>
        <w:tc>
          <w:tcPr>
            <w:tcW w:w="2200" w:type="dxa"/>
          </w:tcPr>
          <w:p>
            <w:pPr>
              <w:spacing w:after="80"/>
            </w:pPr>
            <w:r>
              <w:t xml:space="preserve">8</w:t>
            </w:r>
          </w:p>
        </w:tc>
        <w:tc>
          <w:tcPr>
            <w:tcW w:w="2200" w:type="dxa"/>
          </w:tcPr>
          <w:p>
            <w:pPr>
              <w:spacing w:after="80"/>
            </w:pPr>
            <w:r>
              <w:t xml:space="preserve">13</w:t>
            </w:r>
          </w:p>
        </w:tc>
        <w:tc>
          <w:tcPr>
            <w:tcW w:w="2200" w:type="dxa"/>
          </w:tcPr>
          <w:p>
            <w:pPr>
              <w:spacing w:after="80"/>
            </w:pPr>
            <w:r>
              <w:t xml:space="preserve">13</w:t>
            </w:r>
          </w:p>
        </w:tc>
        <w:tc>
          <w:tcPr>
            <w:tcW w:w="2200" w:type="dxa"/>
          </w:tcPr>
          <w:p>
            <w:pPr>
              <w:spacing w:after="80"/>
            </w:pPr>
            <w:r>
              <w:t xml:space="preserve">9</w:t>
            </w:r>
          </w:p>
        </w:tc>
        <w:tc>
          <w:tcPr>
            <w:tcW w:w="2200" w:type="dxa"/>
          </w:tcPr>
          <w:p>
            <w:pPr>
              <w:spacing w:after="80"/>
            </w:pPr>
            <w:r>
              <w:t xml:space="preserve">43</w:t>
            </w:r>
          </w:p>
        </w:tc>
      </w:tr>
      <w:tr>
        <w:tc>
          <w:tcPr>
            <w:tcW w:w="2200" w:type="dxa"/>
          </w:tcPr>
          <w:p>
            <w:pPr>
              <w:spacing w:after="80"/>
            </w:pPr>
            <w:r>
              <w:t xml:space="preserve">Strategic Leadership</w:t>
            </w:r>
          </w:p>
        </w:tc>
        <w:tc>
          <w:tcPr>
            <w:tcW w:w="2200" w:type="dxa"/>
          </w:tcPr>
          <w:p>
            <w:pPr>
              <w:spacing w:after="80"/>
            </w:pPr>
            <w:r>
              <w:t xml:space="preserve">Stewardship/accountability</w:t>
            </w:r>
          </w:p>
        </w:tc>
        <w:tc>
          <w:tcPr>
            <w:tcW w:w="2200" w:type="dxa"/>
          </w:tcPr>
          <w:p>
            <w:pPr>
              <w:spacing w:after="80"/>
            </w:pPr>
            <w:r>
              <w:t xml:space="preserve">trust [trusted, trusting, trusts]</w:t>
            </w:r>
          </w:p>
        </w:tc>
        <w:tc>
          <w:tcPr>
            <w:tcW w:w="2200" w:type="dxa"/>
          </w:tcPr>
          <w:p>
            <w:pPr>
              <w:spacing w:after="80"/>
            </w:pPr>
            <w:r>
              <w:t xml:space="preserve">4</w:t>
            </w:r>
          </w:p>
        </w:tc>
        <w:tc>
          <w:tcPr>
            <w:tcW w:w="2200" w:type="dxa"/>
          </w:tcPr>
          <w:p>
            <w:pPr>
              <w:spacing w:after="80"/>
            </w:pPr>
            <w:r>
              <w:t xml:space="preserve">0</w:t>
            </w:r>
          </w:p>
        </w:tc>
        <w:tc>
          <w:tcPr>
            <w:tcW w:w="2200" w:type="dxa"/>
          </w:tcPr>
          <w:p>
            <w:pPr>
              <w:spacing w:after="80"/>
            </w:pPr>
            <w:r>
              <w:t xml:space="preserve">4</w:t>
            </w:r>
          </w:p>
        </w:tc>
        <w:tc>
          <w:tcPr>
            <w:tcW w:w="2200" w:type="dxa"/>
          </w:tcPr>
          <w:p>
            <w:pPr>
              <w:spacing w:after="80"/>
            </w:pPr>
            <w:r>
              <w:t xml:space="preserve">6</w:t>
            </w:r>
          </w:p>
        </w:tc>
        <w:tc>
          <w:tcPr>
            <w:tcW w:w="2200" w:type="dxa"/>
          </w:tcPr>
          <w:p>
            <w:pPr>
              <w:spacing w:after="80"/>
            </w:pPr>
            <w:r>
              <w:t xml:space="preserve">14</w:t>
            </w:r>
          </w:p>
        </w:tc>
      </w:tr>
      <w:tr>
        <w:tc>
          <w:tcPr>
            <w:tcW w:w="2200" w:type="dxa"/>
          </w:tcPr>
          <w:p>
            <w:pPr>
              <w:spacing w:after="80"/>
            </w:pPr>
            <w:r>
              <w:t xml:space="preserve">Strategic Leadership</w:t>
            </w:r>
          </w:p>
        </w:tc>
        <w:tc>
          <w:tcPr>
            <w:tcW w:w="2200" w:type="dxa"/>
          </w:tcPr>
          <w:p>
            <w:pPr>
              <w:spacing w:after="80"/>
            </w:pPr>
            <w:r>
              <w:t xml:space="preserve">Stewardship/accountability</w:t>
            </w:r>
          </w:p>
        </w:tc>
        <w:tc>
          <w:tcPr>
            <w:tcW w:w="2200" w:type="dxa"/>
          </w:tcPr>
          <w:p>
            <w:pPr>
              <w:spacing w:after="80"/>
            </w:pPr>
            <w:r>
              <w:t xml:space="preserve">integrity</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2</w:t>
            </w:r>
          </w:p>
        </w:tc>
        <w:tc>
          <w:tcPr>
            <w:tcW w:w="2200" w:type="dxa"/>
          </w:tcPr>
          <w:p>
            <w:pPr>
              <w:spacing w:after="80"/>
            </w:pPr>
            <w:r>
              <w:t xml:space="preserve">1</w:t>
            </w:r>
          </w:p>
        </w:tc>
        <w:tc>
          <w:tcPr>
            <w:tcW w:w="2200" w:type="dxa"/>
          </w:tcPr>
          <w:p>
            <w:pPr>
              <w:spacing w:after="80"/>
            </w:pPr>
            <w:r>
              <w:t xml:space="preserve">3</w:t>
            </w:r>
          </w:p>
        </w:tc>
      </w:tr>
      <w:tr>
        <w:tc>
          <w:tcPr>
            <w:tcW w:w="2200" w:type="dxa"/>
          </w:tcPr>
          <w:p>
            <w:pPr>
              <w:spacing w:after="80"/>
            </w:pPr>
            <w:r>
              <w:t xml:space="preserve">Strategic Leadership</w:t>
            </w:r>
          </w:p>
        </w:tc>
        <w:tc>
          <w:tcPr>
            <w:tcW w:w="2200" w:type="dxa"/>
          </w:tcPr>
          <w:p>
            <w:pPr>
              <w:spacing w:after="80"/>
            </w:pPr>
            <w:r>
              <w:t xml:space="preserve">Managerial control</w:t>
            </w:r>
          </w:p>
        </w:tc>
        <w:tc>
          <w:tcPr>
            <w:tcW w:w="2200" w:type="dxa"/>
          </w:tcPr>
          <w:p>
            <w:pPr>
              <w:spacing w:after="80"/>
            </w:pPr>
            <w:r>
              <w:t xml:space="preserve">efficient [efficiency, efficiencies, efficiently]</w:t>
            </w:r>
          </w:p>
        </w:tc>
        <w:tc>
          <w:tcPr>
            <w:tcW w:w="2200" w:type="dxa"/>
          </w:tcPr>
          <w:p>
            <w:pPr>
              <w:spacing w:after="80"/>
            </w:pPr>
            <w:r>
              <w:t xml:space="preserve">7</w:t>
            </w:r>
          </w:p>
        </w:tc>
        <w:tc>
          <w:tcPr>
            <w:tcW w:w="2200" w:type="dxa"/>
          </w:tcPr>
          <w:p>
            <w:pPr>
              <w:spacing w:after="80"/>
            </w:pPr>
            <w:r>
              <w:t xml:space="preserve">8</w:t>
            </w:r>
          </w:p>
        </w:tc>
        <w:tc>
          <w:tcPr>
            <w:tcW w:w="2200" w:type="dxa"/>
          </w:tcPr>
          <w:p>
            <w:pPr>
              <w:spacing w:after="80"/>
            </w:pPr>
            <w:r>
              <w:t xml:space="preserve">7</w:t>
            </w:r>
          </w:p>
        </w:tc>
        <w:tc>
          <w:tcPr>
            <w:tcW w:w="2200" w:type="dxa"/>
          </w:tcPr>
          <w:p>
            <w:pPr>
              <w:spacing w:after="80"/>
            </w:pPr>
            <w:r>
              <w:t xml:space="preserve">10</w:t>
            </w:r>
          </w:p>
        </w:tc>
        <w:tc>
          <w:tcPr>
            <w:tcW w:w="2200" w:type="dxa"/>
          </w:tcPr>
          <w:p>
            <w:pPr>
              <w:spacing w:after="80"/>
            </w:pPr>
            <w:r>
              <w:t xml:space="preserve">32</w:t>
            </w:r>
          </w:p>
        </w:tc>
      </w:tr>
      <w:tr>
        <w:tc>
          <w:tcPr>
            <w:tcW w:w="2200" w:type="dxa"/>
          </w:tcPr>
          <w:p>
            <w:pPr>
              <w:spacing w:after="80"/>
            </w:pPr>
            <w:r>
              <w:t xml:space="preserve">Strategic Leadership</w:t>
            </w:r>
          </w:p>
        </w:tc>
        <w:tc>
          <w:tcPr>
            <w:tcW w:w="2200" w:type="dxa"/>
          </w:tcPr>
          <w:p>
            <w:pPr>
              <w:spacing w:after="80"/>
            </w:pPr>
            <w:r>
              <w:t xml:space="preserve">Managerial control</w:t>
            </w:r>
          </w:p>
        </w:tc>
        <w:tc>
          <w:tcPr>
            <w:tcW w:w="2200" w:type="dxa"/>
          </w:tcPr>
          <w:p>
            <w:pPr>
              <w:spacing w:after="80"/>
            </w:pPr>
            <w:r>
              <w:t xml:space="preserve">productive [productivity, productively] !product, products, production, productions</w:t>
            </w:r>
          </w:p>
        </w:tc>
        <w:tc>
          <w:tcPr>
            <w:tcW w:w="2200" w:type="dxa"/>
          </w:tcPr>
          <w:p>
            <w:pPr>
              <w:spacing w:after="80"/>
            </w:pPr>
            <w:r>
              <w:t xml:space="preserve">7</w:t>
            </w:r>
          </w:p>
        </w:tc>
        <w:tc>
          <w:tcPr>
            <w:tcW w:w="2200" w:type="dxa"/>
          </w:tcPr>
          <w:p>
            <w:pPr>
              <w:spacing w:after="80"/>
            </w:pPr>
            <w:r>
              <w:t xml:space="preserve">8</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16</w:t>
            </w:r>
          </w:p>
        </w:tc>
      </w:tr>
      <w:tr>
        <w:tc>
          <w:tcPr>
            <w:tcW w:w="2200" w:type="dxa"/>
          </w:tcPr>
          <w:p>
            <w:pPr>
              <w:spacing w:after="80"/>
            </w:pPr>
            <w:r>
              <w:t xml:space="preserve">Strategic Leadership</w:t>
            </w:r>
          </w:p>
        </w:tc>
        <w:tc>
          <w:tcPr>
            <w:tcW w:w="2200" w:type="dxa"/>
          </w:tcPr>
          <w:p>
            <w:pPr>
              <w:spacing w:after="80"/>
            </w:pPr>
            <w:r>
              <w:t xml:space="preserve">Managerial control</w:t>
            </w:r>
          </w:p>
        </w:tc>
        <w:tc>
          <w:tcPr>
            <w:tcW w:w="2200" w:type="dxa"/>
          </w:tcPr>
          <w:p>
            <w:pPr>
              <w:spacing w:after="80"/>
            </w:pPr>
            <w:r>
              <w:t xml:space="preserve">process [processes] !processor, processors, processing, processed</w:t>
            </w:r>
          </w:p>
        </w:tc>
        <w:tc>
          <w:tcPr>
            <w:tcW w:w="2200" w:type="dxa"/>
          </w:tcPr>
          <w:p>
            <w:pPr>
              <w:spacing w:after="80"/>
            </w:pPr>
            <w:r>
              <w:t xml:space="preserve">31</w:t>
            </w:r>
          </w:p>
        </w:tc>
        <w:tc>
          <w:tcPr>
            <w:tcW w:w="2200" w:type="dxa"/>
          </w:tcPr>
          <w:p>
            <w:pPr>
              <w:spacing w:after="80"/>
            </w:pPr>
            <w:r>
              <w:t xml:space="preserve">8</w:t>
            </w:r>
          </w:p>
        </w:tc>
        <w:tc>
          <w:tcPr>
            <w:tcW w:w="2200" w:type="dxa"/>
          </w:tcPr>
          <w:p>
            <w:pPr>
              <w:spacing w:after="80"/>
            </w:pPr>
            <w:r>
              <w:t xml:space="preserve">3</w:t>
            </w:r>
          </w:p>
        </w:tc>
        <w:tc>
          <w:tcPr>
            <w:tcW w:w="2200" w:type="dxa"/>
          </w:tcPr>
          <w:p>
            <w:pPr>
              <w:spacing w:after="80"/>
            </w:pPr>
            <w:r>
              <w:t xml:space="preserve">6</w:t>
            </w:r>
          </w:p>
        </w:tc>
        <w:tc>
          <w:tcPr>
            <w:tcW w:w="2200" w:type="dxa"/>
          </w:tcPr>
          <w:p>
            <w:pPr>
              <w:spacing w:after="80"/>
            </w:pPr>
            <w:r>
              <w:t xml:space="preserve">48</w:t>
            </w:r>
          </w:p>
        </w:tc>
      </w:tr>
      <w:tr>
        <w:tc>
          <w:tcPr>
            <w:tcW w:w="2200" w:type="dxa"/>
          </w:tcPr>
          <w:p>
            <w:pPr>
              <w:spacing w:after="80"/>
            </w:pPr>
            <w:r>
              <w:t xml:space="preserve">Strategic Leadership</w:t>
            </w:r>
          </w:p>
        </w:tc>
        <w:tc>
          <w:tcPr>
            <w:tcW w:w="2200" w:type="dxa"/>
          </w:tcPr>
          <w:p>
            <w:pPr>
              <w:spacing w:after="80"/>
            </w:pPr>
            <w:r>
              <w:t xml:space="preserve">Managerial control</w:t>
            </w:r>
          </w:p>
        </w:tc>
        <w:tc>
          <w:tcPr>
            <w:tcW w:w="2200" w:type="dxa"/>
          </w:tcPr>
          <w:p>
            <w:pPr>
              <w:spacing w:after="80"/>
            </w:pPr>
            <w:r>
              <w:t xml:space="preserve">govern [governance, governing, governed] !government, governments</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3</w:t>
            </w:r>
          </w:p>
        </w:tc>
      </w:tr>
      <w:tr>
        <w:tc>
          <w:tcPr>
            <w:tcW w:w="2200" w:type="dxa"/>
          </w:tcPr>
          <w:p>
            <w:pPr>
              <w:spacing w:after="80"/>
            </w:pPr>
            <w:r>
              <w:t xml:space="preserve">Horizon Scanning / Sense-making</w:t>
            </w:r>
          </w:p>
        </w:tc>
        <w:tc>
          <w:tcPr>
            <w:tcW w:w="2200" w:type="dxa"/>
          </w:tcPr>
          <w:p>
            <w:pPr>
              <w:spacing w:after="80"/>
            </w:pPr>
            <w:r>
              <w:t xml:space="preserve">Disruption/uncertainty</w:t>
            </w:r>
          </w:p>
        </w:tc>
        <w:tc>
          <w:tcPr>
            <w:tcW w:w="2200" w:type="dxa"/>
          </w:tcPr>
          <w:p>
            <w:pPr>
              <w:spacing w:after="80"/>
            </w:pPr>
            <w:r>
              <w:t xml:space="preserve">disrupt [disruption, disruptive, disruptions, disruptor]</w:t>
            </w:r>
          </w:p>
        </w:tc>
        <w:tc>
          <w:tcPr>
            <w:tcW w:w="2200" w:type="dxa"/>
          </w:tcPr>
          <w:p>
            <w:pPr>
              <w:spacing w:after="80"/>
            </w:pPr>
            <w:r>
              <w:t xml:space="preserve">2</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6</w:t>
            </w:r>
          </w:p>
        </w:tc>
        <w:tc>
          <w:tcPr>
            <w:tcW w:w="2200" w:type="dxa"/>
          </w:tcPr>
          <w:p>
            <w:pPr>
              <w:spacing w:after="80"/>
            </w:pPr>
            <w:r>
              <w:t xml:space="preserve">8</w:t>
            </w:r>
          </w:p>
        </w:tc>
      </w:tr>
      <w:tr>
        <w:tc>
          <w:tcPr>
            <w:tcW w:w="2200" w:type="dxa"/>
          </w:tcPr>
          <w:p>
            <w:pPr>
              <w:spacing w:after="80"/>
            </w:pPr>
            <w:r>
              <w:t xml:space="preserve">Horizon Scanning / Sense-making</w:t>
            </w:r>
          </w:p>
        </w:tc>
        <w:tc>
          <w:tcPr>
            <w:tcW w:w="2200" w:type="dxa"/>
          </w:tcPr>
          <w:p>
            <w:pPr>
              <w:spacing w:after="80"/>
            </w:pPr>
            <w:r>
              <w:t xml:space="preserve">Disruption/uncertainty</w:t>
            </w:r>
          </w:p>
        </w:tc>
        <w:tc>
          <w:tcPr>
            <w:tcW w:w="2200" w:type="dxa"/>
          </w:tcPr>
          <w:p>
            <w:pPr>
              <w:spacing w:after="80"/>
            </w:pPr>
            <w:r>
              <w:t xml:space="preserve">uncertain [uncertainty, uncertainties]</w:t>
            </w:r>
          </w:p>
        </w:tc>
        <w:tc>
          <w:tcPr>
            <w:tcW w:w="2200" w:type="dxa"/>
          </w:tcPr>
          <w:p>
            <w:pPr>
              <w:spacing w:after="80"/>
            </w:pPr>
            <w:r>
              <w:t xml:space="preserve">3</w:t>
            </w:r>
          </w:p>
        </w:tc>
        <w:tc>
          <w:tcPr>
            <w:tcW w:w="2200" w:type="dxa"/>
          </w:tcPr>
          <w:p>
            <w:pPr>
              <w:spacing w:after="80"/>
            </w:pPr>
            <w:r>
              <w:t xml:space="preserve">1</w:t>
            </w:r>
          </w:p>
        </w:tc>
        <w:tc>
          <w:tcPr>
            <w:tcW w:w="2200" w:type="dxa"/>
          </w:tcPr>
          <w:p>
            <w:pPr>
              <w:spacing w:after="80"/>
            </w:pPr>
            <w:r>
              <w:t xml:space="preserve">4</w:t>
            </w:r>
          </w:p>
        </w:tc>
        <w:tc>
          <w:tcPr>
            <w:tcW w:w="2200" w:type="dxa"/>
          </w:tcPr>
          <w:p>
            <w:pPr>
              <w:spacing w:after="80"/>
            </w:pPr>
            <w:r>
              <w:t xml:space="preserve">6</w:t>
            </w:r>
          </w:p>
        </w:tc>
        <w:tc>
          <w:tcPr>
            <w:tcW w:w="2200" w:type="dxa"/>
          </w:tcPr>
          <w:p>
            <w:pPr>
              <w:spacing w:after="80"/>
            </w:pPr>
            <w:r>
              <w:t xml:space="preserve">14</w:t>
            </w:r>
          </w:p>
        </w:tc>
      </w:tr>
      <w:tr>
        <w:tc>
          <w:tcPr>
            <w:tcW w:w="2200" w:type="dxa"/>
          </w:tcPr>
          <w:p>
            <w:pPr>
              <w:spacing w:after="80"/>
            </w:pPr>
            <w:r>
              <w:t xml:space="preserve">Horizon Scanning / Sense-making</w:t>
            </w:r>
          </w:p>
        </w:tc>
        <w:tc>
          <w:tcPr>
            <w:tcW w:w="2200" w:type="dxa"/>
          </w:tcPr>
          <w:p>
            <w:pPr>
              <w:spacing w:after="80"/>
            </w:pPr>
            <w:r>
              <w:t xml:space="preserve">Disruption/uncertainty</w:t>
            </w:r>
          </w:p>
        </w:tc>
        <w:tc>
          <w:tcPr>
            <w:tcW w:w="2200" w:type="dxa"/>
          </w:tcPr>
          <w:p>
            <w:pPr>
              <w:spacing w:after="80"/>
            </w:pPr>
            <w:r>
              <w:t xml:space="preserve">volatile [volatility, volatilities]</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3</w:t>
            </w:r>
          </w:p>
        </w:tc>
        <w:tc>
          <w:tcPr>
            <w:tcW w:w="2200" w:type="dxa"/>
          </w:tcPr>
          <w:p>
            <w:pPr>
              <w:spacing w:after="80"/>
            </w:pPr>
            <w:r>
              <w:t xml:space="preserve">6</w:t>
            </w:r>
          </w:p>
        </w:tc>
        <w:tc>
          <w:tcPr>
            <w:tcW w:w="2200" w:type="dxa"/>
          </w:tcPr>
          <w:p>
            <w:pPr>
              <w:spacing w:after="80"/>
            </w:pPr>
            <w:r>
              <w:t xml:space="preserve">9</w:t>
            </w:r>
          </w:p>
        </w:tc>
      </w:tr>
      <w:tr>
        <w:tc>
          <w:tcPr>
            <w:tcW w:w="2200" w:type="dxa"/>
          </w:tcPr>
          <w:p>
            <w:pPr>
              <w:spacing w:after="80"/>
            </w:pPr>
            <w:r>
              <w:t xml:space="preserve">Horizon Scanning / Sense-making</w:t>
            </w:r>
          </w:p>
        </w:tc>
        <w:tc>
          <w:tcPr>
            <w:tcW w:w="2200" w:type="dxa"/>
          </w:tcPr>
          <w:p>
            <w:pPr>
              <w:spacing w:after="80"/>
            </w:pPr>
            <w:r>
              <w:t xml:space="preserve">Disruption/uncertainty</w:t>
            </w:r>
          </w:p>
        </w:tc>
        <w:tc>
          <w:tcPr>
            <w:tcW w:w="2200" w:type="dxa"/>
          </w:tcPr>
          <w:p>
            <w:pPr>
              <w:spacing w:after="80"/>
            </w:pPr>
            <w:r>
              <w:t xml:space="preserve">turbulent [turbulence]</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w:t>
            </w:r>
          </w:p>
        </w:tc>
      </w:tr>
      <w:tr>
        <w:tc>
          <w:tcPr>
            <w:tcW w:w="2200" w:type="dxa"/>
          </w:tcPr>
          <w:p>
            <w:pPr>
              <w:spacing w:after="80"/>
            </w:pPr>
            <w:r>
              <w:t xml:space="preserve">Horizon Scanning / Sense-making</w:t>
            </w:r>
          </w:p>
        </w:tc>
        <w:tc>
          <w:tcPr>
            <w:tcW w:w="2200" w:type="dxa"/>
          </w:tcPr>
          <w:p>
            <w:pPr>
              <w:spacing w:after="80"/>
            </w:pPr>
            <w:r>
              <w:t xml:space="preserve">Disruption/uncertainty</w:t>
            </w:r>
          </w:p>
        </w:tc>
        <w:tc>
          <w:tcPr>
            <w:tcW w:w="2200" w:type="dxa"/>
          </w:tcPr>
          <w:p>
            <w:pPr>
              <w:spacing w:after="80"/>
            </w:pPr>
            <w:r>
              <w:t xml:space="preserve">crisis [crises]</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2</w:t>
            </w:r>
          </w:p>
        </w:tc>
      </w:tr>
      <w:tr>
        <w:tc>
          <w:tcPr>
            <w:tcW w:w="2200" w:type="dxa"/>
          </w:tcPr>
          <w:p>
            <w:pPr>
              <w:spacing w:after="80"/>
            </w:pPr>
            <w:r>
              <w:t xml:space="preserve">Horizon Scanning / Sense-making</w:t>
            </w:r>
          </w:p>
        </w:tc>
        <w:tc>
          <w:tcPr>
            <w:tcW w:w="2200" w:type="dxa"/>
          </w:tcPr>
          <w:p>
            <w:pPr>
              <w:spacing w:after="80"/>
            </w:pPr>
            <w:r>
              <w:t xml:space="preserve">Future orientation</w:t>
            </w:r>
          </w:p>
        </w:tc>
        <w:tc>
          <w:tcPr>
            <w:tcW w:w="2200" w:type="dxa"/>
          </w:tcPr>
          <w:p>
            <w:pPr>
              <w:spacing w:after="80"/>
            </w:pPr>
            <w:r>
              <w:t xml:space="preserve">future [futures]</w:t>
            </w:r>
          </w:p>
        </w:tc>
        <w:tc>
          <w:tcPr>
            <w:tcW w:w="2200" w:type="dxa"/>
          </w:tcPr>
          <w:p>
            <w:pPr>
              <w:spacing w:after="80"/>
            </w:pPr>
            <w:r>
              <w:t xml:space="preserve">25</w:t>
            </w:r>
          </w:p>
        </w:tc>
        <w:tc>
          <w:tcPr>
            <w:tcW w:w="2200" w:type="dxa"/>
          </w:tcPr>
          <w:p>
            <w:pPr>
              <w:spacing w:after="80"/>
            </w:pPr>
            <w:r>
              <w:t xml:space="preserve">24</w:t>
            </w:r>
          </w:p>
        </w:tc>
        <w:tc>
          <w:tcPr>
            <w:tcW w:w="2200" w:type="dxa"/>
          </w:tcPr>
          <w:p>
            <w:pPr>
              <w:spacing w:after="80"/>
            </w:pPr>
            <w:r>
              <w:t xml:space="preserve">12</w:t>
            </w:r>
          </w:p>
        </w:tc>
        <w:tc>
          <w:tcPr>
            <w:tcW w:w="2200" w:type="dxa"/>
          </w:tcPr>
          <w:p>
            <w:pPr>
              <w:spacing w:after="80"/>
            </w:pPr>
            <w:r>
              <w:t xml:space="preserve">29</w:t>
            </w:r>
          </w:p>
        </w:tc>
        <w:tc>
          <w:tcPr>
            <w:tcW w:w="2200" w:type="dxa"/>
          </w:tcPr>
          <w:p>
            <w:pPr>
              <w:spacing w:after="80"/>
            </w:pPr>
            <w:r>
              <w:t xml:space="preserve">90</w:t>
            </w:r>
          </w:p>
        </w:tc>
      </w:tr>
      <w:tr>
        <w:tc>
          <w:tcPr>
            <w:tcW w:w="2200" w:type="dxa"/>
          </w:tcPr>
          <w:p>
            <w:pPr>
              <w:spacing w:after="80"/>
            </w:pPr>
            <w:r>
              <w:t xml:space="preserve">Horizon Scanning / Sense-making</w:t>
            </w:r>
          </w:p>
        </w:tc>
        <w:tc>
          <w:tcPr>
            <w:tcW w:w="2200" w:type="dxa"/>
          </w:tcPr>
          <w:p>
            <w:pPr>
              <w:spacing w:after="80"/>
            </w:pPr>
            <w:r>
              <w:t xml:space="preserve">Future orientation</w:t>
            </w:r>
          </w:p>
        </w:tc>
        <w:tc>
          <w:tcPr>
            <w:tcW w:w="2200" w:type="dxa"/>
          </w:tcPr>
          <w:p>
            <w:pPr>
              <w:spacing w:after="80"/>
            </w:pPr>
            <w:r>
              <w:t xml:space="preserve">long-term</w:t>
            </w:r>
          </w:p>
        </w:tc>
        <w:tc>
          <w:tcPr>
            <w:tcW w:w="2200" w:type="dxa"/>
          </w:tcPr>
          <w:p>
            <w:pPr>
              <w:spacing w:after="80"/>
            </w:pPr>
            <w:r>
              <w:t xml:space="preserve">30</w:t>
            </w:r>
          </w:p>
        </w:tc>
        <w:tc>
          <w:tcPr>
            <w:tcW w:w="2200" w:type="dxa"/>
          </w:tcPr>
          <w:p>
            <w:pPr>
              <w:spacing w:after="80"/>
            </w:pPr>
            <w:r>
              <w:t xml:space="preserve">5</w:t>
            </w:r>
          </w:p>
        </w:tc>
        <w:tc>
          <w:tcPr>
            <w:tcW w:w="2200" w:type="dxa"/>
          </w:tcPr>
          <w:p>
            <w:pPr>
              <w:spacing w:after="80"/>
            </w:pPr>
            <w:r>
              <w:t xml:space="preserve">9</w:t>
            </w:r>
          </w:p>
        </w:tc>
        <w:tc>
          <w:tcPr>
            <w:tcW w:w="2200" w:type="dxa"/>
          </w:tcPr>
          <w:p>
            <w:pPr>
              <w:spacing w:after="80"/>
            </w:pPr>
            <w:r>
              <w:t xml:space="preserve">5</w:t>
            </w:r>
          </w:p>
        </w:tc>
        <w:tc>
          <w:tcPr>
            <w:tcW w:w="2200" w:type="dxa"/>
          </w:tcPr>
          <w:p>
            <w:pPr>
              <w:spacing w:after="80"/>
            </w:pPr>
            <w:r>
              <w:t xml:space="preserve">49</w:t>
            </w:r>
          </w:p>
        </w:tc>
      </w:tr>
      <w:tr>
        <w:tc>
          <w:tcPr>
            <w:tcW w:w="2200" w:type="dxa"/>
          </w:tcPr>
          <w:p>
            <w:pPr>
              <w:spacing w:after="80"/>
            </w:pPr>
            <w:r>
              <w:t xml:space="preserve">Horizon Scanning / Sense-making</w:t>
            </w:r>
          </w:p>
        </w:tc>
        <w:tc>
          <w:tcPr>
            <w:tcW w:w="2200" w:type="dxa"/>
          </w:tcPr>
          <w:p>
            <w:pPr>
              <w:spacing w:after="80"/>
            </w:pPr>
            <w:r>
              <w:t xml:space="preserve">Future orientation</w:t>
            </w:r>
          </w:p>
        </w:tc>
        <w:tc>
          <w:tcPr>
            <w:tcW w:w="2200" w:type="dxa"/>
          </w:tcPr>
          <w:p>
            <w:pPr>
              <w:spacing w:after="80"/>
            </w:pPr>
            <w:r>
              <w:t xml:space="preserve">long term</w:t>
            </w:r>
          </w:p>
        </w:tc>
        <w:tc>
          <w:tcPr>
            <w:tcW w:w="2200" w:type="dxa"/>
          </w:tcPr>
          <w:p>
            <w:pPr>
              <w:spacing w:after="80"/>
            </w:pPr>
            <w:r>
              <w:t xml:space="preserve">30</w:t>
            </w:r>
          </w:p>
        </w:tc>
        <w:tc>
          <w:tcPr>
            <w:tcW w:w="2200" w:type="dxa"/>
          </w:tcPr>
          <w:p>
            <w:pPr>
              <w:spacing w:after="80"/>
            </w:pPr>
            <w:r>
              <w:t xml:space="preserve">5</w:t>
            </w:r>
          </w:p>
        </w:tc>
        <w:tc>
          <w:tcPr>
            <w:tcW w:w="2200" w:type="dxa"/>
          </w:tcPr>
          <w:p>
            <w:pPr>
              <w:spacing w:after="80"/>
            </w:pPr>
            <w:r>
              <w:t xml:space="preserve">9</w:t>
            </w:r>
          </w:p>
        </w:tc>
        <w:tc>
          <w:tcPr>
            <w:tcW w:w="2200" w:type="dxa"/>
          </w:tcPr>
          <w:p>
            <w:pPr>
              <w:spacing w:after="80"/>
            </w:pPr>
            <w:r>
              <w:t xml:space="preserve">5</w:t>
            </w:r>
          </w:p>
        </w:tc>
        <w:tc>
          <w:tcPr>
            <w:tcW w:w="2200" w:type="dxa"/>
          </w:tcPr>
          <w:p>
            <w:pPr>
              <w:spacing w:after="80"/>
            </w:pPr>
            <w:r>
              <w:t xml:space="preserve">49</w:t>
            </w:r>
          </w:p>
        </w:tc>
      </w:tr>
      <w:tr>
        <w:tc>
          <w:tcPr>
            <w:tcW w:w="2200" w:type="dxa"/>
          </w:tcPr>
          <w:p>
            <w:pPr>
              <w:spacing w:after="80"/>
            </w:pPr>
            <w:r>
              <w:t xml:space="preserve">Horizon Scanning / Sense-making</w:t>
            </w:r>
          </w:p>
        </w:tc>
        <w:tc>
          <w:tcPr>
            <w:tcW w:w="2200" w:type="dxa"/>
          </w:tcPr>
          <w:p>
            <w:pPr>
              <w:spacing w:after="80"/>
            </w:pPr>
            <w:r>
              <w:t xml:space="preserve">Future orientation</w:t>
            </w:r>
          </w:p>
        </w:tc>
        <w:tc>
          <w:tcPr>
            <w:tcW w:w="2200" w:type="dxa"/>
          </w:tcPr>
          <w:p>
            <w:pPr>
              <w:spacing w:after="80"/>
            </w:pPr>
            <w:r>
              <w:t xml:space="preserve">decade [decades]</w:t>
            </w:r>
          </w:p>
        </w:tc>
        <w:tc>
          <w:tcPr>
            <w:tcW w:w="2200" w:type="dxa"/>
          </w:tcPr>
          <w:p>
            <w:pPr>
              <w:spacing w:after="80"/>
            </w:pPr>
            <w:r>
              <w:t xml:space="preserve">13</w:t>
            </w:r>
          </w:p>
        </w:tc>
        <w:tc>
          <w:tcPr>
            <w:tcW w:w="2200" w:type="dxa"/>
          </w:tcPr>
          <w:p>
            <w:pPr>
              <w:spacing w:after="80"/>
            </w:pPr>
            <w:r>
              <w:t xml:space="preserve">14</w:t>
            </w:r>
          </w:p>
        </w:tc>
        <w:tc>
          <w:tcPr>
            <w:tcW w:w="2200" w:type="dxa"/>
          </w:tcPr>
          <w:p>
            <w:pPr>
              <w:spacing w:after="80"/>
            </w:pPr>
            <w:r>
              <w:t xml:space="preserve">10</w:t>
            </w:r>
          </w:p>
        </w:tc>
        <w:tc>
          <w:tcPr>
            <w:tcW w:w="2200" w:type="dxa"/>
          </w:tcPr>
          <w:p>
            <w:pPr>
              <w:spacing w:after="80"/>
            </w:pPr>
            <w:r>
              <w:t xml:space="preserve">8</w:t>
            </w:r>
          </w:p>
        </w:tc>
        <w:tc>
          <w:tcPr>
            <w:tcW w:w="2200" w:type="dxa"/>
          </w:tcPr>
          <w:p>
            <w:pPr>
              <w:spacing w:after="80"/>
            </w:pPr>
            <w:r>
              <w:t xml:space="preserve">45</w:t>
            </w:r>
          </w:p>
        </w:tc>
      </w:tr>
      <w:tr>
        <w:tc>
          <w:tcPr>
            <w:tcW w:w="2200" w:type="dxa"/>
          </w:tcPr>
          <w:p>
            <w:pPr>
              <w:spacing w:after="80"/>
            </w:pPr>
            <w:r>
              <w:t xml:space="preserve">Horizon Scanning / Sense-making</w:t>
            </w:r>
          </w:p>
        </w:tc>
        <w:tc>
          <w:tcPr>
            <w:tcW w:w="2200" w:type="dxa"/>
          </w:tcPr>
          <w:p>
            <w:pPr>
              <w:spacing w:after="80"/>
            </w:pPr>
            <w:r>
              <w:t xml:space="preserve">Future orientation</w:t>
            </w:r>
          </w:p>
        </w:tc>
        <w:tc>
          <w:tcPr>
            <w:tcW w:w="2200" w:type="dxa"/>
          </w:tcPr>
          <w:p>
            <w:pPr>
              <w:spacing w:after="80"/>
            </w:pPr>
            <w:r>
              <w:t xml:space="preserve">emerge [emerging, emerged, emerges, emergent]</w:t>
            </w:r>
          </w:p>
        </w:tc>
        <w:tc>
          <w:tcPr>
            <w:tcW w:w="2200" w:type="dxa"/>
          </w:tcPr>
          <w:p>
            <w:pPr>
              <w:spacing w:after="80"/>
            </w:pPr>
            <w:r>
              <w:t xml:space="preserve">6</w:t>
            </w:r>
          </w:p>
        </w:tc>
        <w:tc>
          <w:tcPr>
            <w:tcW w:w="2200" w:type="dxa"/>
          </w:tcPr>
          <w:p>
            <w:pPr>
              <w:spacing w:after="80"/>
            </w:pPr>
            <w:r>
              <w:t xml:space="preserve">2</w:t>
            </w:r>
          </w:p>
        </w:tc>
        <w:tc>
          <w:tcPr>
            <w:tcW w:w="2200" w:type="dxa"/>
          </w:tcPr>
          <w:p>
            <w:pPr>
              <w:spacing w:after="80"/>
            </w:pPr>
            <w:r>
              <w:t xml:space="preserve">1</w:t>
            </w:r>
          </w:p>
        </w:tc>
        <w:tc>
          <w:tcPr>
            <w:tcW w:w="2200" w:type="dxa"/>
          </w:tcPr>
          <w:p>
            <w:pPr>
              <w:spacing w:after="80"/>
            </w:pPr>
            <w:r>
              <w:t xml:space="preserve">5</w:t>
            </w:r>
          </w:p>
        </w:tc>
        <w:tc>
          <w:tcPr>
            <w:tcW w:w="2200" w:type="dxa"/>
          </w:tcPr>
          <w:p>
            <w:pPr>
              <w:spacing w:after="80"/>
            </w:pPr>
            <w:r>
              <w:t xml:space="preserve">14</w:t>
            </w:r>
          </w:p>
        </w:tc>
      </w:tr>
      <w:tr>
        <w:tc>
          <w:tcPr>
            <w:tcW w:w="2200" w:type="dxa"/>
          </w:tcPr>
          <w:p>
            <w:pPr>
              <w:spacing w:after="80"/>
            </w:pPr>
            <w:r>
              <w:t xml:space="preserve">Horizon Scanning / Sense-making</w:t>
            </w:r>
          </w:p>
        </w:tc>
        <w:tc>
          <w:tcPr>
            <w:tcW w:w="2200" w:type="dxa"/>
          </w:tcPr>
          <w:p>
            <w:pPr>
              <w:spacing w:after="80"/>
            </w:pPr>
            <w:r>
              <w:t xml:space="preserve">Future orientation</w:t>
            </w:r>
          </w:p>
        </w:tc>
        <w:tc>
          <w:tcPr>
            <w:tcW w:w="2200" w:type="dxa"/>
          </w:tcPr>
          <w:p>
            <w:pPr>
              <w:spacing w:after="80"/>
            </w:pPr>
            <w:r>
              <w:t xml:space="preserve">tomorrow</w:t>
            </w:r>
          </w:p>
        </w:tc>
        <w:tc>
          <w:tcPr>
            <w:tcW w:w="2200" w:type="dxa"/>
          </w:tcPr>
          <w:p>
            <w:pPr>
              <w:spacing w:after="80"/>
            </w:pPr>
            <w:r>
              <w:t xml:space="preserve">1</w:t>
            </w:r>
          </w:p>
        </w:tc>
        <w:tc>
          <w:tcPr>
            <w:tcW w:w="2200" w:type="dxa"/>
          </w:tcPr>
          <w:p>
            <w:pPr>
              <w:spacing w:after="80"/>
            </w:pPr>
            <w:r>
              <w:t xml:space="preserve">2</w:t>
            </w:r>
          </w:p>
        </w:tc>
        <w:tc>
          <w:tcPr>
            <w:tcW w:w="2200" w:type="dxa"/>
          </w:tcPr>
          <w:p>
            <w:pPr>
              <w:spacing w:after="80"/>
            </w:pPr>
            <w:r>
              <w:t xml:space="preserve">0</w:t>
            </w:r>
          </w:p>
        </w:tc>
        <w:tc>
          <w:tcPr>
            <w:tcW w:w="2200" w:type="dxa"/>
          </w:tcPr>
          <w:p>
            <w:pPr>
              <w:spacing w:after="80"/>
            </w:pPr>
            <w:r>
              <w:t xml:space="preserve">4</w:t>
            </w:r>
          </w:p>
        </w:tc>
        <w:tc>
          <w:tcPr>
            <w:tcW w:w="2200" w:type="dxa"/>
          </w:tcPr>
          <w:p>
            <w:pPr>
              <w:spacing w:after="80"/>
            </w:pPr>
            <w:r>
              <w:t xml:space="preserve">7</w:t>
            </w:r>
          </w:p>
        </w:tc>
      </w:tr>
      <w:tr>
        <w:tc>
          <w:tcPr>
            <w:tcW w:w="2200" w:type="dxa"/>
          </w:tcPr>
          <w:p>
            <w:pPr>
              <w:spacing w:after="80"/>
            </w:pPr>
            <w:r>
              <w:t xml:space="preserve">Horizon Scanning / Sense-making</w:t>
            </w:r>
          </w:p>
        </w:tc>
        <w:tc>
          <w:tcPr>
            <w:tcW w:w="2200" w:type="dxa"/>
          </w:tcPr>
          <w:p>
            <w:pPr>
              <w:spacing w:after="80"/>
            </w:pPr>
            <w:r>
              <w:t xml:space="preserve">Future orientation</w:t>
            </w:r>
          </w:p>
        </w:tc>
        <w:tc>
          <w:tcPr>
            <w:tcW w:w="2200" w:type="dxa"/>
          </w:tcPr>
          <w:p>
            <w:pPr>
              <w:spacing w:after="80"/>
            </w:pPr>
            <w:r>
              <w:t xml:space="preserve">next wave</w:t>
            </w:r>
          </w:p>
        </w:tc>
        <w:tc>
          <w:tcPr>
            <w:tcW w:w="2200" w:type="dxa"/>
          </w:tcPr>
          <w:p>
            <w:pPr>
              <w:spacing w:after="80"/>
            </w:pPr>
            <w:r>
              <w:t xml:space="preserve">1</w:t>
            </w:r>
          </w:p>
        </w:tc>
        <w:tc>
          <w:tcPr>
            <w:tcW w:w="2200" w:type="dxa"/>
          </w:tcPr>
          <w:p>
            <w:pPr>
              <w:spacing w:after="80"/>
            </w:pPr>
            <w:r>
              <w:t xml:space="preserve">8</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9</w:t>
            </w:r>
          </w:p>
        </w:tc>
      </w:tr>
      <w:tr>
        <w:tc>
          <w:tcPr>
            <w:tcW w:w="2200" w:type="dxa"/>
          </w:tcPr>
          <w:p>
            <w:pPr>
              <w:spacing w:after="80"/>
            </w:pPr>
            <w:r>
              <w:t xml:space="preserve">Horizon Scanning / Sense-making</w:t>
            </w:r>
          </w:p>
        </w:tc>
        <w:tc>
          <w:tcPr>
            <w:tcW w:w="2200" w:type="dxa"/>
          </w:tcPr>
          <w:p>
            <w:pPr>
              <w:spacing w:after="80"/>
            </w:pPr>
            <w:r>
              <w:t xml:space="preserve">Future orientation</w:t>
            </w:r>
          </w:p>
        </w:tc>
        <w:tc>
          <w:tcPr>
            <w:tcW w:w="2200" w:type="dxa"/>
          </w:tcPr>
          <w:p>
            <w:pPr>
              <w:spacing w:after="80"/>
            </w:pPr>
            <w:r>
              <w:t xml:space="preserve">next decade</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3</w:t>
            </w:r>
          </w:p>
        </w:tc>
        <w:tc>
          <w:tcPr>
            <w:tcW w:w="2200" w:type="dxa"/>
          </w:tcPr>
          <w:p>
            <w:pPr>
              <w:spacing w:after="80"/>
            </w:pPr>
            <w:r>
              <w:t xml:space="preserve">0</w:t>
            </w:r>
          </w:p>
        </w:tc>
        <w:tc>
          <w:tcPr>
            <w:tcW w:w="2200" w:type="dxa"/>
          </w:tcPr>
          <w:p>
            <w:pPr>
              <w:spacing w:after="80"/>
            </w:pPr>
            <w:r>
              <w:t xml:space="preserve">4</w:t>
            </w:r>
          </w:p>
        </w:tc>
      </w:tr>
      <w:tr>
        <w:tc>
          <w:tcPr>
            <w:tcW w:w="2200" w:type="dxa"/>
          </w:tcPr>
          <w:p>
            <w:pPr>
              <w:spacing w:after="80"/>
            </w:pPr>
            <w:r>
              <w:t xml:space="preserve">Horizon Scanning / Sense-making</w:t>
            </w:r>
          </w:p>
        </w:tc>
        <w:tc>
          <w:tcPr>
            <w:tcW w:w="2200" w:type="dxa"/>
          </w:tcPr>
          <w:p>
            <w:pPr>
              <w:spacing w:after="80"/>
            </w:pPr>
            <w:r>
              <w:t xml:space="preserve">Future orientation</w:t>
            </w:r>
          </w:p>
        </w:tc>
        <w:tc>
          <w:tcPr>
            <w:tcW w:w="2200" w:type="dxa"/>
          </w:tcPr>
          <w:p>
            <w:pPr>
              <w:spacing w:after="80"/>
            </w:pPr>
            <w:r>
              <w:t xml:space="preserve">day 2</w:t>
            </w:r>
          </w:p>
        </w:tc>
        <w:tc>
          <w:tcPr>
            <w:tcW w:w="2200" w:type="dxa"/>
          </w:tcPr>
          <w:p>
            <w:pPr>
              <w:spacing w:after="80"/>
            </w:pPr>
            <w:r>
              <w:t xml:space="preserve">8</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8</w:t>
            </w:r>
          </w:p>
        </w:tc>
      </w:tr>
      <w:tr>
        <w:tc>
          <w:tcPr>
            <w:tcW w:w="2200" w:type="dxa"/>
          </w:tcPr>
          <w:p>
            <w:pPr>
              <w:spacing w:after="80"/>
            </w:pPr>
            <w:r>
              <w:t xml:space="preserve">Horizon Scanning / Sense-making</w:t>
            </w:r>
          </w:p>
        </w:tc>
        <w:tc>
          <w:tcPr>
            <w:tcW w:w="2200" w:type="dxa"/>
          </w:tcPr>
          <w:p>
            <w:pPr>
              <w:spacing w:after="80"/>
            </w:pPr>
            <w:r>
              <w:t xml:space="preserve">Future orientation</w:t>
            </w:r>
          </w:p>
        </w:tc>
        <w:tc>
          <w:tcPr>
            <w:tcW w:w="2200" w:type="dxa"/>
          </w:tcPr>
          <w:p>
            <w:pPr>
              <w:spacing w:after="80"/>
            </w:pPr>
            <w:r>
              <w:t xml:space="preserve">signal [signals, signaling, signalling, signaled, signalled]</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2</w:t>
            </w:r>
          </w:p>
        </w:tc>
      </w:tr>
      <w:tr>
        <w:tc>
          <w:tcPr>
            <w:tcW w:w="2200" w:type="dxa"/>
          </w:tcPr>
          <w:p>
            <w:pPr>
              <w:spacing w:after="80"/>
            </w:pPr>
            <w:r>
              <w:t xml:space="preserve">Horizon Scanning / Sense-making</w:t>
            </w:r>
          </w:p>
        </w:tc>
        <w:tc>
          <w:tcPr>
            <w:tcW w:w="2200" w:type="dxa"/>
          </w:tcPr>
          <w:p>
            <w:pPr>
              <w:spacing w:after="80"/>
            </w:pPr>
            <w:r>
              <w:t xml:space="preserve">Future orientation</w:t>
            </w:r>
          </w:p>
        </w:tc>
        <w:tc>
          <w:tcPr>
            <w:tcW w:w="2200" w:type="dxa"/>
          </w:tcPr>
          <w:p>
            <w:pPr>
              <w:spacing w:after="80"/>
            </w:pPr>
            <w:r>
              <w:t xml:space="preserve">wander [wanders, wandered, wandering]</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w:t>
            </w:r>
          </w:p>
        </w:tc>
      </w:tr>
      <w:tr>
        <w:tc>
          <w:tcPr>
            <w:tcW w:w="2200" w:type="dxa"/>
          </w:tcPr>
          <w:p>
            <w:pPr>
              <w:spacing w:after="80"/>
            </w:pPr>
            <w:r>
              <w:t xml:space="preserve">Horizon Scanning / Sense-making</w:t>
            </w:r>
          </w:p>
        </w:tc>
        <w:tc>
          <w:tcPr>
            <w:tcW w:w="2200" w:type="dxa"/>
          </w:tcPr>
          <w:p>
            <w:pPr>
              <w:spacing w:after="80"/>
            </w:pPr>
            <w:r>
              <w:t xml:space="preserve">Future orientation</w:t>
            </w:r>
          </w:p>
        </w:tc>
        <w:tc>
          <w:tcPr>
            <w:tcW w:w="2200" w:type="dxa"/>
          </w:tcPr>
          <w:p>
            <w:pPr>
              <w:spacing w:after="80"/>
            </w:pPr>
            <w:r>
              <w:t xml:space="preserve">transform [transforms, transformed, transforming, transformation, transformations, transformative, transformational]</w:t>
            </w:r>
          </w:p>
        </w:tc>
        <w:tc>
          <w:tcPr>
            <w:tcW w:w="2200" w:type="dxa"/>
          </w:tcPr>
          <w:p>
            <w:pPr>
              <w:spacing w:after="80"/>
            </w:pPr>
            <w:r>
              <w:t xml:space="preserve">9</w:t>
            </w:r>
          </w:p>
        </w:tc>
        <w:tc>
          <w:tcPr>
            <w:tcW w:w="2200" w:type="dxa"/>
          </w:tcPr>
          <w:p>
            <w:pPr>
              <w:spacing w:after="80"/>
            </w:pPr>
            <w:r>
              <w:t xml:space="preserve">17</w:t>
            </w:r>
          </w:p>
        </w:tc>
        <w:tc>
          <w:tcPr>
            <w:tcW w:w="2200" w:type="dxa"/>
          </w:tcPr>
          <w:p>
            <w:pPr>
              <w:spacing w:after="80"/>
            </w:pPr>
            <w:r>
              <w:t xml:space="preserve">12</w:t>
            </w:r>
          </w:p>
        </w:tc>
        <w:tc>
          <w:tcPr>
            <w:tcW w:w="2200" w:type="dxa"/>
          </w:tcPr>
          <w:p>
            <w:pPr>
              <w:spacing w:after="80"/>
            </w:pPr>
            <w:r>
              <w:t xml:space="preserve">2</w:t>
            </w:r>
          </w:p>
        </w:tc>
        <w:tc>
          <w:tcPr>
            <w:tcW w:w="2200" w:type="dxa"/>
          </w:tcPr>
          <w:p>
            <w:pPr>
              <w:spacing w:after="80"/>
            </w:pPr>
            <w:r>
              <w:t xml:space="preserve">40</w:t>
            </w:r>
          </w:p>
        </w:tc>
      </w:tr>
      <w:tr>
        <w:tc>
          <w:tcPr>
            <w:tcW w:w="2200" w:type="dxa"/>
          </w:tcPr>
          <w:p>
            <w:pPr>
              <w:spacing w:after="80"/>
            </w:pPr>
            <w:r>
              <w:t xml:space="preserve">Horizon Scanning / Sense-making</w:t>
            </w:r>
          </w:p>
        </w:tc>
        <w:tc>
          <w:tcPr>
            <w:tcW w:w="2200" w:type="dxa"/>
          </w:tcPr>
          <w:p>
            <w:pPr>
              <w:spacing w:after="80"/>
            </w:pPr>
            <w:r>
              <w:t xml:space="preserve">Future orientation</w:t>
            </w:r>
          </w:p>
        </w:tc>
        <w:tc>
          <w:tcPr>
            <w:tcW w:w="2200" w:type="dxa"/>
          </w:tcPr>
          <w:p>
            <w:pPr>
              <w:spacing w:after="80"/>
            </w:pPr>
            <w:r>
              <w:t xml:space="preserve">foundation [foundations, foundational]</w:t>
            </w:r>
          </w:p>
        </w:tc>
        <w:tc>
          <w:tcPr>
            <w:tcW w:w="2200" w:type="dxa"/>
          </w:tcPr>
          <w:p>
            <w:pPr>
              <w:spacing w:after="80"/>
            </w:pPr>
            <w:r>
              <w:t xml:space="preserve">3</w:t>
            </w:r>
          </w:p>
        </w:tc>
        <w:tc>
          <w:tcPr>
            <w:tcW w:w="2200" w:type="dxa"/>
          </w:tcPr>
          <w:p>
            <w:pPr>
              <w:spacing w:after="80"/>
            </w:pPr>
            <w:r>
              <w:t xml:space="preserve">20</w:t>
            </w:r>
          </w:p>
        </w:tc>
        <w:tc>
          <w:tcPr>
            <w:tcW w:w="2200" w:type="dxa"/>
          </w:tcPr>
          <w:p>
            <w:pPr>
              <w:spacing w:after="80"/>
            </w:pPr>
            <w:r>
              <w:t xml:space="preserve">1</w:t>
            </w:r>
          </w:p>
        </w:tc>
        <w:tc>
          <w:tcPr>
            <w:tcW w:w="2200" w:type="dxa"/>
          </w:tcPr>
          <w:p>
            <w:pPr>
              <w:spacing w:after="80"/>
            </w:pPr>
            <w:r>
              <w:t xml:space="preserve">4</w:t>
            </w:r>
          </w:p>
        </w:tc>
        <w:tc>
          <w:tcPr>
            <w:tcW w:w="2200" w:type="dxa"/>
          </w:tcPr>
          <w:p>
            <w:pPr>
              <w:spacing w:after="80"/>
            </w:pPr>
            <w:r>
              <w:t xml:space="preserve">28</w:t>
            </w:r>
          </w:p>
        </w:tc>
      </w:tr>
      <w:tr>
        <w:tc>
          <w:tcPr>
            <w:tcW w:w="2200" w:type="dxa"/>
          </w:tcPr>
          <w:p>
            <w:pPr>
              <w:spacing w:after="80"/>
            </w:pPr>
            <w:r>
              <w:t xml:space="preserve">Horizon Scanning / Sense-making</w:t>
            </w:r>
          </w:p>
        </w:tc>
        <w:tc>
          <w:tcPr>
            <w:tcW w:w="2200" w:type="dxa"/>
          </w:tcPr>
          <w:p>
            <w:pPr>
              <w:spacing w:after="80"/>
            </w:pPr>
            <w:r>
              <w:t xml:space="preserve">Discovery/exploration</w:t>
            </w:r>
          </w:p>
        </w:tc>
        <w:tc>
          <w:tcPr>
            <w:tcW w:w="2200" w:type="dxa"/>
          </w:tcPr>
          <w:p>
            <w:pPr>
              <w:spacing w:after="80"/>
            </w:pPr>
            <w:r>
              <w:t xml:space="preserve">discover [discovery, discoveries, discovered, discovering]</w:t>
            </w:r>
          </w:p>
        </w:tc>
        <w:tc>
          <w:tcPr>
            <w:tcW w:w="2200" w:type="dxa"/>
          </w:tcPr>
          <w:p>
            <w:pPr>
              <w:spacing w:after="80"/>
            </w:pPr>
            <w:r>
              <w:t xml:space="preserve">2</w:t>
            </w:r>
          </w:p>
        </w:tc>
        <w:tc>
          <w:tcPr>
            <w:tcW w:w="2200" w:type="dxa"/>
          </w:tcPr>
          <w:p>
            <w:pPr>
              <w:spacing w:after="80"/>
            </w:pPr>
            <w:r>
              <w:t xml:space="preserve">12</w:t>
            </w:r>
          </w:p>
        </w:tc>
        <w:tc>
          <w:tcPr>
            <w:tcW w:w="2200" w:type="dxa"/>
          </w:tcPr>
          <w:p>
            <w:pPr>
              <w:spacing w:after="80"/>
            </w:pPr>
            <w:r>
              <w:t xml:space="preserve">1</w:t>
            </w:r>
          </w:p>
        </w:tc>
        <w:tc>
          <w:tcPr>
            <w:tcW w:w="2200" w:type="dxa"/>
          </w:tcPr>
          <w:p>
            <w:pPr>
              <w:spacing w:after="80"/>
            </w:pPr>
            <w:r>
              <w:t xml:space="preserve">3</w:t>
            </w:r>
          </w:p>
        </w:tc>
        <w:tc>
          <w:tcPr>
            <w:tcW w:w="2200" w:type="dxa"/>
          </w:tcPr>
          <w:p>
            <w:pPr>
              <w:spacing w:after="80"/>
            </w:pPr>
            <w:r>
              <w:t xml:space="preserve">18</w:t>
            </w:r>
          </w:p>
        </w:tc>
      </w:tr>
      <w:tr>
        <w:tc>
          <w:tcPr>
            <w:tcW w:w="2200" w:type="dxa"/>
          </w:tcPr>
          <w:p>
            <w:pPr>
              <w:spacing w:after="80"/>
            </w:pPr>
            <w:r>
              <w:t xml:space="preserve">Horizon Scanning / Sense-making</w:t>
            </w:r>
          </w:p>
        </w:tc>
        <w:tc>
          <w:tcPr>
            <w:tcW w:w="2200" w:type="dxa"/>
          </w:tcPr>
          <w:p>
            <w:pPr>
              <w:spacing w:after="80"/>
            </w:pPr>
            <w:r>
              <w:t xml:space="preserve">Discovery/exploration</w:t>
            </w:r>
          </w:p>
        </w:tc>
        <w:tc>
          <w:tcPr>
            <w:tcW w:w="2200" w:type="dxa"/>
          </w:tcPr>
          <w:p>
            <w:pPr>
              <w:spacing w:after="80"/>
            </w:pPr>
            <w:r>
              <w:t xml:space="preserve">explore [exploration, exploring, explored, exploratory, explorer]</w:t>
            </w:r>
          </w:p>
        </w:tc>
        <w:tc>
          <w:tcPr>
            <w:tcW w:w="2200" w:type="dxa"/>
          </w:tcPr>
          <w:p>
            <w:pPr>
              <w:spacing w:after="80"/>
            </w:pPr>
            <w:r>
              <w:t xml:space="preserve">2</w:t>
            </w:r>
          </w:p>
        </w:tc>
        <w:tc>
          <w:tcPr>
            <w:tcW w:w="2200" w:type="dxa"/>
          </w:tcPr>
          <w:p>
            <w:pPr>
              <w:spacing w:after="80"/>
            </w:pPr>
            <w:r>
              <w:t xml:space="preserve">5</w:t>
            </w:r>
          </w:p>
        </w:tc>
        <w:tc>
          <w:tcPr>
            <w:tcW w:w="2200" w:type="dxa"/>
          </w:tcPr>
          <w:p>
            <w:pPr>
              <w:spacing w:after="80"/>
            </w:pPr>
            <w:r>
              <w:t xml:space="preserve">3</w:t>
            </w:r>
          </w:p>
        </w:tc>
        <w:tc>
          <w:tcPr>
            <w:tcW w:w="2200" w:type="dxa"/>
          </w:tcPr>
          <w:p>
            <w:pPr>
              <w:spacing w:after="80"/>
            </w:pPr>
            <w:r>
              <w:t xml:space="preserve">9</w:t>
            </w:r>
          </w:p>
        </w:tc>
        <w:tc>
          <w:tcPr>
            <w:tcW w:w="2200" w:type="dxa"/>
          </w:tcPr>
          <w:p>
            <w:pPr>
              <w:spacing w:after="80"/>
            </w:pPr>
            <w:r>
              <w:t xml:space="preserve">19</w:t>
            </w:r>
          </w:p>
        </w:tc>
      </w:tr>
      <w:tr>
        <w:tc>
          <w:tcPr>
            <w:tcW w:w="2200" w:type="dxa"/>
          </w:tcPr>
          <w:p>
            <w:pPr>
              <w:spacing w:after="80"/>
            </w:pPr>
            <w:r>
              <w:t xml:space="preserve">Horizon Scanning / Sense-making</w:t>
            </w:r>
          </w:p>
        </w:tc>
        <w:tc>
          <w:tcPr>
            <w:tcW w:w="2200" w:type="dxa"/>
          </w:tcPr>
          <w:p>
            <w:pPr>
              <w:spacing w:after="80"/>
            </w:pPr>
            <w:r>
              <w:t xml:space="preserve">Discovery/exploration</w:t>
            </w:r>
          </w:p>
        </w:tc>
        <w:tc>
          <w:tcPr>
            <w:tcW w:w="2200" w:type="dxa"/>
          </w:tcPr>
          <w:p>
            <w:pPr>
              <w:spacing w:after="80"/>
            </w:pPr>
            <w:r>
              <w:t xml:space="preserve">learn [learning, learned, learner, learners, learns]</w:t>
            </w:r>
          </w:p>
        </w:tc>
        <w:tc>
          <w:tcPr>
            <w:tcW w:w="2200" w:type="dxa"/>
          </w:tcPr>
          <w:p>
            <w:pPr>
              <w:spacing w:after="80"/>
            </w:pPr>
            <w:r>
              <w:t xml:space="preserve">52</w:t>
            </w:r>
          </w:p>
        </w:tc>
        <w:tc>
          <w:tcPr>
            <w:tcW w:w="2200" w:type="dxa"/>
          </w:tcPr>
          <w:p>
            <w:pPr>
              <w:spacing w:after="80"/>
            </w:pPr>
            <w:r>
              <w:t xml:space="preserve">44</w:t>
            </w:r>
          </w:p>
        </w:tc>
        <w:tc>
          <w:tcPr>
            <w:tcW w:w="2200" w:type="dxa"/>
          </w:tcPr>
          <w:p>
            <w:pPr>
              <w:spacing w:after="80"/>
            </w:pPr>
            <w:r>
              <w:t xml:space="preserve">3</w:t>
            </w:r>
          </w:p>
        </w:tc>
        <w:tc>
          <w:tcPr>
            <w:tcW w:w="2200" w:type="dxa"/>
          </w:tcPr>
          <w:p>
            <w:pPr>
              <w:spacing w:after="80"/>
            </w:pPr>
            <w:r>
              <w:t xml:space="preserve">1</w:t>
            </w:r>
          </w:p>
        </w:tc>
        <w:tc>
          <w:tcPr>
            <w:tcW w:w="2200" w:type="dxa"/>
          </w:tcPr>
          <w:p>
            <w:pPr>
              <w:spacing w:after="80"/>
            </w:pPr>
            <w:r>
              <w:t xml:space="preserve">100</w:t>
            </w:r>
          </w:p>
        </w:tc>
      </w:tr>
      <w:tr>
        <w:tc>
          <w:tcPr>
            <w:tcW w:w="2200" w:type="dxa"/>
          </w:tcPr>
          <w:p>
            <w:pPr>
              <w:spacing w:after="80"/>
            </w:pPr>
            <w:r>
              <w:t xml:space="preserve">Horizon Scanning / Sense-making</w:t>
            </w:r>
          </w:p>
        </w:tc>
        <w:tc>
          <w:tcPr>
            <w:tcW w:w="2200" w:type="dxa"/>
          </w:tcPr>
          <w:p>
            <w:pPr>
              <w:spacing w:after="80"/>
            </w:pPr>
            <w:r>
              <w:t xml:space="preserve">Discovery/exploration</w:t>
            </w:r>
          </w:p>
        </w:tc>
        <w:tc>
          <w:tcPr>
            <w:tcW w:w="2200" w:type="dxa"/>
          </w:tcPr>
          <w:p>
            <w:pPr>
              <w:spacing w:after="80"/>
            </w:pPr>
            <w:r>
              <w:t xml:space="preserve">opportunity [opportunities]</w:t>
            </w:r>
          </w:p>
        </w:tc>
        <w:tc>
          <w:tcPr>
            <w:tcW w:w="2200" w:type="dxa"/>
          </w:tcPr>
          <w:p>
            <w:pPr>
              <w:spacing w:after="80"/>
            </w:pPr>
            <w:r>
              <w:t xml:space="preserve">22</w:t>
            </w:r>
          </w:p>
        </w:tc>
        <w:tc>
          <w:tcPr>
            <w:tcW w:w="2200" w:type="dxa"/>
          </w:tcPr>
          <w:p>
            <w:pPr>
              <w:spacing w:after="80"/>
            </w:pPr>
            <w:r>
              <w:t xml:space="preserve">10</w:t>
            </w:r>
          </w:p>
        </w:tc>
        <w:tc>
          <w:tcPr>
            <w:tcW w:w="2200" w:type="dxa"/>
          </w:tcPr>
          <w:p>
            <w:pPr>
              <w:spacing w:after="80"/>
            </w:pPr>
            <w:r>
              <w:t xml:space="preserve">8</w:t>
            </w:r>
          </w:p>
        </w:tc>
        <w:tc>
          <w:tcPr>
            <w:tcW w:w="2200" w:type="dxa"/>
          </w:tcPr>
          <w:p>
            <w:pPr>
              <w:spacing w:after="80"/>
            </w:pPr>
            <w:r>
              <w:t xml:space="preserve">10</w:t>
            </w:r>
          </w:p>
        </w:tc>
        <w:tc>
          <w:tcPr>
            <w:tcW w:w="2200" w:type="dxa"/>
          </w:tcPr>
          <w:p>
            <w:pPr>
              <w:spacing w:after="80"/>
            </w:pPr>
            <w:r>
              <w:t xml:space="preserve">50</w:t>
            </w:r>
          </w:p>
        </w:tc>
      </w:tr>
      <w:tr>
        <w:tc>
          <w:tcPr>
            <w:tcW w:w="2200" w:type="dxa"/>
          </w:tcPr>
          <w:p>
            <w:pPr>
              <w:spacing w:after="80"/>
            </w:pPr>
            <w:r>
              <w:t xml:space="preserve">Horizon Scanning / Sense-making</w:t>
            </w:r>
          </w:p>
        </w:tc>
        <w:tc>
          <w:tcPr>
            <w:tcW w:w="2200" w:type="dxa"/>
          </w:tcPr>
          <w:p>
            <w:pPr>
              <w:spacing w:after="80"/>
            </w:pPr>
            <w:r>
              <w:t xml:space="preserve">Discovery/exploration</w:t>
            </w:r>
          </w:p>
        </w:tc>
        <w:tc>
          <w:tcPr>
            <w:tcW w:w="2200" w:type="dxa"/>
          </w:tcPr>
          <w:p>
            <w:pPr>
              <w:spacing w:after="80"/>
            </w:pPr>
            <w:r>
              <w:t xml:space="preserve">option [options, optional, optionality]</w:t>
            </w:r>
          </w:p>
        </w:tc>
        <w:tc>
          <w:tcPr>
            <w:tcW w:w="2200" w:type="dxa"/>
          </w:tcPr>
          <w:p>
            <w:pPr>
              <w:spacing w:after="80"/>
            </w:pPr>
            <w:r>
              <w:t xml:space="preserve">8</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11</w:t>
            </w:r>
          </w:p>
        </w:tc>
      </w:tr>
      <w:tr>
        <w:tc>
          <w:tcPr>
            <w:tcW w:w="2200" w:type="dxa"/>
          </w:tcPr>
          <w:p>
            <w:pPr>
              <w:spacing w:after="80"/>
            </w:pPr>
            <w:r>
              <w:t xml:space="preserve">Horizon Scanning / Sense-making</w:t>
            </w:r>
          </w:p>
        </w:tc>
        <w:tc>
          <w:tcPr>
            <w:tcW w:w="2200" w:type="dxa"/>
          </w:tcPr>
          <w:p>
            <w:pPr>
              <w:spacing w:after="80"/>
            </w:pPr>
            <w:r>
              <w:t xml:space="preserve">Discovery/exploration</w:t>
            </w:r>
          </w:p>
        </w:tc>
        <w:tc>
          <w:tcPr>
            <w:tcW w:w="2200" w:type="dxa"/>
          </w:tcPr>
          <w:p>
            <w:pPr>
              <w:spacing w:after="80"/>
            </w:pPr>
            <w:r>
              <w:t xml:space="preserve">experiment [experimentation, experimental, experiments, experimented] !experience, experiences, experienced, experiencing</w:t>
            </w:r>
          </w:p>
        </w:tc>
        <w:tc>
          <w:tcPr>
            <w:tcW w:w="2200" w:type="dxa"/>
          </w:tcPr>
          <w:p>
            <w:pPr>
              <w:spacing w:after="80"/>
            </w:pPr>
            <w:r>
              <w:t xml:space="preserve">15</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16</w:t>
            </w:r>
          </w:p>
        </w:tc>
      </w:tr>
      <w:tr>
        <w:tc>
          <w:tcPr>
            <w:tcW w:w="2200" w:type="dxa"/>
          </w:tcPr>
          <w:p>
            <w:pPr>
              <w:spacing w:after="80"/>
            </w:pPr>
            <w:r>
              <w:t xml:space="preserve">Horizon Scanning / Sense-making</w:t>
            </w:r>
          </w:p>
        </w:tc>
        <w:tc>
          <w:tcPr>
            <w:tcW w:w="2200" w:type="dxa"/>
          </w:tcPr>
          <w:p>
            <w:pPr>
              <w:spacing w:after="80"/>
            </w:pPr>
            <w:r>
              <w:t xml:space="preserve">Technology transition</w:t>
            </w:r>
          </w:p>
        </w:tc>
        <w:tc>
          <w:tcPr>
            <w:tcW w:w="2200" w:type="dxa"/>
          </w:tcPr>
          <w:p>
            <w:pPr>
              <w:spacing w:after="80"/>
            </w:pPr>
            <w:r>
              <w:t xml:space="preserve">artificial intelligence</w:t>
            </w:r>
          </w:p>
        </w:tc>
        <w:tc>
          <w:tcPr>
            <w:tcW w:w="2200" w:type="dxa"/>
          </w:tcPr>
          <w:p>
            <w:pPr>
              <w:spacing w:after="80"/>
            </w:pPr>
            <w:r>
              <w:t xml:space="preserve">2</w:t>
            </w:r>
          </w:p>
        </w:tc>
        <w:tc>
          <w:tcPr>
            <w:tcW w:w="2200" w:type="dxa"/>
          </w:tcPr>
          <w:p>
            <w:pPr>
              <w:spacing w:after="80"/>
            </w:pPr>
            <w:r>
              <w:t xml:space="preserve">7</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10</w:t>
            </w:r>
          </w:p>
        </w:tc>
      </w:tr>
      <w:tr>
        <w:tc>
          <w:tcPr>
            <w:tcW w:w="2200" w:type="dxa"/>
          </w:tcPr>
          <w:p>
            <w:pPr>
              <w:spacing w:after="80"/>
            </w:pPr>
            <w:r>
              <w:t xml:space="preserve">Horizon Scanning / Sense-making</w:t>
            </w:r>
          </w:p>
        </w:tc>
        <w:tc>
          <w:tcPr>
            <w:tcW w:w="2200" w:type="dxa"/>
          </w:tcPr>
          <w:p>
            <w:pPr>
              <w:spacing w:after="80"/>
            </w:pPr>
            <w:r>
              <w:t xml:space="preserve">Technology transition</w:t>
            </w:r>
          </w:p>
        </w:tc>
        <w:tc>
          <w:tcPr>
            <w:tcW w:w="2200" w:type="dxa"/>
          </w:tcPr>
          <w:p>
            <w:pPr>
              <w:spacing w:after="80"/>
            </w:pPr>
            <w:r>
              <w:t xml:space="preserve">AI</w:t>
            </w:r>
          </w:p>
        </w:tc>
        <w:tc>
          <w:tcPr>
            <w:tcW w:w="2200" w:type="dxa"/>
          </w:tcPr>
          <w:p>
            <w:pPr>
              <w:spacing w:after="80"/>
            </w:pPr>
            <w:r>
              <w:t xml:space="preserve">62</w:t>
            </w:r>
          </w:p>
        </w:tc>
        <w:tc>
          <w:tcPr>
            <w:tcW w:w="2200" w:type="dxa"/>
          </w:tcPr>
          <w:p>
            <w:pPr>
              <w:spacing w:after="80"/>
            </w:pPr>
            <w:r>
              <w:t xml:space="preserve">341</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404</w:t>
            </w:r>
          </w:p>
        </w:tc>
      </w:tr>
      <w:tr>
        <w:tc>
          <w:tcPr>
            <w:tcW w:w="2200" w:type="dxa"/>
          </w:tcPr>
          <w:p>
            <w:pPr>
              <w:spacing w:after="80"/>
            </w:pPr>
            <w:r>
              <w:t xml:space="preserve">Horizon Scanning / Sense-making</w:t>
            </w:r>
          </w:p>
        </w:tc>
        <w:tc>
          <w:tcPr>
            <w:tcW w:w="2200" w:type="dxa"/>
          </w:tcPr>
          <w:p>
            <w:pPr>
              <w:spacing w:after="80"/>
            </w:pPr>
            <w:r>
              <w:t xml:space="preserve">Technology transition</w:t>
            </w:r>
          </w:p>
        </w:tc>
        <w:tc>
          <w:tcPr>
            <w:tcW w:w="2200" w:type="dxa"/>
          </w:tcPr>
          <w:p>
            <w:pPr>
              <w:spacing w:after="80"/>
            </w:pPr>
            <w:r>
              <w:t xml:space="preserve">generative AI</w:t>
            </w:r>
          </w:p>
        </w:tc>
        <w:tc>
          <w:tcPr>
            <w:tcW w:w="2200" w:type="dxa"/>
          </w:tcPr>
          <w:p>
            <w:pPr>
              <w:spacing w:after="80"/>
            </w:pPr>
            <w:r>
              <w:t xml:space="preserve">9</w:t>
            </w:r>
          </w:p>
        </w:tc>
        <w:tc>
          <w:tcPr>
            <w:tcW w:w="2200" w:type="dxa"/>
          </w:tcPr>
          <w:p>
            <w:pPr>
              <w:spacing w:after="80"/>
            </w:pPr>
            <w:r>
              <w:t xml:space="preserve">18</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27</w:t>
            </w:r>
          </w:p>
        </w:tc>
      </w:tr>
      <w:tr>
        <w:tc>
          <w:tcPr>
            <w:tcW w:w="2200" w:type="dxa"/>
          </w:tcPr>
          <w:p>
            <w:pPr>
              <w:spacing w:after="80"/>
            </w:pPr>
            <w:r>
              <w:t xml:space="preserve">Horizon Scanning / Sense-making</w:t>
            </w:r>
          </w:p>
        </w:tc>
        <w:tc>
          <w:tcPr>
            <w:tcW w:w="2200" w:type="dxa"/>
          </w:tcPr>
          <w:p>
            <w:pPr>
              <w:spacing w:after="80"/>
            </w:pPr>
            <w:r>
              <w:t xml:space="preserve">Technology transition</w:t>
            </w:r>
          </w:p>
        </w:tc>
        <w:tc>
          <w:tcPr>
            <w:tcW w:w="2200" w:type="dxa"/>
          </w:tcPr>
          <w:p>
            <w:pPr>
              <w:spacing w:after="80"/>
            </w:pPr>
            <w:r>
              <w:t xml:space="preserve">machine learning</w:t>
            </w:r>
          </w:p>
        </w:tc>
        <w:tc>
          <w:tcPr>
            <w:tcW w:w="2200" w:type="dxa"/>
          </w:tcPr>
          <w:p>
            <w:pPr>
              <w:spacing w:after="80"/>
            </w:pPr>
            <w:r>
              <w:t xml:space="preserve">26</w:t>
            </w:r>
          </w:p>
        </w:tc>
        <w:tc>
          <w:tcPr>
            <w:tcW w:w="2200" w:type="dxa"/>
          </w:tcPr>
          <w:p>
            <w:pPr>
              <w:spacing w:after="80"/>
            </w:pPr>
            <w:r>
              <w:t xml:space="preserve">5</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31</w:t>
            </w:r>
          </w:p>
        </w:tc>
      </w:tr>
      <w:tr>
        <w:tc>
          <w:tcPr>
            <w:tcW w:w="2200" w:type="dxa"/>
          </w:tcPr>
          <w:p>
            <w:pPr>
              <w:spacing w:after="80"/>
            </w:pPr>
            <w:r>
              <w:t xml:space="preserve">Horizon Scanning / Sense-making</w:t>
            </w:r>
          </w:p>
        </w:tc>
        <w:tc>
          <w:tcPr>
            <w:tcW w:w="2200" w:type="dxa"/>
          </w:tcPr>
          <w:p>
            <w:pPr>
              <w:spacing w:after="80"/>
            </w:pPr>
            <w:r>
              <w:t xml:space="preserve">Technology transition</w:t>
            </w:r>
          </w:p>
        </w:tc>
        <w:tc>
          <w:tcPr>
            <w:tcW w:w="2200" w:type="dxa"/>
          </w:tcPr>
          <w:p>
            <w:pPr>
              <w:spacing w:after="80"/>
            </w:pPr>
            <w:r>
              <w:t xml:space="preserve">deep learning</w:t>
            </w:r>
          </w:p>
        </w:tc>
        <w:tc>
          <w:tcPr>
            <w:tcW w:w="2200" w:type="dxa"/>
          </w:tcPr>
          <w:p>
            <w:pPr>
              <w:spacing w:after="80"/>
            </w:pPr>
            <w:r>
              <w:t xml:space="preserve">1</w:t>
            </w:r>
          </w:p>
        </w:tc>
        <w:tc>
          <w:tcPr>
            <w:tcW w:w="2200" w:type="dxa"/>
          </w:tcPr>
          <w:p>
            <w:pPr>
              <w:spacing w:after="80"/>
            </w:pPr>
            <w:r>
              <w:t xml:space="preserve">11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12</w:t>
            </w:r>
          </w:p>
        </w:tc>
      </w:tr>
      <w:tr>
        <w:tc>
          <w:tcPr>
            <w:tcW w:w="2200" w:type="dxa"/>
          </w:tcPr>
          <w:p>
            <w:pPr>
              <w:spacing w:after="80"/>
            </w:pPr>
            <w:r>
              <w:t xml:space="preserve">Horizon Scanning / Sense-making</w:t>
            </w:r>
          </w:p>
        </w:tc>
        <w:tc>
          <w:tcPr>
            <w:tcW w:w="2200" w:type="dxa"/>
          </w:tcPr>
          <w:p>
            <w:pPr>
              <w:spacing w:after="80"/>
            </w:pPr>
            <w:r>
              <w:t xml:space="preserve">Technology transition</w:t>
            </w:r>
          </w:p>
        </w:tc>
        <w:tc>
          <w:tcPr>
            <w:tcW w:w="2200" w:type="dxa"/>
          </w:tcPr>
          <w:p>
            <w:pPr>
              <w:spacing w:after="80"/>
            </w:pPr>
            <w:r>
              <w:t xml:space="preserve">neural network</w:t>
            </w:r>
          </w:p>
        </w:tc>
        <w:tc>
          <w:tcPr>
            <w:tcW w:w="2200" w:type="dxa"/>
          </w:tcPr>
          <w:p>
            <w:pPr>
              <w:spacing w:after="80"/>
            </w:pPr>
            <w:r>
              <w:t xml:space="preserve">0</w:t>
            </w:r>
          </w:p>
        </w:tc>
        <w:tc>
          <w:tcPr>
            <w:tcW w:w="2200" w:type="dxa"/>
          </w:tcPr>
          <w:p>
            <w:pPr>
              <w:spacing w:after="80"/>
            </w:pPr>
            <w:r>
              <w:t xml:space="preserve">3</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3</w:t>
            </w:r>
          </w:p>
        </w:tc>
      </w:tr>
      <w:tr>
        <w:tc>
          <w:tcPr>
            <w:tcW w:w="2200" w:type="dxa"/>
          </w:tcPr>
          <w:p>
            <w:pPr>
              <w:spacing w:after="80"/>
            </w:pPr>
            <w:r>
              <w:t xml:space="preserve">Horizon Scanning / Sense-making</w:t>
            </w:r>
          </w:p>
        </w:tc>
        <w:tc>
          <w:tcPr>
            <w:tcW w:w="2200" w:type="dxa"/>
          </w:tcPr>
          <w:p>
            <w:pPr>
              <w:spacing w:after="80"/>
            </w:pPr>
            <w:r>
              <w:t xml:space="preserve">Technology transition</w:t>
            </w:r>
          </w:p>
        </w:tc>
        <w:tc>
          <w:tcPr>
            <w:tcW w:w="2200" w:type="dxa"/>
          </w:tcPr>
          <w:p>
            <w:pPr>
              <w:spacing w:after="80"/>
            </w:pPr>
            <w:r>
              <w:t xml:space="preserve">neural networks</w:t>
            </w:r>
          </w:p>
        </w:tc>
        <w:tc>
          <w:tcPr>
            <w:tcW w:w="2200" w:type="dxa"/>
          </w:tcPr>
          <w:p>
            <w:pPr>
              <w:spacing w:after="80"/>
            </w:pPr>
            <w:r>
              <w:t xml:space="preserve">0</w:t>
            </w:r>
          </w:p>
        </w:tc>
        <w:tc>
          <w:tcPr>
            <w:tcW w:w="2200" w:type="dxa"/>
          </w:tcPr>
          <w:p>
            <w:pPr>
              <w:spacing w:after="80"/>
            </w:pPr>
            <w:r>
              <w:t xml:space="preserve">3</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3</w:t>
            </w:r>
          </w:p>
        </w:tc>
      </w:tr>
      <w:tr>
        <w:tc>
          <w:tcPr>
            <w:tcW w:w="2200" w:type="dxa"/>
          </w:tcPr>
          <w:p>
            <w:pPr>
              <w:spacing w:after="80"/>
            </w:pPr>
            <w:r>
              <w:t xml:space="preserve">Horizon Scanning / Sense-making</w:t>
            </w:r>
          </w:p>
        </w:tc>
        <w:tc>
          <w:tcPr>
            <w:tcW w:w="2200" w:type="dxa"/>
          </w:tcPr>
          <w:p>
            <w:pPr>
              <w:spacing w:after="80"/>
            </w:pPr>
            <w:r>
              <w:t xml:space="preserve">Technology transition</w:t>
            </w:r>
          </w:p>
        </w:tc>
        <w:tc>
          <w:tcPr>
            <w:tcW w:w="2200" w:type="dxa"/>
          </w:tcPr>
          <w:p>
            <w:pPr>
              <w:spacing w:after="80"/>
            </w:pPr>
            <w:r>
              <w:t xml:space="preserve">large language model</w:t>
            </w:r>
          </w:p>
        </w:tc>
        <w:tc>
          <w:tcPr>
            <w:tcW w:w="2200" w:type="dxa"/>
          </w:tcPr>
          <w:p>
            <w:pPr>
              <w:spacing w:after="80"/>
            </w:pPr>
            <w:r>
              <w:t xml:space="preserve">0</w:t>
            </w:r>
          </w:p>
        </w:tc>
        <w:tc>
          <w:tcPr>
            <w:tcW w:w="2200" w:type="dxa"/>
          </w:tcPr>
          <w:p>
            <w:pPr>
              <w:spacing w:after="80"/>
            </w:pPr>
            <w:r>
              <w:t xml:space="preserve">2</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2</w:t>
            </w:r>
          </w:p>
        </w:tc>
      </w:tr>
      <w:tr>
        <w:tc>
          <w:tcPr>
            <w:tcW w:w="2200" w:type="dxa"/>
          </w:tcPr>
          <w:p>
            <w:pPr>
              <w:spacing w:after="80"/>
            </w:pPr>
            <w:r>
              <w:t xml:space="preserve">Horizon Scanning / Sense-making</w:t>
            </w:r>
          </w:p>
        </w:tc>
        <w:tc>
          <w:tcPr>
            <w:tcW w:w="2200" w:type="dxa"/>
          </w:tcPr>
          <w:p>
            <w:pPr>
              <w:spacing w:after="80"/>
            </w:pPr>
            <w:r>
              <w:t xml:space="preserve">Technology transition</w:t>
            </w:r>
          </w:p>
        </w:tc>
        <w:tc>
          <w:tcPr>
            <w:tcW w:w="2200" w:type="dxa"/>
          </w:tcPr>
          <w:p>
            <w:pPr>
              <w:spacing w:after="80"/>
            </w:pPr>
            <w:r>
              <w:t xml:space="preserve">LLM</w:t>
            </w:r>
          </w:p>
        </w:tc>
        <w:tc>
          <w:tcPr>
            <w:tcW w:w="2200" w:type="dxa"/>
          </w:tcPr>
          <w:p>
            <w:pPr>
              <w:spacing w:after="80"/>
            </w:pPr>
            <w:r>
              <w:t xml:space="preserve">0</w:t>
            </w:r>
          </w:p>
        </w:tc>
        <w:tc>
          <w:tcPr>
            <w:tcW w:w="2200" w:type="dxa"/>
          </w:tcPr>
          <w:p>
            <w:pPr>
              <w:spacing w:after="80"/>
            </w:pPr>
            <w:r>
              <w:t xml:space="preserve">6</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6</w:t>
            </w:r>
          </w:p>
        </w:tc>
      </w:tr>
      <w:tr>
        <w:tc>
          <w:tcPr>
            <w:tcW w:w="2200" w:type="dxa"/>
          </w:tcPr>
          <w:p>
            <w:pPr>
              <w:spacing w:after="80"/>
            </w:pPr>
            <w:r>
              <w:t xml:space="preserve">Horizon Scanning / Sense-making</w:t>
            </w:r>
          </w:p>
        </w:tc>
        <w:tc>
          <w:tcPr>
            <w:tcW w:w="2200" w:type="dxa"/>
          </w:tcPr>
          <w:p>
            <w:pPr>
              <w:spacing w:after="80"/>
            </w:pPr>
            <w:r>
              <w:t xml:space="preserve">Technology transition</w:t>
            </w:r>
          </w:p>
        </w:tc>
        <w:tc>
          <w:tcPr>
            <w:tcW w:w="2200" w:type="dxa"/>
          </w:tcPr>
          <w:p>
            <w:pPr>
              <w:spacing w:after="80"/>
            </w:pPr>
            <w:r>
              <w:t xml:space="preserve">foundation model</w:t>
            </w:r>
          </w:p>
        </w:tc>
        <w:tc>
          <w:tcPr>
            <w:tcW w:w="2200" w:type="dxa"/>
          </w:tcPr>
          <w:p>
            <w:pPr>
              <w:spacing w:after="80"/>
            </w:pPr>
            <w:r>
              <w:t xml:space="preserve">0</w:t>
            </w:r>
          </w:p>
        </w:tc>
        <w:tc>
          <w:tcPr>
            <w:tcW w:w="2200" w:type="dxa"/>
          </w:tcPr>
          <w:p>
            <w:pPr>
              <w:spacing w:after="80"/>
            </w:pPr>
            <w:r>
              <w:t xml:space="preserve">2</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2</w:t>
            </w:r>
          </w:p>
        </w:tc>
      </w:tr>
      <w:tr>
        <w:tc>
          <w:tcPr>
            <w:tcW w:w="2200" w:type="dxa"/>
          </w:tcPr>
          <w:p>
            <w:pPr>
              <w:spacing w:after="80"/>
            </w:pPr>
            <w:r>
              <w:t xml:space="preserve">Horizon Scanning / Sense-making</w:t>
            </w:r>
          </w:p>
        </w:tc>
        <w:tc>
          <w:tcPr>
            <w:tcW w:w="2200" w:type="dxa"/>
          </w:tcPr>
          <w:p>
            <w:pPr>
              <w:spacing w:after="80"/>
            </w:pPr>
            <w:r>
              <w:t xml:space="preserve">Technology transition</w:t>
            </w:r>
          </w:p>
        </w:tc>
        <w:tc>
          <w:tcPr>
            <w:tcW w:w="2200" w:type="dxa"/>
          </w:tcPr>
          <w:p>
            <w:pPr>
              <w:spacing w:after="80"/>
            </w:pPr>
            <w:r>
              <w:t xml:space="preserve">AI factory</w:t>
            </w:r>
          </w:p>
        </w:tc>
        <w:tc>
          <w:tcPr>
            <w:tcW w:w="2200" w:type="dxa"/>
          </w:tcPr>
          <w:p>
            <w:pPr>
              <w:spacing w:after="80"/>
            </w:pPr>
            <w:r>
              <w:t xml:space="preserve">0</w:t>
            </w:r>
          </w:p>
        </w:tc>
        <w:tc>
          <w:tcPr>
            <w:tcW w:w="2200" w:type="dxa"/>
          </w:tcPr>
          <w:p>
            <w:pPr>
              <w:spacing w:after="80"/>
            </w:pPr>
            <w:r>
              <w:t xml:space="preserve">5</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5</w:t>
            </w:r>
          </w:p>
        </w:tc>
      </w:tr>
      <w:tr>
        <w:tc>
          <w:tcPr>
            <w:tcW w:w="2200" w:type="dxa"/>
          </w:tcPr>
          <w:p>
            <w:pPr>
              <w:spacing w:after="80"/>
            </w:pPr>
            <w:r>
              <w:t xml:space="preserve">Horizon Scanning / Sense-making</w:t>
            </w:r>
          </w:p>
        </w:tc>
        <w:tc>
          <w:tcPr>
            <w:tcW w:w="2200" w:type="dxa"/>
          </w:tcPr>
          <w:p>
            <w:pPr>
              <w:spacing w:after="80"/>
            </w:pPr>
            <w:r>
              <w:t xml:space="preserve">Technology transition</w:t>
            </w:r>
          </w:p>
        </w:tc>
        <w:tc>
          <w:tcPr>
            <w:tcW w:w="2200" w:type="dxa"/>
          </w:tcPr>
          <w:p>
            <w:pPr>
              <w:spacing w:after="80"/>
            </w:pPr>
            <w:r>
              <w:t xml:space="preserve">AI infrastructure</w:t>
            </w:r>
          </w:p>
        </w:tc>
        <w:tc>
          <w:tcPr>
            <w:tcW w:w="2200" w:type="dxa"/>
          </w:tcPr>
          <w:p>
            <w:pPr>
              <w:spacing w:after="80"/>
            </w:pPr>
            <w:r>
              <w:t xml:space="preserve">0</w:t>
            </w:r>
          </w:p>
        </w:tc>
        <w:tc>
          <w:tcPr>
            <w:tcW w:w="2200" w:type="dxa"/>
          </w:tcPr>
          <w:p>
            <w:pPr>
              <w:spacing w:after="80"/>
            </w:pPr>
            <w:r>
              <w:t xml:space="preserve">13</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13</w:t>
            </w:r>
          </w:p>
        </w:tc>
      </w:tr>
      <w:tr>
        <w:tc>
          <w:tcPr>
            <w:tcW w:w="2200" w:type="dxa"/>
          </w:tcPr>
          <w:p>
            <w:pPr>
              <w:spacing w:after="80"/>
            </w:pPr>
            <w:r>
              <w:t xml:space="preserve">Horizon Scanning / Sense-making</w:t>
            </w:r>
          </w:p>
        </w:tc>
        <w:tc>
          <w:tcPr>
            <w:tcW w:w="2200" w:type="dxa"/>
          </w:tcPr>
          <w:p>
            <w:pPr>
              <w:spacing w:after="80"/>
            </w:pPr>
            <w:r>
              <w:t xml:space="preserve">Technology transition</w:t>
            </w:r>
          </w:p>
        </w:tc>
        <w:tc>
          <w:tcPr>
            <w:tcW w:w="2200" w:type="dxa"/>
          </w:tcPr>
          <w:p>
            <w:pPr>
              <w:spacing w:after="80"/>
            </w:pPr>
            <w:r>
              <w:t xml:space="preserve">cloud</w:t>
            </w:r>
          </w:p>
        </w:tc>
        <w:tc>
          <w:tcPr>
            <w:tcW w:w="2200" w:type="dxa"/>
          </w:tcPr>
          <w:p>
            <w:pPr>
              <w:spacing w:after="80"/>
            </w:pPr>
            <w:r>
              <w:t xml:space="preserve">16</w:t>
            </w:r>
          </w:p>
        </w:tc>
        <w:tc>
          <w:tcPr>
            <w:tcW w:w="2200" w:type="dxa"/>
          </w:tcPr>
          <w:p>
            <w:pPr>
              <w:spacing w:after="80"/>
            </w:pPr>
            <w:r>
              <w:t xml:space="preserve">40</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57</w:t>
            </w:r>
          </w:p>
        </w:tc>
      </w:tr>
      <w:tr>
        <w:tc>
          <w:tcPr>
            <w:tcW w:w="2200" w:type="dxa"/>
          </w:tcPr>
          <w:p>
            <w:pPr>
              <w:spacing w:after="80"/>
            </w:pPr>
            <w:r>
              <w:t xml:space="preserve">Horizon Scanning / Sense-making</w:t>
            </w:r>
          </w:p>
        </w:tc>
        <w:tc>
          <w:tcPr>
            <w:tcW w:w="2200" w:type="dxa"/>
          </w:tcPr>
          <w:p>
            <w:pPr>
              <w:spacing w:after="80"/>
            </w:pPr>
            <w:r>
              <w:t xml:space="preserve">Technology transition</w:t>
            </w:r>
          </w:p>
        </w:tc>
        <w:tc>
          <w:tcPr>
            <w:tcW w:w="2200" w:type="dxa"/>
          </w:tcPr>
          <w:p>
            <w:pPr>
              <w:spacing w:after="80"/>
            </w:pPr>
            <w:r>
              <w:t xml:space="preserve">GPU</w:t>
            </w:r>
          </w:p>
        </w:tc>
        <w:tc>
          <w:tcPr>
            <w:tcW w:w="2200" w:type="dxa"/>
          </w:tcPr>
          <w:p>
            <w:pPr>
              <w:spacing w:after="80"/>
            </w:pPr>
            <w:r>
              <w:t xml:space="preserve">2</w:t>
            </w:r>
          </w:p>
        </w:tc>
        <w:tc>
          <w:tcPr>
            <w:tcW w:w="2200" w:type="dxa"/>
          </w:tcPr>
          <w:p>
            <w:pPr>
              <w:spacing w:after="80"/>
            </w:pPr>
            <w:r>
              <w:t xml:space="preserve">47</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49</w:t>
            </w:r>
          </w:p>
        </w:tc>
      </w:tr>
      <w:tr>
        <w:tc>
          <w:tcPr>
            <w:tcW w:w="2200" w:type="dxa"/>
          </w:tcPr>
          <w:p>
            <w:pPr>
              <w:spacing w:after="80"/>
            </w:pPr>
            <w:r>
              <w:t xml:space="preserve">Horizon Scanning / Sense-making</w:t>
            </w:r>
          </w:p>
        </w:tc>
        <w:tc>
          <w:tcPr>
            <w:tcW w:w="2200" w:type="dxa"/>
          </w:tcPr>
          <w:p>
            <w:pPr>
              <w:spacing w:after="80"/>
            </w:pPr>
            <w:r>
              <w:t xml:space="preserve">Technology transition</w:t>
            </w:r>
          </w:p>
        </w:tc>
        <w:tc>
          <w:tcPr>
            <w:tcW w:w="2200" w:type="dxa"/>
          </w:tcPr>
          <w:p>
            <w:pPr>
              <w:spacing w:after="80"/>
            </w:pPr>
            <w:r>
              <w:t xml:space="preserve">energy transition</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15</w:t>
            </w:r>
          </w:p>
        </w:tc>
        <w:tc>
          <w:tcPr>
            <w:tcW w:w="2200" w:type="dxa"/>
          </w:tcPr>
          <w:p>
            <w:pPr>
              <w:spacing w:after="80"/>
            </w:pPr>
            <w:r>
              <w:t xml:space="preserve">3</w:t>
            </w:r>
          </w:p>
        </w:tc>
        <w:tc>
          <w:tcPr>
            <w:tcW w:w="2200" w:type="dxa"/>
          </w:tcPr>
          <w:p>
            <w:pPr>
              <w:spacing w:after="80"/>
            </w:pPr>
            <w:r>
              <w:t xml:space="preserve">18</w:t>
            </w:r>
          </w:p>
        </w:tc>
      </w:tr>
      <w:tr>
        <w:tc>
          <w:tcPr>
            <w:tcW w:w="2200" w:type="dxa"/>
          </w:tcPr>
          <w:p>
            <w:pPr>
              <w:spacing w:after="80"/>
            </w:pPr>
            <w:r>
              <w:t xml:space="preserve">Horizon Scanning / Sense-making</w:t>
            </w:r>
          </w:p>
        </w:tc>
        <w:tc>
          <w:tcPr>
            <w:tcW w:w="2200" w:type="dxa"/>
          </w:tcPr>
          <w:p>
            <w:pPr>
              <w:spacing w:after="80"/>
            </w:pPr>
            <w:r>
              <w:t xml:space="preserve">Technology transition</w:t>
            </w:r>
          </w:p>
        </w:tc>
        <w:tc>
          <w:tcPr>
            <w:tcW w:w="2200" w:type="dxa"/>
          </w:tcPr>
          <w:p>
            <w:pPr>
              <w:spacing w:after="80"/>
            </w:pPr>
            <w:r>
              <w:t xml:space="preserve">digital [digitally, digitalization, digitization, digitized]</w:t>
            </w:r>
          </w:p>
        </w:tc>
        <w:tc>
          <w:tcPr>
            <w:tcW w:w="2200" w:type="dxa"/>
          </w:tcPr>
          <w:p>
            <w:pPr>
              <w:spacing w:after="80"/>
            </w:pPr>
            <w:r>
              <w:t xml:space="preserve">12</w:t>
            </w:r>
          </w:p>
        </w:tc>
        <w:tc>
          <w:tcPr>
            <w:tcW w:w="2200" w:type="dxa"/>
          </w:tcPr>
          <w:p>
            <w:pPr>
              <w:spacing w:after="80"/>
            </w:pPr>
            <w:r>
              <w:t xml:space="preserve">46</w:t>
            </w:r>
          </w:p>
        </w:tc>
        <w:tc>
          <w:tcPr>
            <w:tcW w:w="2200" w:type="dxa"/>
          </w:tcPr>
          <w:p>
            <w:pPr>
              <w:spacing w:after="80"/>
            </w:pPr>
            <w:r>
              <w:t xml:space="preserve">1</w:t>
            </w:r>
          </w:p>
        </w:tc>
        <w:tc>
          <w:tcPr>
            <w:tcW w:w="2200" w:type="dxa"/>
          </w:tcPr>
          <w:p>
            <w:pPr>
              <w:spacing w:after="80"/>
            </w:pPr>
            <w:r>
              <w:t xml:space="preserve">3</w:t>
            </w:r>
          </w:p>
        </w:tc>
        <w:tc>
          <w:tcPr>
            <w:tcW w:w="2200" w:type="dxa"/>
          </w:tcPr>
          <w:p>
            <w:pPr>
              <w:spacing w:after="80"/>
            </w:pPr>
            <w:r>
              <w:t xml:space="preserve">62</w:t>
            </w:r>
          </w:p>
        </w:tc>
      </w:tr>
      <w:tr>
        <w:tc>
          <w:tcPr>
            <w:tcW w:w="2200" w:type="dxa"/>
          </w:tcPr>
          <w:p>
            <w:pPr>
              <w:spacing w:after="80"/>
            </w:pPr>
            <w:r>
              <w:t xml:space="preserve">Horizon Scanning / Sense-making</w:t>
            </w:r>
          </w:p>
        </w:tc>
        <w:tc>
          <w:tcPr>
            <w:tcW w:w="2200" w:type="dxa"/>
          </w:tcPr>
          <w:p>
            <w:pPr>
              <w:spacing w:after="80"/>
            </w:pPr>
            <w:r>
              <w:t xml:space="preserve">Technology transition</w:t>
            </w:r>
          </w:p>
        </w:tc>
        <w:tc>
          <w:tcPr>
            <w:tcW w:w="2200" w:type="dxa"/>
          </w:tcPr>
          <w:p>
            <w:pPr>
              <w:spacing w:after="80"/>
            </w:pPr>
            <w:r>
              <w:t xml:space="preserve">automate [automation, automated, automating, automatic]</w:t>
            </w:r>
          </w:p>
        </w:tc>
        <w:tc>
          <w:tcPr>
            <w:tcW w:w="2200" w:type="dxa"/>
          </w:tcPr>
          <w:p>
            <w:pPr>
              <w:spacing w:after="80"/>
            </w:pPr>
            <w:r>
              <w:t xml:space="preserve">4</w:t>
            </w:r>
          </w:p>
        </w:tc>
        <w:tc>
          <w:tcPr>
            <w:tcW w:w="2200" w:type="dxa"/>
          </w:tcPr>
          <w:p>
            <w:pPr>
              <w:spacing w:after="80"/>
            </w:pPr>
            <w:r>
              <w:t xml:space="preserve">18</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22</w:t>
            </w:r>
          </w:p>
        </w:tc>
      </w:tr>
      <w:tr>
        <w:tc>
          <w:tcPr>
            <w:tcW w:w="2200" w:type="dxa"/>
          </w:tcPr>
          <w:p>
            <w:pPr>
              <w:spacing w:after="80"/>
            </w:pPr>
            <w:r>
              <w:t xml:space="preserve">Horizon Scanning / Sense-making</w:t>
            </w:r>
          </w:p>
        </w:tc>
        <w:tc>
          <w:tcPr>
            <w:tcW w:w="2200" w:type="dxa"/>
          </w:tcPr>
          <w:p>
            <w:pPr>
              <w:spacing w:after="80"/>
            </w:pPr>
            <w:r>
              <w:t xml:space="preserve">Technology transition</w:t>
            </w:r>
          </w:p>
        </w:tc>
        <w:tc>
          <w:tcPr>
            <w:tcW w:w="2200" w:type="dxa"/>
          </w:tcPr>
          <w:p>
            <w:pPr>
              <w:spacing w:after="80"/>
            </w:pPr>
            <w:r>
              <w:t xml:space="preserve">electrify [electrification, electric, electrified]</w:t>
            </w:r>
          </w:p>
        </w:tc>
        <w:tc>
          <w:tcPr>
            <w:tcW w:w="2200" w:type="dxa"/>
          </w:tcPr>
          <w:p>
            <w:pPr>
              <w:spacing w:after="80"/>
            </w:pPr>
            <w:r>
              <w:t xml:space="preserve">9</w:t>
            </w:r>
          </w:p>
        </w:tc>
        <w:tc>
          <w:tcPr>
            <w:tcW w:w="2200" w:type="dxa"/>
          </w:tcPr>
          <w:p>
            <w:pPr>
              <w:spacing w:after="80"/>
            </w:pPr>
            <w:r>
              <w:t xml:space="preserve">4</w:t>
            </w:r>
          </w:p>
        </w:tc>
        <w:tc>
          <w:tcPr>
            <w:tcW w:w="2200" w:type="dxa"/>
          </w:tcPr>
          <w:p>
            <w:pPr>
              <w:spacing w:after="80"/>
            </w:pPr>
            <w:r>
              <w:t xml:space="preserve">6</w:t>
            </w:r>
          </w:p>
        </w:tc>
        <w:tc>
          <w:tcPr>
            <w:tcW w:w="2200" w:type="dxa"/>
          </w:tcPr>
          <w:p>
            <w:pPr>
              <w:spacing w:after="80"/>
            </w:pPr>
            <w:r>
              <w:t xml:space="preserve">1</w:t>
            </w:r>
          </w:p>
        </w:tc>
        <w:tc>
          <w:tcPr>
            <w:tcW w:w="2200" w:type="dxa"/>
          </w:tcPr>
          <w:p>
            <w:pPr>
              <w:spacing w:after="80"/>
            </w:pPr>
            <w:r>
              <w:t xml:space="preserve">20</w:t>
            </w:r>
          </w:p>
        </w:tc>
      </w:tr>
      <w:tr>
        <w:tc>
          <w:tcPr>
            <w:tcW w:w="2200" w:type="dxa"/>
          </w:tcPr>
          <w:p>
            <w:pPr>
              <w:spacing w:after="80"/>
            </w:pPr>
            <w:r>
              <w:t xml:space="preserve">Horizon Scanning / Sense-making</w:t>
            </w:r>
          </w:p>
        </w:tc>
        <w:tc>
          <w:tcPr>
            <w:tcW w:w="2200" w:type="dxa"/>
          </w:tcPr>
          <w:p>
            <w:pPr>
              <w:spacing w:after="80"/>
            </w:pPr>
            <w:r>
              <w:t xml:space="preserve">External environment</w:t>
            </w:r>
          </w:p>
        </w:tc>
        <w:tc>
          <w:tcPr>
            <w:tcW w:w="2200" w:type="dxa"/>
          </w:tcPr>
          <w:p>
            <w:pPr>
              <w:spacing w:after="80"/>
            </w:pPr>
            <w:r>
              <w:t xml:space="preserve">regulate [regulation, regulatory, regulator, regulators, regulations, regulated]</w:t>
            </w:r>
          </w:p>
        </w:tc>
        <w:tc>
          <w:tcPr>
            <w:tcW w:w="2200" w:type="dxa"/>
          </w:tcPr>
          <w:p>
            <w:pPr>
              <w:spacing w:after="80"/>
            </w:pPr>
            <w:r>
              <w:t xml:space="preserve">0</w:t>
            </w:r>
          </w:p>
        </w:tc>
        <w:tc>
          <w:tcPr>
            <w:tcW w:w="2200" w:type="dxa"/>
          </w:tcPr>
          <w:p>
            <w:pPr>
              <w:spacing w:after="80"/>
            </w:pPr>
            <w:r>
              <w:t xml:space="preserve">3</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4</w:t>
            </w:r>
          </w:p>
        </w:tc>
      </w:tr>
      <w:tr>
        <w:tc>
          <w:tcPr>
            <w:tcW w:w="2200" w:type="dxa"/>
          </w:tcPr>
          <w:p>
            <w:pPr>
              <w:spacing w:after="80"/>
            </w:pPr>
            <w:r>
              <w:t xml:space="preserve">Horizon Scanning / Sense-making</w:t>
            </w:r>
          </w:p>
        </w:tc>
        <w:tc>
          <w:tcPr>
            <w:tcW w:w="2200" w:type="dxa"/>
          </w:tcPr>
          <w:p>
            <w:pPr>
              <w:spacing w:after="80"/>
            </w:pPr>
            <w:r>
              <w:t xml:space="preserve">External environment</w:t>
            </w:r>
          </w:p>
        </w:tc>
        <w:tc>
          <w:tcPr>
            <w:tcW w:w="2200" w:type="dxa"/>
          </w:tcPr>
          <w:p>
            <w:pPr>
              <w:spacing w:after="80"/>
            </w:pPr>
            <w:r>
              <w:t xml:space="preserve">geopolitical [geopolitics]</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2</w:t>
            </w:r>
          </w:p>
        </w:tc>
        <w:tc>
          <w:tcPr>
            <w:tcW w:w="2200" w:type="dxa"/>
          </w:tcPr>
          <w:p>
            <w:pPr>
              <w:spacing w:after="80"/>
            </w:pPr>
            <w:r>
              <w:t xml:space="preserve">6</w:t>
            </w:r>
          </w:p>
        </w:tc>
        <w:tc>
          <w:tcPr>
            <w:tcW w:w="2200" w:type="dxa"/>
          </w:tcPr>
          <w:p>
            <w:pPr>
              <w:spacing w:after="80"/>
            </w:pPr>
            <w:r>
              <w:t xml:space="preserve">10</w:t>
            </w:r>
          </w:p>
        </w:tc>
      </w:tr>
      <w:tr>
        <w:tc>
          <w:tcPr>
            <w:tcW w:w="2200" w:type="dxa"/>
          </w:tcPr>
          <w:p>
            <w:pPr>
              <w:spacing w:after="80"/>
            </w:pPr>
            <w:r>
              <w:t xml:space="preserve">Horizon Scanning / Sense-making</w:t>
            </w:r>
          </w:p>
        </w:tc>
        <w:tc>
          <w:tcPr>
            <w:tcW w:w="2200" w:type="dxa"/>
          </w:tcPr>
          <w:p>
            <w:pPr>
              <w:spacing w:after="80"/>
            </w:pPr>
            <w:r>
              <w:t xml:space="preserve">External environment</w:t>
            </w:r>
          </w:p>
        </w:tc>
        <w:tc>
          <w:tcPr>
            <w:tcW w:w="2200" w:type="dxa"/>
          </w:tcPr>
          <w:p>
            <w:pPr>
              <w:spacing w:after="80"/>
            </w:pPr>
            <w:r>
              <w:t xml:space="preserve">policy [policies]</w:t>
            </w:r>
          </w:p>
        </w:tc>
        <w:tc>
          <w:tcPr>
            <w:tcW w:w="2200" w:type="dxa"/>
          </w:tcPr>
          <w:p>
            <w:pPr>
              <w:spacing w:after="80"/>
            </w:pPr>
            <w:r>
              <w:t xml:space="preserve">0</w:t>
            </w:r>
          </w:p>
        </w:tc>
        <w:tc>
          <w:tcPr>
            <w:tcW w:w="2200" w:type="dxa"/>
          </w:tcPr>
          <w:p>
            <w:pPr>
              <w:spacing w:after="80"/>
            </w:pPr>
            <w:r>
              <w:t xml:space="preserve">2</w:t>
            </w:r>
          </w:p>
        </w:tc>
        <w:tc>
          <w:tcPr>
            <w:tcW w:w="2200" w:type="dxa"/>
          </w:tcPr>
          <w:p>
            <w:pPr>
              <w:spacing w:after="80"/>
            </w:pPr>
            <w:r>
              <w:t xml:space="preserve">2</w:t>
            </w:r>
          </w:p>
        </w:tc>
        <w:tc>
          <w:tcPr>
            <w:tcW w:w="2200" w:type="dxa"/>
          </w:tcPr>
          <w:p>
            <w:pPr>
              <w:spacing w:after="80"/>
            </w:pPr>
            <w:r>
              <w:t xml:space="preserve">1</w:t>
            </w:r>
          </w:p>
        </w:tc>
        <w:tc>
          <w:tcPr>
            <w:tcW w:w="2200" w:type="dxa"/>
          </w:tcPr>
          <w:p>
            <w:pPr>
              <w:spacing w:after="80"/>
            </w:pPr>
            <w:r>
              <w:t xml:space="preserve">5</w:t>
            </w:r>
          </w:p>
        </w:tc>
      </w:tr>
      <w:tr>
        <w:tc>
          <w:tcPr>
            <w:tcW w:w="2200" w:type="dxa"/>
          </w:tcPr>
          <w:p>
            <w:pPr>
              <w:spacing w:after="80"/>
            </w:pPr>
            <w:r>
              <w:t xml:space="preserve">Horizon Scanning / Sense-making</w:t>
            </w:r>
          </w:p>
        </w:tc>
        <w:tc>
          <w:tcPr>
            <w:tcW w:w="2200" w:type="dxa"/>
          </w:tcPr>
          <w:p>
            <w:pPr>
              <w:spacing w:after="80"/>
            </w:pPr>
            <w:r>
              <w:t xml:space="preserve">External environment</w:t>
            </w:r>
          </w:p>
        </w:tc>
        <w:tc>
          <w:tcPr>
            <w:tcW w:w="2200" w:type="dxa"/>
          </w:tcPr>
          <w:p>
            <w:pPr>
              <w:spacing w:after="80"/>
            </w:pPr>
            <w:r>
              <w:t xml:space="preserve">commodity [commodities]</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2</w:t>
            </w:r>
          </w:p>
        </w:tc>
        <w:tc>
          <w:tcPr>
            <w:tcW w:w="2200" w:type="dxa"/>
          </w:tcPr>
          <w:p>
            <w:pPr>
              <w:spacing w:after="80"/>
            </w:pPr>
            <w:r>
              <w:t xml:space="preserve">3</w:t>
            </w:r>
          </w:p>
        </w:tc>
      </w:tr>
      <w:tr>
        <w:tc>
          <w:tcPr>
            <w:tcW w:w="2200" w:type="dxa"/>
          </w:tcPr>
          <w:p>
            <w:pPr>
              <w:spacing w:after="80"/>
            </w:pPr>
            <w:r>
              <w:t xml:space="preserve">Horizon Scanning / Sense-making</w:t>
            </w:r>
          </w:p>
        </w:tc>
        <w:tc>
          <w:tcPr>
            <w:tcW w:w="2200" w:type="dxa"/>
          </w:tcPr>
          <w:p>
            <w:pPr>
              <w:spacing w:after="80"/>
            </w:pPr>
            <w:r>
              <w:t xml:space="preserve">External environment</w:t>
            </w:r>
          </w:p>
        </w:tc>
        <w:tc>
          <w:tcPr>
            <w:tcW w:w="2200" w:type="dxa"/>
          </w:tcPr>
          <w:p>
            <w:pPr>
              <w:spacing w:after="80"/>
            </w:pPr>
            <w:r>
              <w:t xml:space="preserve">competition [competitions, compete, competes, competing, competitive, competitor, competitors]</w:t>
            </w:r>
          </w:p>
        </w:tc>
        <w:tc>
          <w:tcPr>
            <w:tcW w:w="2200" w:type="dxa"/>
          </w:tcPr>
          <w:p>
            <w:pPr>
              <w:spacing w:after="80"/>
            </w:pPr>
            <w:r>
              <w:t xml:space="preserve">15</w:t>
            </w:r>
          </w:p>
        </w:tc>
        <w:tc>
          <w:tcPr>
            <w:tcW w:w="2200" w:type="dxa"/>
          </w:tcPr>
          <w:p>
            <w:pPr>
              <w:spacing w:after="80"/>
            </w:pPr>
            <w:r>
              <w:t xml:space="preserve">0</w:t>
            </w:r>
          </w:p>
        </w:tc>
        <w:tc>
          <w:tcPr>
            <w:tcW w:w="2200" w:type="dxa"/>
          </w:tcPr>
          <w:p>
            <w:pPr>
              <w:spacing w:after="80"/>
            </w:pPr>
            <w:r>
              <w:t xml:space="preserve">12</w:t>
            </w:r>
          </w:p>
        </w:tc>
        <w:tc>
          <w:tcPr>
            <w:tcW w:w="2200" w:type="dxa"/>
          </w:tcPr>
          <w:p>
            <w:pPr>
              <w:spacing w:after="80"/>
            </w:pPr>
            <w:r>
              <w:t xml:space="preserve">4</w:t>
            </w:r>
          </w:p>
        </w:tc>
        <w:tc>
          <w:tcPr>
            <w:tcW w:w="2200" w:type="dxa"/>
          </w:tcPr>
          <w:p>
            <w:pPr>
              <w:spacing w:after="80"/>
            </w:pPr>
            <w:r>
              <w:t xml:space="preserve">31</w:t>
            </w:r>
          </w:p>
        </w:tc>
      </w:tr>
      <w:tr>
        <w:tc>
          <w:tcPr>
            <w:tcW w:w="2200" w:type="dxa"/>
          </w:tcPr>
          <w:p>
            <w:pPr>
              <w:spacing w:after="80"/>
            </w:pPr>
            <w:r>
              <w:t xml:space="preserve">Purpose, Vision, and Governance</w:t>
            </w:r>
          </w:p>
        </w:tc>
        <w:tc>
          <w:tcPr>
            <w:tcW w:w="2200" w:type="dxa"/>
          </w:tcPr>
          <w:p>
            <w:pPr>
              <w:spacing w:after="80"/>
            </w:pPr>
            <w:r>
              <w:t xml:space="preserve">Customer orientation</w:t>
            </w:r>
          </w:p>
        </w:tc>
        <w:tc>
          <w:tcPr>
            <w:tcW w:w="2200" w:type="dxa"/>
          </w:tcPr>
          <w:p>
            <w:pPr>
              <w:spacing w:after="80"/>
            </w:pPr>
            <w:r>
              <w:t xml:space="preserve">customer [customers] !custom, customize, customized, customizing, customizes</w:t>
            </w:r>
          </w:p>
        </w:tc>
        <w:tc>
          <w:tcPr>
            <w:tcW w:w="2200" w:type="dxa"/>
          </w:tcPr>
          <w:p>
            <w:pPr>
              <w:spacing w:after="80"/>
            </w:pPr>
            <w:r>
              <w:t xml:space="preserve">288</w:t>
            </w:r>
          </w:p>
        </w:tc>
        <w:tc>
          <w:tcPr>
            <w:tcW w:w="2200" w:type="dxa"/>
          </w:tcPr>
          <w:p>
            <w:pPr>
              <w:spacing w:after="80"/>
            </w:pPr>
            <w:r>
              <w:t xml:space="preserve">14</w:t>
            </w:r>
          </w:p>
        </w:tc>
        <w:tc>
          <w:tcPr>
            <w:tcW w:w="2200" w:type="dxa"/>
          </w:tcPr>
          <w:p>
            <w:pPr>
              <w:spacing w:after="80"/>
            </w:pPr>
            <w:r>
              <w:t xml:space="preserve">20</w:t>
            </w:r>
          </w:p>
        </w:tc>
        <w:tc>
          <w:tcPr>
            <w:tcW w:w="2200" w:type="dxa"/>
          </w:tcPr>
          <w:p>
            <w:pPr>
              <w:spacing w:after="80"/>
            </w:pPr>
            <w:r>
              <w:t xml:space="preserve">18</w:t>
            </w:r>
          </w:p>
        </w:tc>
        <w:tc>
          <w:tcPr>
            <w:tcW w:w="2200" w:type="dxa"/>
          </w:tcPr>
          <w:p>
            <w:pPr>
              <w:spacing w:after="80"/>
            </w:pPr>
            <w:r>
              <w:t xml:space="preserve">340</w:t>
            </w:r>
          </w:p>
        </w:tc>
      </w:tr>
      <w:tr>
        <w:tc>
          <w:tcPr>
            <w:tcW w:w="2200" w:type="dxa"/>
          </w:tcPr>
          <w:p>
            <w:pPr>
              <w:spacing w:after="80"/>
            </w:pPr>
            <w:r>
              <w:t xml:space="preserve">Purpose, Vision, and Governance</w:t>
            </w:r>
          </w:p>
        </w:tc>
        <w:tc>
          <w:tcPr>
            <w:tcW w:w="2200" w:type="dxa"/>
          </w:tcPr>
          <w:p>
            <w:pPr>
              <w:spacing w:after="80"/>
            </w:pPr>
            <w:r>
              <w:t xml:space="preserve">Customer orientation</w:t>
            </w:r>
          </w:p>
        </w:tc>
        <w:tc>
          <w:tcPr>
            <w:tcW w:w="2200" w:type="dxa"/>
          </w:tcPr>
          <w:p>
            <w:pPr>
              <w:spacing w:after="80"/>
            </w:pPr>
            <w:r>
              <w:t xml:space="preserve">consumer [consumers] !consume, consumed, consuming, consumables, consumes, consumption</w:t>
            </w:r>
          </w:p>
        </w:tc>
        <w:tc>
          <w:tcPr>
            <w:tcW w:w="2200" w:type="dxa"/>
          </w:tcPr>
          <w:p>
            <w:pPr>
              <w:spacing w:after="80"/>
            </w:pPr>
            <w:r>
              <w:t xml:space="preserve">21</w:t>
            </w:r>
          </w:p>
        </w:tc>
        <w:tc>
          <w:tcPr>
            <w:tcW w:w="2200" w:type="dxa"/>
          </w:tcPr>
          <w:p>
            <w:pPr>
              <w:spacing w:after="80"/>
            </w:pPr>
            <w:r>
              <w:t xml:space="preserve">3</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25</w:t>
            </w:r>
          </w:p>
        </w:tc>
      </w:tr>
      <w:tr>
        <w:tc>
          <w:tcPr>
            <w:tcW w:w="2200" w:type="dxa"/>
          </w:tcPr>
          <w:p>
            <w:pPr>
              <w:spacing w:after="80"/>
            </w:pPr>
            <w:r>
              <w:t xml:space="preserve">Purpose, Vision, and Governance</w:t>
            </w:r>
          </w:p>
        </w:tc>
        <w:tc>
          <w:tcPr>
            <w:tcW w:w="2200" w:type="dxa"/>
          </w:tcPr>
          <w:p>
            <w:pPr>
              <w:spacing w:after="80"/>
            </w:pPr>
            <w:r>
              <w:t xml:space="preserve">Customer orientation</w:t>
            </w:r>
          </w:p>
        </w:tc>
        <w:tc>
          <w:tcPr>
            <w:tcW w:w="2200" w:type="dxa"/>
          </w:tcPr>
          <w:p>
            <w:pPr>
              <w:spacing w:after="80"/>
            </w:pPr>
            <w:r>
              <w:t xml:space="preserve">user [users]</w:t>
            </w:r>
          </w:p>
        </w:tc>
        <w:tc>
          <w:tcPr>
            <w:tcW w:w="2200" w:type="dxa"/>
          </w:tcPr>
          <w:p>
            <w:pPr>
              <w:spacing w:after="80"/>
            </w:pPr>
            <w:r>
              <w:t xml:space="preserve">2</w:t>
            </w:r>
          </w:p>
        </w:tc>
        <w:tc>
          <w:tcPr>
            <w:tcW w:w="2200" w:type="dxa"/>
          </w:tcPr>
          <w:p>
            <w:pPr>
              <w:spacing w:after="80"/>
            </w:pPr>
            <w:r>
              <w:t xml:space="preserve">7</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9</w:t>
            </w:r>
          </w:p>
        </w:tc>
      </w:tr>
      <w:tr>
        <w:tc>
          <w:tcPr>
            <w:tcW w:w="2200" w:type="dxa"/>
          </w:tcPr>
          <w:p>
            <w:pPr>
              <w:spacing w:after="80"/>
            </w:pPr>
            <w:r>
              <w:t xml:space="preserve">Purpose, Vision, and Governance</w:t>
            </w:r>
          </w:p>
        </w:tc>
        <w:tc>
          <w:tcPr>
            <w:tcW w:w="2200" w:type="dxa"/>
          </w:tcPr>
          <w:p>
            <w:pPr>
              <w:spacing w:after="80"/>
            </w:pPr>
            <w:r>
              <w:t xml:space="preserve">Customer orientation</w:t>
            </w:r>
          </w:p>
        </w:tc>
        <w:tc>
          <w:tcPr>
            <w:tcW w:w="2200" w:type="dxa"/>
          </w:tcPr>
          <w:p>
            <w:pPr>
              <w:spacing w:after="80"/>
            </w:pPr>
            <w:r>
              <w:t xml:space="preserve">experience [experiences, experienced, experiencing]</w:t>
            </w:r>
          </w:p>
        </w:tc>
        <w:tc>
          <w:tcPr>
            <w:tcW w:w="2200" w:type="dxa"/>
          </w:tcPr>
          <w:p>
            <w:pPr>
              <w:spacing w:after="80"/>
            </w:pPr>
            <w:r>
              <w:t xml:space="preserve">78</w:t>
            </w:r>
          </w:p>
        </w:tc>
        <w:tc>
          <w:tcPr>
            <w:tcW w:w="2200" w:type="dxa"/>
          </w:tcPr>
          <w:p>
            <w:pPr>
              <w:spacing w:after="80"/>
            </w:pPr>
            <w:r>
              <w:t xml:space="preserve">4</w:t>
            </w:r>
          </w:p>
        </w:tc>
        <w:tc>
          <w:tcPr>
            <w:tcW w:w="2200" w:type="dxa"/>
          </w:tcPr>
          <w:p>
            <w:pPr>
              <w:spacing w:after="80"/>
            </w:pPr>
            <w:r>
              <w:t xml:space="preserve">3</w:t>
            </w:r>
          </w:p>
        </w:tc>
        <w:tc>
          <w:tcPr>
            <w:tcW w:w="2200" w:type="dxa"/>
          </w:tcPr>
          <w:p>
            <w:pPr>
              <w:spacing w:after="80"/>
            </w:pPr>
            <w:r>
              <w:t xml:space="preserve">2</w:t>
            </w:r>
          </w:p>
        </w:tc>
        <w:tc>
          <w:tcPr>
            <w:tcW w:w="2200" w:type="dxa"/>
          </w:tcPr>
          <w:p>
            <w:pPr>
              <w:spacing w:after="80"/>
            </w:pPr>
            <w:r>
              <w:t xml:space="preserve">87</w:t>
            </w:r>
          </w:p>
        </w:tc>
      </w:tr>
      <w:tr>
        <w:tc>
          <w:tcPr>
            <w:tcW w:w="2200" w:type="dxa"/>
          </w:tcPr>
          <w:p>
            <w:pPr>
              <w:spacing w:after="80"/>
            </w:pPr>
            <w:r>
              <w:t xml:space="preserve">Purpose, Vision, and Governance</w:t>
            </w:r>
          </w:p>
        </w:tc>
        <w:tc>
          <w:tcPr>
            <w:tcW w:w="2200" w:type="dxa"/>
          </w:tcPr>
          <w:p>
            <w:pPr>
              <w:spacing w:after="80"/>
            </w:pPr>
            <w:r>
              <w:t xml:space="preserve">Customer orientation</w:t>
            </w:r>
          </w:p>
        </w:tc>
        <w:tc>
          <w:tcPr>
            <w:tcW w:w="2200" w:type="dxa"/>
          </w:tcPr>
          <w:p>
            <w:pPr>
              <w:spacing w:after="80"/>
            </w:pPr>
            <w:r>
              <w:t xml:space="preserve">convenience [convenient, conveniently]</w:t>
            </w:r>
          </w:p>
        </w:tc>
        <w:tc>
          <w:tcPr>
            <w:tcW w:w="2200" w:type="dxa"/>
          </w:tcPr>
          <w:p>
            <w:pPr>
              <w:spacing w:after="80"/>
            </w:pPr>
            <w:r>
              <w:t xml:space="preserve">6</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6</w:t>
            </w:r>
          </w:p>
        </w:tc>
      </w:tr>
      <w:tr>
        <w:tc>
          <w:tcPr>
            <w:tcW w:w="2200" w:type="dxa"/>
          </w:tcPr>
          <w:p>
            <w:pPr>
              <w:spacing w:after="80"/>
            </w:pPr>
            <w:r>
              <w:t xml:space="preserve">Purpose, Vision, and Governance</w:t>
            </w:r>
          </w:p>
        </w:tc>
        <w:tc>
          <w:tcPr>
            <w:tcW w:w="2200" w:type="dxa"/>
          </w:tcPr>
          <w:p>
            <w:pPr>
              <w:spacing w:after="80"/>
            </w:pPr>
            <w:r>
              <w:t xml:space="preserve">Shareholder/value orientation</w:t>
            </w:r>
          </w:p>
        </w:tc>
        <w:tc>
          <w:tcPr>
            <w:tcW w:w="2200" w:type="dxa"/>
          </w:tcPr>
          <w:p>
            <w:pPr>
              <w:spacing w:after="80"/>
            </w:pPr>
            <w:r>
              <w:t xml:space="preserve">shareholder [shareholders]</w:t>
            </w:r>
          </w:p>
        </w:tc>
        <w:tc>
          <w:tcPr>
            <w:tcW w:w="2200" w:type="dxa"/>
          </w:tcPr>
          <w:p>
            <w:pPr>
              <w:spacing w:after="80"/>
            </w:pPr>
            <w:r>
              <w:t xml:space="preserve">23</w:t>
            </w:r>
          </w:p>
        </w:tc>
        <w:tc>
          <w:tcPr>
            <w:tcW w:w="2200" w:type="dxa"/>
          </w:tcPr>
          <w:p>
            <w:pPr>
              <w:spacing w:after="80"/>
            </w:pPr>
            <w:r>
              <w:t xml:space="preserve">5</w:t>
            </w:r>
          </w:p>
        </w:tc>
        <w:tc>
          <w:tcPr>
            <w:tcW w:w="2200" w:type="dxa"/>
          </w:tcPr>
          <w:p>
            <w:pPr>
              <w:spacing w:after="80"/>
            </w:pPr>
            <w:r>
              <w:t xml:space="preserve">26</w:t>
            </w:r>
          </w:p>
        </w:tc>
        <w:tc>
          <w:tcPr>
            <w:tcW w:w="2200" w:type="dxa"/>
          </w:tcPr>
          <w:p>
            <w:pPr>
              <w:spacing w:after="80"/>
            </w:pPr>
            <w:r>
              <w:t xml:space="preserve">3</w:t>
            </w:r>
          </w:p>
        </w:tc>
        <w:tc>
          <w:tcPr>
            <w:tcW w:w="2200" w:type="dxa"/>
          </w:tcPr>
          <w:p>
            <w:pPr>
              <w:spacing w:after="80"/>
            </w:pPr>
            <w:r>
              <w:t xml:space="preserve">57</w:t>
            </w:r>
          </w:p>
        </w:tc>
      </w:tr>
      <w:tr>
        <w:tc>
          <w:tcPr>
            <w:tcW w:w="2200" w:type="dxa"/>
          </w:tcPr>
          <w:p>
            <w:pPr>
              <w:spacing w:after="80"/>
            </w:pPr>
            <w:r>
              <w:t xml:space="preserve">Purpose, Vision, and Governance</w:t>
            </w:r>
          </w:p>
        </w:tc>
        <w:tc>
          <w:tcPr>
            <w:tcW w:w="2200" w:type="dxa"/>
          </w:tcPr>
          <w:p>
            <w:pPr>
              <w:spacing w:after="80"/>
            </w:pPr>
            <w:r>
              <w:t xml:space="preserve">Shareholder/value orientation</w:t>
            </w:r>
          </w:p>
        </w:tc>
        <w:tc>
          <w:tcPr>
            <w:tcW w:w="2200" w:type="dxa"/>
          </w:tcPr>
          <w:p>
            <w:pPr>
              <w:spacing w:after="80"/>
            </w:pPr>
            <w:r>
              <w:t xml:space="preserve">stockholder [stockholders]</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30</w:t>
            </w:r>
          </w:p>
        </w:tc>
        <w:tc>
          <w:tcPr>
            <w:tcW w:w="2200" w:type="dxa"/>
          </w:tcPr>
          <w:p>
            <w:pPr>
              <w:spacing w:after="80"/>
            </w:pPr>
            <w:r>
              <w:t xml:space="preserve">30</w:t>
            </w:r>
          </w:p>
        </w:tc>
      </w:tr>
      <w:tr>
        <w:tc>
          <w:tcPr>
            <w:tcW w:w="2200" w:type="dxa"/>
          </w:tcPr>
          <w:p>
            <w:pPr>
              <w:spacing w:after="80"/>
            </w:pPr>
            <w:r>
              <w:t xml:space="preserve">Purpose, Vision, and Governance</w:t>
            </w:r>
          </w:p>
        </w:tc>
        <w:tc>
          <w:tcPr>
            <w:tcW w:w="2200" w:type="dxa"/>
          </w:tcPr>
          <w:p>
            <w:pPr>
              <w:spacing w:after="80"/>
            </w:pPr>
            <w:r>
              <w:t xml:space="preserve">Shareholder/value orientation</w:t>
            </w:r>
          </w:p>
        </w:tc>
        <w:tc>
          <w:tcPr>
            <w:tcW w:w="2200" w:type="dxa"/>
          </w:tcPr>
          <w:p>
            <w:pPr>
              <w:spacing w:after="80"/>
            </w:pPr>
            <w:r>
              <w:t xml:space="preserve">return [returns, returning, returned]</w:t>
            </w:r>
          </w:p>
        </w:tc>
        <w:tc>
          <w:tcPr>
            <w:tcW w:w="2200" w:type="dxa"/>
          </w:tcPr>
          <w:p>
            <w:pPr>
              <w:spacing w:after="80"/>
            </w:pPr>
            <w:r>
              <w:t xml:space="preserve">13</w:t>
            </w:r>
          </w:p>
        </w:tc>
        <w:tc>
          <w:tcPr>
            <w:tcW w:w="2200" w:type="dxa"/>
          </w:tcPr>
          <w:p>
            <w:pPr>
              <w:spacing w:after="80"/>
            </w:pPr>
            <w:r>
              <w:t xml:space="preserve">7</w:t>
            </w:r>
          </w:p>
        </w:tc>
        <w:tc>
          <w:tcPr>
            <w:tcW w:w="2200" w:type="dxa"/>
          </w:tcPr>
          <w:p>
            <w:pPr>
              <w:spacing w:after="80"/>
            </w:pPr>
            <w:r>
              <w:t xml:space="preserve">10</w:t>
            </w:r>
          </w:p>
        </w:tc>
        <w:tc>
          <w:tcPr>
            <w:tcW w:w="2200" w:type="dxa"/>
          </w:tcPr>
          <w:p>
            <w:pPr>
              <w:spacing w:after="80"/>
            </w:pPr>
            <w:r>
              <w:t xml:space="preserve">27</w:t>
            </w:r>
          </w:p>
        </w:tc>
        <w:tc>
          <w:tcPr>
            <w:tcW w:w="2200" w:type="dxa"/>
          </w:tcPr>
          <w:p>
            <w:pPr>
              <w:spacing w:after="80"/>
            </w:pPr>
            <w:r>
              <w:t xml:space="preserve">57</w:t>
            </w:r>
          </w:p>
        </w:tc>
      </w:tr>
      <w:tr>
        <w:tc>
          <w:tcPr>
            <w:tcW w:w="2200" w:type="dxa"/>
          </w:tcPr>
          <w:p>
            <w:pPr>
              <w:spacing w:after="80"/>
            </w:pPr>
            <w:r>
              <w:t xml:space="preserve">Purpose, Vision, and Governance</w:t>
            </w:r>
          </w:p>
        </w:tc>
        <w:tc>
          <w:tcPr>
            <w:tcW w:w="2200" w:type="dxa"/>
          </w:tcPr>
          <w:p>
            <w:pPr>
              <w:spacing w:after="80"/>
            </w:pPr>
            <w:r>
              <w:t xml:space="preserve">Shareholder/value orientation</w:t>
            </w:r>
          </w:p>
        </w:tc>
        <w:tc>
          <w:tcPr>
            <w:tcW w:w="2200" w:type="dxa"/>
          </w:tcPr>
          <w:p>
            <w:pPr>
              <w:spacing w:after="80"/>
            </w:pPr>
            <w:r>
              <w:t xml:space="preserve">cash flow</w:t>
            </w:r>
          </w:p>
        </w:tc>
        <w:tc>
          <w:tcPr>
            <w:tcW w:w="2200" w:type="dxa"/>
          </w:tcPr>
          <w:p>
            <w:pPr>
              <w:spacing w:after="80"/>
            </w:pPr>
            <w:r>
              <w:t xml:space="preserve">5</w:t>
            </w:r>
          </w:p>
        </w:tc>
        <w:tc>
          <w:tcPr>
            <w:tcW w:w="2200" w:type="dxa"/>
          </w:tcPr>
          <w:p>
            <w:pPr>
              <w:spacing w:after="80"/>
            </w:pPr>
            <w:r>
              <w:t xml:space="preserve">2</w:t>
            </w:r>
          </w:p>
        </w:tc>
        <w:tc>
          <w:tcPr>
            <w:tcW w:w="2200" w:type="dxa"/>
          </w:tcPr>
          <w:p>
            <w:pPr>
              <w:spacing w:after="80"/>
            </w:pPr>
            <w:r>
              <w:t xml:space="preserve">15</w:t>
            </w:r>
          </w:p>
        </w:tc>
        <w:tc>
          <w:tcPr>
            <w:tcW w:w="2200" w:type="dxa"/>
          </w:tcPr>
          <w:p>
            <w:pPr>
              <w:spacing w:after="80"/>
            </w:pPr>
            <w:r>
              <w:t xml:space="preserve">6</w:t>
            </w:r>
          </w:p>
        </w:tc>
        <w:tc>
          <w:tcPr>
            <w:tcW w:w="2200" w:type="dxa"/>
          </w:tcPr>
          <w:p>
            <w:pPr>
              <w:spacing w:after="80"/>
            </w:pPr>
            <w:r>
              <w:t xml:space="preserve">28</w:t>
            </w:r>
          </w:p>
        </w:tc>
      </w:tr>
      <w:tr>
        <w:tc>
          <w:tcPr>
            <w:tcW w:w="2200" w:type="dxa"/>
          </w:tcPr>
          <w:p>
            <w:pPr>
              <w:spacing w:after="80"/>
            </w:pPr>
            <w:r>
              <w:t xml:space="preserve">Purpose, Vision, and Governance</w:t>
            </w:r>
          </w:p>
        </w:tc>
        <w:tc>
          <w:tcPr>
            <w:tcW w:w="2200" w:type="dxa"/>
          </w:tcPr>
          <w:p>
            <w:pPr>
              <w:spacing w:after="80"/>
            </w:pPr>
            <w:r>
              <w:t xml:space="preserve">Shareholder/value orientation</w:t>
            </w:r>
          </w:p>
        </w:tc>
        <w:tc>
          <w:tcPr>
            <w:tcW w:w="2200" w:type="dxa"/>
          </w:tcPr>
          <w:p>
            <w:pPr>
              <w:spacing w:after="80"/>
            </w:pPr>
            <w:r>
              <w:t xml:space="preserve">value creation</w:t>
            </w:r>
          </w:p>
        </w:tc>
        <w:tc>
          <w:tcPr>
            <w:tcW w:w="2200" w:type="dxa"/>
          </w:tcPr>
          <w:p>
            <w:pPr>
              <w:spacing w:after="80"/>
            </w:pPr>
            <w:r>
              <w:t xml:space="preserve">8</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9</w:t>
            </w:r>
          </w:p>
        </w:tc>
      </w:tr>
      <w:tr>
        <w:tc>
          <w:tcPr>
            <w:tcW w:w="2200" w:type="dxa"/>
          </w:tcPr>
          <w:p>
            <w:pPr>
              <w:spacing w:after="80"/>
            </w:pPr>
            <w:r>
              <w:t xml:space="preserve">Purpose, Vision, and Governance</w:t>
            </w:r>
          </w:p>
        </w:tc>
        <w:tc>
          <w:tcPr>
            <w:tcW w:w="2200" w:type="dxa"/>
          </w:tcPr>
          <w:p>
            <w:pPr>
              <w:spacing w:after="80"/>
            </w:pPr>
            <w:r>
              <w:t xml:space="preserve">Shareholder/value orientation</w:t>
            </w:r>
          </w:p>
        </w:tc>
        <w:tc>
          <w:tcPr>
            <w:tcW w:w="2200" w:type="dxa"/>
          </w:tcPr>
          <w:p>
            <w:pPr>
              <w:spacing w:after="80"/>
            </w:pPr>
            <w:r>
              <w:t xml:space="preserve">dividend [dividends]</w:t>
            </w:r>
          </w:p>
        </w:tc>
        <w:tc>
          <w:tcPr>
            <w:tcW w:w="2200" w:type="dxa"/>
          </w:tcPr>
          <w:p>
            <w:pPr>
              <w:spacing w:after="80"/>
            </w:pPr>
            <w:r>
              <w:t xml:space="preserve">0</w:t>
            </w:r>
          </w:p>
        </w:tc>
        <w:tc>
          <w:tcPr>
            <w:tcW w:w="2200" w:type="dxa"/>
          </w:tcPr>
          <w:p>
            <w:pPr>
              <w:spacing w:after="80"/>
            </w:pPr>
            <w:r>
              <w:t xml:space="preserve">5</w:t>
            </w:r>
          </w:p>
        </w:tc>
        <w:tc>
          <w:tcPr>
            <w:tcW w:w="2200" w:type="dxa"/>
          </w:tcPr>
          <w:p>
            <w:pPr>
              <w:spacing w:after="80"/>
            </w:pPr>
            <w:r>
              <w:t xml:space="preserve">14</w:t>
            </w:r>
          </w:p>
        </w:tc>
        <w:tc>
          <w:tcPr>
            <w:tcW w:w="2200" w:type="dxa"/>
          </w:tcPr>
          <w:p>
            <w:pPr>
              <w:spacing w:after="80"/>
            </w:pPr>
            <w:r>
              <w:t xml:space="preserve">18</w:t>
            </w:r>
          </w:p>
        </w:tc>
        <w:tc>
          <w:tcPr>
            <w:tcW w:w="2200" w:type="dxa"/>
          </w:tcPr>
          <w:p>
            <w:pPr>
              <w:spacing w:after="80"/>
            </w:pPr>
            <w:r>
              <w:t xml:space="preserve">37</w:t>
            </w:r>
          </w:p>
        </w:tc>
      </w:tr>
      <w:tr>
        <w:tc>
          <w:tcPr>
            <w:tcW w:w="2200" w:type="dxa"/>
          </w:tcPr>
          <w:p>
            <w:pPr>
              <w:spacing w:after="80"/>
            </w:pPr>
            <w:r>
              <w:t xml:space="preserve">Purpose, Vision, and Governance</w:t>
            </w:r>
          </w:p>
        </w:tc>
        <w:tc>
          <w:tcPr>
            <w:tcW w:w="2200" w:type="dxa"/>
          </w:tcPr>
          <w:p>
            <w:pPr>
              <w:spacing w:after="80"/>
            </w:pPr>
            <w:r>
              <w:t xml:space="preserve">Market/category leadership</w:t>
            </w:r>
          </w:p>
        </w:tc>
        <w:tc>
          <w:tcPr>
            <w:tcW w:w="2200" w:type="dxa"/>
          </w:tcPr>
          <w:p>
            <w:pPr>
              <w:spacing w:after="80"/>
            </w:pPr>
            <w:r>
              <w:t xml:space="preserve">leader [leaders, leadership]</w:t>
            </w:r>
          </w:p>
        </w:tc>
        <w:tc>
          <w:tcPr>
            <w:tcW w:w="2200" w:type="dxa"/>
          </w:tcPr>
          <w:p>
            <w:pPr>
              <w:spacing w:after="80"/>
            </w:pPr>
            <w:r>
              <w:t xml:space="preserve">40</w:t>
            </w:r>
          </w:p>
        </w:tc>
        <w:tc>
          <w:tcPr>
            <w:tcW w:w="2200" w:type="dxa"/>
          </w:tcPr>
          <w:p>
            <w:pPr>
              <w:spacing w:after="80"/>
            </w:pPr>
            <w:r>
              <w:t xml:space="preserve">9</w:t>
            </w:r>
          </w:p>
        </w:tc>
        <w:tc>
          <w:tcPr>
            <w:tcW w:w="2200" w:type="dxa"/>
          </w:tcPr>
          <w:p>
            <w:pPr>
              <w:spacing w:after="80"/>
            </w:pPr>
            <w:r>
              <w:t xml:space="preserve">4</w:t>
            </w:r>
          </w:p>
        </w:tc>
        <w:tc>
          <w:tcPr>
            <w:tcW w:w="2200" w:type="dxa"/>
          </w:tcPr>
          <w:p>
            <w:pPr>
              <w:spacing w:after="80"/>
            </w:pPr>
            <w:r>
              <w:t xml:space="preserve">5</w:t>
            </w:r>
          </w:p>
        </w:tc>
        <w:tc>
          <w:tcPr>
            <w:tcW w:w="2200" w:type="dxa"/>
          </w:tcPr>
          <w:p>
            <w:pPr>
              <w:spacing w:after="80"/>
            </w:pPr>
            <w:r>
              <w:t xml:space="preserve">58</w:t>
            </w:r>
          </w:p>
        </w:tc>
      </w:tr>
      <w:tr>
        <w:tc>
          <w:tcPr>
            <w:tcW w:w="2200" w:type="dxa"/>
          </w:tcPr>
          <w:p>
            <w:pPr>
              <w:spacing w:after="80"/>
            </w:pPr>
            <w:r>
              <w:t xml:space="preserve">Purpose, Vision, and Governance</w:t>
            </w:r>
          </w:p>
        </w:tc>
        <w:tc>
          <w:tcPr>
            <w:tcW w:w="2200" w:type="dxa"/>
          </w:tcPr>
          <w:p>
            <w:pPr>
              <w:spacing w:after="80"/>
            </w:pPr>
            <w:r>
              <w:t xml:space="preserve">Market/category leadership</w:t>
            </w:r>
          </w:p>
        </w:tc>
        <w:tc>
          <w:tcPr>
            <w:tcW w:w="2200" w:type="dxa"/>
          </w:tcPr>
          <w:p>
            <w:pPr>
              <w:spacing w:after="80"/>
            </w:pPr>
            <w:r>
              <w:t xml:space="preserve">market leadership</w:t>
            </w:r>
          </w:p>
        </w:tc>
        <w:tc>
          <w:tcPr>
            <w:tcW w:w="2200" w:type="dxa"/>
          </w:tcPr>
          <w:p>
            <w:pPr>
              <w:spacing w:after="80"/>
            </w:pPr>
            <w:r>
              <w:t xml:space="preserve">7</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8</w:t>
            </w:r>
          </w:p>
        </w:tc>
      </w:tr>
      <w:tr>
        <w:tc>
          <w:tcPr>
            <w:tcW w:w="2200" w:type="dxa"/>
          </w:tcPr>
          <w:p>
            <w:pPr>
              <w:spacing w:after="80"/>
            </w:pPr>
            <w:r>
              <w:t xml:space="preserve">Purpose, Vision, and Governance</w:t>
            </w:r>
          </w:p>
        </w:tc>
        <w:tc>
          <w:tcPr>
            <w:tcW w:w="2200" w:type="dxa"/>
          </w:tcPr>
          <w:p>
            <w:pPr>
              <w:spacing w:after="80"/>
            </w:pPr>
            <w:r>
              <w:t xml:space="preserve">Market/category leadership</w:t>
            </w:r>
          </w:p>
        </w:tc>
        <w:tc>
          <w:tcPr>
            <w:tcW w:w="2200" w:type="dxa"/>
          </w:tcPr>
          <w:p>
            <w:pPr>
              <w:spacing w:after="80"/>
            </w:pPr>
            <w:r>
              <w:t xml:space="preserve">scale [scales, scaled, scaling]</w:t>
            </w:r>
          </w:p>
        </w:tc>
        <w:tc>
          <w:tcPr>
            <w:tcW w:w="2200" w:type="dxa"/>
          </w:tcPr>
          <w:p>
            <w:pPr>
              <w:spacing w:after="80"/>
            </w:pPr>
            <w:r>
              <w:t xml:space="preserve">18</w:t>
            </w:r>
          </w:p>
        </w:tc>
        <w:tc>
          <w:tcPr>
            <w:tcW w:w="2200" w:type="dxa"/>
          </w:tcPr>
          <w:p>
            <w:pPr>
              <w:spacing w:after="80"/>
            </w:pPr>
            <w:r>
              <w:t xml:space="preserve">35</w:t>
            </w:r>
          </w:p>
        </w:tc>
        <w:tc>
          <w:tcPr>
            <w:tcW w:w="2200" w:type="dxa"/>
          </w:tcPr>
          <w:p>
            <w:pPr>
              <w:spacing w:after="80"/>
            </w:pPr>
            <w:r>
              <w:t xml:space="preserve">2</w:t>
            </w:r>
          </w:p>
        </w:tc>
        <w:tc>
          <w:tcPr>
            <w:tcW w:w="2200" w:type="dxa"/>
          </w:tcPr>
          <w:p>
            <w:pPr>
              <w:spacing w:after="80"/>
            </w:pPr>
            <w:r>
              <w:t xml:space="preserve">3</w:t>
            </w:r>
          </w:p>
        </w:tc>
        <w:tc>
          <w:tcPr>
            <w:tcW w:w="2200" w:type="dxa"/>
          </w:tcPr>
          <w:p>
            <w:pPr>
              <w:spacing w:after="80"/>
            </w:pPr>
            <w:r>
              <w:t xml:space="preserve">58</w:t>
            </w:r>
          </w:p>
        </w:tc>
      </w:tr>
      <w:tr>
        <w:tc>
          <w:tcPr>
            <w:tcW w:w="2200" w:type="dxa"/>
          </w:tcPr>
          <w:p>
            <w:pPr>
              <w:spacing w:after="80"/>
            </w:pPr>
            <w:r>
              <w:t xml:space="preserve">Purpose, Vision, and Governance</w:t>
            </w:r>
          </w:p>
        </w:tc>
        <w:tc>
          <w:tcPr>
            <w:tcW w:w="2200" w:type="dxa"/>
          </w:tcPr>
          <w:p>
            <w:pPr>
              <w:spacing w:after="80"/>
            </w:pPr>
            <w:r>
              <w:t xml:space="preserve">Market/category leadership</w:t>
            </w:r>
          </w:p>
        </w:tc>
        <w:tc>
          <w:tcPr>
            <w:tcW w:w="2200" w:type="dxa"/>
          </w:tcPr>
          <w:p>
            <w:pPr>
              <w:spacing w:after="80"/>
            </w:pPr>
            <w:r>
              <w:t xml:space="preserve">ecosystem [ecosystems]</w:t>
            </w:r>
          </w:p>
        </w:tc>
        <w:tc>
          <w:tcPr>
            <w:tcW w:w="2200" w:type="dxa"/>
          </w:tcPr>
          <w:p>
            <w:pPr>
              <w:spacing w:after="80"/>
            </w:pPr>
            <w:r>
              <w:t xml:space="preserve">1</w:t>
            </w:r>
          </w:p>
        </w:tc>
        <w:tc>
          <w:tcPr>
            <w:tcW w:w="2200" w:type="dxa"/>
          </w:tcPr>
          <w:p>
            <w:pPr>
              <w:spacing w:after="80"/>
            </w:pPr>
            <w:r>
              <w:t xml:space="preserve">11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12</w:t>
            </w:r>
          </w:p>
        </w:tc>
      </w:tr>
      <w:tr>
        <w:tc>
          <w:tcPr>
            <w:tcW w:w="2200" w:type="dxa"/>
          </w:tcPr>
          <w:p>
            <w:pPr>
              <w:spacing w:after="80"/>
            </w:pPr>
            <w:r>
              <w:t xml:space="preserve">Purpose, Vision, and Governance</w:t>
            </w:r>
          </w:p>
        </w:tc>
        <w:tc>
          <w:tcPr>
            <w:tcW w:w="2200" w:type="dxa"/>
          </w:tcPr>
          <w:p>
            <w:pPr>
              <w:spacing w:after="80"/>
            </w:pPr>
            <w:r>
              <w:t xml:space="preserve">Mission/purpose/identity</w:t>
            </w:r>
          </w:p>
        </w:tc>
        <w:tc>
          <w:tcPr>
            <w:tcW w:w="2200" w:type="dxa"/>
          </w:tcPr>
          <w:p>
            <w:pPr>
              <w:spacing w:after="80"/>
            </w:pPr>
            <w:r>
              <w:t xml:space="preserve">mission [missions]</w:t>
            </w:r>
          </w:p>
        </w:tc>
        <w:tc>
          <w:tcPr>
            <w:tcW w:w="2200" w:type="dxa"/>
          </w:tcPr>
          <w:p>
            <w:pPr>
              <w:spacing w:after="80"/>
            </w:pPr>
            <w:r>
              <w:t xml:space="preserve">8</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9</w:t>
            </w:r>
          </w:p>
        </w:tc>
      </w:tr>
      <w:tr>
        <w:tc>
          <w:tcPr>
            <w:tcW w:w="2200" w:type="dxa"/>
          </w:tcPr>
          <w:p>
            <w:pPr>
              <w:spacing w:after="80"/>
            </w:pPr>
            <w:r>
              <w:t xml:space="preserve">Purpose, Vision, and Governance</w:t>
            </w:r>
          </w:p>
        </w:tc>
        <w:tc>
          <w:tcPr>
            <w:tcW w:w="2200" w:type="dxa"/>
          </w:tcPr>
          <w:p>
            <w:pPr>
              <w:spacing w:after="80"/>
            </w:pPr>
            <w:r>
              <w:t xml:space="preserve">Mission/purpose/identity</w:t>
            </w:r>
          </w:p>
        </w:tc>
        <w:tc>
          <w:tcPr>
            <w:tcW w:w="2200" w:type="dxa"/>
          </w:tcPr>
          <w:p>
            <w:pPr>
              <w:spacing w:after="80"/>
            </w:pPr>
            <w:r>
              <w:t xml:space="preserve">purpose [purposes, purposeful]</w:t>
            </w:r>
          </w:p>
        </w:tc>
        <w:tc>
          <w:tcPr>
            <w:tcW w:w="2200" w:type="dxa"/>
          </w:tcPr>
          <w:p>
            <w:pPr>
              <w:spacing w:after="80"/>
            </w:pPr>
            <w:r>
              <w:t xml:space="preserve">1</w:t>
            </w:r>
          </w:p>
        </w:tc>
        <w:tc>
          <w:tcPr>
            <w:tcW w:w="2200" w:type="dxa"/>
          </w:tcPr>
          <w:p>
            <w:pPr>
              <w:spacing w:after="80"/>
            </w:pPr>
            <w:r>
              <w:t xml:space="preserve">5</w:t>
            </w:r>
          </w:p>
        </w:tc>
        <w:tc>
          <w:tcPr>
            <w:tcW w:w="2200" w:type="dxa"/>
          </w:tcPr>
          <w:p>
            <w:pPr>
              <w:spacing w:after="80"/>
            </w:pPr>
            <w:r>
              <w:t xml:space="preserve">0</w:t>
            </w:r>
          </w:p>
        </w:tc>
        <w:tc>
          <w:tcPr>
            <w:tcW w:w="2200" w:type="dxa"/>
          </w:tcPr>
          <w:p>
            <w:pPr>
              <w:spacing w:after="80"/>
            </w:pPr>
            <w:r>
              <w:t xml:space="preserve">4</w:t>
            </w:r>
          </w:p>
        </w:tc>
        <w:tc>
          <w:tcPr>
            <w:tcW w:w="2200" w:type="dxa"/>
          </w:tcPr>
          <w:p>
            <w:pPr>
              <w:spacing w:after="80"/>
            </w:pPr>
            <w:r>
              <w:t xml:space="preserve">10</w:t>
            </w:r>
          </w:p>
        </w:tc>
      </w:tr>
      <w:tr>
        <w:tc>
          <w:tcPr>
            <w:tcW w:w="2200" w:type="dxa"/>
          </w:tcPr>
          <w:p>
            <w:pPr>
              <w:spacing w:after="80"/>
            </w:pPr>
            <w:r>
              <w:t xml:space="preserve">Purpose, Vision, and Governance</w:t>
            </w:r>
          </w:p>
        </w:tc>
        <w:tc>
          <w:tcPr>
            <w:tcW w:w="2200" w:type="dxa"/>
          </w:tcPr>
          <w:p>
            <w:pPr>
              <w:spacing w:after="80"/>
            </w:pPr>
            <w:r>
              <w:t xml:space="preserve">Mission/purpose/identity</w:t>
            </w:r>
          </w:p>
        </w:tc>
        <w:tc>
          <w:tcPr>
            <w:tcW w:w="2200" w:type="dxa"/>
          </w:tcPr>
          <w:p>
            <w:pPr>
              <w:spacing w:after="80"/>
            </w:pPr>
            <w:r>
              <w:t xml:space="preserve">values</w:t>
            </w:r>
          </w:p>
        </w:tc>
        <w:tc>
          <w:tcPr>
            <w:tcW w:w="2200" w:type="dxa"/>
          </w:tcPr>
          <w:p>
            <w:pPr>
              <w:spacing w:after="80"/>
            </w:pPr>
            <w:r>
              <w:t xml:space="preserve">0</w:t>
            </w:r>
          </w:p>
        </w:tc>
        <w:tc>
          <w:tcPr>
            <w:tcW w:w="2200" w:type="dxa"/>
          </w:tcPr>
          <w:p>
            <w:pPr>
              <w:spacing w:after="80"/>
            </w:pPr>
            <w:r>
              <w:t xml:space="preserve">3</w:t>
            </w:r>
          </w:p>
        </w:tc>
        <w:tc>
          <w:tcPr>
            <w:tcW w:w="2200" w:type="dxa"/>
          </w:tcPr>
          <w:p>
            <w:pPr>
              <w:spacing w:after="80"/>
            </w:pPr>
            <w:r>
              <w:t xml:space="preserve">3</w:t>
            </w:r>
          </w:p>
        </w:tc>
        <w:tc>
          <w:tcPr>
            <w:tcW w:w="2200" w:type="dxa"/>
          </w:tcPr>
          <w:p>
            <w:pPr>
              <w:spacing w:after="80"/>
            </w:pPr>
            <w:r>
              <w:t xml:space="preserve">3</w:t>
            </w:r>
          </w:p>
        </w:tc>
        <w:tc>
          <w:tcPr>
            <w:tcW w:w="2200" w:type="dxa"/>
          </w:tcPr>
          <w:p>
            <w:pPr>
              <w:spacing w:after="80"/>
            </w:pPr>
            <w:r>
              <w:t xml:space="preserve">9</w:t>
            </w:r>
          </w:p>
        </w:tc>
      </w:tr>
      <w:tr>
        <w:tc>
          <w:tcPr>
            <w:tcW w:w="2200" w:type="dxa"/>
          </w:tcPr>
          <w:p>
            <w:pPr>
              <w:spacing w:after="80"/>
            </w:pPr>
            <w:r>
              <w:t xml:space="preserve">Purpose, Vision, and Governance</w:t>
            </w:r>
          </w:p>
        </w:tc>
        <w:tc>
          <w:tcPr>
            <w:tcW w:w="2200" w:type="dxa"/>
          </w:tcPr>
          <w:p>
            <w:pPr>
              <w:spacing w:after="80"/>
            </w:pPr>
            <w:r>
              <w:t xml:space="preserve">Mission/purpose/identity</w:t>
            </w:r>
          </w:p>
        </w:tc>
        <w:tc>
          <w:tcPr>
            <w:tcW w:w="2200" w:type="dxa"/>
          </w:tcPr>
          <w:p>
            <w:pPr>
              <w:spacing w:after="80"/>
            </w:pPr>
            <w:r>
              <w:t xml:space="preserve">human progress</w:t>
            </w:r>
          </w:p>
        </w:tc>
        <w:tc>
          <w:tcPr>
            <w:tcW w:w="2200" w:type="dxa"/>
          </w:tcPr>
          <w:p>
            <w:pPr>
              <w:spacing w:after="80"/>
            </w:pPr>
            <w:r>
              <w:t xml:space="preserve">0</w:t>
            </w:r>
          </w:p>
        </w:tc>
        <w:tc>
          <w:tcPr>
            <w:tcW w:w="2200" w:type="dxa"/>
          </w:tcPr>
          <w:p>
            <w:pPr>
              <w:spacing w:after="80"/>
            </w:pPr>
            <w:r>
              <w:t xml:space="preserve">2</w:t>
            </w:r>
          </w:p>
        </w:tc>
        <w:tc>
          <w:tcPr>
            <w:tcW w:w="2200" w:type="dxa"/>
          </w:tcPr>
          <w:p>
            <w:pPr>
              <w:spacing w:after="80"/>
            </w:pPr>
            <w:r>
              <w:t xml:space="preserve">0</w:t>
            </w:r>
          </w:p>
        </w:tc>
        <w:tc>
          <w:tcPr>
            <w:tcW w:w="2200" w:type="dxa"/>
          </w:tcPr>
          <w:p>
            <w:pPr>
              <w:spacing w:after="80"/>
            </w:pPr>
            <w:r>
              <w:t xml:space="preserve">6</w:t>
            </w:r>
          </w:p>
        </w:tc>
        <w:tc>
          <w:tcPr>
            <w:tcW w:w="2200" w:type="dxa"/>
          </w:tcPr>
          <w:p>
            <w:pPr>
              <w:spacing w:after="80"/>
            </w:pPr>
            <w:r>
              <w:t xml:space="preserve">8</w:t>
            </w:r>
          </w:p>
        </w:tc>
      </w:tr>
      <w:tr>
        <w:tc>
          <w:tcPr>
            <w:tcW w:w="2200" w:type="dxa"/>
          </w:tcPr>
          <w:p>
            <w:pPr>
              <w:spacing w:after="80"/>
            </w:pPr>
            <w:r>
              <w:t xml:space="preserve">Purpose, Vision, and Governance</w:t>
            </w:r>
          </w:p>
        </w:tc>
        <w:tc>
          <w:tcPr>
            <w:tcW w:w="2200" w:type="dxa"/>
          </w:tcPr>
          <w:p>
            <w:pPr>
              <w:spacing w:after="80"/>
            </w:pPr>
            <w:r>
              <w:t xml:space="preserve">Mission/purpose/identity</w:t>
            </w:r>
          </w:p>
        </w:tc>
        <w:tc>
          <w:tcPr>
            <w:tcW w:w="2200" w:type="dxa"/>
          </w:tcPr>
          <w:p>
            <w:pPr>
              <w:spacing w:after="80"/>
            </w:pPr>
            <w:r>
              <w:t xml:space="preserve">day one</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w:t>
            </w:r>
          </w:p>
        </w:tc>
      </w:tr>
      <w:tr>
        <w:tc>
          <w:tcPr>
            <w:tcW w:w="2200" w:type="dxa"/>
          </w:tcPr>
          <w:p>
            <w:pPr>
              <w:spacing w:after="80"/>
            </w:pPr>
            <w:r>
              <w:t xml:space="preserve">Purpose, Vision, and Governance</w:t>
            </w:r>
          </w:p>
        </w:tc>
        <w:tc>
          <w:tcPr>
            <w:tcW w:w="2200" w:type="dxa"/>
          </w:tcPr>
          <w:p>
            <w:pPr>
              <w:spacing w:after="80"/>
            </w:pPr>
            <w:r>
              <w:t xml:space="preserve">Mission/purpose/identity</w:t>
            </w:r>
          </w:p>
        </w:tc>
        <w:tc>
          <w:tcPr>
            <w:tcW w:w="2200" w:type="dxa"/>
          </w:tcPr>
          <w:p>
            <w:pPr>
              <w:spacing w:after="80"/>
            </w:pPr>
            <w:r>
              <w:t xml:space="preserve">day 1</w:t>
            </w:r>
          </w:p>
        </w:tc>
        <w:tc>
          <w:tcPr>
            <w:tcW w:w="2200" w:type="dxa"/>
          </w:tcPr>
          <w:p>
            <w:pPr>
              <w:spacing w:after="80"/>
            </w:pPr>
            <w:r>
              <w:t xml:space="preserve">13</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13</w:t>
            </w:r>
          </w:p>
        </w:tc>
      </w:tr>
      <w:tr>
        <w:tc>
          <w:tcPr>
            <w:tcW w:w="2200" w:type="dxa"/>
          </w:tcPr>
          <w:p>
            <w:pPr>
              <w:spacing w:after="80"/>
            </w:pPr>
            <w:r>
              <w:t xml:space="preserve">Purpose, Vision, and Governance</w:t>
            </w:r>
          </w:p>
        </w:tc>
        <w:tc>
          <w:tcPr>
            <w:tcW w:w="2200" w:type="dxa"/>
          </w:tcPr>
          <w:p>
            <w:pPr>
              <w:spacing w:after="80"/>
            </w:pPr>
            <w:r>
              <w:t xml:space="preserve">Governance/responsibility</w:t>
            </w:r>
          </w:p>
        </w:tc>
        <w:tc>
          <w:tcPr>
            <w:tcW w:w="2200" w:type="dxa"/>
          </w:tcPr>
          <w:p>
            <w:pPr>
              <w:spacing w:after="80"/>
            </w:pPr>
            <w:r>
              <w:t xml:space="preserve">govern [governance, governing, governed] !government, governments</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3</w:t>
            </w:r>
          </w:p>
        </w:tc>
      </w:tr>
      <w:tr>
        <w:tc>
          <w:tcPr>
            <w:tcW w:w="2200" w:type="dxa"/>
          </w:tcPr>
          <w:p>
            <w:pPr>
              <w:spacing w:after="80"/>
            </w:pPr>
            <w:r>
              <w:t xml:space="preserve">Purpose, Vision, and Governance</w:t>
            </w:r>
          </w:p>
        </w:tc>
        <w:tc>
          <w:tcPr>
            <w:tcW w:w="2200" w:type="dxa"/>
          </w:tcPr>
          <w:p>
            <w:pPr>
              <w:spacing w:after="80"/>
            </w:pPr>
            <w:r>
              <w:t xml:space="preserve">Governance/responsibility</w:t>
            </w:r>
          </w:p>
        </w:tc>
        <w:tc>
          <w:tcPr>
            <w:tcW w:w="2200" w:type="dxa"/>
          </w:tcPr>
          <w:p>
            <w:pPr>
              <w:spacing w:after="80"/>
            </w:pPr>
            <w:r>
              <w:t xml:space="preserve">board [boards]</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2</w:t>
            </w:r>
          </w:p>
        </w:tc>
        <w:tc>
          <w:tcPr>
            <w:tcW w:w="2200" w:type="dxa"/>
          </w:tcPr>
          <w:p>
            <w:pPr>
              <w:spacing w:after="80"/>
            </w:pPr>
            <w:r>
              <w:t xml:space="preserve">8</w:t>
            </w:r>
          </w:p>
        </w:tc>
        <w:tc>
          <w:tcPr>
            <w:tcW w:w="2200" w:type="dxa"/>
          </w:tcPr>
          <w:p>
            <w:pPr>
              <w:spacing w:after="80"/>
            </w:pPr>
            <w:r>
              <w:t xml:space="preserve">12</w:t>
            </w:r>
          </w:p>
        </w:tc>
      </w:tr>
      <w:tr>
        <w:tc>
          <w:tcPr>
            <w:tcW w:w="2200" w:type="dxa"/>
          </w:tcPr>
          <w:p>
            <w:pPr>
              <w:spacing w:after="80"/>
            </w:pPr>
            <w:r>
              <w:t xml:space="preserve">Purpose, Vision, and Governance</w:t>
            </w:r>
          </w:p>
        </w:tc>
        <w:tc>
          <w:tcPr>
            <w:tcW w:w="2200" w:type="dxa"/>
          </w:tcPr>
          <w:p>
            <w:pPr>
              <w:spacing w:after="80"/>
            </w:pPr>
            <w:r>
              <w:t xml:space="preserve">Governance/responsibility</w:t>
            </w:r>
          </w:p>
        </w:tc>
        <w:tc>
          <w:tcPr>
            <w:tcW w:w="2200" w:type="dxa"/>
          </w:tcPr>
          <w:p>
            <w:pPr>
              <w:spacing w:after="80"/>
            </w:pPr>
            <w:r>
              <w:t xml:space="preserve">responsible [responsibility, responsibly, responsibilities]</w:t>
            </w:r>
          </w:p>
        </w:tc>
        <w:tc>
          <w:tcPr>
            <w:tcW w:w="2200" w:type="dxa"/>
          </w:tcPr>
          <w:p>
            <w:pPr>
              <w:spacing w:after="80"/>
            </w:pPr>
            <w:r>
              <w:t xml:space="preserve">6</w:t>
            </w:r>
          </w:p>
        </w:tc>
        <w:tc>
          <w:tcPr>
            <w:tcW w:w="2200" w:type="dxa"/>
          </w:tcPr>
          <w:p>
            <w:pPr>
              <w:spacing w:after="80"/>
            </w:pPr>
            <w:r>
              <w:t xml:space="preserve">11</w:t>
            </w:r>
          </w:p>
        </w:tc>
        <w:tc>
          <w:tcPr>
            <w:tcW w:w="2200" w:type="dxa"/>
          </w:tcPr>
          <w:p>
            <w:pPr>
              <w:spacing w:after="80"/>
            </w:pPr>
            <w:r>
              <w:t xml:space="preserve">3</w:t>
            </w:r>
          </w:p>
        </w:tc>
        <w:tc>
          <w:tcPr>
            <w:tcW w:w="2200" w:type="dxa"/>
          </w:tcPr>
          <w:p>
            <w:pPr>
              <w:spacing w:after="80"/>
            </w:pPr>
            <w:r>
              <w:t xml:space="preserve">5</w:t>
            </w:r>
          </w:p>
        </w:tc>
        <w:tc>
          <w:tcPr>
            <w:tcW w:w="2200" w:type="dxa"/>
          </w:tcPr>
          <w:p>
            <w:pPr>
              <w:spacing w:after="80"/>
            </w:pPr>
            <w:r>
              <w:t xml:space="preserve">25</w:t>
            </w:r>
          </w:p>
        </w:tc>
      </w:tr>
      <w:tr>
        <w:tc>
          <w:tcPr>
            <w:tcW w:w="2200" w:type="dxa"/>
          </w:tcPr>
          <w:p>
            <w:pPr>
              <w:spacing w:after="80"/>
            </w:pPr>
            <w:r>
              <w:t xml:space="preserve">Purpose, Vision, and Governance</w:t>
            </w:r>
          </w:p>
        </w:tc>
        <w:tc>
          <w:tcPr>
            <w:tcW w:w="2200" w:type="dxa"/>
          </w:tcPr>
          <w:p>
            <w:pPr>
              <w:spacing w:after="80"/>
            </w:pPr>
            <w:r>
              <w:t xml:space="preserve">Governance/responsibility</w:t>
            </w:r>
          </w:p>
        </w:tc>
        <w:tc>
          <w:tcPr>
            <w:tcW w:w="2200" w:type="dxa"/>
          </w:tcPr>
          <w:p>
            <w:pPr>
              <w:spacing w:after="80"/>
            </w:pPr>
            <w:r>
              <w:t xml:space="preserve">lower carbon</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6</w:t>
            </w:r>
          </w:p>
        </w:tc>
        <w:tc>
          <w:tcPr>
            <w:tcW w:w="2200" w:type="dxa"/>
          </w:tcPr>
          <w:p>
            <w:pPr>
              <w:spacing w:after="80"/>
            </w:pPr>
            <w:r>
              <w:t xml:space="preserve">33</w:t>
            </w:r>
          </w:p>
        </w:tc>
        <w:tc>
          <w:tcPr>
            <w:tcW w:w="2200" w:type="dxa"/>
          </w:tcPr>
          <w:p>
            <w:pPr>
              <w:spacing w:after="80"/>
            </w:pPr>
            <w:r>
              <w:t xml:space="preserve">39</w:t>
            </w:r>
          </w:p>
        </w:tc>
      </w:tr>
      <w:tr>
        <w:tc>
          <w:tcPr>
            <w:tcW w:w="2200" w:type="dxa"/>
          </w:tcPr>
          <w:p>
            <w:pPr>
              <w:spacing w:after="80"/>
            </w:pPr>
            <w:r>
              <w:t xml:space="preserve">Strategic Options, Experimentation, and Choices</w:t>
            </w:r>
          </w:p>
        </w:tc>
        <w:tc>
          <w:tcPr>
            <w:tcW w:w="2200" w:type="dxa"/>
          </w:tcPr>
          <w:p>
            <w:pPr>
              <w:spacing w:after="80"/>
            </w:pPr>
            <w:r>
              <w:t xml:space="preserve">Internal invention/R&amp;D</w:t>
            </w:r>
          </w:p>
        </w:tc>
        <w:tc>
          <w:tcPr>
            <w:tcW w:w="2200" w:type="dxa"/>
          </w:tcPr>
          <w:p>
            <w:pPr>
              <w:spacing w:after="80"/>
            </w:pPr>
            <w:r>
              <w:t xml:space="preserve">invent [invention, inventions, inventing, invented, inventive] !inventory, inventories</w:t>
            </w:r>
          </w:p>
        </w:tc>
        <w:tc>
          <w:tcPr>
            <w:tcW w:w="2200" w:type="dxa"/>
          </w:tcPr>
          <w:p>
            <w:pPr>
              <w:spacing w:after="80"/>
            </w:pPr>
            <w:r>
              <w:t xml:space="preserve">74</w:t>
            </w:r>
          </w:p>
        </w:tc>
        <w:tc>
          <w:tcPr>
            <w:tcW w:w="2200" w:type="dxa"/>
          </w:tcPr>
          <w:p>
            <w:pPr>
              <w:spacing w:after="80"/>
            </w:pPr>
            <w:r>
              <w:t xml:space="preserve">18</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92</w:t>
            </w:r>
          </w:p>
        </w:tc>
      </w:tr>
      <w:tr>
        <w:tc>
          <w:tcPr>
            <w:tcW w:w="2200" w:type="dxa"/>
          </w:tcPr>
          <w:p>
            <w:pPr>
              <w:spacing w:after="80"/>
            </w:pPr>
            <w:r>
              <w:t xml:space="preserve">Strategic Options, Experimentation, and Choices</w:t>
            </w:r>
          </w:p>
        </w:tc>
        <w:tc>
          <w:tcPr>
            <w:tcW w:w="2200" w:type="dxa"/>
          </w:tcPr>
          <w:p>
            <w:pPr>
              <w:spacing w:after="80"/>
            </w:pPr>
            <w:r>
              <w:t xml:space="preserve">Internal invention/R&amp;D</w:t>
            </w:r>
          </w:p>
        </w:tc>
        <w:tc>
          <w:tcPr>
            <w:tcW w:w="2200" w:type="dxa"/>
          </w:tcPr>
          <w:p>
            <w:pPr>
              <w:spacing w:after="80"/>
            </w:pPr>
            <w:r>
              <w:t xml:space="preserve">research [researcher, researchers, researching, researched]</w:t>
            </w:r>
          </w:p>
        </w:tc>
        <w:tc>
          <w:tcPr>
            <w:tcW w:w="2200" w:type="dxa"/>
          </w:tcPr>
          <w:p>
            <w:pPr>
              <w:spacing w:after="80"/>
            </w:pPr>
            <w:r>
              <w:t xml:space="preserve">6</w:t>
            </w:r>
          </w:p>
        </w:tc>
        <w:tc>
          <w:tcPr>
            <w:tcW w:w="2200" w:type="dxa"/>
          </w:tcPr>
          <w:p>
            <w:pPr>
              <w:spacing w:after="80"/>
            </w:pPr>
            <w:r>
              <w:t xml:space="preserve">32</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39</w:t>
            </w:r>
          </w:p>
        </w:tc>
      </w:tr>
      <w:tr>
        <w:tc>
          <w:tcPr>
            <w:tcW w:w="2200" w:type="dxa"/>
          </w:tcPr>
          <w:p>
            <w:pPr>
              <w:spacing w:after="80"/>
            </w:pPr>
            <w:r>
              <w:t xml:space="preserve">Strategic Options, Experimentation, and Choices</w:t>
            </w:r>
          </w:p>
        </w:tc>
        <w:tc>
          <w:tcPr>
            <w:tcW w:w="2200" w:type="dxa"/>
          </w:tcPr>
          <w:p>
            <w:pPr>
              <w:spacing w:after="80"/>
            </w:pPr>
            <w:r>
              <w:t xml:space="preserve">Internal invention/R&amp;D</w:t>
            </w:r>
          </w:p>
        </w:tc>
        <w:tc>
          <w:tcPr>
            <w:tcW w:w="2200" w:type="dxa"/>
          </w:tcPr>
          <w:p>
            <w:pPr>
              <w:spacing w:after="80"/>
            </w:pPr>
            <w:r>
              <w:t xml:space="preserve">R&amp;D</w:t>
            </w:r>
          </w:p>
        </w:tc>
        <w:tc>
          <w:tcPr>
            <w:tcW w:w="2200" w:type="dxa"/>
          </w:tcPr>
          <w:p>
            <w:pPr>
              <w:spacing w:after="80"/>
            </w:pPr>
            <w:r>
              <w:t xml:space="preserve">0</w:t>
            </w:r>
          </w:p>
        </w:tc>
        <w:tc>
          <w:tcPr>
            <w:tcW w:w="2200" w:type="dxa"/>
          </w:tcPr>
          <w:p>
            <w:pPr>
              <w:spacing w:after="80"/>
            </w:pPr>
            <w:r>
              <w:t xml:space="preserve">2</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2</w:t>
            </w:r>
          </w:p>
        </w:tc>
      </w:tr>
      <w:tr>
        <w:tc>
          <w:tcPr>
            <w:tcW w:w="2200" w:type="dxa"/>
          </w:tcPr>
          <w:p>
            <w:pPr>
              <w:spacing w:after="80"/>
            </w:pPr>
            <w:r>
              <w:t xml:space="preserve">Strategic Options, Experimentation, and Choices</w:t>
            </w:r>
          </w:p>
        </w:tc>
        <w:tc>
          <w:tcPr>
            <w:tcW w:w="2200" w:type="dxa"/>
          </w:tcPr>
          <w:p>
            <w:pPr>
              <w:spacing w:after="80"/>
            </w:pPr>
            <w:r>
              <w:t xml:space="preserve">Internal invention/R&amp;D</w:t>
            </w:r>
          </w:p>
        </w:tc>
        <w:tc>
          <w:tcPr>
            <w:tcW w:w="2200" w:type="dxa"/>
          </w:tcPr>
          <w:p>
            <w:pPr>
              <w:spacing w:after="80"/>
            </w:pPr>
            <w:r>
              <w:t xml:space="preserve">develop [development, developments, developed, developing, developer, developers]</w:t>
            </w:r>
          </w:p>
        </w:tc>
        <w:tc>
          <w:tcPr>
            <w:tcW w:w="2200" w:type="dxa"/>
          </w:tcPr>
          <w:p>
            <w:pPr>
              <w:spacing w:after="80"/>
            </w:pPr>
            <w:r>
              <w:t xml:space="preserve">17</w:t>
            </w:r>
          </w:p>
        </w:tc>
        <w:tc>
          <w:tcPr>
            <w:tcW w:w="2200" w:type="dxa"/>
          </w:tcPr>
          <w:p>
            <w:pPr>
              <w:spacing w:after="80"/>
            </w:pPr>
            <w:r>
              <w:t xml:space="preserve">53</w:t>
            </w:r>
          </w:p>
        </w:tc>
        <w:tc>
          <w:tcPr>
            <w:tcW w:w="2200" w:type="dxa"/>
          </w:tcPr>
          <w:p>
            <w:pPr>
              <w:spacing w:after="80"/>
            </w:pPr>
            <w:r>
              <w:t xml:space="preserve">11</w:t>
            </w:r>
          </w:p>
        </w:tc>
        <w:tc>
          <w:tcPr>
            <w:tcW w:w="2200" w:type="dxa"/>
          </w:tcPr>
          <w:p>
            <w:pPr>
              <w:spacing w:after="80"/>
            </w:pPr>
            <w:r>
              <w:t xml:space="preserve">15</w:t>
            </w:r>
          </w:p>
        </w:tc>
        <w:tc>
          <w:tcPr>
            <w:tcW w:w="2200" w:type="dxa"/>
          </w:tcPr>
          <w:p>
            <w:pPr>
              <w:spacing w:after="80"/>
            </w:pPr>
            <w:r>
              <w:t xml:space="preserve">96</w:t>
            </w:r>
          </w:p>
        </w:tc>
      </w:tr>
      <w:tr>
        <w:tc>
          <w:tcPr>
            <w:tcW w:w="2200" w:type="dxa"/>
          </w:tcPr>
          <w:p>
            <w:pPr>
              <w:spacing w:after="80"/>
            </w:pPr>
            <w:r>
              <w:t xml:space="preserve">Strategic Options, Experimentation, and Choices</w:t>
            </w:r>
          </w:p>
        </w:tc>
        <w:tc>
          <w:tcPr>
            <w:tcW w:w="2200" w:type="dxa"/>
          </w:tcPr>
          <w:p>
            <w:pPr>
              <w:spacing w:after="80"/>
            </w:pPr>
            <w:r>
              <w:t xml:space="preserve">Internal invention/R&amp;D</w:t>
            </w:r>
          </w:p>
        </w:tc>
        <w:tc>
          <w:tcPr>
            <w:tcW w:w="2200" w:type="dxa"/>
          </w:tcPr>
          <w:p>
            <w:pPr>
              <w:spacing w:after="80"/>
            </w:pPr>
            <w:r>
              <w:t xml:space="preserve">engineer [engineering, engineered, engineers] !engine, engines</w:t>
            </w:r>
          </w:p>
        </w:tc>
        <w:tc>
          <w:tcPr>
            <w:tcW w:w="2200" w:type="dxa"/>
          </w:tcPr>
          <w:p>
            <w:pPr>
              <w:spacing w:after="80"/>
            </w:pPr>
            <w:r>
              <w:t xml:space="preserve">1</w:t>
            </w:r>
          </w:p>
        </w:tc>
        <w:tc>
          <w:tcPr>
            <w:tcW w:w="2200" w:type="dxa"/>
          </w:tcPr>
          <w:p>
            <w:pPr>
              <w:spacing w:after="80"/>
            </w:pPr>
            <w:r>
              <w:t xml:space="preserve">11</w:t>
            </w:r>
          </w:p>
        </w:tc>
        <w:tc>
          <w:tcPr>
            <w:tcW w:w="2200" w:type="dxa"/>
          </w:tcPr>
          <w:p>
            <w:pPr>
              <w:spacing w:after="80"/>
            </w:pPr>
            <w:r>
              <w:t xml:space="preserve">0</w:t>
            </w:r>
          </w:p>
        </w:tc>
        <w:tc>
          <w:tcPr>
            <w:tcW w:w="2200" w:type="dxa"/>
          </w:tcPr>
          <w:p>
            <w:pPr>
              <w:spacing w:after="80"/>
            </w:pPr>
            <w:r>
              <w:t xml:space="preserve">2</w:t>
            </w:r>
          </w:p>
        </w:tc>
        <w:tc>
          <w:tcPr>
            <w:tcW w:w="2200" w:type="dxa"/>
          </w:tcPr>
          <w:p>
            <w:pPr>
              <w:spacing w:after="80"/>
            </w:pPr>
            <w:r>
              <w:t xml:space="preserve">14</w:t>
            </w:r>
          </w:p>
        </w:tc>
      </w:tr>
      <w:tr>
        <w:tc>
          <w:tcPr>
            <w:tcW w:w="2200" w:type="dxa"/>
          </w:tcPr>
          <w:p>
            <w:pPr>
              <w:spacing w:after="80"/>
            </w:pPr>
            <w:r>
              <w:t xml:space="preserve">Strategic Options, Experimentation, and Choices</w:t>
            </w:r>
          </w:p>
        </w:tc>
        <w:tc>
          <w:tcPr>
            <w:tcW w:w="2200" w:type="dxa"/>
          </w:tcPr>
          <w:p>
            <w:pPr>
              <w:spacing w:after="80"/>
            </w:pPr>
            <w:r>
              <w:t xml:space="preserve">Internal invention/R&amp;D</w:t>
            </w:r>
          </w:p>
        </w:tc>
        <w:tc>
          <w:tcPr>
            <w:tcW w:w="2200" w:type="dxa"/>
          </w:tcPr>
          <w:p>
            <w:pPr>
              <w:spacing w:after="80"/>
            </w:pPr>
            <w:r>
              <w:t xml:space="preserve">technology [technologies, technological, technologically]</w:t>
            </w:r>
          </w:p>
        </w:tc>
        <w:tc>
          <w:tcPr>
            <w:tcW w:w="2200" w:type="dxa"/>
          </w:tcPr>
          <w:p>
            <w:pPr>
              <w:spacing w:after="80"/>
            </w:pPr>
            <w:r>
              <w:t xml:space="preserve">28</w:t>
            </w:r>
          </w:p>
        </w:tc>
        <w:tc>
          <w:tcPr>
            <w:tcW w:w="2200" w:type="dxa"/>
          </w:tcPr>
          <w:p>
            <w:pPr>
              <w:spacing w:after="80"/>
            </w:pPr>
            <w:r>
              <w:t xml:space="preserve">41</w:t>
            </w:r>
          </w:p>
        </w:tc>
        <w:tc>
          <w:tcPr>
            <w:tcW w:w="2200" w:type="dxa"/>
          </w:tcPr>
          <w:p>
            <w:pPr>
              <w:spacing w:after="80"/>
            </w:pPr>
            <w:r>
              <w:t xml:space="preserve">3</w:t>
            </w:r>
          </w:p>
        </w:tc>
        <w:tc>
          <w:tcPr>
            <w:tcW w:w="2200" w:type="dxa"/>
          </w:tcPr>
          <w:p>
            <w:pPr>
              <w:spacing w:after="80"/>
            </w:pPr>
            <w:r>
              <w:t xml:space="preserve">21</w:t>
            </w:r>
          </w:p>
        </w:tc>
        <w:tc>
          <w:tcPr>
            <w:tcW w:w="2200" w:type="dxa"/>
          </w:tcPr>
          <w:p>
            <w:pPr>
              <w:spacing w:after="80"/>
            </w:pPr>
            <w:r>
              <w:t xml:space="preserve">93</w:t>
            </w:r>
          </w:p>
        </w:tc>
      </w:tr>
      <w:tr>
        <w:tc>
          <w:tcPr>
            <w:tcW w:w="2200" w:type="dxa"/>
          </w:tcPr>
          <w:p>
            <w:pPr>
              <w:spacing w:after="80"/>
            </w:pPr>
            <w:r>
              <w:t xml:space="preserve">Strategic Options, Experimentation, and Choices</w:t>
            </w:r>
          </w:p>
        </w:tc>
        <w:tc>
          <w:tcPr>
            <w:tcW w:w="2200" w:type="dxa"/>
          </w:tcPr>
          <w:p>
            <w:pPr>
              <w:spacing w:after="80"/>
            </w:pPr>
            <w:r>
              <w:t xml:space="preserve">Partnerships/ecosystems</w:t>
            </w:r>
          </w:p>
        </w:tc>
        <w:tc>
          <w:tcPr>
            <w:tcW w:w="2200" w:type="dxa"/>
          </w:tcPr>
          <w:p>
            <w:pPr>
              <w:spacing w:after="80"/>
            </w:pPr>
            <w:r>
              <w:t xml:space="preserve">partner [partners, partnership, partnerships, partnered, partnering]</w:t>
            </w:r>
          </w:p>
        </w:tc>
        <w:tc>
          <w:tcPr>
            <w:tcW w:w="2200" w:type="dxa"/>
          </w:tcPr>
          <w:p>
            <w:pPr>
              <w:spacing w:after="80"/>
            </w:pPr>
            <w:r>
              <w:t xml:space="preserve">9</w:t>
            </w:r>
          </w:p>
        </w:tc>
        <w:tc>
          <w:tcPr>
            <w:tcW w:w="2200" w:type="dxa"/>
          </w:tcPr>
          <w:p>
            <w:pPr>
              <w:spacing w:after="80"/>
            </w:pPr>
            <w:r>
              <w:t xml:space="preserve">24</w:t>
            </w:r>
          </w:p>
        </w:tc>
        <w:tc>
          <w:tcPr>
            <w:tcW w:w="2200" w:type="dxa"/>
          </w:tcPr>
          <w:p>
            <w:pPr>
              <w:spacing w:after="80"/>
            </w:pPr>
            <w:r>
              <w:t xml:space="preserve">7</w:t>
            </w:r>
          </w:p>
        </w:tc>
        <w:tc>
          <w:tcPr>
            <w:tcW w:w="2200" w:type="dxa"/>
          </w:tcPr>
          <w:p>
            <w:pPr>
              <w:spacing w:after="80"/>
            </w:pPr>
            <w:r>
              <w:t xml:space="preserve">18</w:t>
            </w:r>
          </w:p>
        </w:tc>
        <w:tc>
          <w:tcPr>
            <w:tcW w:w="2200" w:type="dxa"/>
          </w:tcPr>
          <w:p>
            <w:pPr>
              <w:spacing w:after="80"/>
            </w:pPr>
            <w:r>
              <w:t xml:space="preserve">58</w:t>
            </w:r>
          </w:p>
        </w:tc>
      </w:tr>
      <w:tr>
        <w:tc>
          <w:tcPr>
            <w:tcW w:w="2200" w:type="dxa"/>
          </w:tcPr>
          <w:p>
            <w:pPr>
              <w:spacing w:after="80"/>
            </w:pPr>
            <w:r>
              <w:t xml:space="preserve">Strategic Options, Experimentation, and Choices</w:t>
            </w:r>
          </w:p>
        </w:tc>
        <w:tc>
          <w:tcPr>
            <w:tcW w:w="2200" w:type="dxa"/>
          </w:tcPr>
          <w:p>
            <w:pPr>
              <w:spacing w:after="80"/>
            </w:pPr>
            <w:r>
              <w:t xml:space="preserve">Partnerships/ecosystems</w:t>
            </w:r>
          </w:p>
        </w:tc>
        <w:tc>
          <w:tcPr>
            <w:tcW w:w="2200" w:type="dxa"/>
          </w:tcPr>
          <w:p>
            <w:pPr>
              <w:spacing w:after="80"/>
            </w:pPr>
            <w:r>
              <w:t xml:space="preserve">alliance [alliances]</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1</w:t>
            </w:r>
          </w:p>
        </w:tc>
      </w:tr>
      <w:tr>
        <w:tc>
          <w:tcPr>
            <w:tcW w:w="2200" w:type="dxa"/>
          </w:tcPr>
          <w:p>
            <w:pPr>
              <w:spacing w:after="80"/>
            </w:pPr>
            <w:r>
              <w:t xml:space="preserve">Strategic Options, Experimentation, and Choices</w:t>
            </w:r>
          </w:p>
        </w:tc>
        <w:tc>
          <w:tcPr>
            <w:tcW w:w="2200" w:type="dxa"/>
          </w:tcPr>
          <w:p>
            <w:pPr>
              <w:spacing w:after="80"/>
            </w:pPr>
            <w:r>
              <w:t xml:space="preserve">Partnerships/ecosystems</w:t>
            </w:r>
          </w:p>
        </w:tc>
        <w:tc>
          <w:tcPr>
            <w:tcW w:w="2200" w:type="dxa"/>
          </w:tcPr>
          <w:p>
            <w:pPr>
              <w:spacing w:after="80"/>
            </w:pPr>
            <w:r>
              <w:t xml:space="preserve">collaborate [collaboration, collaborations, collaborative, collaborating, collaborated]</w:t>
            </w:r>
          </w:p>
        </w:tc>
        <w:tc>
          <w:tcPr>
            <w:tcW w:w="2200" w:type="dxa"/>
          </w:tcPr>
          <w:p>
            <w:pPr>
              <w:spacing w:after="80"/>
            </w:pPr>
            <w:r>
              <w:t xml:space="preserve">3</w:t>
            </w:r>
          </w:p>
        </w:tc>
        <w:tc>
          <w:tcPr>
            <w:tcW w:w="2200" w:type="dxa"/>
          </w:tcPr>
          <w:p>
            <w:pPr>
              <w:spacing w:after="80"/>
            </w:pPr>
            <w:r>
              <w:t xml:space="preserve">7</w:t>
            </w:r>
          </w:p>
        </w:tc>
        <w:tc>
          <w:tcPr>
            <w:tcW w:w="2200" w:type="dxa"/>
          </w:tcPr>
          <w:p>
            <w:pPr>
              <w:spacing w:after="80"/>
            </w:pPr>
            <w:r>
              <w:t xml:space="preserve">0</w:t>
            </w:r>
          </w:p>
        </w:tc>
        <w:tc>
          <w:tcPr>
            <w:tcW w:w="2200" w:type="dxa"/>
          </w:tcPr>
          <w:p>
            <w:pPr>
              <w:spacing w:after="80"/>
            </w:pPr>
            <w:r>
              <w:t xml:space="preserve">3</w:t>
            </w:r>
          </w:p>
        </w:tc>
        <w:tc>
          <w:tcPr>
            <w:tcW w:w="2200" w:type="dxa"/>
          </w:tcPr>
          <w:p>
            <w:pPr>
              <w:spacing w:after="80"/>
            </w:pPr>
            <w:r>
              <w:t xml:space="preserve">13</w:t>
            </w:r>
          </w:p>
        </w:tc>
      </w:tr>
      <w:tr>
        <w:tc>
          <w:tcPr>
            <w:tcW w:w="2200" w:type="dxa"/>
          </w:tcPr>
          <w:p>
            <w:pPr>
              <w:spacing w:after="80"/>
            </w:pPr>
            <w:r>
              <w:t xml:space="preserve">Strategic Options, Experimentation, and Choices</w:t>
            </w:r>
          </w:p>
        </w:tc>
        <w:tc>
          <w:tcPr>
            <w:tcW w:w="2200" w:type="dxa"/>
          </w:tcPr>
          <w:p>
            <w:pPr>
              <w:spacing w:after="80"/>
            </w:pPr>
            <w:r>
              <w:t xml:space="preserve">Partnerships/ecosystems</w:t>
            </w:r>
          </w:p>
        </w:tc>
        <w:tc>
          <w:tcPr>
            <w:tcW w:w="2200" w:type="dxa"/>
          </w:tcPr>
          <w:p>
            <w:pPr>
              <w:spacing w:after="80"/>
            </w:pPr>
            <w:r>
              <w:t xml:space="preserve">ecosystem [ecosystems]</w:t>
            </w:r>
          </w:p>
        </w:tc>
        <w:tc>
          <w:tcPr>
            <w:tcW w:w="2200" w:type="dxa"/>
          </w:tcPr>
          <w:p>
            <w:pPr>
              <w:spacing w:after="80"/>
            </w:pPr>
            <w:r>
              <w:t xml:space="preserve">1</w:t>
            </w:r>
          </w:p>
        </w:tc>
        <w:tc>
          <w:tcPr>
            <w:tcW w:w="2200" w:type="dxa"/>
          </w:tcPr>
          <w:p>
            <w:pPr>
              <w:spacing w:after="80"/>
            </w:pPr>
            <w:r>
              <w:t xml:space="preserve">11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12</w:t>
            </w:r>
          </w:p>
        </w:tc>
      </w:tr>
      <w:tr>
        <w:tc>
          <w:tcPr>
            <w:tcW w:w="2200" w:type="dxa"/>
          </w:tcPr>
          <w:p>
            <w:pPr>
              <w:spacing w:after="80"/>
            </w:pPr>
            <w:r>
              <w:t xml:space="preserve">Strategic Options, Experimentation, and Choices</w:t>
            </w:r>
          </w:p>
        </w:tc>
        <w:tc>
          <w:tcPr>
            <w:tcW w:w="2200" w:type="dxa"/>
          </w:tcPr>
          <w:p>
            <w:pPr>
              <w:spacing w:after="80"/>
            </w:pPr>
            <w:r>
              <w:t xml:space="preserve">Partnerships/ecosystems</w:t>
            </w:r>
          </w:p>
        </w:tc>
        <w:tc>
          <w:tcPr>
            <w:tcW w:w="2200" w:type="dxa"/>
          </w:tcPr>
          <w:p>
            <w:pPr>
              <w:spacing w:after="80"/>
            </w:pPr>
            <w:r>
              <w:t xml:space="preserve">developer [developers]</w:t>
            </w:r>
          </w:p>
        </w:tc>
        <w:tc>
          <w:tcPr>
            <w:tcW w:w="2200" w:type="dxa"/>
          </w:tcPr>
          <w:p>
            <w:pPr>
              <w:spacing w:after="80"/>
            </w:pPr>
            <w:r>
              <w:t xml:space="preserve">17</w:t>
            </w:r>
          </w:p>
        </w:tc>
        <w:tc>
          <w:tcPr>
            <w:tcW w:w="2200" w:type="dxa"/>
          </w:tcPr>
          <w:p>
            <w:pPr>
              <w:spacing w:after="80"/>
            </w:pPr>
            <w:r>
              <w:t xml:space="preserve">53</w:t>
            </w:r>
          </w:p>
        </w:tc>
        <w:tc>
          <w:tcPr>
            <w:tcW w:w="2200" w:type="dxa"/>
          </w:tcPr>
          <w:p>
            <w:pPr>
              <w:spacing w:after="80"/>
            </w:pPr>
            <w:r>
              <w:t xml:space="preserve">11</w:t>
            </w:r>
          </w:p>
        </w:tc>
        <w:tc>
          <w:tcPr>
            <w:tcW w:w="2200" w:type="dxa"/>
          </w:tcPr>
          <w:p>
            <w:pPr>
              <w:spacing w:after="80"/>
            </w:pPr>
            <w:r>
              <w:t xml:space="preserve">15</w:t>
            </w:r>
          </w:p>
        </w:tc>
        <w:tc>
          <w:tcPr>
            <w:tcW w:w="2200" w:type="dxa"/>
          </w:tcPr>
          <w:p>
            <w:pPr>
              <w:spacing w:after="80"/>
            </w:pPr>
            <w:r>
              <w:t xml:space="preserve">96</w:t>
            </w:r>
          </w:p>
        </w:tc>
      </w:tr>
      <w:tr>
        <w:tc>
          <w:tcPr>
            <w:tcW w:w="2200" w:type="dxa"/>
          </w:tcPr>
          <w:p>
            <w:pPr>
              <w:spacing w:after="80"/>
            </w:pPr>
            <w:r>
              <w:t xml:space="preserve">Strategic Options, Experimentation, and Choices</w:t>
            </w:r>
          </w:p>
        </w:tc>
        <w:tc>
          <w:tcPr>
            <w:tcW w:w="2200" w:type="dxa"/>
          </w:tcPr>
          <w:p>
            <w:pPr>
              <w:spacing w:after="80"/>
            </w:pPr>
            <w:r>
              <w:t xml:space="preserve">Acquisition/integration</w:t>
            </w:r>
          </w:p>
        </w:tc>
        <w:tc>
          <w:tcPr>
            <w:tcW w:w="2200" w:type="dxa"/>
          </w:tcPr>
          <w:p>
            <w:pPr>
              <w:spacing w:after="80"/>
            </w:pPr>
            <w:r>
              <w:t xml:space="preserve">acquire [acquisition, acquisitions, acquired, acquiring, acquires]</w:t>
            </w:r>
          </w:p>
        </w:tc>
        <w:tc>
          <w:tcPr>
            <w:tcW w:w="2200" w:type="dxa"/>
          </w:tcPr>
          <w:p>
            <w:pPr>
              <w:spacing w:after="80"/>
            </w:pPr>
            <w:r>
              <w:t xml:space="preserve">4</w:t>
            </w:r>
          </w:p>
        </w:tc>
        <w:tc>
          <w:tcPr>
            <w:tcW w:w="2200" w:type="dxa"/>
          </w:tcPr>
          <w:p>
            <w:pPr>
              <w:spacing w:after="80"/>
            </w:pPr>
            <w:r>
              <w:t xml:space="preserve">5</w:t>
            </w:r>
          </w:p>
        </w:tc>
        <w:tc>
          <w:tcPr>
            <w:tcW w:w="2200" w:type="dxa"/>
          </w:tcPr>
          <w:p>
            <w:pPr>
              <w:spacing w:after="80"/>
            </w:pPr>
            <w:r>
              <w:t xml:space="preserve">13</w:t>
            </w:r>
          </w:p>
        </w:tc>
        <w:tc>
          <w:tcPr>
            <w:tcW w:w="2200" w:type="dxa"/>
          </w:tcPr>
          <w:p>
            <w:pPr>
              <w:spacing w:after="80"/>
            </w:pPr>
            <w:r>
              <w:t xml:space="preserve">18</w:t>
            </w:r>
          </w:p>
        </w:tc>
        <w:tc>
          <w:tcPr>
            <w:tcW w:w="2200" w:type="dxa"/>
          </w:tcPr>
          <w:p>
            <w:pPr>
              <w:spacing w:after="80"/>
            </w:pPr>
            <w:r>
              <w:t xml:space="preserve">40</w:t>
            </w:r>
          </w:p>
        </w:tc>
      </w:tr>
      <w:tr>
        <w:tc>
          <w:tcPr>
            <w:tcW w:w="2200" w:type="dxa"/>
          </w:tcPr>
          <w:p>
            <w:pPr>
              <w:spacing w:after="80"/>
            </w:pPr>
            <w:r>
              <w:t xml:space="preserve">Strategic Options, Experimentation, and Choices</w:t>
            </w:r>
          </w:p>
        </w:tc>
        <w:tc>
          <w:tcPr>
            <w:tcW w:w="2200" w:type="dxa"/>
          </w:tcPr>
          <w:p>
            <w:pPr>
              <w:spacing w:after="80"/>
            </w:pPr>
            <w:r>
              <w:t xml:space="preserve">Acquisition/integration</w:t>
            </w:r>
          </w:p>
        </w:tc>
        <w:tc>
          <w:tcPr>
            <w:tcW w:w="2200" w:type="dxa"/>
          </w:tcPr>
          <w:p>
            <w:pPr>
              <w:spacing w:after="80"/>
            </w:pPr>
            <w:r>
              <w:t xml:space="preserve">merger [mergers, merge, merged, merging]</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w:t>
            </w:r>
          </w:p>
        </w:tc>
      </w:tr>
      <w:tr>
        <w:tc>
          <w:tcPr>
            <w:tcW w:w="2200" w:type="dxa"/>
          </w:tcPr>
          <w:p>
            <w:pPr>
              <w:spacing w:after="80"/>
            </w:pPr>
            <w:r>
              <w:t xml:space="preserve">Strategic Options, Experimentation, and Choices</w:t>
            </w:r>
          </w:p>
        </w:tc>
        <w:tc>
          <w:tcPr>
            <w:tcW w:w="2200" w:type="dxa"/>
          </w:tcPr>
          <w:p>
            <w:pPr>
              <w:spacing w:after="80"/>
            </w:pPr>
            <w:r>
              <w:t xml:space="preserve">Acquisition/integration</w:t>
            </w:r>
          </w:p>
        </w:tc>
        <w:tc>
          <w:tcPr>
            <w:tcW w:w="2200" w:type="dxa"/>
          </w:tcPr>
          <w:p>
            <w:pPr>
              <w:spacing w:after="80"/>
            </w:pPr>
            <w:r>
              <w:t xml:space="preserve">integrate [integration, integrated, integrating, integrations] !integrity, integral</w:t>
            </w:r>
          </w:p>
        </w:tc>
        <w:tc>
          <w:tcPr>
            <w:tcW w:w="2200" w:type="dxa"/>
          </w:tcPr>
          <w:p>
            <w:pPr>
              <w:spacing w:after="80"/>
            </w:pPr>
            <w:r>
              <w:t xml:space="preserve">2</w:t>
            </w:r>
          </w:p>
        </w:tc>
        <w:tc>
          <w:tcPr>
            <w:tcW w:w="2200" w:type="dxa"/>
          </w:tcPr>
          <w:p>
            <w:pPr>
              <w:spacing w:after="80"/>
            </w:pPr>
            <w:r>
              <w:t xml:space="preserve">11</w:t>
            </w:r>
          </w:p>
        </w:tc>
        <w:tc>
          <w:tcPr>
            <w:tcW w:w="2200" w:type="dxa"/>
          </w:tcPr>
          <w:p>
            <w:pPr>
              <w:spacing w:after="80"/>
            </w:pPr>
            <w:r>
              <w:t xml:space="preserve">20</w:t>
            </w:r>
          </w:p>
        </w:tc>
        <w:tc>
          <w:tcPr>
            <w:tcW w:w="2200" w:type="dxa"/>
          </w:tcPr>
          <w:p>
            <w:pPr>
              <w:spacing w:after="80"/>
            </w:pPr>
            <w:r>
              <w:t xml:space="preserve">5</w:t>
            </w:r>
          </w:p>
        </w:tc>
        <w:tc>
          <w:tcPr>
            <w:tcW w:w="2200" w:type="dxa"/>
          </w:tcPr>
          <w:p>
            <w:pPr>
              <w:spacing w:after="80"/>
            </w:pPr>
            <w:r>
              <w:t xml:space="preserve">38</w:t>
            </w:r>
          </w:p>
        </w:tc>
      </w:tr>
      <w:tr>
        <w:tc>
          <w:tcPr>
            <w:tcW w:w="2200" w:type="dxa"/>
          </w:tcPr>
          <w:p>
            <w:pPr>
              <w:spacing w:after="80"/>
            </w:pPr>
            <w:r>
              <w:t xml:space="preserve">Strategic Options, Experimentation, and Choices</w:t>
            </w:r>
          </w:p>
        </w:tc>
        <w:tc>
          <w:tcPr>
            <w:tcW w:w="2200" w:type="dxa"/>
          </w:tcPr>
          <w:p>
            <w:pPr>
              <w:spacing w:after="80"/>
            </w:pPr>
            <w:r>
              <w:t xml:space="preserve">Acquisition/integration</w:t>
            </w:r>
          </w:p>
        </w:tc>
        <w:tc>
          <w:tcPr>
            <w:tcW w:w="2200" w:type="dxa"/>
          </w:tcPr>
          <w:p>
            <w:pPr>
              <w:spacing w:after="80"/>
            </w:pPr>
            <w:r>
              <w:t xml:space="preserve">divest [divestment, divestments, divested, divesting, divestiture, divestitures]</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12</w:t>
            </w:r>
          </w:p>
        </w:tc>
        <w:tc>
          <w:tcPr>
            <w:tcW w:w="2200" w:type="dxa"/>
          </w:tcPr>
          <w:p>
            <w:pPr>
              <w:spacing w:after="80"/>
            </w:pPr>
            <w:r>
              <w:t xml:space="preserve">1</w:t>
            </w:r>
          </w:p>
        </w:tc>
        <w:tc>
          <w:tcPr>
            <w:tcW w:w="2200" w:type="dxa"/>
          </w:tcPr>
          <w:p>
            <w:pPr>
              <w:spacing w:after="80"/>
            </w:pPr>
            <w:r>
              <w:t xml:space="preserve">13</w:t>
            </w:r>
          </w:p>
        </w:tc>
      </w:tr>
      <w:tr>
        <w:tc>
          <w:tcPr>
            <w:tcW w:w="2200" w:type="dxa"/>
          </w:tcPr>
          <w:p>
            <w:pPr>
              <w:spacing w:after="80"/>
            </w:pPr>
            <w:r>
              <w:t xml:space="preserve">Strategic Options, Experimentation, and Choices</w:t>
            </w:r>
          </w:p>
        </w:tc>
        <w:tc>
          <w:tcPr>
            <w:tcW w:w="2200" w:type="dxa"/>
          </w:tcPr>
          <w:p>
            <w:pPr>
              <w:spacing w:after="80"/>
            </w:pPr>
            <w:r>
              <w:t xml:space="preserve">Acquisition/integration</w:t>
            </w:r>
          </w:p>
        </w:tc>
        <w:tc>
          <w:tcPr>
            <w:tcW w:w="2200" w:type="dxa"/>
          </w:tcPr>
          <w:p>
            <w:pPr>
              <w:spacing w:after="80"/>
            </w:pPr>
            <w:r>
              <w:t xml:space="preserve">portfolio [portfolios]</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21</w:t>
            </w:r>
          </w:p>
        </w:tc>
        <w:tc>
          <w:tcPr>
            <w:tcW w:w="2200" w:type="dxa"/>
          </w:tcPr>
          <w:p>
            <w:pPr>
              <w:spacing w:after="80"/>
            </w:pPr>
            <w:r>
              <w:t xml:space="preserve">15</w:t>
            </w:r>
          </w:p>
        </w:tc>
        <w:tc>
          <w:tcPr>
            <w:tcW w:w="2200" w:type="dxa"/>
          </w:tcPr>
          <w:p>
            <w:pPr>
              <w:spacing w:after="80"/>
            </w:pPr>
            <w:r>
              <w:t xml:space="preserve">37</w:t>
            </w:r>
          </w:p>
        </w:tc>
      </w:tr>
      <w:tr>
        <w:tc>
          <w:tcPr>
            <w:tcW w:w="2200" w:type="dxa"/>
          </w:tcPr>
          <w:p>
            <w:pPr>
              <w:spacing w:after="80"/>
            </w:pPr>
            <w:r>
              <w:t xml:space="preserve">Strategic Options, Experimentation, and Choices</w:t>
            </w:r>
          </w:p>
        </w:tc>
        <w:tc>
          <w:tcPr>
            <w:tcW w:w="2200" w:type="dxa"/>
          </w:tcPr>
          <w:p>
            <w:pPr>
              <w:spacing w:after="80"/>
            </w:pPr>
            <w:r>
              <w:t xml:space="preserve">Experiment/pilot/learn</w:t>
            </w:r>
          </w:p>
        </w:tc>
        <w:tc>
          <w:tcPr>
            <w:tcW w:w="2200" w:type="dxa"/>
          </w:tcPr>
          <w:p>
            <w:pPr>
              <w:spacing w:after="80"/>
            </w:pPr>
            <w:r>
              <w:t xml:space="preserve">experiment [experimentation, experimental, experiments, experimented, experimenting] !experience, experiences, experienced, experiencing</w:t>
            </w:r>
          </w:p>
        </w:tc>
        <w:tc>
          <w:tcPr>
            <w:tcW w:w="2200" w:type="dxa"/>
          </w:tcPr>
          <w:p>
            <w:pPr>
              <w:spacing w:after="80"/>
            </w:pPr>
            <w:r>
              <w:t xml:space="preserve">15</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16</w:t>
            </w:r>
          </w:p>
        </w:tc>
      </w:tr>
      <w:tr>
        <w:tc>
          <w:tcPr>
            <w:tcW w:w="2200" w:type="dxa"/>
          </w:tcPr>
          <w:p>
            <w:pPr>
              <w:spacing w:after="80"/>
            </w:pPr>
            <w:r>
              <w:t xml:space="preserve">Strategic Options, Experimentation, and Choices</w:t>
            </w:r>
          </w:p>
        </w:tc>
        <w:tc>
          <w:tcPr>
            <w:tcW w:w="2200" w:type="dxa"/>
          </w:tcPr>
          <w:p>
            <w:pPr>
              <w:spacing w:after="80"/>
            </w:pPr>
            <w:r>
              <w:t xml:space="preserve">Experiment/pilot/learn</w:t>
            </w:r>
          </w:p>
        </w:tc>
        <w:tc>
          <w:tcPr>
            <w:tcW w:w="2200" w:type="dxa"/>
          </w:tcPr>
          <w:p>
            <w:pPr>
              <w:spacing w:after="80"/>
            </w:pPr>
            <w:r>
              <w:t xml:space="preserve">pilot [pilots, piloted, piloting]</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2</w:t>
            </w:r>
          </w:p>
        </w:tc>
        <w:tc>
          <w:tcPr>
            <w:tcW w:w="2200" w:type="dxa"/>
          </w:tcPr>
          <w:p>
            <w:pPr>
              <w:spacing w:after="80"/>
            </w:pPr>
            <w:r>
              <w:t xml:space="preserve">2</w:t>
            </w:r>
          </w:p>
        </w:tc>
      </w:tr>
      <w:tr>
        <w:tc>
          <w:tcPr>
            <w:tcW w:w="2200" w:type="dxa"/>
          </w:tcPr>
          <w:p>
            <w:pPr>
              <w:spacing w:after="80"/>
            </w:pPr>
            <w:r>
              <w:t xml:space="preserve">Strategic Options, Experimentation, and Choices</w:t>
            </w:r>
          </w:p>
        </w:tc>
        <w:tc>
          <w:tcPr>
            <w:tcW w:w="2200" w:type="dxa"/>
          </w:tcPr>
          <w:p>
            <w:pPr>
              <w:spacing w:after="80"/>
            </w:pPr>
            <w:r>
              <w:t xml:space="preserve">Experiment/pilot/learn</w:t>
            </w:r>
          </w:p>
        </w:tc>
        <w:tc>
          <w:tcPr>
            <w:tcW w:w="2200" w:type="dxa"/>
          </w:tcPr>
          <w:p>
            <w:pPr>
              <w:spacing w:after="80"/>
            </w:pPr>
            <w:r>
              <w:t xml:space="preserve">trial [trials, trialed, trialing]</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w:t>
            </w:r>
          </w:p>
        </w:tc>
      </w:tr>
      <w:tr>
        <w:tc>
          <w:tcPr>
            <w:tcW w:w="2200" w:type="dxa"/>
          </w:tcPr>
          <w:p>
            <w:pPr>
              <w:spacing w:after="80"/>
            </w:pPr>
            <w:r>
              <w:t xml:space="preserve">Strategic Options, Experimentation, and Choices</w:t>
            </w:r>
          </w:p>
        </w:tc>
        <w:tc>
          <w:tcPr>
            <w:tcW w:w="2200" w:type="dxa"/>
          </w:tcPr>
          <w:p>
            <w:pPr>
              <w:spacing w:after="80"/>
            </w:pPr>
            <w:r>
              <w:t xml:space="preserve">Experiment/pilot/learn</w:t>
            </w:r>
          </w:p>
        </w:tc>
        <w:tc>
          <w:tcPr>
            <w:tcW w:w="2200" w:type="dxa"/>
          </w:tcPr>
          <w:p>
            <w:pPr>
              <w:spacing w:after="80"/>
            </w:pPr>
            <w:r>
              <w:t xml:space="preserve">iterate [iteration, iterations, iterating, iterative, iterated]</w:t>
            </w:r>
          </w:p>
        </w:tc>
        <w:tc>
          <w:tcPr>
            <w:tcW w:w="2200" w:type="dxa"/>
          </w:tcPr>
          <w:p>
            <w:pPr>
              <w:spacing w:after="80"/>
            </w:pPr>
            <w:r>
              <w:t xml:space="preserve">21</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22</w:t>
            </w:r>
          </w:p>
        </w:tc>
      </w:tr>
      <w:tr>
        <w:tc>
          <w:tcPr>
            <w:tcW w:w="2200" w:type="dxa"/>
          </w:tcPr>
          <w:p>
            <w:pPr>
              <w:spacing w:after="80"/>
            </w:pPr>
            <w:r>
              <w:t xml:space="preserve">Strategic Options, Experimentation, and Choices</w:t>
            </w:r>
          </w:p>
        </w:tc>
        <w:tc>
          <w:tcPr>
            <w:tcW w:w="2200" w:type="dxa"/>
          </w:tcPr>
          <w:p>
            <w:pPr>
              <w:spacing w:after="80"/>
            </w:pPr>
            <w:r>
              <w:t xml:space="preserve">Experiment/pilot/learn</w:t>
            </w:r>
          </w:p>
        </w:tc>
        <w:tc>
          <w:tcPr>
            <w:tcW w:w="2200" w:type="dxa"/>
          </w:tcPr>
          <w:p>
            <w:pPr>
              <w:spacing w:after="80"/>
            </w:pPr>
            <w:r>
              <w:t xml:space="preserve">test [tests, testing, tested]</w:t>
            </w:r>
          </w:p>
        </w:tc>
        <w:tc>
          <w:tcPr>
            <w:tcW w:w="2200" w:type="dxa"/>
          </w:tcPr>
          <w:p>
            <w:pPr>
              <w:spacing w:after="80"/>
            </w:pPr>
            <w:r>
              <w:t xml:space="preserve">3</w:t>
            </w:r>
          </w:p>
        </w:tc>
        <w:tc>
          <w:tcPr>
            <w:tcW w:w="2200" w:type="dxa"/>
          </w:tcPr>
          <w:p>
            <w:pPr>
              <w:spacing w:after="80"/>
            </w:pPr>
            <w:r>
              <w:t xml:space="preserve">6</w:t>
            </w:r>
          </w:p>
        </w:tc>
        <w:tc>
          <w:tcPr>
            <w:tcW w:w="2200" w:type="dxa"/>
          </w:tcPr>
          <w:p>
            <w:pPr>
              <w:spacing w:after="80"/>
            </w:pPr>
            <w:r>
              <w:t xml:space="preserve">1</w:t>
            </w:r>
          </w:p>
        </w:tc>
        <w:tc>
          <w:tcPr>
            <w:tcW w:w="2200" w:type="dxa"/>
          </w:tcPr>
          <w:p>
            <w:pPr>
              <w:spacing w:after="80"/>
            </w:pPr>
            <w:r>
              <w:t xml:space="preserve">3</w:t>
            </w:r>
          </w:p>
        </w:tc>
        <w:tc>
          <w:tcPr>
            <w:tcW w:w="2200" w:type="dxa"/>
          </w:tcPr>
          <w:p>
            <w:pPr>
              <w:spacing w:after="80"/>
            </w:pPr>
            <w:r>
              <w:t xml:space="preserve">13</w:t>
            </w:r>
          </w:p>
        </w:tc>
      </w:tr>
      <w:tr>
        <w:tc>
          <w:tcPr>
            <w:tcW w:w="2200" w:type="dxa"/>
          </w:tcPr>
          <w:p>
            <w:pPr>
              <w:spacing w:after="80"/>
            </w:pPr>
            <w:r>
              <w:t xml:space="preserve">Strategic Options, Experimentation, and Choices</w:t>
            </w:r>
          </w:p>
        </w:tc>
        <w:tc>
          <w:tcPr>
            <w:tcW w:w="2200" w:type="dxa"/>
          </w:tcPr>
          <w:p>
            <w:pPr>
              <w:spacing w:after="80"/>
            </w:pPr>
            <w:r>
              <w:t xml:space="preserve">Experiment/pilot/learn</w:t>
            </w:r>
          </w:p>
        </w:tc>
        <w:tc>
          <w:tcPr>
            <w:tcW w:w="2200" w:type="dxa"/>
          </w:tcPr>
          <w:p>
            <w:pPr>
              <w:spacing w:after="80"/>
            </w:pPr>
            <w:r>
              <w:t xml:space="preserve">learn [learning, learned, learner, learners, learns]</w:t>
            </w:r>
          </w:p>
        </w:tc>
        <w:tc>
          <w:tcPr>
            <w:tcW w:w="2200" w:type="dxa"/>
          </w:tcPr>
          <w:p>
            <w:pPr>
              <w:spacing w:after="80"/>
            </w:pPr>
            <w:r>
              <w:t xml:space="preserve">52</w:t>
            </w:r>
          </w:p>
        </w:tc>
        <w:tc>
          <w:tcPr>
            <w:tcW w:w="2200" w:type="dxa"/>
          </w:tcPr>
          <w:p>
            <w:pPr>
              <w:spacing w:after="80"/>
            </w:pPr>
            <w:r>
              <w:t xml:space="preserve">44</w:t>
            </w:r>
          </w:p>
        </w:tc>
        <w:tc>
          <w:tcPr>
            <w:tcW w:w="2200" w:type="dxa"/>
          </w:tcPr>
          <w:p>
            <w:pPr>
              <w:spacing w:after="80"/>
            </w:pPr>
            <w:r>
              <w:t xml:space="preserve">3</w:t>
            </w:r>
          </w:p>
        </w:tc>
        <w:tc>
          <w:tcPr>
            <w:tcW w:w="2200" w:type="dxa"/>
          </w:tcPr>
          <w:p>
            <w:pPr>
              <w:spacing w:after="80"/>
            </w:pPr>
            <w:r>
              <w:t xml:space="preserve">1</w:t>
            </w:r>
          </w:p>
        </w:tc>
        <w:tc>
          <w:tcPr>
            <w:tcW w:w="2200" w:type="dxa"/>
          </w:tcPr>
          <w:p>
            <w:pPr>
              <w:spacing w:after="80"/>
            </w:pPr>
            <w:r>
              <w:t xml:space="preserve">100</w:t>
            </w:r>
          </w:p>
        </w:tc>
      </w:tr>
      <w:tr>
        <w:tc>
          <w:tcPr>
            <w:tcW w:w="2200" w:type="dxa"/>
          </w:tcPr>
          <w:p>
            <w:pPr>
              <w:spacing w:after="80"/>
            </w:pPr>
            <w:r>
              <w:t xml:space="preserve">Strategic Options, Experimentation, and Choices</w:t>
            </w:r>
          </w:p>
        </w:tc>
        <w:tc>
          <w:tcPr>
            <w:tcW w:w="2200" w:type="dxa"/>
          </w:tcPr>
          <w:p>
            <w:pPr>
              <w:spacing w:after="80"/>
            </w:pPr>
            <w:r>
              <w:t xml:space="preserve">Prioritize/scale/allocate</w:t>
            </w:r>
          </w:p>
        </w:tc>
        <w:tc>
          <w:tcPr>
            <w:tcW w:w="2200" w:type="dxa"/>
          </w:tcPr>
          <w:p>
            <w:pPr>
              <w:spacing w:after="80"/>
            </w:pPr>
            <w:r>
              <w:t xml:space="preserve">prioritize [prioritization, prioritized, prioritizing, prioritizes]</w:t>
            </w:r>
          </w:p>
        </w:tc>
        <w:tc>
          <w:tcPr>
            <w:tcW w:w="2200" w:type="dxa"/>
          </w:tcPr>
          <w:p>
            <w:pPr>
              <w:spacing w:after="80"/>
            </w:pPr>
            <w:r>
              <w:t xml:space="preserve">6</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2</w:t>
            </w:r>
          </w:p>
        </w:tc>
        <w:tc>
          <w:tcPr>
            <w:tcW w:w="2200" w:type="dxa"/>
          </w:tcPr>
          <w:p>
            <w:pPr>
              <w:spacing w:after="80"/>
            </w:pPr>
            <w:r>
              <w:t xml:space="preserve">9</w:t>
            </w:r>
          </w:p>
        </w:tc>
      </w:tr>
      <w:tr>
        <w:tc>
          <w:tcPr>
            <w:tcW w:w="2200" w:type="dxa"/>
          </w:tcPr>
          <w:p>
            <w:pPr>
              <w:spacing w:after="80"/>
            </w:pPr>
            <w:r>
              <w:t xml:space="preserve">Strategic Options, Experimentation, and Choices</w:t>
            </w:r>
          </w:p>
        </w:tc>
        <w:tc>
          <w:tcPr>
            <w:tcW w:w="2200" w:type="dxa"/>
          </w:tcPr>
          <w:p>
            <w:pPr>
              <w:spacing w:after="80"/>
            </w:pPr>
            <w:r>
              <w:t xml:space="preserve">Prioritize/scale/allocate</w:t>
            </w:r>
          </w:p>
        </w:tc>
        <w:tc>
          <w:tcPr>
            <w:tcW w:w="2200" w:type="dxa"/>
          </w:tcPr>
          <w:p>
            <w:pPr>
              <w:spacing w:after="80"/>
            </w:pPr>
            <w:r>
              <w:t xml:space="preserve">allocate [allocation, allocations, allocated, allocating]</w:t>
            </w:r>
          </w:p>
        </w:tc>
        <w:tc>
          <w:tcPr>
            <w:tcW w:w="2200" w:type="dxa"/>
          </w:tcPr>
          <w:p>
            <w:pPr>
              <w:spacing w:after="80"/>
            </w:pPr>
            <w:r>
              <w:t xml:space="preserve">2</w:t>
            </w:r>
          </w:p>
        </w:tc>
        <w:tc>
          <w:tcPr>
            <w:tcW w:w="2200" w:type="dxa"/>
          </w:tcPr>
          <w:p>
            <w:pPr>
              <w:spacing w:after="80"/>
            </w:pPr>
            <w:r>
              <w:t xml:space="preserve">2</w:t>
            </w:r>
          </w:p>
        </w:tc>
        <w:tc>
          <w:tcPr>
            <w:tcW w:w="2200" w:type="dxa"/>
          </w:tcPr>
          <w:p>
            <w:pPr>
              <w:spacing w:after="80"/>
            </w:pPr>
            <w:r>
              <w:t xml:space="preserve">2</w:t>
            </w:r>
          </w:p>
        </w:tc>
        <w:tc>
          <w:tcPr>
            <w:tcW w:w="2200" w:type="dxa"/>
          </w:tcPr>
          <w:p>
            <w:pPr>
              <w:spacing w:after="80"/>
            </w:pPr>
            <w:r>
              <w:t xml:space="preserve">1</w:t>
            </w:r>
          </w:p>
        </w:tc>
        <w:tc>
          <w:tcPr>
            <w:tcW w:w="2200" w:type="dxa"/>
          </w:tcPr>
          <w:p>
            <w:pPr>
              <w:spacing w:after="80"/>
            </w:pPr>
            <w:r>
              <w:t xml:space="preserve">7</w:t>
            </w:r>
          </w:p>
        </w:tc>
      </w:tr>
      <w:tr>
        <w:tc>
          <w:tcPr>
            <w:tcW w:w="2200" w:type="dxa"/>
          </w:tcPr>
          <w:p>
            <w:pPr>
              <w:spacing w:after="80"/>
            </w:pPr>
            <w:r>
              <w:t xml:space="preserve">Strategic Options, Experimentation, and Choices</w:t>
            </w:r>
          </w:p>
        </w:tc>
        <w:tc>
          <w:tcPr>
            <w:tcW w:w="2200" w:type="dxa"/>
          </w:tcPr>
          <w:p>
            <w:pPr>
              <w:spacing w:after="80"/>
            </w:pPr>
            <w:r>
              <w:t xml:space="preserve">Prioritize/scale/allocate</w:t>
            </w:r>
          </w:p>
        </w:tc>
        <w:tc>
          <w:tcPr>
            <w:tcW w:w="2200" w:type="dxa"/>
          </w:tcPr>
          <w:p>
            <w:pPr>
              <w:spacing w:after="80"/>
            </w:pPr>
            <w:r>
              <w:t xml:space="preserve">scale [scales, scaled, scaling]</w:t>
            </w:r>
          </w:p>
        </w:tc>
        <w:tc>
          <w:tcPr>
            <w:tcW w:w="2200" w:type="dxa"/>
          </w:tcPr>
          <w:p>
            <w:pPr>
              <w:spacing w:after="80"/>
            </w:pPr>
            <w:r>
              <w:t xml:space="preserve">18</w:t>
            </w:r>
          </w:p>
        </w:tc>
        <w:tc>
          <w:tcPr>
            <w:tcW w:w="2200" w:type="dxa"/>
          </w:tcPr>
          <w:p>
            <w:pPr>
              <w:spacing w:after="80"/>
            </w:pPr>
            <w:r>
              <w:t xml:space="preserve">35</w:t>
            </w:r>
          </w:p>
        </w:tc>
        <w:tc>
          <w:tcPr>
            <w:tcW w:w="2200" w:type="dxa"/>
          </w:tcPr>
          <w:p>
            <w:pPr>
              <w:spacing w:after="80"/>
            </w:pPr>
            <w:r>
              <w:t xml:space="preserve">2</w:t>
            </w:r>
          </w:p>
        </w:tc>
        <w:tc>
          <w:tcPr>
            <w:tcW w:w="2200" w:type="dxa"/>
          </w:tcPr>
          <w:p>
            <w:pPr>
              <w:spacing w:after="80"/>
            </w:pPr>
            <w:r>
              <w:t xml:space="preserve">3</w:t>
            </w:r>
          </w:p>
        </w:tc>
        <w:tc>
          <w:tcPr>
            <w:tcW w:w="2200" w:type="dxa"/>
          </w:tcPr>
          <w:p>
            <w:pPr>
              <w:spacing w:after="80"/>
            </w:pPr>
            <w:r>
              <w:t xml:space="preserve">58</w:t>
            </w:r>
          </w:p>
        </w:tc>
      </w:tr>
      <w:tr>
        <w:tc>
          <w:tcPr>
            <w:tcW w:w="2200" w:type="dxa"/>
          </w:tcPr>
          <w:p>
            <w:pPr>
              <w:spacing w:after="80"/>
            </w:pPr>
            <w:r>
              <w:t xml:space="preserve">Strategic Options, Experimentation, and Choices</w:t>
            </w:r>
          </w:p>
        </w:tc>
        <w:tc>
          <w:tcPr>
            <w:tcW w:w="2200" w:type="dxa"/>
          </w:tcPr>
          <w:p>
            <w:pPr>
              <w:spacing w:after="80"/>
            </w:pPr>
            <w:r>
              <w:t xml:space="preserve">Prioritize/scale/allocate</w:t>
            </w:r>
          </w:p>
        </w:tc>
        <w:tc>
          <w:tcPr>
            <w:tcW w:w="2200" w:type="dxa"/>
          </w:tcPr>
          <w:p>
            <w:pPr>
              <w:spacing w:after="80"/>
            </w:pPr>
            <w:r>
              <w:t xml:space="preserve">invest [invests, invested, investing, investment, investments, investor, investors]</w:t>
            </w:r>
          </w:p>
        </w:tc>
        <w:tc>
          <w:tcPr>
            <w:tcW w:w="2200" w:type="dxa"/>
          </w:tcPr>
          <w:p>
            <w:pPr>
              <w:spacing w:after="80"/>
            </w:pPr>
            <w:r>
              <w:t xml:space="preserve">82</w:t>
            </w:r>
          </w:p>
        </w:tc>
        <w:tc>
          <w:tcPr>
            <w:tcW w:w="2200" w:type="dxa"/>
          </w:tcPr>
          <w:p>
            <w:pPr>
              <w:spacing w:after="80"/>
            </w:pPr>
            <w:r>
              <w:t xml:space="preserve">12</w:t>
            </w:r>
          </w:p>
        </w:tc>
        <w:tc>
          <w:tcPr>
            <w:tcW w:w="2200" w:type="dxa"/>
          </w:tcPr>
          <w:p>
            <w:pPr>
              <w:spacing w:after="80"/>
            </w:pPr>
            <w:r>
              <w:t xml:space="preserve">41</w:t>
            </w:r>
          </w:p>
        </w:tc>
        <w:tc>
          <w:tcPr>
            <w:tcW w:w="2200" w:type="dxa"/>
          </w:tcPr>
          <w:p>
            <w:pPr>
              <w:spacing w:after="80"/>
            </w:pPr>
            <w:r>
              <w:t xml:space="preserve">45</w:t>
            </w:r>
          </w:p>
        </w:tc>
        <w:tc>
          <w:tcPr>
            <w:tcW w:w="2200" w:type="dxa"/>
          </w:tcPr>
          <w:p>
            <w:pPr>
              <w:spacing w:after="80"/>
            </w:pPr>
            <w:r>
              <w:t xml:space="preserve">180</w:t>
            </w:r>
          </w:p>
        </w:tc>
      </w:tr>
      <w:tr>
        <w:tc>
          <w:tcPr>
            <w:tcW w:w="2200" w:type="dxa"/>
          </w:tcPr>
          <w:p>
            <w:pPr>
              <w:spacing w:after="80"/>
            </w:pPr>
            <w:r>
              <w:t xml:space="preserve">Strategic Options, Experimentation, and Choices</w:t>
            </w:r>
          </w:p>
        </w:tc>
        <w:tc>
          <w:tcPr>
            <w:tcW w:w="2200" w:type="dxa"/>
          </w:tcPr>
          <w:p>
            <w:pPr>
              <w:spacing w:after="80"/>
            </w:pPr>
            <w:r>
              <w:t xml:space="preserve">Prioritize/scale/allocate</w:t>
            </w:r>
          </w:p>
        </w:tc>
        <w:tc>
          <w:tcPr>
            <w:tcW w:w="2200" w:type="dxa"/>
          </w:tcPr>
          <w:p>
            <w:pPr>
              <w:spacing w:after="80"/>
            </w:pPr>
            <w:r>
              <w:t xml:space="preserve">capital</w:t>
            </w:r>
          </w:p>
        </w:tc>
        <w:tc>
          <w:tcPr>
            <w:tcW w:w="2200" w:type="dxa"/>
          </w:tcPr>
          <w:p>
            <w:pPr>
              <w:spacing w:after="80"/>
            </w:pPr>
            <w:r>
              <w:t xml:space="preserve">17</w:t>
            </w:r>
          </w:p>
        </w:tc>
        <w:tc>
          <w:tcPr>
            <w:tcW w:w="2200" w:type="dxa"/>
          </w:tcPr>
          <w:p>
            <w:pPr>
              <w:spacing w:after="80"/>
            </w:pPr>
            <w:r>
              <w:t xml:space="preserve">0</w:t>
            </w:r>
          </w:p>
        </w:tc>
        <w:tc>
          <w:tcPr>
            <w:tcW w:w="2200" w:type="dxa"/>
          </w:tcPr>
          <w:p>
            <w:pPr>
              <w:spacing w:after="80"/>
            </w:pPr>
            <w:r>
              <w:t xml:space="preserve">19</w:t>
            </w:r>
          </w:p>
        </w:tc>
        <w:tc>
          <w:tcPr>
            <w:tcW w:w="2200" w:type="dxa"/>
          </w:tcPr>
          <w:p>
            <w:pPr>
              <w:spacing w:after="80"/>
            </w:pPr>
            <w:r>
              <w:t xml:space="preserve">28</w:t>
            </w:r>
          </w:p>
        </w:tc>
        <w:tc>
          <w:tcPr>
            <w:tcW w:w="2200" w:type="dxa"/>
          </w:tcPr>
          <w:p>
            <w:pPr>
              <w:spacing w:after="80"/>
            </w:pPr>
            <w:r>
              <w:t xml:space="preserve">64</w:t>
            </w:r>
          </w:p>
        </w:tc>
      </w:tr>
      <w:tr>
        <w:tc>
          <w:tcPr>
            <w:tcW w:w="2200" w:type="dxa"/>
          </w:tcPr>
          <w:p>
            <w:pPr>
              <w:spacing w:after="80"/>
            </w:pPr>
            <w:r>
              <w:t xml:space="preserve">Strategic Options, Experimentation, and Choices</w:t>
            </w:r>
          </w:p>
        </w:tc>
        <w:tc>
          <w:tcPr>
            <w:tcW w:w="2200" w:type="dxa"/>
          </w:tcPr>
          <w:p>
            <w:pPr>
              <w:spacing w:after="80"/>
            </w:pPr>
            <w:r>
              <w:t xml:space="preserve">Prioritize/scale/allocate</w:t>
            </w:r>
          </w:p>
        </w:tc>
        <w:tc>
          <w:tcPr>
            <w:tcW w:w="2200" w:type="dxa"/>
          </w:tcPr>
          <w:p>
            <w:pPr>
              <w:spacing w:after="80"/>
            </w:pPr>
            <w:r>
              <w:t xml:space="preserve">choose [chooses, chose, choosing, chosen, choice, choices]</w:t>
            </w:r>
          </w:p>
        </w:tc>
        <w:tc>
          <w:tcPr>
            <w:tcW w:w="2200" w:type="dxa"/>
          </w:tcPr>
          <w:p>
            <w:pPr>
              <w:spacing w:after="80"/>
            </w:pPr>
            <w:r>
              <w:t xml:space="preserve">22</w:t>
            </w:r>
          </w:p>
        </w:tc>
        <w:tc>
          <w:tcPr>
            <w:tcW w:w="2200" w:type="dxa"/>
          </w:tcPr>
          <w:p>
            <w:pPr>
              <w:spacing w:after="80"/>
            </w:pPr>
            <w:r>
              <w:t xml:space="preserve">4</w:t>
            </w:r>
          </w:p>
        </w:tc>
        <w:tc>
          <w:tcPr>
            <w:tcW w:w="2200" w:type="dxa"/>
          </w:tcPr>
          <w:p>
            <w:pPr>
              <w:spacing w:after="80"/>
            </w:pPr>
            <w:r>
              <w:t xml:space="preserve">7</w:t>
            </w:r>
          </w:p>
        </w:tc>
        <w:tc>
          <w:tcPr>
            <w:tcW w:w="2200" w:type="dxa"/>
          </w:tcPr>
          <w:p>
            <w:pPr>
              <w:spacing w:after="80"/>
            </w:pPr>
            <w:r>
              <w:t xml:space="preserve">1</w:t>
            </w:r>
          </w:p>
        </w:tc>
        <w:tc>
          <w:tcPr>
            <w:tcW w:w="2200" w:type="dxa"/>
          </w:tcPr>
          <w:p>
            <w:pPr>
              <w:spacing w:after="80"/>
            </w:pPr>
            <w:r>
              <w:t xml:space="preserve">34</w:t>
            </w:r>
          </w:p>
        </w:tc>
      </w:tr>
      <w:tr>
        <w:tc>
          <w:tcPr>
            <w:tcW w:w="2200" w:type="dxa"/>
          </w:tcPr>
          <w:p>
            <w:pPr>
              <w:spacing w:after="80"/>
            </w:pPr>
            <w:r>
              <w:t xml:space="preserve">Agile Execution and Organization</w:t>
            </w:r>
          </w:p>
        </w:tc>
        <w:tc>
          <w:tcPr>
            <w:tcW w:w="2200" w:type="dxa"/>
          </w:tcPr>
          <w:p>
            <w:pPr>
              <w:spacing w:after="80"/>
            </w:pPr>
            <w:r>
              <w:t xml:space="preserve">Speed/agility</w:t>
            </w:r>
          </w:p>
        </w:tc>
        <w:tc>
          <w:tcPr>
            <w:tcW w:w="2200" w:type="dxa"/>
          </w:tcPr>
          <w:p>
            <w:pPr>
              <w:spacing w:after="80"/>
            </w:pPr>
            <w:r>
              <w:t xml:space="preserve">speed [speeds, speeding]</w:t>
            </w:r>
          </w:p>
        </w:tc>
        <w:tc>
          <w:tcPr>
            <w:tcW w:w="2200" w:type="dxa"/>
          </w:tcPr>
          <w:p>
            <w:pPr>
              <w:spacing w:after="80"/>
            </w:pPr>
            <w:r>
              <w:t xml:space="preserve">27</w:t>
            </w:r>
          </w:p>
        </w:tc>
        <w:tc>
          <w:tcPr>
            <w:tcW w:w="2200" w:type="dxa"/>
          </w:tcPr>
          <w:p>
            <w:pPr>
              <w:spacing w:after="80"/>
            </w:pPr>
            <w:r>
              <w:t xml:space="preserve">14</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41</w:t>
            </w:r>
          </w:p>
        </w:tc>
      </w:tr>
      <w:tr>
        <w:tc>
          <w:tcPr>
            <w:tcW w:w="2200" w:type="dxa"/>
          </w:tcPr>
          <w:p>
            <w:pPr>
              <w:spacing w:after="80"/>
            </w:pPr>
            <w:r>
              <w:t xml:space="preserve">Agile Execution and Organization</w:t>
            </w:r>
          </w:p>
        </w:tc>
        <w:tc>
          <w:tcPr>
            <w:tcW w:w="2200" w:type="dxa"/>
          </w:tcPr>
          <w:p>
            <w:pPr>
              <w:spacing w:after="80"/>
            </w:pPr>
            <w:r>
              <w:t xml:space="preserve">Speed/agility</w:t>
            </w:r>
          </w:p>
        </w:tc>
        <w:tc>
          <w:tcPr>
            <w:tcW w:w="2200" w:type="dxa"/>
          </w:tcPr>
          <w:p>
            <w:pPr>
              <w:spacing w:after="80"/>
            </w:pPr>
            <w:r>
              <w:t xml:space="preserve">fast [faster, fastest]</w:t>
            </w:r>
          </w:p>
        </w:tc>
        <w:tc>
          <w:tcPr>
            <w:tcW w:w="2200" w:type="dxa"/>
          </w:tcPr>
          <w:p>
            <w:pPr>
              <w:spacing w:after="80"/>
            </w:pPr>
            <w:r>
              <w:t xml:space="preserve">45</w:t>
            </w:r>
          </w:p>
        </w:tc>
        <w:tc>
          <w:tcPr>
            <w:tcW w:w="2200" w:type="dxa"/>
          </w:tcPr>
          <w:p>
            <w:pPr>
              <w:spacing w:after="80"/>
            </w:pPr>
            <w:r>
              <w:t xml:space="preserve">19</w:t>
            </w:r>
          </w:p>
        </w:tc>
        <w:tc>
          <w:tcPr>
            <w:tcW w:w="2200" w:type="dxa"/>
          </w:tcPr>
          <w:p>
            <w:pPr>
              <w:spacing w:after="80"/>
            </w:pPr>
            <w:r>
              <w:t xml:space="preserve">2</w:t>
            </w:r>
          </w:p>
        </w:tc>
        <w:tc>
          <w:tcPr>
            <w:tcW w:w="2200" w:type="dxa"/>
          </w:tcPr>
          <w:p>
            <w:pPr>
              <w:spacing w:after="80"/>
            </w:pPr>
            <w:r>
              <w:t xml:space="preserve">1</w:t>
            </w:r>
          </w:p>
        </w:tc>
        <w:tc>
          <w:tcPr>
            <w:tcW w:w="2200" w:type="dxa"/>
          </w:tcPr>
          <w:p>
            <w:pPr>
              <w:spacing w:after="80"/>
            </w:pPr>
            <w:r>
              <w:t xml:space="preserve">67</w:t>
            </w:r>
          </w:p>
        </w:tc>
      </w:tr>
      <w:tr>
        <w:tc>
          <w:tcPr>
            <w:tcW w:w="2200" w:type="dxa"/>
          </w:tcPr>
          <w:p>
            <w:pPr>
              <w:spacing w:after="80"/>
            </w:pPr>
            <w:r>
              <w:t xml:space="preserve">Agile Execution and Organization</w:t>
            </w:r>
          </w:p>
        </w:tc>
        <w:tc>
          <w:tcPr>
            <w:tcW w:w="2200" w:type="dxa"/>
          </w:tcPr>
          <w:p>
            <w:pPr>
              <w:spacing w:after="80"/>
            </w:pPr>
            <w:r>
              <w:t xml:space="preserve">Speed/agility</w:t>
            </w:r>
          </w:p>
        </w:tc>
        <w:tc>
          <w:tcPr>
            <w:tcW w:w="2200" w:type="dxa"/>
          </w:tcPr>
          <w:p>
            <w:pPr>
              <w:spacing w:after="80"/>
            </w:pPr>
            <w:r>
              <w:t xml:space="preserve">agile [agility]</w:t>
            </w:r>
          </w:p>
        </w:tc>
        <w:tc>
          <w:tcPr>
            <w:tcW w:w="2200" w:type="dxa"/>
          </w:tcPr>
          <w:p>
            <w:pPr>
              <w:spacing w:after="80"/>
            </w:pPr>
            <w:r>
              <w:t xml:space="preserve">2</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2</w:t>
            </w:r>
          </w:p>
        </w:tc>
        <w:tc>
          <w:tcPr>
            <w:tcW w:w="2200" w:type="dxa"/>
          </w:tcPr>
          <w:p>
            <w:pPr>
              <w:spacing w:after="80"/>
            </w:pPr>
            <w:r>
              <w:t xml:space="preserve">6</w:t>
            </w:r>
          </w:p>
        </w:tc>
      </w:tr>
      <w:tr>
        <w:tc>
          <w:tcPr>
            <w:tcW w:w="2200" w:type="dxa"/>
          </w:tcPr>
          <w:p>
            <w:pPr>
              <w:spacing w:after="80"/>
            </w:pPr>
            <w:r>
              <w:t xml:space="preserve">Agile Execution and Organization</w:t>
            </w:r>
          </w:p>
        </w:tc>
        <w:tc>
          <w:tcPr>
            <w:tcW w:w="2200" w:type="dxa"/>
          </w:tcPr>
          <w:p>
            <w:pPr>
              <w:spacing w:after="80"/>
            </w:pPr>
            <w:r>
              <w:t xml:space="preserve">Speed/agility</w:t>
            </w:r>
          </w:p>
        </w:tc>
        <w:tc>
          <w:tcPr>
            <w:tcW w:w="2200" w:type="dxa"/>
          </w:tcPr>
          <w:p>
            <w:pPr>
              <w:spacing w:after="80"/>
            </w:pPr>
            <w:r>
              <w:t xml:space="preserve">velocity [velocities]</w:t>
            </w:r>
          </w:p>
        </w:tc>
        <w:tc>
          <w:tcPr>
            <w:tcW w:w="2200" w:type="dxa"/>
          </w:tcPr>
          <w:p>
            <w:pPr>
              <w:spacing w:after="80"/>
            </w:pPr>
            <w:r>
              <w:t xml:space="preserve">3</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4</w:t>
            </w:r>
          </w:p>
        </w:tc>
      </w:tr>
      <w:tr>
        <w:tc>
          <w:tcPr>
            <w:tcW w:w="2200" w:type="dxa"/>
          </w:tcPr>
          <w:p>
            <w:pPr>
              <w:spacing w:after="80"/>
            </w:pPr>
            <w:r>
              <w:t xml:space="preserve">Agile Execution and Organization</w:t>
            </w:r>
          </w:p>
        </w:tc>
        <w:tc>
          <w:tcPr>
            <w:tcW w:w="2200" w:type="dxa"/>
          </w:tcPr>
          <w:p>
            <w:pPr>
              <w:spacing w:after="80"/>
            </w:pPr>
            <w:r>
              <w:t xml:space="preserve">Speed/agility</w:t>
            </w:r>
          </w:p>
        </w:tc>
        <w:tc>
          <w:tcPr>
            <w:tcW w:w="2200" w:type="dxa"/>
          </w:tcPr>
          <w:p>
            <w:pPr>
              <w:spacing w:after="80"/>
            </w:pPr>
            <w:r>
              <w:t xml:space="preserve">rapid [rapidly] !rapids</w:t>
            </w:r>
          </w:p>
        </w:tc>
        <w:tc>
          <w:tcPr>
            <w:tcW w:w="2200" w:type="dxa"/>
          </w:tcPr>
          <w:p>
            <w:pPr>
              <w:spacing w:after="80"/>
            </w:pPr>
            <w:r>
              <w:t xml:space="preserve">12</w:t>
            </w:r>
          </w:p>
        </w:tc>
        <w:tc>
          <w:tcPr>
            <w:tcW w:w="2200" w:type="dxa"/>
          </w:tcPr>
          <w:p>
            <w:pPr>
              <w:spacing w:after="80"/>
            </w:pPr>
            <w:r>
              <w:t xml:space="preserve">5</w:t>
            </w:r>
          </w:p>
        </w:tc>
        <w:tc>
          <w:tcPr>
            <w:tcW w:w="2200" w:type="dxa"/>
          </w:tcPr>
          <w:p>
            <w:pPr>
              <w:spacing w:after="80"/>
            </w:pPr>
            <w:r>
              <w:t xml:space="preserve">2</w:t>
            </w:r>
          </w:p>
        </w:tc>
        <w:tc>
          <w:tcPr>
            <w:tcW w:w="2200" w:type="dxa"/>
          </w:tcPr>
          <w:p>
            <w:pPr>
              <w:spacing w:after="80"/>
            </w:pPr>
            <w:r>
              <w:t xml:space="preserve">0</w:t>
            </w:r>
          </w:p>
        </w:tc>
        <w:tc>
          <w:tcPr>
            <w:tcW w:w="2200" w:type="dxa"/>
          </w:tcPr>
          <w:p>
            <w:pPr>
              <w:spacing w:after="80"/>
            </w:pPr>
            <w:r>
              <w:t xml:space="preserve">19</w:t>
            </w:r>
          </w:p>
        </w:tc>
      </w:tr>
      <w:tr>
        <w:tc>
          <w:tcPr>
            <w:tcW w:w="2200" w:type="dxa"/>
          </w:tcPr>
          <w:p>
            <w:pPr>
              <w:spacing w:after="80"/>
            </w:pPr>
            <w:r>
              <w:t xml:space="preserve">Agile Execution and Organization</w:t>
            </w:r>
          </w:p>
        </w:tc>
        <w:tc>
          <w:tcPr>
            <w:tcW w:w="2200" w:type="dxa"/>
          </w:tcPr>
          <w:p>
            <w:pPr>
              <w:spacing w:after="80"/>
            </w:pPr>
            <w:r>
              <w:t xml:space="preserve">Resilience/adaptability</w:t>
            </w:r>
          </w:p>
        </w:tc>
        <w:tc>
          <w:tcPr>
            <w:tcW w:w="2200" w:type="dxa"/>
          </w:tcPr>
          <w:p>
            <w:pPr>
              <w:spacing w:after="80"/>
            </w:pPr>
            <w:r>
              <w:t xml:space="preserve">resilient [resilience, resiliency]</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5</w:t>
            </w:r>
          </w:p>
        </w:tc>
        <w:tc>
          <w:tcPr>
            <w:tcW w:w="2200" w:type="dxa"/>
          </w:tcPr>
          <w:p>
            <w:pPr>
              <w:spacing w:after="80"/>
            </w:pPr>
            <w:r>
              <w:t xml:space="preserve">6</w:t>
            </w:r>
          </w:p>
        </w:tc>
        <w:tc>
          <w:tcPr>
            <w:tcW w:w="2200" w:type="dxa"/>
          </w:tcPr>
          <w:p>
            <w:pPr>
              <w:spacing w:after="80"/>
            </w:pPr>
            <w:r>
              <w:t xml:space="preserve">12</w:t>
            </w:r>
          </w:p>
        </w:tc>
      </w:tr>
      <w:tr>
        <w:tc>
          <w:tcPr>
            <w:tcW w:w="2200" w:type="dxa"/>
          </w:tcPr>
          <w:p>
            <w:pPr>
              <w:spacing w:after="80"/>
            </w:pPr>
            <w:r>
              <w:t xml:space="preserve">Agile Execution and Organization</w:t>
            </w:r>
          </w:p>
        </w:tc>
        <w:tc>
          <w:tcPr>
            <w:tcW w:w="2200" w:type="dxa"/>
          </w:tcPr>
          <w:p>
            <w:pPr>
              <w:spacing w:after="80"/>
            </w:pPr>
            <w:r>
              <w:t xml:space="preserve">Resilience/adaptability</w:t>
            </w:r>
          </w:p>
        </w:tc>
        <w:tc>
          <w:tcPr>
            <w:tcW w:w="2200" w:type="dxa"/>
          </w:tcPr>
          <w:p>
            <w:pPr>
              <w:spacing w:after="80"/>
            </w:pPr>
            <w:r>
              <w:t xml:space="preserve">adapt [adaptable, adaptation, adapting, adapted, adaptive, adaptability, adapts]</w:t>
            </w:r>
          </w:p>
        </w:tc>
        <w:tc>
          <w:tcPr>
            <w:tcW w:w="2200" w:type="dxa"/>
          </w:tcPr>
          <w:p>
            <w:pPr>
              <w:spacing w:after="80"/>
            </w:pPr>
            <w:r>
              <w:t xml:space="preserve">2</w:t>
            </w:r>
          </w:p>
        </w:tc>
        <w:tc>
          <w:tcPr>
            <w:tcW w:w="2200" w:type="dxa"/>
          </w:tcPr>
          <w:p>
            <w:pPr>
              <w:spacing w:after="80"/>
            </w:pPr>
            <w:r>
              <w:t xml:space="preserve">3</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7</w:t>
            </w:r>
          </w:p>
        </w:tc>
      </w:tr>
      <w:tr>
        <w:tc>
          <w:tcPr>
            <w:tcW w:w="2200" w:type="dxa"/>
          </w:tcPr>
          <w:p>
            <w:pPr>
              <w:spacing w:after="80"/>
            </w:pPr>
            <w:r>
              <w:t xml:space="preserve">Agile Execution and Organization</w:t>
            </w:r>
          </w:p>
        </w:tc>
        <w:tc>
          <w:tcPr>
            <w:tcW w:w="2200" w:type="dxa"/>
          </w:tcPr>
          <w:p>
            <w:pPr>
              <w:spacing w:after="80"/>
            </w:pPr>
            <w:r>
              <w:t xml:space="preserve">Resilience/adaptability</w:t>
            </w:r>
          </w:p>
        </w:tc>
        <w:tc>
          <w:tcPr>
            <w:tcW w:w="2200" w:type="dxa"/>
          </w:tcPr>
          <w:p>
            <w:pPr>
              <w:spacing w:after="80"/>
            </w:pPr>
            <w:r>
              <w:t xml:space="preserve">flexible [flexibility, flexibly]</w:t>
            </w:r>
          </w:p>
        </w:tc>
        <w:tc>
          <w:tcPr>
            <w:tcW w:w="2200" w:type="dxa"/>
          </w:tcPr>
          <w:p>
            <w:pPr>
              <w:spacing w:after="80"/>
            </w:pPr>
            <w:r>
              <w:t xml:space="preserve">4</w:t>
            </w:r>
          </w:p>
        </w:tc>
        <w:tc>
          <w:tcPr>
            <w:tcW w:w="2200" w:type="dxa"/>
          </w:tcPr>
          <w:p>
            <w:pPr>
              <w:spacing w:after="80"/>
            </w:pPr>
            <w:r>
              <w:t xml:space="preserve">1</w:t>
            </w:r>
          </w:p>
        </w:tc>
        <w:tc>
          <w:tcPr>
            <w:tcW w:w="2200" w:type="dxa"/>
          </w:tcPr>
          <w:p>
            <w:pPr>
              <w:spacing w:after="80"/>
            </w:pPr>
            <w:r>
              <w:t xml:space="preserve">4</w:t>
            </w:r>
          </w:p>
        </w:tc>
        <w:tc>
          <w:tcPr>
            <w:tcW w:w="2200" w:type="dxa"/>
          </w:tcPr>
          <w:p>
            <w:pPr>
              <w:spacing w:after="80"/>
            </w:pPr>
            <w:r>
              <w:t xml:space="preserve">4</w:t>
            </w:r>
          </w:p>
        </w:tc>
        <w:tc>
          <w:tcPr>
            <w:tcW w:w="2200" w:type="dxa"/>
          </w:tcPr>
          <w:p>
            <w:pPr>
              <w:spacing w:after="80"/>
            </w:pPr>
            <w:r>
              <w:t xml:space="preserve">13</w:t>
            </w:r>
          </w:p>
        </w:tc>
      </w:tr>
      <w:tr>
        <w:tc>
          <w:tcPr>
            <w:tcW w:w="2200" w:type="dxa"/>
          </w:tcPr>
          <w:p>
            <w:pPr>
              <w:spacing w:after="80"/>
            </w:pPr>
            <w:r>
              <w:t xml:space="preserve">Agile Execution and Organization</w:t>
            </w:r>
          </w:p>
        </w:tc>
        <w:tc>
          <w:tcPr>
            <w:tcW w:w="2200" w:type="dxa"/>
          </w:tcPr>
          <w:p>
            <w:pPr>
              <w:spacing w:after="80"/>
            </w:pPr>
            <w:r>
              <w:t xml:space="preserve">Resilience/adaptability</w:t>
            </w:r>
          </w:p>
        </w:tc>
        <w:tc>
          <w:tcPr>
            <w:tcW w:w="2200" w:type="dxa"/>
          </w:tcPr>
          <w:p>
            <w:pPr>
              <w:spacing w:after="80"/>
            </w:pPr>
            <w:r>
              <w:t xml:space="preserve">recover [recovery, recoveries, recovered, recovering, recoverable]</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5</w:t>
            </w:r>
          </w:p>
        </w:tc>
        <w:tc>
          <w:tcPr>
            <w:tcW w:w="2200" w:type="dxa"/>
          </w:tcPr>
          <w:p>
            <w:pPr>
              <w:spacing w:after="80"/>
            </w:pPr>
            <w:r>
              <w:t xml:space="preserve">6</w:t>
            </w:r>
          </w:p>
        </w:tc>
      </w:tr>
      <w:tr>
        <w:tc>
          <w:tcPr>
            <w:tcW w:w="2200" w:type="dxa"/>
          </w:tcPr>
          <w:p>
            <w:pPr>
              <w:spacing w:after="80"/>
            </w:pPr>
            <w:r>
              <w:t xml:space="preserve">Agile Execution and Organization</w:t>
            </w:r>
          </w:p>
        </w:tc>
        <w:tc>
          <w:tcPr>
            <w:tcW w:w="2200" w:type="dxa"/>
          </w:tcPr>
          <w:p>
            <w:pPr>
              <w:spacing w:after="80"/>
            </w:pPr>
            <w:r>
              <w:t xml:space="preserve">Operational excellence</w:t>
            </w:r>
          </w:p>
        </w:tc>
        <w:tc>
          <w:tcPr>
            <w:tcW w:w="2200" w:type="dxa"/>
          </w:tcPr>
          <w:p>
            <w:pPr>
              <w:spacing w:after="80"/>
            </w:pPr>
            <w:r>
              <w:t xml:space="preserve">operational excellence</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3</w:t>
            </w:r>
          </w:p>
        </w:tc>
        <w:tc>
          <w:tcPr>
            <w:tcW w:w="2200" w:type="dxa"/>
          </w:tcPr>
          <w:p>
            <w:pPr>
              <w:spacing w:after="80"/>
            </w:pPr>
            <w:r>
              <w:t xml:space="preserve">3</w:t>
            </w:r>
          </w:p>
        </w:tc>
      </w:tr>
      <w:tr>
        <w:tc>
          <w:tcPr>
            <w:tcW w:w="2200" w:type="dxa"/>
          </w:tcPr>
          <w:p>
            <w:pPr>
              <w:spacing w:after="80"/>
            </w:pPr>
            <w:r>
              <w:t xml:space="preserve">Agile Execution and Organization</w:t>
            </w:r>
          </w:p>
        </w:tc>
        <w:tc>
          <w:tcPr>
            <w:tcW w:w="2200" w:type="dxa"/>
          </w:tcPr>
          <w:p>
            <w:pPr>
              <w:spacing w:after="80"/>
            </w:pPr>
            <w:r>
              <w:t xml:space="preserve">Operational excellence</w:t>
            </w:r>
          </w:p>
        </w:tc>
        <w:tc>
          <w:tcPr>
            <w:tcW w:w="2200" w:type="dxa"/>
          </w:tcPr>
          <w:p>
            <w:pPr>
              <w:spacing w:after="80"/>
            </w:pPr>
            <w:r>
              <w:t xml:space="preserve">efficient [efficiency, efficiencies, efficiently]</w:t>
            </w:r>
          </w:p>
        </w:tc>
        <w:tc>
          <w:tcPr>
            <w:tcW w:w="2200" w:type="dxa"/>
          </w:tcPr>
          <w:p>
            <w:pPr>
              <w:spacing w:after="80"/>
            </w:pPr>
            <w:r>
              <w:t xml:space="preserve">7</w:t>
            </w:r>
          </w:p>
        </w:tc>
        <w:tc>
          <w:tcPr>
            <w:tcW w:w="2200" w:type="dxa"/>
          </w:tcPr>
          <w:p>
            <w:pPr>
              <w:spacing w:after="80"/>
            </w:pPr>
            <w:r>
              <w:t xml:space="preserve">8</w:t>
            </w:r>
          </w:p>
        </w:tc>
        <w:tc>
          <w:tcPr>
            <w:tcW w:w="2200" w:type="dxa"/>
          </w:tcPr>
          <w:p>
            <w:pPr>
              <w:spacing w:after="80"/>
            </w:pPr>
            <w:r>
              <w:t xml:space="preserve">7</w:t>
            </w:r>
          </w:p>
        </w:tc>
        <w:tc>
          <w:tcPr>
            <w:tcW w:w="2200" w:type="dxa"/>
          </w:tcPr>
          <w:p>
            <w:pPr>
              <w:spacing w:after="80"/>
            </w:pPr>
            <w:r>
              <w:t xml:space="preserve">10</w:t>
            </w:r>
          </w:p>
        </w:tc>
        <w:tc>
          <w:tcPr>
            <w:tcW w:w="2200" w:type="dxa"/>
          </w:tcPr>
          <w:p>
            <w:pPr>
              <w:spacing w:after="80"/>
            </w:pPr>
            <w:r>
              <w:t xml:space="preserve">32</w:t>
            </w:r>
          </w:p>
        </w:tc>
      </w:tr>
      <w:tr>
        <w:tc>
          <w:tcPr>
            <w:tcW w:w="2200" w:type="dxa"/>
          </w:tcPr>
          <w:p>
            <w:pPr>
              <w:spacing w:after="80"/>
            </w:pPr>
            <w:r>
              <w:t xml:space="preserve">Agile Execution and Organization</w:t>
            </w:r>
          </w:p>
        </w:tc>
        <w:tc>
          <w:tcPr>
            <w:tcW w:w="2200" w:type="dxa"/>
          </w:tcPr>
          <w:p>
            <w:pPr>
              <w:spacing w:after="80"/>
            </w:pPr>
            <w:r>
              <w:t xml:space="preserve">Operational excellence</w:t>
            </w:r>
          </w:p>
        </w:tc>
        <w:tc>
          <w:tcPr>
            <w:tcW w:w="2200" w:type="dxa"/>
          </w:tcPr>
          <w:p>
            <w:pPr>
              <w:spacing w:after="80"/>
            </w:pPr>
            <w:r>
              <w:t xml:space="preserve">reliable [reliability, reliably]</w:t>
            </w:r>
          </w:p>
        </w:tc>
        <w:tc>
          <w:tcPr>
            <w:tcW w:w="2200" w:type="dxa"/>
          </w:tcPr>
          <w:p>
            <w:pPr>
              <w:spacing w:after="80"/>
            </w:pPr>
            <w:r>
              <w:t xml:space="preserve">4</w:t>
            </w:r>
          </w:p>
        </w:tc>
        <w:tc>
          <w:tcPr>
            <w:tcW w:w="2200" w:type="dxa"/>
          </w:tcPr>
          <w:p>
            <w:pPr>
              <w:spacing w:after="80"/>
            </w:pPr>
            <w:r>
              <w:t xml:space="preserve">2</w:t>
            </w:r>
          </w:p>
        </w:tc>
        <w:tc>
          <w:tcPr>
            <w:tcW w:w="2200" w:type="dxa"/>
          </w:tcPr>
          <w:p>
            <w:pPr>
              <w:spacing w:after="80"/>
            </w:pPr>
            <w:r>
              <w:t xml:space="preserve">2</w:t>
            </w:r>
          </w:p>
        </w:tc>
        <w:tc>
          <w:tcPr>
            <w:tcW w:w="2200" w:type="dxa"/>
          </w:tcPr>
          <w:p>
            <w:pPr>
              <w:spacing w:after="80"/>
            </w:pPr>
            <w:r>
              <w:t xml:space="preserve">15</w:t>
            </w:r>
          </w:p>
        </w:tc>
        <w:tc>
          <w:tcPr>
            <w:tcW w:w="2200" w:type="dxa"/>
          </w:tcPr>
          <w:p>
            <w:pPr>
              <w:spacing w:after="80"/>
            </w:pPr>
            <w:r>
              <w:t xml:space="preserve">23</w:t>
            </w:r>
          </w:p>
        </w:tc>
      </w:tr>
      <w:tr>
        <w:tc>
          <w:tcPr>
            <w:tcW w:w="2200" w:type="dxa"/>
          </w:tcPr>
          <w:p>
            <w:pPr>
              <w:spacing w:after="80"/>
            </w:pPr>
            <w:r>
              <w:t xml:space="preserve">Agile Execution and Organization</w:t>
            </w:r>
          </w:p>
        </w:tc>
        <w:tc>
          <w:tcPr>
            <w:tcW w:w="2200" w:type="dxa"/>
          </w:tcPr>
          <w:p>
            <w:pPr>
              <w:spacing w:after="80"/>
            </w:pPr>
            <w:r>
              <w:t xml:space="preserve">Operational excellence</w:t>
            </w:r>
          </w:p>
        </w:tc>
        <w:tc>
          <w:tcPr>
            <w:tcW w:w="2200" w:type="dxa"/>
          </w:tcPr>
          <w:p>
            <w:pPr>
              <w:spacing w:after="80"/>
            </w:pPr>
            <w:r>
              <w:t xml:space="preserve">productive [productivity, productively] !product, products, production, productions</w:t>
            </w:r>
          </w:p>
        </w:tc>
        <w:tc>
          <w:tcPr>
            <w:tcW w:w="2200" w:type="dxa"/>
          </w:tcPr>
          <w:p>
            <w:pPr>
              <w:spacing w:after="80"/>
            </w:pPr>
            <w:r>
              <w:t xml:space="preserve">7</w:t>
            </w:r>
          </w:p>
        </w:tc>
        <w:tc>
          <w:tcPr>
            <w:tcW w:w="2200" w:type="dxa"/>
          </w:tcPr>
          <w:p>
            <w:pPr>
              <w:spacing w:after="80"/>
            </w:pPr>
            <w:r>
              <w:t xml:space="preserve">8</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16</w:t>
            </w:r>
          </w:p>
        </w:tc>
      </w:tr>
      <w:tr>
        <w:tc>
          <w:tcPr>
            <w:tcW w:w="2200" w:type="dxa"/>
          </w:tcPr>
          <w:p>
            <w:pPr>
              <w:spacing w:after="80"/>
            </w:pPr>
            <w:r>
              <w:t xml:space="preserve">Agile Execution and Organization</w:t>
            </w:r>
          </w:p>
        </w:tc>
        <w:tc>
          <w:tcPr>
            <w:tcW w:w="2200" w:type="dxa"/>
          </w:tcPr>
          <w:p>
            <w:pPr>
              <w:spacing w:after="80"/>
            </w:pPr>
            <w:r>
              <w:t xml:space="preserve">Operational excellence</w:t>
            </w:r>
          </w:p>
        </w:tc>
        <w:tc>
          <w:tcPr>
            <w:tcW w:w="2200" w:type="dxa"/>
          </w:tcPr>
          <w:p>
            <w:pPr>
              <w:spacing w:after="80"/>
            </w:pPr>
            <w:r>
              <w:t xml:space="preserve">process [processes] !processor, processors, processing, processed</w:t>
            </w:r>
          </w:p>
        </w:tc>
        <w:tc>
          <w:tcPr>
            <w:tcW w:w="2200" w:type="dxa"/>
          </w:tcPr>
          <w:p>
            <w:pPr>
              <w:spacing w:after="80"/>
            </w:pPr>
            <w:r>
              <w:t xml:space="preserve">31</w:t>
            </w:r>
          </w:p>
        </w:tc>
        <w:tc>
          <w:tcPr>
            <w:tcW w:w="2200" w:type="dxa"/>
          </w:tcPr>
          <w:p>
            <w:pPr>
              <w:spacing w:after="80"/>
            </w:pPr>
            <w:r>
              <w:t xml:space="preserve">8</w:t>
            </w:r>
          </w:p>
        </w:tc>
        <w:tc>
          <w:tcPr>
            <w:tcW w:w="2200" w:type="dxa"/>
          </w:tcPr>
          <w:p>
            <w:pPr>
              <w:spacing w:after="80"/>
            </w:pPr>
            <w:r>
              <w:t xml:space="preserve">3</w:t>
            </w:r>
          </w:p>
        </w:tc>
        <w:tc>
          <w:tcPr>
            <w:tcW w:w="2200" w:type="dxa"/>
          </w:tcPr>
          <w:p>
            <w:pPr>
              <w:spacing w:after="80"/>
            </w:pPr>
            <w:r>
              <w:t xml:space="preserve">6</w:t>
            </w:r>
          </w:p>
        </w:tc>
        <w:tc>
          <w:tcPr>
            <w:tcW w:w="2200" w:type="dxa"/>
          </w:tcPr>
          <w:p>
            <w:pPr>
              <w:spacing w:after="80"/>
            </w:pPr>
            <w:r>
              <w:t xml:space="preserve">48</w:t>
            </w:r>
          </w:p>
        </w:tc>
      </w:tr>
      <w:tr>
        <w:tc>
          <w:tcPr>
            <w:tcW w:w="2200" w:type="dxa"/>
          </w:tcPr>
          <w:p>
            <w:pPr>
              <w:spacing w:after="80"/>
            </w:pPr>
            <w:r>
              <w:t xml:space="preserve">Agile Execution and Organization</w:t>
            </w:r>
          </w:p>
        </w:tc>
        <w:tc>
          <w:tcPr>
            <w:tcW w:w="2200" w:type="dxa"/>
          </w:tcPr>
          <w:p>
            <w:pPr>
              <w:spacing w:after="80"/>
            </w:pPr>
            <w:r>
              <w:t xml:space="preserve">Talent/capabilities</w:t>
            </w:r>
          </w:p>
        </w:tc>
        <w:tc>
          <w:tcPr>
            <w:tcW w:w="2200" w:type="dxa"/>
          </w:tcPr>
          <w:p>
            <w:pPr>
              <w:spacing w:after="80"/>
            </w:pPr>
            <w:r>
              <w:t xml:space="preserve">talent [talents, talented]</w:t>
            </w:r>
          </w:p>
        </w:tc>
        <w:tc>
          <w:tcPr>
            <w:tcW w:w="2200" w:type="dxa"/>
          </w:tcPr>
          <w:p>
            <w:pPr>
              <w:spacing w:after="80"/>
            </w:pPr>
            <w:r>
              <w:t xml:space="preserve">3</w:t>
            </w:r>
          </w:p>
        </w:tc>
        <w:tc>
          <w:tcPr>
            <w:tcW w:w="2200" w:type="dxa"/>
          </w:tcPr>
          <w:p>
            <w:pPr>
              <w:spacing w:after="80"/>
            </w:pPr>
            <w:r>
              <w:t xml:space="preserve">3</w:t>
            </w:r>
          </w:p>
        </w:tc>
        <w:tc>
          <w:tcPr>
            <w:tcW w:w="2200" w:type="dxa"/>
          </w:tcPr>
          <w:p>
            <w:pPr>
              <w:spacing w:after="80"/>
            </w:pPr>
            <w:r>
              <w:t xml:space="preserve">2</w:t>
            </w:r>
          </w:p>
        </w:tc>
        <w:tc>
          <w:tcPr>
            <w:tcW w:w="2200" w:type="dxa"/>
          </w:tcPr>
          <w:p>
            <w:pPr>
              <w:spacing w:after="80"/>
            </w:pPr>
            <w:r>
              <w:t xml:space="preserve">1</w:t>
            </w:r>
          </w:p>
        </w:tc>
        <w:tc>
          <w:tcPr>
            <w:tcW w:w="2200" w:type="dxa"/>
          </w:tcPr>
          <w:p>
            <w:pPr>
              <w:spacing w:after="80"/>
            </w:pPr>
            <w:r>
              <w:t xml:space="preserve">9</w:t>
            </w:r>
          </w:p>
        </w:tc>
      </w:tr>
      <w:tr>
        <w:tc>
          <w:tcPr>
            <w:tcW w:w="2200" w:type="dxa"/>
          </w:tcPr>
          <w:p>
            <w:pPr>
              <w:spacing w:after="80"/>
            </w:pPr>
            <w:r>
              <w:t xml:space="preserve">Agile Execution and Organization</w:t>
            </w:r>
          </w:p>
        </w:tc>
        <w:tc>
          <w:tcPr>
            <w:tcW w:w="2200" w:type="dxa"/>
          </w:tcPr>
          <w:p>
            <w:pPr>
              <w:spacing w:after="80"/>
            </w:pPr>
            <w:r>
              <w:t xml:space="preserve">Talent/capabilities</w:t>
            </w:r>
          </w:p>
        </w:tc>
        <w:tc>
          <w:tcPr>
            <w:tcW w:w="2200" w:type="dxa"/>
          </w:tcPr>
          <w:p>
            <w:pPr>
              <w:spacing w:after="80"/>
            </w:pPr>
            <w:r>
              <w:t xml:space="preserve">people</w:t>
            </w:r>
          </w:p>
        </w:tc>
        <w:tc>
          <w:tcPr>
            <w:tcW w:w="2200" w:type="dxa"/>
          </w:tcPr>
          <w:p>
            <w:pPr>
              <w:spacing w:after="80"/>
            </w:pPr>
            <w:r>
              <w:t xml:space="preserve">61</w:t>
            </w:r>
          </w:p>
        </w:tc>
        <w:tc>
          <w:tcPr>
            <w:tcW w:w="2200" w:type="dxa"/>
          </w:tcPr>
          <w:p>
            <w:pPr>
              <w:spacing w:after="80"/>
            </w:pPr>
            <w:r>
              <w:t xml:space="preserve">19</w:t>
            </w:r>
          </w:p>
        </w:tc>
        <w:tc>
          <w:tcPr>
            <w:tcW w:w="2200" w:type="dxa"/>
          </w:tcPr>
          <w:p>
            <w:pPr>
              <w:spacing w:after="80"/>
            </w:pPr>
            <w:r>
              <w:t xml:space="preserve">24</w:t>
            </w:r>
          </w:p>
        </w:tc>
        <w:tc>
          <w:tcPr>
            <w:tcW w:w="2200" w:type="dxa"/>
          </w:tcPr>
          <w:p>
            <w:pPr>
              <w:spacing w:after="80"/>
            </w:pPr>
            <w:r>
              <w:t xml:space="preserve">16</w:t>
            </w:r>
          </w:p>
        </w:tc>
        <w:tc>
          <w:tcPr>
            <w:tcW w:w="2200" w:type="dxa"/>
          </w:tcPr>
          <w:p>
            <w:pPr>
              <w:spacing w:after="80"/>
            </w:pPr>
            <w:r>
              <w:t xml:space="preserve">120</w:t>
            </w:r>
          </w:p>
        </w:tc>
      </w:tr>
      <w:tr>
        <w:tc>
          <w:tcPr>
            <w:tcW w:w="2200" w:type="dxa"/>
          </w:tcPr>
          <w:p>
            <w:pPr>
              <w:spacing w:after="80"/>
            </w:pPr>
            <w:r>
              <w:t xml:space="preserve">Agile Execution and Organization</w:t>
            </w:r>
          </w:p>
        </w:tc>
        <w:tc>
          <w:tcPr>
            <w:tcW w:w="2200" w:type="dxa"/>
          </w:tcPr>
          <w:p>
            <w:pPr>
              <w:spacing w:after="80"/>
            </w:pPr>
            <w:r>
              <w:t xml:space="preserve">Talent/capabilities</w:t>
            </w:r>
          </w:p>
        </w:tc>
        <w:tc>
          <w:tcPr>
            <w:tcW w:w="2200" w:type="dxa"/>
          </w:tcPr>
          <w:p>
            <w:pPr>
              <w:spacing w:after="80"/>
            </w:pPr>
            <w:r>
              <w:t xml:space="preserve">capability [capabilities]</w:t>
            </w:r>
          </w:p>
        </w:tc>
        <w:tc>
          <w:tcPr>
            <w:tcW w:w="2200" w:type="dxa"/>
          </w:tcPr>
          <w:p>
            <w:pPr>
              <w:spacing w:after="80"/>
            </w:pPr>
            <w:r>
              <w:t xml:space="preserve">23</w:t>
            </w:r>
          </w:p>
        </w:tc>
        <w:tc>
          <w:tcPr>
            <w:tcW w:w="2200" w:type="dxa"/>
          </w:tcPr>
          <w:p>
            <w:pPr>
              <w:spacing w:after="80"/>
            </w:pPr>
            <w:r>
              <w:t xml:space="preserve">14</w:t>
            </w:r>
          </w:p>
        </w:tc>
        <w:tc>
          <w:tcPr>
            <w:tcW w:w="2200" w:type="dxa"/>
          </w:tcPr>
          <w:p>
            <w:pPr>
              <w:spacing w:after="80"/>
            </w:pPr>
            <w:r>
              <w:t xml:space="preserve">2</w:t>
            </w:r>
          </w:p>
        </w:tc>
        <w:tc>
          <w:tcPr>
            <w:tcW w:w="2200" w:type="dxa"/>
          </w:tcPr>
          <w:p>
            <w:pPr>
              <w:spacing w:after="80"/>
            </w:pPr>
            <w:r>
              <w:t xml:space="preserve">11</w:t>
            </w:r>
          </w:p>
        </w:tc>
        <w:tc>
          <w:tcPr>
            <w:tcW w:w="2200" w:type="dxa"/>
          </w:tcPr>
          <w:p>
            <w:pPr>
              <w:spacing w:after="80"/>
            </w:pPr>
            <w:r>
              <w:t xml:space="preserve">50</w:t>
            </w:r>
          </w:p>
        </w:tc>
      </w:tr>
      <w:tr>
        <w:tc>
          <w:tcPr>
            <w:tcW w:w="2200" w:type="dxa"/>
          </w:tcPr>
          <w:p>
            <w:pPr>
              <w:spacing w:after="80"/>
            </w:pPr>
            <w:r>
              <w:t xml:space="preserve">Agile Execution and Organization</w:t>
            </w:r>
          </w:p>
        </w:tc>
        <w:tc>
          <w:tcPr>
            <w:tcW w:w="2200" w:type="dxa"/>
          </w:tcPr>
          <w:p>
            <w:pPr>
              <w:spacing w:after="80"/>
            </w:pPr>
            <w:r>
              <w:t xml:space="preserve">Talent/capabilities</w:t>
            </w:r>
          </w:p>
        </w:tc>
        <w:tc>
          <w:tcPr>
            <w:tcW w:w="2200" w:type="dxa"/>
          </w:tcPr>
          <w:p>
            <w:pPr>
              <w:spacing w:after="80"/>
            </w:pPr>
            <w:r>
              <w:t xml:space="preserve">culture [cultures, cultural, culturally]</w:t>
            </w:r>
          </w:p>
        </w:tc>
        <w:tc>
          <w:tcPr>
            <w:tcW w:w="2200" w:type="dxa"/>
          </w:tcPr>
          <w:p>
            <w:pPr>
              <w:spacing w:after="80"/>
            </w:pPr>
            <w:r>
              <w:t xml:space="preserve">16</w:t>
            </w:r>
          </w:p>
        </w:tc>
        <w:tc>
          <w:tcPr>
            <w:tcW w:w="2200" w:type="dxa"/>
          </w:tcPr>
          <w:p>
            <w:pPr>
              <w:spacing w:after="80"/>
            </w:pPr>
            <w:r>
              <w:t xml:space="preserve">3</w:t>
            </w:r>
          </w:p>
        </w:tc>
        <w:tc>
          <w:tcPr>
            <w:tcW w:w="2200" w:type="dxa"/>
          </w:tcPr>
          <w:p>
            <w:pPr>
              <w:spacing w:after="80"/>
            </w:pPr>
            <w:r>
              <w:t xml:space="preserve">1</w:t>
            </w:r>
          </w:p>
        </w:tc>
        <w:tc>
          <w:tcPr>
            <w:tcW w:w="2200" w:type="dxa"/>
          </w:tcPr>
          <w:p>
            <w:pPr>
              <w:spacing w:after="80"/>
            </w:pPr>
            <w:r>
              <w:t xml:space="preserve">4</w:t>
            </w:r>
          </w:p>
        </w:tc>
        <w:tc>
          <w:tcPr>
            <w:tcW w:w="2200" w:type="dxa"/>
          </w:tcPr>
          <w:p>
            <w:pPr>
              <w:spacing w:after="80"/>
            </w:pPr>
            <w:r>
              <w:t xml:space="preserve">24</w:t>
            </w:r>
          </w:p>
        </w:tc>
      </w:tr>
      <w:tr>
        <w:tc>
          <w:tcPr>
            <w:tcW w:w="2200" w:type="dxa"/>
          </w:tcPr>
          <w:p>
            <w:pPr>
              <w:spacing w:after="80"/>
            </w:pPr>
            <w:r>
              <w:t xml:space="preserve">Agile Execution and Organization</w:t>
            </w:r>
          </w:p>
        </w:tc>
        <w:tc>
          <w:tcPr>
            <w:tcW w:w="2200" w:type="dxa"/>
          </w:tcPr>
          <w:p>
            <w:pPr>
              <w:spacing w:after="80"/>
            </w:pPr>
            <w:r>
              <w:t xml:space="preserve">Talent/capabilities</w:t>
            </w:r>
          </w:p>
        </w:tc>
        <w:tc>
          <w:tcPr>
            <w:tcW w:w="2200" w:type="dxa"/>
          </w:tcPr>
          <w:p>
            <w:pPr>
              <w:spacing w:after="80"/>
            </w:pPr>
            <w:r>
              <w:t xml:space="preserve">organization [organizations, organizational, organizationally]</w:t>
            </w:r>
          </w:p>
        </w:tc>
        <w:tc>
          <w:tcPr>
            <w:tcW w:w="2200" w:type="dxa"/>
          </w:tcPr>
          <w:p>
            <w:pPr>
              <w:spacing w:after="80"/>
            </w:pPr>
            <w:r>
              <w:t xml:space="preserve">24</w:t>
            </w:r>
          </w:p>
        </w:tc>
        <w:tc>
          <w:tcPr>
            <w:tcW w:w="2200" w:type="dxa"/>
          </w:tcPr>
          <w:p>
            <w:pPr>
              <w:spacing w:after="80"/>
            </w:pPr>
            <w:r>
              <w:t xml:space="preserve">2</w:t>
            </w:r>
          </w:p>
        </w:tc>
        <w:tc>
          <w:tcPr>
            <w:tcW w:w="2200" w:type="dxa"/>
          </w:tcPr>
          <w:p>
            <w:pPr>
              <w:spacing w:after="80"/>
            </w:pPr>
            <w:r>
              <w:t xml:space="preserve">3</w:t>
            </w:r>
          </w:p>
        </w:tc>
        <w:tc>
          <w:tcPr>
            <w:tcW w:w="2200" w:type="dxa"/>
          </w:tcPr>
          <w:p>
            <w:pPr>
              <w:spacing w:after="80"/>
            </w:pPr>
            <w:r>
              <w:t xml:space="preserve">6</w:t>
            </w:r>
          </w:p>
        </w:tc>
        <w:tc>
          <w:tcPr>
            <w:tcW w:w="2200" w:type="dxa"/>
          </w:tcPr>
          <w:p>
            <w:pPr>
              <w:spacing w:after="80"/>
            </w:pPr>
            <w:r>
              <w:t xml:space="preserve">35</w:t>
            </w:r>
          </w:p>
        </w:tc>
      </w:tr>
      <w:tr>
        <w:tc>
          <w:tcPr>
            <w:tcW w:w="2200" w:type="dxa"/>
          </w:tcPr>
          <w:p>
            <w:pPr>
              <w:spacing w:after="80"/>
            </w:pPr>
            <w:r>
              <w:t xml:space="preserve">Agile Execution and Organization</w:t>
            </w:r>
          </w:p>
        </w:tc>
        <w:tc>
          <w:tcPr>
            <w:tcW w:w="2200" w:type="dxa"/>
          </w:tcPr>
          <w:p>
            <w:pPr>
              <w:spacing w:after="80"/>
            </w:pPr>
            <w:r>
              <w:t xml:space="preserve">Talent/capabilities</w:t>
            </w:r>
          </w:p>
        </w:tc>
        <w:tc>
          <w:tcPr>
            <w:tcW w:w="2200" w:type="dxa"/>
          </w:tcPr>
          <w:p>
            <w:pPr>
              <w:spacing w:after="80"/>
            </w:pPr>
            <w:r>
              <w:t xml:space="preserve">skill [skills, skilled]</w:t>
            </w:r>
          </w:p>
        </w:tc>
        <w:tc>
          <w:tcPr>
            <w:tcW w:w="2200" w:type="dxa"/>
          </w:tcPr>
          <w:p>
            <w:pPr>
              <w:spacing w:after="80"/>
            </w:pPr>
            <w:r>
              <w:t xml:space="preserve">2</w:t>
            </w:r>
          </w:p>
        </w:tc>
        <w:tc>
          <w:tcPr>
            <w:tcW w:w="2200" w:type="dxa"/>
          </w:tcPr>
          <w:p>
            <w:pPr>
              <w:spacing w:after="80"/>
            </w:pPr>
            <w:r>
              <w:t xml:space="preserve">14</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16</w:t>
            </w:r>
          </w:p>
        </w:tc>
      </w:tr>
      <w:tr>
        <w:tc>
          <w:tcPr>
            <w:tcW w:w="2200" w:type="dxa"/>
          </w:tcPr>
          <w:p>
            <w:pPr>
              <w:spacing w:after="80"/>
            </w:pPr>
            <w:r>
              <w:t xml:space="preserve">Agile Execution and Organization</w:t>
            </w:r>
          </w:p>
        </w:tc>
        <w:tc>
          <w:tcPr>
            <w:tcW w:w="2200" w:type="dxa"/>
          </w:tcPr>
          <w:p>
            <w:pPr>
              <w:spacing w:after="80"/>
            </w:pPr>
            <w:r>
              <w:t xml:space="preserve">Infrastructure/scaling</w:t>
            </w:r>
          </w:p>
        </w:tc>
        <w:tc>
          <w:tcPr>
            <w:tcW w:w="2200" w:type="dxa"/>
          </w:tcPr>
          <w:p>
            <w:pPr>
              <w:spacing w:after="80"/>
            </w:pPr>
            <w:r>
              <w:t xml:space="preserve">infrastructure [infrastructures]</w:t>
            </w:r>
          </w:p>
        </w:tc>
        <w:tc>
          <w:tcPr>
            <w:tcW w:w="2200" w:type="dxa"/>
          </w:tcPr>
          <w:p>
            <w:pPr>
              <w:spacing w:after="80"/>
            </w:pPr>
            <w:r>
              <w:t xml:space="preserve">17</w:t>
            </w:r>
          </w:p>
        </w:tc>
        <w:tc>
          <w:tcPr>
            <w:tcW w:w="2200" w:type="dxa"/>
          </w:tcPr>
          <w:p>
            <w:pPr>
              <w:spacing w:after="80"/>
            </w:pPr>
            <w:r>
              <w:t xml:space="preserve">32</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50</w:t>
            </w:r>
          </w:p>
        </w:tc>
      </w:tr>
      <w:tr>
        <w:tc>
          <w:tcPr>
            <w:tcW w:w="2200" w:type="dxa"/>
          </w:tcPr>
          <w:p>
            <w:pPr>
              <w:spacing w:after="80"/>
            </w:pPr>
            <w:r>
              <w:t xml:space="preserve">Agile Execution and Organization</w:t>
            </w:r>
          </w:p>
        </w:tc>
        <w:tc>
          <w:tcPr>
            <w:tcW w:w="2200" w:type="dxa"/>
          </w:tcPr>
          <w:p>
            <w:pPr>
              <w:spacing w:after="80"/>
            </w:pPr>
            <w:r>
              <w:t xml:space="preserve">Infrastructure/scaling</w:t>
            </w:r>
          </w:p>
        </w:tc>
        <w:tc>
          <w:tcPr>
            <w:tcW w:w="2200" w:type="dxa"/>
          </w:tcPr>
          <w:p>
            <w:pPr>
              <w:spacing w:after="80"/>
            </w:pPr>
            <w:r>
              <w:t xml:space="preserve">capacity [capacities]</w:t>
            </w:r>
          </w:p>
        </w:tc>
        <w:tc>
          <w:tcPr>
            <w:tcW w:w="2200" w:type="dxa"/>
          </w:tcPr>
          <w:p>
            <w:pPr>
              <w:spacing w:after="80"/>
            </w:pPr>
            <w:r>
              <w:t xml:space="preserve">14</w:t>
            </w:r>
          </w:p>
        </w:tc>
        <w:tc>
          <w:tcPr>
            <w:tcW w:w="2200" w:type="dxa"/>
          </w:tcPr>
          <w:p>
            <w:pPr>
              <w:spacing w:after="80"/>
            </w:pPr>
            <w:r>
              <w:t xml:space="preserve">1</w:t>
            </w:r>
          </w:p>
        </w:tc>
        <w:tc>
          <w:tcPr>
            <w:tcW w:w="2200" w:type="dxa"/>
          </w:tcPr>
          <w:p>
            <w:pPr>
              <w:spacing w:after="80"/>
            </w:pPr>
            <w:r>
              <w:t xml:space="preserve">5</w:t>
            </w:r>
          </w:p>
        </w:tc>
        <w:tc>
          <w:tcPr>
            <w:tcW w:w="2200" w:type="dxa"/>
          </w:tcPr>
          <w:p>
            <w:pPr>
              <w:spacing w:after="80"/>
            </w:pPr>
            <w:r>
              <w:t xml:space="preserve">8</w:t>
            </w:r>
          </w:p>
        </w:tc>
        <w:tc>
          <w:tcPr>
            <w:tcW w:w="2200" w:type="dxa"/>
          </w:tcPr>
          <w:p>
            <w:pPr>
              <w:spacing w:after="80"/>
            </w:pPr>
            <w:r>
              <w:t xml:space="preserve">28</w:t>
            </w:r>
          </w:p>
        </w:tc>
      </w:tr>
      <w:tr>
        <w:tc>
          <w:tcPr>
            <w:tcW w:w="2200" w:type="dxa"/>
          </w:tcPr>
          <w:p>
            <w:pPr>
              <w:spacing w:after="80"/>
            </w:pPr>
            <w:r>
              <w:t xml:space="preserve">Agile Execution and Organization</w:t>
            </w:r>
          </w:p>
        </w:tc>
        <w:tc>
          <w:tcPr>
            <w:tcW w:w="2200" w:type="dxa"/>
          </w:tcPr>
          <w:p>
            <w:pPr>
              <w:spacing w:after="80"/>
            </w:pPr>
            <w:r>
              <w:t xml:space="preserve">Infrastructure/scaling</w:t>
            </w:r>
          </w:p>
        </w:tc>
        <w:tc>
          <w:tcPr>
            <w:tcW w:w="2200" w:type="dxa"/>
          </w:tcPr>
          <w:p>
            <w:pPr>
              <w:spacing w:after="80"/>
            </w:pPr>
            <w:r>
              <w:t xml:space="preserve">supply chain</w:t>
            </w:r>
          </w:p>
        </w:tc>
        <w:tc>
          <w:tcPr>
            <w:tcW w:w="2200" w:type="dxa"/>
          </w:tcPr>
          <w:p>
            <w:pPr>
              <w:spacing w:after="80"/>
            </w:pPr>
            <w:r>
              <w:t xml:space="preserve">0</w:t>
            </w:r>
          </w:p>
        </w:tc>
        <w:tc>
          <w:tcPr>
            <w:tcW w:w="2200" w:type="dxa"/>
          </w:tcPr>
          <w:p>
            <w:pPr>
              <w:spacing w:after="80"/>
            </w:pPr>
            <w:r>
              <w:t xml:space="preserve">6</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6</w:t>
            </w:r>
          </w:p>
        </w:tc>
      </w:tr>
      <w:tr>
        <w:tc>
          <w:tcPr>
            <w:tcW w:w="2200" w:type="dxa"/>
          </w:tcPr>
          <w:p>
            <w:pPr>
              <w:spacing w:after="80"/>
            </w:pPr>
            <w:r>
              <w:t xml:space="preserve">Agile Execution and Organization</w:t>
            </w:r>
          </w:p>
        </w:tc>
        <w:tc>
          <w:tcPr>
            <w:tcW w:w="2200" w:type="dxa"/>
          </w:tcPr>
          <w:p>
            <w:pPr>
              <w:spacing w:after="80"/>
            </w:pPr>
            <w:r>
              <w:t xml:space="preserve">Infrastructure/scaling</w:t>
            </w:r>
          </w:p>
        </w:tc>
        <w:tc>
          <w:tcPr>
            <w:tcW w:w="2200" w:type="dxa"/>
          </w:tcPr>
          <w:p>
            <w:pPr>
              <w:spacing w:after="80"/>
            </w:pPr>
            <w:r>
              <w:t xml:space="preserve">deploy [deployment, deployments, deployed, deploying]</w:t>
            </w:r>
          </w:p>
        </w:tc>
        <w:tc>
          <w:tcPr>
            <w:tcW w:w="2200" w:type="dxa"/>
          </w:tcPr>
          <w:p>
            <w:pPr>
              <w:spacing w:after="80"/>
            </w:pPr>
            <w:r>
              <w:t xml:space="preserve">2</w:t>
            </w:r>
          </w:p>
        </w:tc>
        <w:tc>
          <w:tcPr>
            <w:tcW w:w="2200" w:type="dxa"/>
          </w:tcPr>
          <w:p>
            <w:pPr>
              <w:spacing w:after="80"/>
            </w:pPr>
            <w:r>
              <w:t xml:space="preserve">24</w:t>
            </w:r>
          </w:p>
        </w:tc>
        <w:tc>
          <w:tcPr>
            <w:tcW w:w="2200" w:type="dxa"/>
          </w:tcPr>
          <w:p>
            <w:pPr>
              <w:spacing w:after="80"/>
            </w:pPr>
            <w:r>
              <w:t xml:space="preserve">0</w:t>
            </w:r>
          </w:p>
        </w:tc>
        <w:tc>
          <w:tcPr>
            <w:tcW w:w="2200" w:type="dxa"/>
          </w:tcPr>
          <w:p>
            <w:pPr>
              <w:spacing w:after="80"/>
            </w:pPr>
            <w:r>
              <w:t xml:space="preserve">3</w:t>
            </w:r>
          </w:p>
        </w:tc>
        <w:tc>
          <w:tcPr>
            <w:tcW w:w="2200" w:type="dxa"/>
          </w:tcPr>
          <w:p>
            <w:pPr>
              <w:spacing w:after="80"/>
            </w:pPr>
            <w:r>
              <w:t xml:space="preserve">29</w:t>
            </w:r>
          </w:p>
        </w:tc>
      </w:tr>
      <w:tr>
        <w:tc>
          <w:tcPr>
            <w:tcW w:w="2200" w:type="dxa"/>
          </w:tcPr>
          <w:p>
            <w:pPr>
              <w:spacing w:after="80"/>
            </w:pPr>
            <w:r>
              <w:t xml:space="preserve">Agile Execution and Organization</w:t>
            </w:r>
          </w:p>
        </w:tc>
        <w:tc>
          <w:tcPr>
            <w:tcW w:w="2200" w:type="dxa"/>
          </w:tcPr>
          <w:p>
            <w:pPr>
              <w:spacing w:after="80"/>
            </w:pPr>
            <w:r>
              <w:t xml:space="preserve">Infrastructure/scaling</w:t>
            </w:r>
          </w:p>
        </w:tc>
        <w:tc>
          <w:tcPr>
            <w:tcW w:w="2200" w:type="dxa"/>
          </w:tcPr>
          <w:p>
            <w:pPr>
              <w:spacing w:after="80"/>
            </w:pPr>
            <w:r>
              <w:t xml:space="preserve">execute [execution, executions, executed, executing, executes] !executive, executives</w:t>
            </w:r>
          </w:p>
        </w:tc>
        <w:tc>
          <w:tcPr>
            <w:tcW w:w="2200" w:type="dxa"/>
          </w:tcPr>
          <w:p>
            <w:pPr>
              <w:spacing w:after="80"/>
            </w:pPr>
            <w:r>
              <w:t xml:space="preserve">7</w:t>
            </w:r>
          </w:p>
        </w:tc>
        <w:tc>
          <w:tcPr>
            <w:tcW w:w="2200" w:type="dxa"/>
          </w:tcPr>
          <w:p>
            <w:pPr>
              <w:spacing w:after="80"/>
            </w:pPr>
            <w:r>
              <w:t xml:space="preserve">2</w:t>
            </w:r>
          </w:p>
        </w:tc>
        <w:tc>
          <w:tcPr>
            <w:tcW w:w="2200" w:type="dxa"/>
          </w:tcPr>
          <w:p>
            <w:pPr>
              <w:spacing w:after="80"/>
            </w:pPr>
            <w:r>
              <w:t xml:space="preserve">1</w:t>
            </w:r>
          </w:p>
        </w:tc>
        <w:tc>
          <w:tcPr>
            <w:tcW w:w="2200" w:type="dxa"/>
          </w:tcPr>
          <w:p>
            <w:pPr>
              <w:spacing w:after="80"/>
            </w:pPr>
            <w:r>
              <w:t xml:space="preserve">7</w:t>
            </w:r>
          </w:p>
        </w:tc>
        <w:tc>
          <w:tcPr>
            <w:tcW w:w="2200" w:type="dxa"/>
          </w:tcPr>
          <w:p>
            <w:pPr>
              <w:spacing w:after="80"/>
            </w:pPr>
            <w:r>
              <w:t xml:space="preserve">17</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explore [exploration, exploring, explored, exploratory, explorer, explorers, explores]</w:t>
            </w:r>
          </w:p>
        </w:tc>
        <w:tc>
          <w:tcPr>
            <w:tcW w:w="2200" w:type="dxa"/>
          </w:tcPr>
          <w:p>
            <w:pPr>
              <w:spacing w:after="80"/>
            </w:pPr>
            <w:r>
              <w:t xml:space="preserve">2</w:t>
            </w:r>
          </w:p>
        </w:tc>
        <w:tc>
          <w:tcPr>
            <w:tcW w:w="2200" w:type="dxa"/>
          </w:tcPr>
          <w:p>
            <w:pPr>
              <w:spacing w:after="80"/>
            </w:pPr>
            <w:r>
              <w:t xml:space="preserve">5</w:t>
            </w:r>
          </w:p>
        </w:tc>
        <w:tc>
          <w:tcPr>
            <w:tcW w:w="2200" w:type="dxa"/>
          </w:tcPr>
          <w:p>
            <w:pPr>
              <w:spacing w:after="80"/>
            </w:pPr>
            <w:r>
              <w:t xml:space="preserve">3</w:t>
            </w:r>
          </w:p>
        </w:tc>
        <w:tc>
          <w:tcPr>
            <w:tcW w:w="2200" w:type="dxa"/>
          </w:tcPr>
          <w:p>
            <w:pPr>
              <w:spacing w:after="80"/>
            </w:pPr>
            <w:r>
              <w:t xml:space="preserve">9</w:t>
            </w:r>
          </w:p>
        </w:tc>
        <w:tc>
          <w:tcPr>
            <w:tcW w:w="2200" w:type="dxa"/>
          </w:tcPr>
          <w:p>
            <w:pPr>
              <w:spacing w:after="80"/>
            </w:pPr>
            <w:r>
              <w:t xml:space="preserve">19</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day 1</w:t>
            </w:r>
          </w:p>
        </w:tc>
        <w:tc>
          <w:tcPr>
            <w:tcW w:w="2200" w:type="dxa"/>
          </w:tcPr>
          <w:p>
            <w:pPr>
              <w:spacing w:after="80"/>
            </w:pPr>
            <w:r>
              <w:t xml:space="preserve">13</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13</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day one</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experiment [experimentation, experimental, experiments, experimented, experimenting] !experience, experiences, experienced, experiencing</w:t>
            </w:r>
          </w:p>
        </w:tc>
        <w:tc>
          <w:tcPr>
            <w:tcW w:w="2200" w:type="dxa"/>
          </w:tcPr>
          <w:p>
            <w:pPr>
              <w:spacing w:after="80"/>
            </w:pPr>
            <w:r>
              <w:t xml:space="preserve">15</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16</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discover [discovery, discoveries, discovered, discovering]</w:t>
            </w:r>
          </w:p>
        </w:tc>
        <w:tc>
          <w:tcPr>
            <w:tcW w:w="2200" w:type="dxa"/>
          </w:tcPr>
          <w:p>
            <w:pPr>
              <w:spacing w:after="80"/>
            </w:pPr>
            <w:r>
              <w:t xml:space="preserve">2</w:t>
            </w:r>
          </w:p>
        </w:tc>
        <w:tc>
          <w:tcPr>
            <w:tcW w:w="2200" w:type="dxa"/>
          </w:tcPr>
          <w:p>
            <w:pPr>
              <w:spacing w:after="80"/>
            </w:pPr>
            <w:r>
              <w:t xml:space="preserve">12</w:t>
            </w:r>
          </w:p>
        </w:tc>
        <w:tc>
          <w:tcPr>
            <w:tcW w:w="2200" w:type="dxa"/>
          </w:tcPr>
          <w:p>
            <w:pPr>
              <w:spacing w:after="80"/>
            </w:pPr>
            <w:r>
              <w:t xml:space="preserve">1</w:t>
            </w:r>
          </w:p>
        </w:tc>
        <w:tc>
          <w:tcPr>
            <w:tcW w:w="2200" w:type="dxa"/>
          </w:tcPr>
          <w:p>
            <w:pPr>
              <w:spacing w:after="80"/>
            </w:pPr>
            <w:r>
              <w:t xml:space="preserve">3</w:t>
            </w:r>
          </w:p>
        </w:tc>
        <w:tc>
          <w:tcPr>
            <w:tcW w:w="2200" w:type="dxa"/>
          </w:tcPr>
          <w:p>
            <w:pPr>
              <w:spacing w:after="80"/>
            </w:pPr>
            <w:r>
              <w:t xml:space="preserve">18</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pilot [pilots, piloted, piloting]</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2</w:t>
            </w:r>
          </w:p>
        </w:tc>
        <w:tc>
          <w:tcPr>
            <w:tcW w:w="2200" w:type="dxa"/>
          </w:tcPr>
          <w:p>
            <w:pPr>
              <w:spacing w:after="80"/>
            </w:pPr>
            <w:r>
              <w:t xml:space="preserve">2</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emerge [emerging, emerged, emerges, emergent]</w:t>
            </w:r>
          </w:p>
        </w:tc>
        <w:tc>
          <w:tcPr>
            <w:tcW w:w="2200" w:type="dxa"/>
          </w:tcPr>
          <w:p>
            <w:pPr>
              <w:spacing w:after="80"/>
            </w:pPr>
            <w:r>
              <w:t xml:space="preserve">6</w:t>
            </w:r>
          </w:p>
        </w:tc>
        <w:tc>
          <w:tcPr>
            <w:tcW w:w="2200" w:type="dxa"/>
          </w:tcPr>
          <w:p>
            <w:pPr>
              <w:spacing w:after="80"/>
            </w:pPr>
            <w:r>
              <w:t xml:space="preserve">2</w:t>
            </w:r>
          </w:p>
        </w:tc>
        <w:tc>
          <w:tcPr>
            <w:tcW w:w="2200" w:type="dxa"/>
          </w:tcPr>
          <w:p>
            <w:pPr>
              <w:spacing w:after="80"/>
            </w:pPr>
            <w:r>
              <w:t xml:space="preserve">1</w:t>
            </w:r>
          </w:p>
        </w:tc>
        <w:tc>
          <w:tcPr>
            <w:tcW w:w="2200" w:type="dxa"/>
          </w:tcPr>
          <w:p>
            <w:pPr>
              <w:spacing w:after="80"/>
            </w:pPr>
            <w:r>
              <w:t xml:space="preserve">5</w:t>
            </w:r>
          </w:p>
        </w:tc>
        <w:tc>
          <w:tcPr>
            <w:tcW w:w="2200" w:type="dxa"/>
          </w:tcPr>
          <w:p>
            <w:pPr>
              <w:spacing w:after="80"/>
            </w:pPr>
            <w:r>
              <w:t xml:space="preserve">14</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option [options, optional, optionality]</w:t>
            </w:r>
          </w:p>
        </w:tc>
        <w:tc>
          <w:tcPr>
            <w:tcW w:w="2200" w:type="dxa"/>
          </w:tcPr>
          <w:p>
            <w:pPr>
              <w:spacing w:after="80"/>
            </w:pPr>
            <w:r>
              <w:t xml:space="preserve">8</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11</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invent [invention, inventions, inventing, invented, inventive, inventor, inventors] !inventory, inventories</w:t>
            </w:r>
          </w:p>
        </w:tc>
        <w:tc>
          <w:tcPr>
            <w:tcW w:w="2200" w:type="dxa"/>
          </w:tcPr>
          <w:p>
            <w:pPr>
              <w:spacing w:after="80"/>
            </w:pPr>
            <w:r>
              <w:t xml:space="preserve">77</w:t>
            </w:r>
          </w:p>
        </w:tc>
        <w:tc>
          <w:tcPr>
            <w:tcW w:w="2200" w:type="dxa"/>
          </w:tcPr>
          <w:p>
            <w:pPr>
              <w:spacing w:after="80"/>
            </w:pPr>
            <w:r>
              <w:t xml:space="preserve">18</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95</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innovate [innovation, innovative, innovations, innovating, innovator, innovators, innovated]</w:t>
            </w:r>
          </w:p>
        </w:tc>
        <w:tc>
          <w:tcPr>
            <w:tcW w:w="2200" w:type="dxa"/>
          </w:tcPr>
          <w:p>
            <w:pPr>
              <w:spacing w:after="80"/>
            </w:pPr>
            <w:r>
              <w:t xml:space="preserve">26</w:t>
            </w:r>
          </w:p>
        </w:tc>
        <w:tc>
          <w:tcPr>
            <w:tcW w:w="2200" w:type="dxa"/>
          </w:tcPr>
          <w:p>
            <w:pPr>
              <w:spacing w:after="80"/>
            </w:pPr>
            <w:r>
              <w:t xml:space="preserve">11</w:t>
            </w:r>
          </w:p>
        </w:tc>
        <w:tc>
          <w:tcPr>
            <w:tcW w:w="2200" w:type="dxa"/>
          </w:tcPr>
          <w:p>
            <w:pPr>
              <w:spacing w:after="80"/>
            </w:pPr>
            <w:r>
              <w:t xml:space="preserve">0</w:t>
            </w:r>
          </w:p>
        </w:tc>
        <w:tc>
          <w:tcPr>
            <w:tcW w:w="2200" w:type="dxa"/>
          </w:tcPr>
          <w:p>
            <w:pPr>
              <w:spacing w:after="80"/>
            </w:pPr>
            <w:r>
              <w:t xml:space="preserve">10</w:t>
            </w:r>
          </w:p>
        </w:tc>
        <w:tc>
          <w:tcPr>
            <w:tcW w:w="2200" w:type="dxa"/>
          </w:tcPr>
          <w:p>
            <w:pPr>
              <w:spacing w:after="80"/>
            </w:pPr>
            <w:r>
              <w:t xml:space="preserve">47</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R&amp;D</w:t>
            </w:r>
          </w:p>
        </w:tc>
        <w:tc>
          <w:tcPr>
            <w:tcW w:w="2200" w:type="dxa"/>
          </w:tcPr>
          <w:p>
            <w:pPr>
              <w:spacing w:after="80"/>
            </w:pPr>
            <w:r>
              <w:t xml:space="preserve">0</w:t>
            </w:r>
          </w:p>
        </w:tc>
        <w:tc>
          <w:tcPr>
            <w:tcW w:w="2200" w:type="dxa"/>
          </w:tcPr>
          <w:p>
            <w:pPr>
              <w:spacing w:after="80"/>
            </w:pPr>
            <w:r>
              <w:t xml:space="preserve">2</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2</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research [researcher, researchers, researching, researched]</w:t>
            </w:r>
          </w:p>
        </w:tc>
        <w:tc>
          <w:tcPr>
            <w:tcW w:w="2200" w:type="dxa"/>
          </w:tcPr>
          <w:p>
            <w:pPr>
              <w:spacing w:after="80"/>
            </w:pPr>
            <w:r>
              <w:t xml:space="preserve">6</w:t>
            </w:r>
          </w:p>
        </w:tc>
        <w:tc>
          <w:tcPr>
            <w:tcW w:w="2200" w:type="dxa"/>
          </w:tcPr>
          <w:p>
            <w:pPr>
              <w:spacing w:after="80"/>
            </w:pPr>
            <w:r>
              <w:t xml:space="preserve">32</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39</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prototype [prototypes, prototyping, prototyped]</w:t>
            </w:r>
          </w:p>
        </w:tc>
        <w:tc>
          <w:tcPr>
            <w:tcW w:w="2200" w:type="dxa"/>
          </w:tcPr>
          <w:p>
            <w:pPr>
              <w:spacing w:after="80"/>
            </w:pPr>
            <w:r>
              <w:t xml:space="preserve">1</w:t>
            </w:r>
          </w:p>
        </w:tc>
        <w:tc>
          <w:tcPr>
            <w:tcW w:w="2200" w:type="dxa"/>
          </w:tcPr>
          <w:p>
            <w:pPr>
              <w:spacing w:after="80"/>
            </w:pPr>
            <w:r>
              <w:t xml:space="preserve">2</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3</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iterate [iteration, iterations, iterating, iterative, iterated]</w:t>
            </w:r>
          </w:p>
        </w:tc>
        <w:tc>
          <w:tcPr>
            <w:tcW w:w="2200" w:type="dxa"/>
          </w:tcPr>
          <w:p>
            <w:pPr>
              <w:spacing w:after="80"/>
            </w:pPr>
            <w:r>
              <w:t xml:space="preserve">21</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22</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learn [learning, learned, learner, learners, learns]</w:t>
            </w:r>
          </w:p>
        </w:tc>
        <w:tc>
          <w:tcPr>
            <w:tcW w:w="2200" w:type="dxa"/>
          </w:tcPr>
          <w:p>
            <w:pPr>
              <w:spacing w:after="80"/>
            </w:pPr>
            <w:r>
              <w:t xml:space="preserve">52</w:t>
            </w:r>
          </w:p>
        </w:tc>
        <w:tc>
          <w:tcPr>
            <w:tcW w:w="2200" w:type="dxa"/>
          </w:tcPr>
          <w:p>
            <w:pPr>
              <w:spacing w:after="80"/>
            </w:pPr>
            <w:r>
              <w:t xml:space="preserve">44</w:t>
            </w:r>
          </w:p>
        </w:tc>
        <w:tc>
          <w:tcPr>
            <w:tcW w:w="2200" w:type="dxa"/>
          </w:tcPr>
          <w:p>
            <w:pPr>
              <w:spacing w:after="80"/>
            </w:pPr>
            <w:r>
              <w:t xml:space="preserve">3</w:t>
            </w:r>
          </w:p>
        </w:tc>
        <w:tc>
          <w:tcPr>
            <w:tcW w:w="2200" w:type="dxa"/>
          </w:tcPr>
          <w:p>
            <w:pPr>
              <w:spacing w:after="80"/>
            </w:pPr>
            <w:r>
              <w:t xml:space="preserve">1</w:t>
            </w:r>
          </w:p>
        </w:tc>
        <w:tc>
          <w:tcPr>
            <w:tcW w:w="2200" w:type="dxa"/>
          </w:tcPr>
          <w:p>
            <w:pPr>
              <w:spacing w:after="80"/>
            </w:pPr>
            <w:r>
              <w:t xml:space="preserve">100</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pioneer [pioneers, pioneered, pioneering]</w:t>
            </w:r>
          </w:p>
        </w:tc>
        <w:tc>
          <w:tcPr>
            <w:tcW w:w="2200" w:type="dxa"/>
          </w:tcPr>
          <w:p>
            <w:pPr>
              <w:spacing w:after="80"/>
            </w:pPr>
            <w:r>
              <w:t xml:space="preserve">1</w:t>
            </w:r>
          </w:p>
        </w:tc>
        <w:tc>
          <w:tcPr>
            <w:tcW w:w="2200" w:type="dxa"/>
          </w:tcPr>
          <w:p>
            <w:pPr>
              <w:spacing w:after="80"/>
            </w:pPr>
            <w:r>
              <w:t xml:space="preserve">10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11</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reinvent [reinvention, reinvented, reinventing, reinvents]</w:t>
            </w:r>
          </w:p>
        </w:tc>
        <w:tc>
          <w:tcPr>
            <w:tcW w:w="2200" w:type="dxa"/>
          </w:tcPr>
          <w:p>
            <w:pPr>
              <w:spacing w:after="80"/>
            </w:pPr>
            <w:r>
              <w:t xml:space="preserve">11</w:t>
            </w:r>
          </w:p>
        </w:tc>
        <w:tc>
          <w:tcPr>
            <w:tcW w:w="2200" w:type="dxa"/>
          </w:tcPr>
          <w:p>
            <w:pPr>
              <w:spacing w:after="80"/>
            </w:pPr>
            <w:r>
              <w:t xml:space="preserve">14</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25</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disrupt [disruption, disruptions, disruptive, disruptor, disruptors, disrupted, disrupting]</w:t>
            </w:r>
          </w:p>
        </w:tc>
        <w:tc>
          <w:tcPr>
            <w:tcW w:w="2200" w:type="dxa"/>
          </w:tcPr>
          <w:p>
            <w:pPr>
              <w:spacing w:after="80"/>
            </w:pPr>
            <w:r>
              <w:t xml:space="preserve">2</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6</w:t>
            </w:r>
          </w:p>
        </w:tc>
        <w:tc>
          <w:tcPr>
            <w:tcW w:w="2200" w:type="dxa"/>
          </w:tcPr>
          <w:p>
            <w:pPr>
              <w:spacing w:after="80"/>
            </w:pPr>
            <w:r>
              <w:t xml:space="preserve">8</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revolutionize [revolution, revolutionary, revolutions, revolutionized, revolutionizing]</w:t>
            </w:r>
          </w:p>
        </w:tc>
        <w:tc>
          <w:tcPr>
            <w:tcW w:w="2200" w:type="dxa"/>
          </w:tcPr>
          <w:p>
            <w:pPr>
              <w:spacing w:after="80"/>
            </w:pPr>
            <w:r>
              <w:t xml:space="preserve">4</w:t>
            </w:r>
          </w:p>
        </w:tc>
        <w:tc>
          <w:tcPr>
            <w:tcW w:w="2200" w:type="dxa"/>
          </w:tcPr>
          <w:p>
            <w:pPr>
              <w:spacing w:after="80"/>
            </w:pPr>
            <w:r>
              <w:t xml:space="preserve">14</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18</w:t>
            </w:r>
          </w:p>
        </w:tc>
      </w:tr>
      <w:tr>
        <w:tc>
          <w:tcPr>
            <w:tcW w:w="2200" w:type="dxa"/>
          </w:tcPr>
          <w:p>
            <w:pPr>
              <w:spacing w:after="80"/>
            </w:pPr>
            <w:r>
              <w:t xml:space="preserve">Explore vs Exploit</w:t>
            </w:r>
          </w:p>
        </w:tc>
        <w:tc>
          <w:tcPr>
            <w:tcW w:w="2200" w:type="dxa"/>
          </w:tcPr>
          <w:p>
            <w:pPr>
              <w:spacing w:after="80"/>
            </w:pPr>
            <w:r>
              <w:t xml:space="preserve">Exploit</w:t>
            </w:r>
          </w:p>
        </w:tc>
        <w:tc>
          <w:tcPr>
            <w:tcW w:w="2200" w:type="dxa"/>
          </w:tcPr>
          <w:p>
            <w:pPr>
              <w:spacing w:after="80"/>
            </w:pPr>
            <w:r>
              <w:t xml:space="preserve">operational excellence</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3</w:t>
            </w:r>
          </w:p>
        </w:tc>
        <w:tc>
          <w:tcPr>
            <w:tcW w:w="2200" w:type="dxa"/>
          </w:tcPr>
          <w:p>
            <w:pPr>
              <w:spacing w:after="80"/>
            </w:pPr>
            <w:r>
              <w:t xml:space="preserve">3</w:t>
            </w:r>
          </w:p>
        </w:tc>
      </w:tr>
      <w:tr>
        <w:tc>
          <w:tcPr>
            <w:tcW w:w="2200" w:type="dxa"/>
          </w:tcPr>
          <w:p>
            <w:pPr>
              <w:spacing w:after="80"/>
            </w:pPr>
            <w:r>
              <w:t xml:space="preserve">Explore vs Exploit</w:t>
            </w:r>
          </w:p>
        </w:tc>
        <w:tc>
          <w:tcPr>
            <w:tcW w:w="2200" w:type="dxa"/>
          </w:tcPr>
          <w:p>
            <w:pPr>
              <w:spacing w:after="80"/>
            </w:pPr>
            <w:r>
              <w:t xml:space="preserve">Exploit</w:t>
            </w:r>
          </w:p>
        </w:tc>
        <w:tc>
          <w:tcPr>
            <w:tcW w:w="2200" w:type="dxa"/>
          </w:tcPr>
          <w:p>
            <w:pPr>
              <w:spacing w:after="80"/>
            </w:pPr>
            <w:r>
              <w:t xml:space="preserve">capital discipline</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3</w:t>
            </w:r>
          </w:p>
        </w:tc>
        <w:tc>
          <w:tcPr>
            <w:tcW w:w="2200" w:type="dxa"/>
          </w:tcPr>
          <w:p>
            <w:pPr>
              <w:spacing w:after="80"/>
            </w:pPr>
            <w:r>
              <w:t xml:space="preserve">1</w:t>
            </w:r>
          </w:p>
        </w:tc>
        <w:tc>
          <w:tcPr>
            <w:tcW w:w="2200" w:type="dxa"/>
          </w:tcPr>
          <w:p>
            <w:pPr>
              <w:spacing w:after="80"/>
            </w:pPr>
            <w:r>
              <w:t xml:space="preserve">4</w:t>
            </w:r>
          </w:p>
        </w:tc>
      </w:tr>
      <w:tr>
        <w:tc>
          <w:tcPr>
            <w:tcW w:w="2200" w:type="dxa"/>
          </w:tcPr>
          <w:p>
            <w:pPr>
              <w:spacing w:after="80"/>
            </w:pPr>
            <w:r>
              <w:t xml:space="preserve">Explore vs Exploit</w:t>
            </w:r>
          </w:p>
        </w:tc>
        <w:tc>
          <w:tcPr>
            <w:tcW w:w="2200" w:type="dxa"/>
          </w:tcPr>
          <w:p>
            <w:pPr>
              <w:spacing w:after="80"/>
            </w:pPr>
            <w:r>
              <w:t xml:space="preserve">Exploit</w:t>
            </w:r>
          </w:p>
        </w:tc>
        <w:tc>
          <w:tcPr>
            <w:tcW w:w="2200" w:type="dxa"/>
          </w:tcPr>
          <w:p>
            <w:pPr>
              <w:spacing w:after="80"/>
            </w:pPr>
            <w:r>
              <w:t xml:space="preserve">return [returns, returning, returned]</w:t>
            </w:r>
          </w:p>
        </w:tc>
        <w:tc>
          <w:tcPr>
            <w:tcW w:w="2200" w:type="dxa"/>
          </w:tcPr>
          <w:p>
            <w:pPr>
              <w:spacing w:after="80"/>
            </w:pPr>
            <w:r>
              <w:t xml:space="preserve">13</w:t>
            </w:r>
          </w:p>
        </w:tc>
        <w:tc>
          <w:tcPr>
            <w:tcW w:w="2200" w:type="dxa"/>
          </w:tcPr>
          <w:p>
            <w:pPr>
              <w:spacing w:after="80"/>
            </w:pPr>
            <w:r>
              <w:t xml:space="preserve">7</w:t>
            </w:r>
          </w:p>
        </w:tc>
        <w:tc>
          <w:tcPr>
            <w:tcW w:w="2200" w:type="dxa"/>
          </w:tcPr>
          <w:p>
            <w:pPr>
              <w:spacing w:after="80"/>
            </w:pPr>
            <w:r>
              <w:t xml:space="preserve">10</w:t>
            </w:r>
          </w:p>
        </w:tc>
        <w:tc>
          <w:tcPr>
            <w:tcW w:w="2200" w:type="dxa"/>
          </w:tcPr>
          <w:p>
            <w:pPr>
              <w:spacing w:after="80"/>
            </w:pPr>
            <w:r>
              <w:t xml:space="preserve">27</w:t>
            </w:r>
          </w:p>
        </w:tc>
        <w:tc>
          <w:tcPr>
            <w:tcW w:w="2200" w:type="dxa"/>
          </w:tcPr>
          <w:p>
            <w:pPr>
              <w:spacing w:after="80"/>
            </w:pPr>
            <w:r>
              <w:t xml:space="preserve">57</w:t>
            </w:r>
          </w:p>
        </w:tc>
      </w:tr>
      <w:tr>
        <w:tc>
          <w:tcPr>
            <w:tcW w:w="2200" w:type="dxa"/>
          </w:tcPr>
          <w:p>
            <w:pPr>
              <w:spacing w:after="80"/>
            </w:pPr>
            <w:r>
              <w:t xml:space="preserve">Explore vs Exploit</w:t>
            </w:r>
          </w:p>
        </w:tc>
        <w:tc>
          <w:tcPr>
            <w:tcW w:w="2200" w:type="dxa"/>
          </w:tcPr>
          <w:p>
            <w:pPr>
              <w:spacing w:after="80"/>
            </w:pPr>
            <w:r>
              <w:t xml:space="preserve">Exploit</w:t>
            </w:r>
          </w:p>
        </w:tc>
        <w:tc>
          <w:tcPr>
            <w:tcW w:w="2200" w:type="dxa"/>
          </w:tcPr>
          <w:p>
            <w:pPr>
              <w:spacing w:after="80"/>
            </w:pPr>
            <w:r>
              <w:t xml:space="preserve">efficient [efficiency, efficiencies, efficiently]</w:t>
            </w:r>
          </w:p>
        </w:tc>
        <w:tc>
          <w:tcPr>
            <w:tcW w:w="2200" w:type="dxa"/>
          </w:tcPr>
          <w:p>
            <w:pPr>
              <w:spacing w:after="80"/>
            </w:pPr>
            <w:r>
              <w:t xml:space="preserve">7</w:t>
            </w:r>
          </w:p>
        </w:tc>
        <w:tc>
          <w:tcPr>
            <w:tcW w:w="2200" w:type="dxa"/>
          </w:tcPr>
          <w:p>
            <w:pPr>
              <w:spacing w:after="80"/>
            </w:pPr>
            <w:r>
              <w:t xml:space="preserve">8</w:t>
            </w:r>
          </w:p>
        </w:tc>
        <w:tc>
          <w:tcPr>
            <w:tcW w:w="2200" w:type="dxa"/>
          </w:tcPr>
          <w:p>
            <w:pPr>
              <w:spacing w:after="80"/>
            </w:pPr>
            <w:r>
              <w:t xml:space="preserve">7</w:t>
            </w:r>
          </w:p>
        </w:tc>
        <w:tc>
          <w:tcPr>
            <w:tcW w:w="2200" w:type="dxa"/>
          </w:tcPr>
          <w:p>
            <w:pPr>
              <w:spacing w:after="80"/>
            </w:pPr>
            <w:r>
              <w:t xml:space="preserve">10</w:t>
            </w:r>
          </w:p>
        </w:tc>
        <w:tc>
          <w:tcPr>
            <w:tcW w:w="2200" w:type="dxa"/>
          </w:tcPr>
          <w:p>
            <w:pPr>
              <w:spacing w:after="80"/>
            </w:pPr>
            <w:r>
              <w:t xml:space="preserve">32</w:t>
            </w:r>
          </w:p>
        </w:tc>
      </w:tr>
      <w:tr>
        <w:tc>
          <w:tcPr>
            <w:tcW w:w="2200" w:type="dxa"/>
          </w:tcPr>
          <w:p>
            <w:pPr>
              <w:spacing w:after="80"/>
            </w:pPr>
            <w:r>
              <w:t xml:space="preserve">Explore vs Exploit</w:t>
            </w:r>
          </w:p>
        </w:tc>
        <w:tc>
          <w:tcPr>
            <w:tcW w:w="2200" w:type="dxa"/>
          </w:tcPr>
          <w:p>
            <w:pPr>
              <w:spacing w:after="80"/>
            </w:pPr>
            <w:r>
              <w:t xml:space="preserve">Exploit</w:t>
            </w:r>
          </w:p>
        </w:tc>
        <w:tc>
          <w:tcPr>
            <w:tcW w:w="2200" w:type="dxa"/>
          </w:tcPr>
          <w:p>
            <w:pPr>
              <w:spacing w:after="80"/>
            </w:pPr>
            <w:r>
              <w:t xml:space="preserve">productive [productivity, productively] !product, products, production, productions</w:t>
            </w:r>
          </w:p>
        </w:tc>
        <w:tc>
          <w:tcPr>
            <w:tcW w:w="2200" w:type="dxa"/>
          </w:tcPr>
          <w:p>
            <w:pPr>
              <w:spacing w:after="80"/>
            </w:pPr>
            <w:r>
              <w:t xml:space="preserve">7</w:t>
            </w:r>
          </w:p>
        </w:tc>
        <w:tc>
          <w:tcPr>
            <w:tcW w:w="2200" w:type="dxa"/>
          </w:tcPr>
          <w:p>
            <w:pPr>
              <w:spacing w:after="80"/>
            </w:pPr>
            <w:r>
              <w:t xml:space="preserve">8</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16</w:t>
            </w:r>
          </w:p>
        </w:tc>
      </w:tr>
      <w:tr>
        <w:tc>
          <w:tcPr>
            <w:tcW w:w="2200" w:type="dxa"/>
          </w:tcPr>
          <w:p>
            <w:pPr>
              <w:spacing w:after="80"/>
            </w:pPr>
            <w:r>
              <w:t xml:space="preserve">Explore vs Exploit</w:t>
            </w:r>
          </w:p>
        </w:tc>
        <w:tc>
          <w:tcPr>
            <w:tcW w:w="2200" w:type="dxa"/>
          </w:tcPr>
          <w:p>
            <w:pPr>
              <w:spacing w:after="80"/>
            </w:pPr>
            <w:r>
              <w:t xml:space="preserve">Exploit</w:t>
            </w:r>
          </w:p>
        </w:tc>
        <w:tc>
          <w:tcPr>
            <w:tcW w:w="2200" w:type="dxa"/>
          </w:tcPr>
          <w:p>
            <w:pPr>
              <w:spacing w:after="80"/>
            </w:pPr>
            <w:r>
              <w:t xml:space="preserve">reliable [reliability, reliably]</w:t>
            </w:r>
          </w:p>
        </w:tc>
        <w:tc>
          <w:tcPr>
            <w:tcW w:w="2200" w:type="dxa"/>
          </w:tcPr>
          <w:p>
            <w:pPr>
              <w:spacing w:after="80"/>
            </w:pPr>
            <w:r>
              <w:t xml:space="preserve">4</w:t>
            </w:r>
          </w:p>
        </w:tc>
        <w:tc>
          <w:tcPr>
            <w:tcW w:w="2200" w:type="dxa"/>
          </w:tcPr>
          <w:p>
            <w:pPr>
              <w:spacing w:after="80"/>
            </w:pPr>
            <w:r>
              <w:t xml:space="preserve">2</w:t>
            </w:r>
          </w:p>
        </w:tc>
        <w:tc>
          <w:tcPr>
            <w:tcW w:w="2200" w:type="dxa"/>
          </w:tcPr>
          <w:p>
            <w:pPr>
              <w:spacing w:after="80"/>
            </w:pPr>
            <w:r>
              <w:t xml:space="preserve">2</w:t>
            </w:r>
          </w:p>
        </w:tc>
        <w:tc>
          <w:tcPr>
            <w:tcW w:w="2200" w:type="dxa"/>
          </w:tcPr>
          <w:p>
            <w:pPr>
              <w:spacing w:after="80"/>
            </w:pPr>
            <w:r>
              <w:t xml:space="preserve">15</w:t>
            </w:r>
          </w:p>
        </w:tc>
        <w:tc>
          <w:tcPr>
            <w:tcW w:w="2200" w:type="dxa"/>
          </w:tcPr>
          <w:p>
            <w:pPr>
              <w:spacing w:after="80"/>
            </w:pPr>
            <w:r>
              <w:t xml:space="preserve">23</w:t>
            </w:r>
          </w:p>
        </w:tc>
      </w:tr>
      <w:tr>
        <w:tc>
          <w:tcPr>
            <w:tcW w:w="2200" w:type="dxa"/>
          </w:tcPr>
          <w:p>
            <w:pPr>
              <w:spacing w:after="80"/>
            </w:pPr>
            <w:r>
              <w:t xml:space="preserve">Explore vs Exploit</w:t>
            </w:r>
          </w:p>
        </w:tc>
        <w:tc>
          <w:tcPr>
            <w:tcW w:w="2200" w:type="dxa"/>
          </w:tcPr>
          <w:p>
            <w:pPr>
              <w:spacing w:after="80"/>
            </w:pPr>
            <w:r>
              <w:t xml:space="preserve">Exploit</w:t>
            </w:r>
          </w:p>
        </w:tc>
        <w:tc>
          <w:tcPr>
            <w:tcW w:w="2200" w:type="dxa"/>
          </w:tcPr>
          <w:p>
            <w:pPr>
              <w:spacing w:after="80"/>
            </w:pPr>
            <w:r>
              <w:t xml:space="preserve">cash flow</w:t>
            </w:r>
          </w:p>
        </w:tc>
        <w:tc>
          <w:tcPr>
            <w:tcW w:w="2200" w:type="dxa"/>
          </w:tcPr>
          <w:p>
            <w:pPr>
              <w:spacing w:after="80"/>
            </w:pPr>
            <w:r>
              <w:t xml:space="preserve">5</w:t>
            </w:r>
          </w:p>
        </w:tc>
        <w:tc>
          <w:tcPr>
            <w:tcW w:w="2200" w:type="dxa"/>
          </w:tcPr>
          <w:p>
            <w:pPr>
              <w:spacing w:after="80"/>
            </w:pPr>
            <w:r>
              <w:t xml:space="preserve">2</w:t>
            </w:r>
          </w:p>
        </w:tc>
        <w:tc>
          <w:tcPr>
            <w:tcW w:w="2200" w:type="dxa"/>
          </w:tcPr>
          <w:p>
            <w:pPr>
              <w:spacing w:after="80"/>
            </w:pPr>
            <w:r>
              <w:t xml:space="preserve">15</w:t>
            </w:r>
          </w:p>
        </w:tc>
        <w:tc>
          <w:tcPr>
            <w:tcW w:w="2200" w:type="dxa"/>
          </w:tcPr>
          <w:p>
            <w:pPr>
              <w:spacing w:after="80"/>
            </w:pPr>
            <w:r>
              <w:t xml:space="preserve">6</w:t>
            </w:r>
          </w:p>
        </w:tc>
        <w:tc>
          <w:tcPr>
            <w:tcW w:w="2200" w:type="dxa"/>
          </w:tcPr>
          <w:p>
            <w:pPr>
              <w:spacing w:after="80"/>
            </w:pPr>
            <w:r>
              <w:t xml:space="preserve">28</w:t>
            </w:r>
          </w:p>
        </w:tc>
      </w:tr>
      <w:tr>
        <w:tc>
          <w:tcPr>
            <w:tcW w:w="2200" w:type="dxa"/>
          </w:tcPr>
          <w:p>
            <w:pPr>
              <w:spacing w:after="80"/>
            </w:pPr>
            <w:r>
              <w:t xml:space="preserve">Explore vs Exploit</w:t>
            </w:r>
          </w:p>
        </w:tc>
        <w:tc>
          <w:tcPr>
            <w:tcW w:w="2200" w:type="dxa"/>
          </w:tcPr>
          <w:p>
            <w:pPr>
              <w:spacing w:after="80"/>
            </w:pPr>
            <w:r>
              <w:t xml:space="preserve">Exploit</w:t>
            </w:r>
          </w:p>
        </w:tc>
        <w:tc>
          <w:tcPr>
            <w:tcW w:w="2200" w:type="dxa"/>
          </w:tcPr>
          <w:p>
            <w:pPr>
              <w:spacing w:after="80"/>
            </w:pPr>
            <w:r>
              <w:t xml:space="preserve">dividend [dividends]</w:t>
            </w:r>
          </w:p>
        </w:tc>
        <w:tc>
          <w:tcPr>
            <w:tcW w:w="2200" w:type="dxa"/>
          </w:tcPr>
          <w:p>
            <w:pPr>
              <w:spacing w:after="80"/>
            </w:pPr>
            <w:r>
              <w:t xml:space="preserve">0</w:t>
            </w:r>
          </w:p>
        </w:tc>
        <w:tc>
          <w:tcPr>
            <w:tcW w:w="2200" w:type="dxa"/>
          </w:tcPr>
          <w:p>
            <w:pPr>
              <w:spacing w:after="80"/>
            </w:pPr>
            <w:r>
              <w:t xml:space="preserve">5</w:t>
            </w:r>
          </w:p>
        </w:tc>
        <w:tc>
          <w:tcPr>
            <w:tcW w:w="2200" w:type="dxa"/>
          </w:tcPr>
          <w:p>
            <w:pPr>
              <w:spacing w:after="80"/>
            </w:pPr>
            <w:r>
              <w:t xml:space="preserve">14</w:t>
            </w:r>
          </w:p>
        </w:tc>
        <w:tc>
          <w:tcPr>
            <w:tcW w:w="2200" w:type="dxa"/>
          </w:tcPr>
          <w:p>
            <w:pPr>
              <w:spacing w:after="80"/>
            </w:pPr>
            <w:r>
              <w:t xml:space="preserve">18</w:t>
            </w:r>
          </w:p>
        </w:tc>
        <w:tc>
          <w:tcPr>
            <w:tcW w:w="2200" w:type="dxa"/>
          </w:tcPr>
          <w:p>
            <w:pPr>
              <w:spacing w:after="80"/>
            </w:pPr>
            <w:r>
              <w:t xml:space="preserve">37</w:t>
            </w:r>
          </w:p>
        </w:tc>
      </w:tr>
      <w:tr>
        <w:tc>
          <w:tcPr>
            <w:tcW w:w="2200" w:type="dxa"/>
          </w:tcPr>
          <w:p>
            <w:pPr>
              <w:spacing w:after="80"/>
            </w:pPr>
            <w:r>
              <w:t xml:space="preserve">Explore vs Exploit</w:t>
            </w:r>
          </w:p>
        </w:tc>
        <w:tc>
          <w:tcPr>
            <w:tcW w:w="2200" w:type="dxa"/>
          </w:tcPr>
          <w:p>
            <w:pPr>
              <w:spacing w:after="80"/>
            </w:pPr>
            <w:r>
              <w:t xml:space="preserve">Exploit</w:t>
            </w:r>
          </w:p>
        </w:tc>
        <w:tc>
          <w:tcPr>
            <w:tcW w:w="2200" w:type="dxa"/>
          </w:tcPr>
          <w:p>
            <w:pPr>
              <w:spacing w:after="80"/>
            </w:pPr>
            <w:r>
              <w:t xml:space="preserve">buyback [buybacks]</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2</w:t>
            </w:r>
          </w:p>
        </w:tc>
        <w:tc>
          <w:tcPr>
            <w:tcW w:w="2200" w:type="dxa"/>
          </w:tcPr>
          <w:p>
            <w:pPr>
              <w:spacing w:after="80"/>
            </w:pPr>
            <w:r>
              <w:t xml:space="preserve">1</w:t>
            </w:r>
          </w:p>
        </w:tc>
        <w:tc>
          <w:tcPr>
            <w:tcW w:w="2200" w:type="dxa"/>
          </w:tcPr>
          <w:p>
            <w:pPr>
              <w:spacing w:after="80"/>
            </w:pPr>
            <w:r>
              <w:t xml:space="preserve">4</w:t>
            </w:r>
          </w:p>
        </w:tc>
      </w:tr>
      <w:tr>
        <w:tc>
          <w:tcPr>
            <w:tcW w:w="2200" w:type="dxa"/>
          </w:tcPr>
          <w:p>
            <w:pPr>
              <w:spacing w:after="80"/>
            </w:pPr>
            <w:r>
              <w:t xml:space="preserve">Explore vs Exploit</w:t>
            </w:r>
          </w:p>
        </w:tc>
        <w:tc>
          <w:tcPr>
            <w:tcW w:w="2200" w:type="dxa"/>
          </w:tcPr>
          <w:p>
            <w:pPr>
              <w:spacing w:after="80"/>
            </w:pPr>
            <w:r>
              <w:t xml:space="preserve">Exploit</w:t>
            </w:r>
          </w:p>
        </w:tc>
        <w:tc>
          <w:tcPr>
            <w:tcW w:w="2200" w:type="dxa"/>
          </w:tcPr>
          <w:p>
            <w:pPr>
              <w:spacing w:after="80"/>
            </w:pPr>
            <w:r>
              <w:t xml:space="preserve">record production</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2</w:t>
            </w:r>
          </w:p>
        </w:tc>
      </w:tr>
      <w:tr>
        <w:tc>
          <w:tcPr>
            <w:tcW w:w="2200" w:type="dxa"/>
          </w:tcPr>
          <w:p>
            <w:pPr>
              <w:spacing w:after="80"/>
            </w:pPr>
            <w:r>
              <w:t xml:space="preserve">Explore vs Exploit</w:t>
            </w:r>
          </w:p>
        </w:tc>
        <w:tc>
          <w:tcPr>
            <w:tcW w:w="2200" w:type="dxa"/>
          </w:tcPr>
          <w:p>
            <w:pPr>
              <w:spacing w:after="80"/>
            </w:pPr>
            <w:r>
              <w:t xml:space="preserve">Exploit</w:t>
            </w:r>
          </w:p>
        </w:tc>
        <w:tc>
          <w:tcPr>
            <w:tcW w:w="2200" w:type="dxa"/>
          </w:tcPr>
          <w:p>
            <w:pPr>
              <w:spacing w:after="80"/>
            </w:pPr>
            <w:r>
              <w:t xml:space="preserve">cost [costs, costing] !costume, costumes</w:t>
            </w:r>
          </w:p>
        </w:tc>
        <w:tc>
          <w:tcPr>
            <w:tcW w:w="2200" w:type="dxa"/>
          </w:tcPr>
          <w:p>
            <w:pPr>
              <w:spacing w:after="80"/>
            </w:pPr>
            <w:r>
              <w:t xml:space="preserve">37</w:t>
            </w:r>
          </w:p>
        </w:tc>
        <w:tc>
          <w:tcPr>
            <w:tcW w:w="2200" w:type="dxa"/>
          </w:tcPr>
          <w:p>
            <w:pPr>
              <w:spacing w:after="80"/>
            </w:pPr>
            <w:r>
              <w:t xml:space="preserve">8</w:t>
            </w:r>
          </w:p>
        </w:tc>
        <w:tc>
          <w:tcPr>
            <w:tcW w:w="2200" w:type="dxa"/>
          </w:tcPr>
          <w:p>
            <w:pPr>
              <w:spacing w:after="80"/>
            </w:pPr>
            <w:r>
              <w:t xml:space="preserve">20</w:t>
            </w:r>
          </w:p>
        </w:tc>
        <w:tc>
          <w:tcPr>
            <w:tcW w:w="2200" w:type="dxa"/>
          </w:tcPr>
          <w:p>
            <w:pPr>
              <w:spacing w:after="80"/>
            </w:pPr>
            <w:r>
              <w:t xml:space="preserve">9</w:t>
            </w:r>
          </w:p>
        </w:tc>
        <w:tc>
          <w:tcPr>
            <w:tcW w:w="2200" w:type="dxa"/>
          </w:tcPr>
          <w:p>
            <w:pPr>
              <w:spacing w:after="80"/>
            </w:pPr>
            <w:r>
              <w:t xml:space="preserve">74</w:t>
            </w:r>
          </w:p>
        </w:tc>
      </w:tr>
      <w:tr>
        <w:tc>
          <w:tcPr>
            <w:tcW w:w="2200" w:type="dxa"/>
          </w:tcPr>
          <w:p>
            <w:pPr>
              <w:spacing w:after="80"/>
            </w:pPr>
            <w:r>
              <w:t xml:space="preserve">Explore vs Exploit</w:t>
            </w:r>
          </w:p>
        </w:tc>
        <w:tc>
          <w:tcPr>
            <w:tcW w:w="2200" w:type="dxa"/>
          </w:tcPr>
          <w:p>
            <w:pPr>
              <w:spacing w:after="80"/>
            </w:pPr>
            <w:r>
              <w:t xml:space="preserve">Exploit</w:t>
            </w:r>
          </w:p>
        </w:tc>
        <w:tc>
          <w:tcPr>
            <w:tcW w:w="2200" w:type="dxa"/>
          </w:tcPr>
          <w:p>
            <w:pPr>
              <w:spacing w:after="80"/>
            </w:pPr>
            <w:r>
              <w:t xml:space="preserve">margin [margins]</w:t>
            </w:r>
          </w:p>
        </w:tc>
        <w:tc>
          <w:tcPr>
            <w:tcW w:w="2200" w:type="dxa"/>
          </w:tcPr>
          <w:p>
            <w:pPr>
              <w:spacing w:after="80"/>
            </w:pPr>
            <w:r>
              <w:t xml:space="preserve">7</w:t>
            </w:r>
          </w:p>
        </w:tc>
        <w:tc>
          <w:tcPr>
            <w:tcW w:w="2200" w:type="dxa"/>
          </w:tcPr>
          <w:p>
            <w:pPr>
              <w:spacing w:after="80"/>
            </w:pPr>
            <w:r>
              <w:t xml:space="preserve">4</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13</w:t>
            </w:r>
          </w:p>
        </w:tc>
      </w:tr>
      <w:tr>
        <w:tc>
          <w:tcPr>
            <w:tcW w:w="2200" w:type="dxa"/>
          </w:tcPr>
          <w:p>
            <w:pPr>
              <w:spacing w:after="80"/>
            </w:pPr>
            <w:r>
              <w:t xml:space="preserve">Explore vs Exploit</w:t>
            </w:r>
          </w:p>
        </w:tc>
        <w:tc>
          <w:tcPr>
            <w:tcW w:w="2200" w:type="dxa"/>
          </w:tcPr>
          <w:p>
            <w:pPr>
              <w:spacing w:after="80"/>
            </w:pPr>
            <w:r>
              <w:t xml:space="preserve">Exploit</w:t>
            </w:r>
          </w:p>
        </w:tc>
        <w:tc>
          <w:tcPr>
            <w:tcW w:w="2200" w:type="dxa"/>
          </w:tcPr>
          <w:p>
            <w:pPr>
              <w:spacing w:after="80"/>
            </w:pPr>
            <w:r>
              <w:t xml:space="preserve">safety</w:t>
            </w:r>
          </w:p>
        </w:tc>
        <w:tc>
          <w:tcPr>
            <w:tcW w:w="2200" w:type="dxa"/>
          </w:tcPr>
          <w:p>
            <w:pPr>
              <w:spacing w:after="80"/>
            </w:pPr>
            <w:r>
              <w:t xml:space="preserve">8</w:t>
            </w:r>
          </w:p>
        </w:tc>
        <w:tc>
          <w:tcPr>
            <w:tcW w:w="2200" w:type="dxa"/>
          </w:tcPr>
          <w:p>
            <w:pPr>
              <w:spacing w:after="80"/>
            </w:pPr>
            <w:r>
              <w:t xml:space="preserve">13</w:t>
            </w:r>
          </w:p>
        </w:tc>
        <w:tc>
          <w:tcPr>
            <w:tcW w:w="2200" w:type="dxa"/>
          </w:tcPr>
          <w:p>
            <w:pPr>
              <w:spacing w:after="80"/>
            </w:pPr>
            <w:r>
              <w:t xml:space="preserve">13</w:t>
            </w:r>
          </w:p>
        </w:tc>
        <w:tc>
          <w:tcPr>
            <w:tcW w:w="2200" w:type="dxa"/>
          </w:tcPr>
          <w:p>
            <w:pPr>
              <w:spacing w:after="80"/>
            </w:pPr>
            <w:r>
              <w:t xml:space="preserve">9</w:t>
            </w:r>
          </w:p>
        </w:tc>
        <w:tc>
          <w:tcPr>
            <w:tcW w:w="2200" w:type="dxa"/>
          </w:tcPr>
          <w:p>
            <w:pPr>
              <w:spacing w:after="80"/>
            </w:pPr>
            <w:r>
              <w:t xml:space="preserve">43</w:t>
            </w:r>
          </w:p>
        </w:tc>
      </w:tr>
      <w:tr>
        <w:tc>
          <w:tcPr>
            <w:tcW w:w="2200" w:type="dxa"/>
          </w:tcPr>
          <w:p>
            <w:pPr>
              <w:spacing w:after="80"/>
            </w:pPr>
            <w:r>
              <w:t xml:space="preserve">Explore vs Exploit</w:t>
            </w:r>
          </w:p>
        </w:tc>
        <w:tc>
          <w:tcPr>
            <w:tcW w:w="2200" w:type="dxa"/>
          </w:tcPr>
          <w:p>
            <w:pPr>
              <w:spacing w:after="80"/>
            </w:pPr>
            <w:r>
              <w:t xml:space="preserve">Exploit</w:t>
            </w:r>
          </w:p>
        </w:tc>
        <w:tc>
          <w:tcPr>
            <w:tcW w:w="2200" w:type="dxa"/>
          </w:tcPr>
          <w:p>
            <w:pPr>
              <w:spacing w:after="80"/>
            </w:pPr>
            <w:r>
              <w:t xml:space="preserve">execute [execution, executions, executed, executing, executes] !executive, executives</w:t>
            </w:r>
          </w:p>
        </w:tc>
        <w:tc>
          <w:tcPr>
            <w:tcW w:w="2200" w:type="dxa"/>
          </w:tcPr>
          <w:p>
            <w:pPr>
              <w:spacing w:after="80"/>
            </w:pPr>
            <w:r>
              <w:t xml:space="preserve">7</w:t>
            </w:r>
          </w:p>
        </w:tc>
        <w:tc>
          <w:tcPr>
            <w:tcW w:w="2200" w:type="dxa"/>
          </w:tcPr>
          <w:p>
            <w:pPr>
              <w:spacing w:after="80"/>
            </w:pPr>
            <w:r>
              <w:t xml:space="preserve">2</w:t>
            </w:r>
          </w:p>
        </w:tc>
        <w:tc>
          <w:tcPr>
            <w:tcW w:w="2200" w:type="dxa"/>
          </w:tcPr>
          <w:p>
            <w:pPr>
              <w:spacing w:after="80"/>
            </w:pPr>
            <w:r>
              <w:t xml:space="preserve">1</w:t>
            </w:r>
          </w:p>
        </w:tc>
        <w:tc>
          <w:tcPr>
            <w:tcW w:w="2200" w:type="dxa"/>
          </w:tcPr>
          <w:p>
            <w:pPr>
              <w:spacing w:after="80"/>
            </w:pPr>
            <w:r>
              <w:t xml:space="preserve">7</w:t>
            </w:r>
          </w:p>
        </w:tc>
        <w:tc>
          <w:tcPr>
            <w:tcW w:w="2200" w:type="dxa"/>
          </w:tcPr>
          <w:p>
            <w:pPr>
              <w:spacing w:after="80"/>
            </w:pPr>
            <w:r>
              <w:t xml:space="preserve">17</w:t>
            </w:r>
          </w:p>
        </w:tc>
      </w:tr>
      <w:tr>
        <w:tc>
          <w:tcPr>
            <w:tcW w:w="2200" w:type="dxa"/>
          </w:tcPr>
          <w:p>
            <w:pPr>
              <w:spacing w:after="80"/>
            </w:pPr>
            <w:r>
              <w:t xml:space="preserve">Explore vs Exploit</w:t>
            </w:r>
          </w:p>
        </w:tc>
        <w:tc>
          <w:tcPr>
            <w:tcW w:w="2200" w:type="dxa"/>
          </w:tcPr>
          <w:p>
            <w:pPr>
              <w:spacing w:after="80"/>
            </w:pPr>
            <w:r>
              <w:t xml:space="preserve">Exploit</w:t>
            </w:r>
          </w:p>
        </w:tc>
        <w:tc>
          <w:tcPr>
            <w:tcW w:w="2200" w:type="dxa"/>
          </w:tcPr>
          <w:p>
            <w:pPr>
              <w:spacing w:after="80"/>
            </w:pPr>
            <w:r>
              <w:t xml:space="preserve">scale [scales, scaled, scaling]</w:t>
            </w:r>
          </w:p>
        </w:tc>
        <w:tc>
          <w:tcPr>
            <w:tcW w:w="2200" w:type="dxa"/>
          </w:tcPr>
          <w:p>
            <w:pPr>
              <w:spacing w:after="80"/>
            </w:pPr>
            <w:r>
              <w:t xml:space="preserve">18</w:t>
            </w:r>
          </w:p>
        </w:tc>
        <w:tc>
          <w:tcPr>
            <w:tcW w:w="2200" w:type="dxa"/>
          </w:tcPr>
          <w:p>
            <w:pPr>
              <w:spacing w:after="80"/>
            </w:pPr>
            <w:r>
              <w:t xml:space="preserve">35</w:t>
            </w:r>
          </w:p>
        </w:tc>
        <w:tc>
          <w:tcPr>
            <w:tcW w:w="2200" w:type="dxa"/>
          </w:tcPr>
          <w:p>
            <w:pPr>
              <w:spacing w:after="80"/>
            </w:pPr>
            <w:r>
              <w:t xml:space="preserve">2</w:t>
            </w:r>
          </w:p>
        </w:tc>
        <w:tc>
          <w:tcPr>
            <w:tcW w:w="2200" w:type="dxa"/>
          </w:tcPr>
          <w:p>
            <w:pPr>
              <w:spacing w:after="80"/>
            </w:pPr>
            <w:r>
              <w:t xml:space="preserve">3</w:t>
            </w:r>
          </w:p>
        </w:tc>
        <w:tc>
          <w:tcPr>
            <w:tcW w:w="2200" w:type="dxa"/>
          </w:tcPr>
          <w:p>
            <w:pPr>
              <w:spacing w:after="80"/>
            </w:pPr>
            <w:r>
              <w:t xml:space="preserve">58</w:t>
            </w:r>
          </w:p>
        </w:tc>
      </w:tr>
      <w:tr>
        <w:tc>
          <w:tcPr>
            <w:tcW w:w="2200" w:type="dxa"/>
          </w:tcPr>
          <w:p>
            <w:pPr>
              <w:spacing w:after="80"/>
            </w:pPr>
            <w:r>
              <w:t xml:space="preserve">Customer vs Shareholder</w:t>
            </w:r>
          </w:p>
        </w:tc>
        <w:tc>
          <w:tcPr>
            <w:tcW w:w="2200" w:type="dxa"/>
          </w:tcPr>
          <w:p>
            <w:pPr>
              <w:spacing w:after="80"/>
            </w:pPr>
            <w:r>
              <w:t xml:space="preserve">Customer</w:t>
            </w:r>
          </w:p>
        </w:tc>
        <w:tc>
          <w:tcPr>
            <w:tcW w:w="2200" w:type="dxa"/>
          </w:tcPr>
          <w:p>
            <w:pPr>
              <w:spacing w:after="80"/>
            </w:pPr>
            <w:r>
              <w:t xml:space="preserve">customer obsession</w:t>
            </w:r>
          </w:p>
        </w:tc>
        <w:tc>
          <w:tcPr>
            <w:tcW w:w="2200" w:type="dxa"/>
          </w:tcPr>
          <w:p>
            <w:pPr>
              <w:spacing w:after="80"/>
            </w:pPr>
            <w:r>
              <w:t xml:space="preserve">3</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3</w:t>
            </w:r>
          </w:p>
        </w:tc>
      </w:tr>
      <w:tr>
        <w:tc>
          <w:tcPr>
            <w:tcW w:w="2200" w:type="dxa"/>
          </w:tcPr>
          <w:p>
            <w:pPr>
              <w:spacing w:after="80"/>
            </w:pPr>
            <w:r>
              <w:t xml:space="preserve">Customer vs Shareholder</w:t>
            </w:r>
          </w:p>
        </w:tc>
        <w:tc>
          <w:tcPr>
            <w:tcW w:w="2200" w:type="dxa"/>
          </w:tcPr>
          <w:p>
            <w:pPr>
              <w:spacing w:after="80"/>
            </w:pPr>
            <w:r>
              <w:t xml:space="preserve">Customer</w:t>
            </w:r>
          </w:p>
        </w:tc>
        <w:tc>
          <w:tcPr>
            <w:tcW w:w="2200" w:type="dxa"/>
          </w:tcPr>
          <w:p>
            <w:pPr>
              <w:spacing w:after="80"/>
            </w:pPr>
            <w:r>
              <w:t xml:space="preserve">customer experience</w:t>
            </w:r>
          </w:p>
        </w:tc>
        <w:tc>
          <w:tcPr>
            <w:tcW w:w="2200" w:type="dxa"/>
          </w:tcPr>
          <w:p>
            <w:pPr>
              <w:spacing w:after="80"/>
            </w:pPr>
            <w:r>
              <w:t xml:space="preserve">20</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21</w:t>
            </w:r>
          </w:p>
        </w:tc>
      </w:tr>
      <w:tr>
        <w:tc>
          <w:tcPr>
            <w:tcW w:w="2200" w:type="dxa"/>
          </w:tcPr>
          <w:p>
            <w:pPr>
              <w:spacing w:after="80"/>
            </w:pPr>
            <w:r>
              <w:t xml:space="preserve">Customer vs Shareholder</w:t>
            </w:r>
          </w:p>
        </w:tc>
        <w:tc>
          <w:tcPr>
            <w:tcW w:w="2200" w:type="dxa"/>
          </w:tcPr>
          <w:p>
            <w:pPr>
              <w:spacing w:after="80"/>
            </w:pPr>
            <w:r>
              <w:t xml:space="preserve">Customer</w:t>
            </w:r>
          </w:p>
        </w:tc>
        <w:tc>
          <w:tcPr>
            <w:tcW w:w="2200" w:type="dxa"/>
          </w:tcPr>
          <w:p>
            <w:pPr>
              <w:spacing w:after="80"/>
            </w:pPr>
            <w:r>
              <w:t xml:space="preserve">customer [customers] !custom, customize, customized, customizing, customizes</w:t>
            </w:r>
          </w:p>
        </w:tc>
        <w:tc>
          <w:tcPr>
            <w:tcW w:w="2200" w:type="dxa"/>
          </w:tcPr>
          <w:p>
            <w:pPr>
              <w:spacing w:after="80"/>
            </w:pPr>
            <w:r>
              <w:t xml:space="preserve">288</w:t>
            </w:r>
          </w:p>
        </w:tc>
        <w:tc>
          <w:tcPr>
            <w:tcW w:w="2200" w:type="dxa"/>
          </w:tcPr>
          <w:p>
            <w:pPr>
              <w:spacing w:after="80"/>
            </w:pPr>
            <w:r>
              <w:t xml:space="preserve">14</w:t>
            </w:r>
          </w:p>
        </w:tc>
        <w:tc>
          <w:tcPr>
            <w:tcW w:w="2200" w:type="dxa"/>
          </w:tcPr>
          <w:p>
            <w:pPr>
              <w:spacing w:after="80"/>
            </w:pPr>
            <w:r>
              <w:t xml:space="preserve">20</w:t>
            </w:r>
          </w:p>
        </w:tc>
        <w:tc>
          <w:tcPr>
            <w:tcW w:w="2200" w:type="dxa"/>
          </w:tcPr>
          <w:p>
            <w:pPr>
              <w:spacing w:after="80"/>
            </w:pPr>
            <w:r>
              <w:t xml:space="preserve">18</w:t>
            </w:r>
          </w:p>
        </w:tc>
        <w:tc>
          <w:tcPr>
            <w:tcW w:w="2200" w:type="dxa"/>
          </w:tcPr>
          <w:p>
            <w:pPr>
              <w:spacing w:after="80"/>
            </w:pPr>
            <w:r>
              <w:t xml:space="preserve">340</w:t>
            </w:r>
          </w:p>
        </w:tc>
      </w:tr>
      <w:tr>
        <w:tc>
          <w:tcPr>
            <w:tcW w:w="2200" w:type="dxa"/>
          </w:tcPr>
          <w:p>
            <w:pPr>
              <w:spacing w:after="80"/>
            </w:pPr>
            <w:r>
              <w:t xml:space="preserve">Customer vs Shareholder</w:t>
            </w:r>
          </w:p>
        </w:tc>
        <w:tc>
          <w:tcPr>
            <w:tcW w:w="2200" w:type="dxa"/>
          </w:tcPr>
          <w:p>
            <w:pPr>
              <w:spacing w:after="80"/>
            </w:pPr>
            <w:r>
              <w:t xml:space="preserve">Customer</w:t>
            </w:r>
          </w:p>
        </w:tc>
        <w:tc>
          <w:tcPr>
            <w:tcW w:w="2200" w:type="dxa"/>
          </w:tcPr>
          <w:p>
            <w:pPr>
              <w:spacing w:after="80"/>
            </w:pPr>
            <w:r>
              <w:t xml:space="preserve">user [users]</w:t>
            </w:r>
          </w:p>
        </w:tc>
        <w:tc>
          <w:tcPr>
            <w:tcW w:w="2200" w:type="dxa"/>
          </w:tcPr>
          <w:p>
            <w:pPr>
              <w:spacing w:after="80"/>
            </w:pPr>
            <w:r>
              <w:t xml:space="preserve">2</w:t>
            </w:r>
          </w:p>
        </w:tc>
        <w:tc>
          <w:tcPr>
            <w:tcW w:w="2200" w:type="dxa"/>
          </w:tcPr>
          <w:p>
            <w:pPr>
              <w:spacing w:after="80"/>
            </w:pPr>
            <w:r>
              <w:t xml:space="preserve">7</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9</w:t>
            </w:r>
          </w:p>
        </w:tc>
      </w:tr>
      <w:tr>
        <w:tc>
          <w:tcPr>
            <w:tcW w:w="2200" w:type="dxa"/>
          </w:tcPr>
          <w:p>
            <w:pPr>
              <w:spacing w:after="80"/>
            </w:pPr>
            <w:r>
              <w:t xml:space="preserve">Customer vs Shareholder</w:t>
            </w:r>
          </w:p>
        </w:tc>
        <w:tc>
          <w:tcPr>
            <w:tcW w:w="2200" w:type="dxa"/>
          </w:tcPr>
          <w:p>
            <w:pPr>
              <w:spacing w:after="80"/>
            </w:pPr>
            <w:r>
              <w:t xml:space="preserve">Customer</w:t>
            </w:r>
          </w:p>
        </w:tc>
        <w:tc>
          <w:tcPr>
            <w:tcW w:w="2200" w:type="dxa"/>
          </w:tcPr>
          <w:p>
            <w:pPr>
              <w:spacing w:after="80"/>
            </w:pPr>
            <w:r>
              <w:t xml:space="preserve">consumer [consumers] !consume, consumed, consuming, consumables, consumes, consumption</w:t>
            </w:r>
          </w:p>
        </w:tc>
        <w:tc>
          <w:tcPr>
            <w:tcW w:w="2200" w:type="dxa"/>
          </w:tcPr>
          <w:p>
            <w:pPr>
              <w:spacing w:after="80"/>
            </w:pPr>
            <w:r>
              <w:t xml:space="preserve">21</w:t>
            </w:r>
          </w:p>
        </w:tc>
        <w:tc>
          <w:tcPr>
            <w:tcW w:w="2200" w:type="dxa"/>
          </w:tcPr>
          <w:p>
            <w:pPr>
              <w:spacing w:after="80"/>
            </w:pPr>
            <w:r>
              <w:t xml:space="preserve">3</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25</w:t>
            </w:r>
          </w:p>
        </w:tc>
      </w:tr>
      <w:tr>
        <w:tc>
          <w:tcPr>
            <w:tcW w:w="2200" w:type="dxa"/>
          </w:tcPr>
          <w:p>
            <w:pPr>
              <w:spacing w:after="80"/>
            </w:pPr>
            <w:r>
              <w:t xml:space="preserve">Customer vs Shareholder</w:t>
            </w:r>
          </w:p>
        </w:tc>
        <w:tc>
          <w:tcPr>
            <w:tcW w:w="2200" w:type="dxa"/>
          </w:tcPr>
          <w:p>
            <w:pPr>
              <w:spacing w:after="80"/>
            </w:pPr>
            <w:r>
              <w:t xml:space="preserve">Shareholder</w:t>
            </w:r>
          </w:p>
        </w:tc>
        <w:tc>
          <w:tcPr>
            <w:tcW w:w="2200" w:type="dxa"/>
          </w:tcPr>
          <w:p>
            <w:pPr>
              <w:spacing w:after="80"/>
            </w:pPr>
            <w:r>
              <w:t xml:space="preserve">shareholder [shareholders]</w:t>
            </w:r>
          </w:p>
        </w:tc>
        <w:tc>
          <w:tcPr>
            <w:tcW w:w="2200" w:type="dxa"/>
          </w:tcPr>
          <w:p>
            <w:pPr>
              <w:spacing w:after="80"/>
            </w:pPr>
            <w:r>
              <w:t xml:space="preserve">23</w:t>
            </w:r>
          </w:p>
        </w:tc>
        <w:tc>
          <w:tcPr>
            <w:tcW w:w="2200" w:type="dxa"/>
          </w:tcPr>
          <w:p>
            <w:pPr>
              <w:spacing w:after="80"/>
            </w:pPr>
            <w:r>
              <w:t xml:space="preserve">5</w:t>
            </w:r>
          </w:p>
        </w:tc>
        <w:tc>
          <w:tcPr>
            <w:tcW w:w="2200" w:type="dxa"/>
          </w:tcPr>
          <w:p>
            <w:pPr>
              <w:spacing w:after="80"/>
            </w:pPr>
            <w:r>
              <w:t xml:space="preserve">26</w:t>
            </w:r>
          </w:p>
        </w:tc>
        <w:tc>
          <w:tcPr>
            <w:tcW w:w="2200" w:type="dxa"/>
          </w:tcPr>
          <w:p>
            <w:pPr>
              <w:spacing w:after="80"/>
            </w:pPr>
            <w:r>
              <w:t xml:space="preserve">3</w:t>
            </w:r>
          </w:p>
        </w:tc>
        <w:tc>
          <w:tcPr>
            <w:tcW w:w="2200" w:type="dxa"/>
          </w:tcPr>
          <w:p>
            <w:pPr>
              <w:spacing w:after="80"/>
            </w:pPr>
            <w:r>
              <w:t xml:space="preserve">57</w:t>
            </w:r>
          </w:p>
        </w:tc>
      </w:tr>
      <w:tr>
        <w:tc>
          <w:tcPr>
            <w:tcW w:w="2200" w:type="dxa"/>
          </w:tcPr>
          <w:p>
            <w:pPr>
              <w:spacing w:after="80"/>
            </w:pPr>
            <w:r>
              <w:t xml:space="preserve">Customer vs Shareholder</w:t>
            </w:r>
          </w:p>
        </w:tc>
        <w:tc>
          <w:tcPr>
            <w:tcW w:w="2200" w:type="dxa"/>
          </w:tcPr>
          <w:p>
            <w:pPr>
              <w:spacing w:after="80"/>
            </w:pPr>
            <w:r>
              <w:t xml:space="preserve">Shareholder</w:t>
            </w:r>
          </w:p>
        </w:tc>
        <w:tc>
          <w:tcPr>
            <w:tcW w:w="2200" w:type="dxa"/>
          </w:tcPr>
          <w:p>
            <w:pPr>
              <w:spacing w:after="80"/>
            </w:pPr>
            <w:r>
              <w:t xml:space="preserve">stockholder [stockholders]</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30</w:t>
            </w:r>
          </w:p>
        </w:tc>
        <w:tc>
          <w:tcPr>
            <w:tcW w:w="2200" w:type="dxa"/>
          </w:tcPr>
          <w:p>
            <w:pPr>
              <w:spacing w:after="80"/>
            </w:pPr>
            <w:r>
              <w:t xml:space="preserve">30</w:t>
            </w:r>
          </w:p>
        </w:tc>
      </w:tr>
      <w:tr>
        <w:tc>
          <w:tcPr>
            <w:tcW w:w="2200" w:type="dxa"/>
          </w:tcPr>
          <w:p>
            <w:pPr>
              <w:spacing w:after="80"/>
            </w:pPr>
            <w:r>
              <w:t xml:space="preserve">Customer vs Shareholder</w:t>
            </w:r>
          </w:p>
        </w:tc>
        <w:tc>
          <w:tcPr>
            <w:tcW w:w="2200" w:type="dxa"/>
          </w:tcPr>
          <w:p>
            <w:pPr>
              <w:spacing w:after="80"/>
            </w:pPr>
            <w:r>
              <w:t xml:space="preserve">Shareholder</w:t>
            </w:r>
          </w:p>
        </w:tc>
        <w:tc>
          <w:tcPr>
            <w:tcW w:w="2200" w:type="dxa"/>
          </w:tcPr>
          <w:p>
            <w:pPr>
              <w:spacing w:after="80"/>
            </w:pPr>
            <w:r>
              <w:t xml:space="preserve">dividend [dividends]</w:t>
            </w:r>
          </w:p>
        </w:tc>
        <w:tc>
          <w:tcPr>
            <w:tcW w:w="2200" w:type="dxa"/>
          </w:tcPr>
          <w:p>
            <w:pPr>
              <w:spacing w:after="80"/>
            </w:pPr>
            <w:r>
              <w:t xml:space="preserve">0</w:t>
            </w:r>
          </w:p>
        </w:tc>
        <w:tc>
          <w:tcPr>
            <w:tcW w:w="2200" w:type="dxa"/>
          </w:tcPr>
          <w:p>
            <w:pPr>
              <w:spacing w:after="80"/>
            </w:pPr>
            <w:r>
              <w:t xml:space="preserve">5</w:t>
            </w:r>
          </w:p>
        </w:tc>
        <w:tc>
          <w:tcPr>
            <w:tcW w:w="2200" w:type="dxa"/>
          </w:tcPr>
          <w:p>
            <w:pPr>
              <w:spacing w:after="80"/>
            </w:pPr>
            <w:r>
              <w:t xml:space="preserve">14</w:t>
            </w:r>
          </w:p>
        </w:tc>
        <w:tc>
          <w:tcPr>
            <w:tcW w:w="2200" w:type="dxa"/>
          </w:tcPr>
          <w:p>
            <w:pPr>
              <w:spacing w:after="80"/>
            </w:pPr>
            <w:r>
              <w:t xml:space="preserve">18</w:t>
            </w:r>
          </w:p>
        </w:tc>
        <w:tc>
          <w:tcPr>
            <w:tcW w:w="2200" w:type="dxa"/>
          </w:tcPr>
          <w:p>
            <w:pPr>
              <w:spacing w:after="80"/>
            </w:pPr>
            <w:r>
              <w:t xml:space="preserve">37</w:t>
            </w:r>
          </w:p>
        </w:tc>
      </w:tr>
      <w:tr>
        <w:tc>
          <w:tcPr>
            <w:tcW w:w="2200" w:type="dxa"/>
          </w:tcPr>
          <w:p>
            <w:pPr>
              <w:spacing w:after="80"/>
            </w:pPr>
            <w:r>
              <w:t xml:space="preserve">Customer vs Shareholder</w:t>
            </w:r>
          </w:p>
        </w:tc>
        <w:tc>
          <w:tcPr>
            <w:tcW w:w="2200" w:type="dxa"/>
          </w:tcPr>
          <w:p>
            <w:pPr>
              <w:spacing w:after="80"/>
            </w:pPr>
            <w:r>
              <w:t xml:space="preserve">Shareholder</w:t>
            </w:r>
          </w:p>
        </w:tc>
        <w:tc>
          <w:tcPr>
            <w:tcW w:w="2200" w:type="dxa"/>
          </w:tcPr>
          <w:p>
            <w:pPr>
              <w:spacing w:after="80"/>
            </w:pPr>
            <w:r>
              <w:t xml:space="preserve">buyback [buybacks]</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2</w:t>
            </w:r>
          </w:p>
        </w:tc>
        <w:tc>
          <w:tcPr>
            <w:tcW w:w="2200" w:type="dxa"/>
          </w:tcPr>
          <w:p>
            <w:pPr>
              <w:spacing w:after="80"/>
            </w:pPr>
            <w:r>
              <w:t xml:space="preserve">1</w:t>
            </w:r>
          </w:p>
        </w:tc>
        <w:tc>
          <w:tcPr>
            <w:tcW w:w="2200" w:type="dxa"/>
          </w:tcPr>
          <w:p>
            <w:pPr>
              <w:spacing w:after="80"/>
            </w:pPr>
            <w:r>
              <w:t xml:space="preserve">4</w:t>
            </w:r>
          </w:p>
        </w:tc>
      </w:tr>
      <w:tr>
        <w:tc>
          <w:tcPr>
            <w:tcW w:w="2200" w:type="dxa"/>
          </w:tcPr>
          <w:p>
            <w:pPr>
              <w:spacing w:after="80"/>
            </w:pPr>
            <w:r>
              <w:t xml:space="preserve">Long-term vs Short-term</w:t>
            </w:r>
          </w:p>
        </w:tc>
        <w:tc>
          <w:tcPr>
            <w:tcW w:w="2200" w:type="dxa"/>
          </w:tcPr>
          <w:p>
            <w:pPr>
              <w:spacing w:after="80"/>
            </w:pPr>
            <w:r>
              <w:t xml:space="preserve">Long-term</w:t>
            </w:r>
          </w:p>
        </w:tc>
        <w:tc>
          <w:tcPr>
            <w:tcW w:w="2200" w:type="dxa"/>
          </w:tcPr>
          <w:p>
            <w:pPr>
              <w:spacing w:after="80"/>
            </w:pPr>
            <w:r>
              <w:t xml:space="preserve">long-term</w:t>
            </w:r>
          </w:p>
        </w:tc>
        <w:tc>
          <w:tcPr>
            <w:tcW w:w="2200" w:type="dxa"/>
          </w:tcPr>
          <w:p>
            <w:pPr>
              <w:spacing w:after="80"/>
            </w:pPr>
            <w:r>
              <w:t xml:space="preserve">30</w:t>
            </w:r>
          </w:p>
        </w:tc>
        <w:tc>
          <w:tcPr>
            <w:tcW w:w="2200" w:type="dxa"/>
          </w:tcPr>
          <w:p>
            <w:pPr>
              <w:spacing w:after="80"/>
            </w:pPr>
            <w:r>
              <w:t xml:space="preserve">5</w:t>
            </w:r>
          </w:p>
        </w:tc>
        <w:tc>
          <w:tcPr>
            <w:tcW w:w="2200" w:type="dxa"/>
          </w:tcPr>
          <w:p>
            <w:pPr>
              <w:spacing w:after="80"/>
            </w:pPr>
            <w:r>
              <w:t xml:space="preserve">9</w:t>
            </w:r>
          </w:p>
        </w:tc>
        <w:tc>
          <w:tcPr>
            <w:tcW w:w="2200" w:type="dxa"/>
          </w:tcPr>
          <w:p>
            <w:pPr>
              <w:spacing w:after="80"/>
            </w:pPr>
            <w:r>
              <w:t xml:space="preserve">5</w:t>
            </w:r>
          </w:p>
        </w:tc>
        <w:tc>
          <w:tcPr>
            <w:tcW w:w="2200" w:type="dxa"/>
          </w:tcPr>
          <w:p>
            <w:pPr>
              <w:spacing w:after="80"/>
            </w:pPr>
            <w:r>
              <w:t xml:space="preserve">49</w:t>
            </w:r>
          </w:p>
        </w:tc>
      </w:tr>
      <w:tr>
        <w:tc>
          <w:tcPr>
            <w:tcW w:w="2200" w:type="dxa"/>
          </w:tcPr>
          <w:p>
            <w:pPr>
              <w:spacing w:after="80"/>
            </w:pPr>
            <w:r>
              <w:t xml:space="preserve">Long-term vs Short-term</w:t>
            </w:r>
          </w:p>
        </w:tc>
        <w:tc>
          <w:tcPr>
            <w:tcW w:w="2200" w:type="dxa"/>
          </w:tcPr>
          <w:p>
            <w:pPr>
              <w:spacing w:after="80"/>
            </w:pPr>
            <w:r>
              <w:t xml:space="preserve">Long-term</w:t>
            </w:r>
          </w:p>
        </w:tc>
        <w:tc>
          <w:tcPr>
            <w:tcW w:w="2200" w:type="dxa"/>
          </w:tcPr>
          <w:p>
            <w:pPr>
              <w:spacing w:after="80"/>
            </w:pPr>
            <w:r>
              <w:t xml:space="preserve">long term</w:t>
            </w:r>
          </w:p>
        </w:tc>
        <w:tc>
          <w:tcPr>
            <w:tcW w:w="2200" w:type="dxa"/>
          </w:tcPr>
          <w:p>
            <w:pPr>
              <w:spacing w:after="80"/>
            </w:pPr>
            <w:r>
              <w:t xml:space="preserve">30</w:t>
            </w:r>
          </w:p>
        </w:tc>
        <w:tc>
          <w:tcPr>
            <w:tcW w:w="2200" w:type="dxa"/>
          </w:tcPr>
          <w:p>
            <w:pPr>
              <w:spacing w:after="80"/>
            </w:pPr>
            <w:r>
              <w:t xml:space="preserve">5</w:t>
            </w:r>
          </w:p>
        </w:tc>
        <w:tc>
          <w:tcPr>
            <w:tcW w:w="2200" w:type="dxa"/>
          </w:tcPr>
          <w:p>
            <w:pPr>
              <w:spacing w:after="80"/>
            </w:pPr>
            <w:r>
              <w:t xml:space="preserve">9</w:t>
            </w:r>
          </w:p>
        </w:tc>
        <w:tc>
          <w:tcPr>
            <w:tcW w:w="2200" w:type="dxa"/>
          </w:tcPr>
          <w:p>
            <w:pPr>
              <w:spacing w:after="80"/>
            </w:pPr>
            <w:r>
              <w:t xml:space="preserve">5</w:t>
            </w:r>
          </w:p>
        </w:tc>
        <w:tc>
          <w:tcPr>
            <w:tcW w:w="2200" w:type="dxa"/>
          </w:tcPr>
          <w:p>
            <w:pPr>
              <w:spacing w:after="80"/>
            </w:pPr>
            <w:r>
              <w:t xml:space="preserve">49</w:t>
            </w:r>
          </w:p>
        </w:tc>
      </w:tr>
      <w:tr>
        <w:tc>
          <w:tcPr>
            <w:tcW w:w="2200" w:type="dxa"/>
          </w:tcPr>
          <w:p>
            <w:pPr>
              <w:spacing w:after="80"/>
            </w:pPr>
            <w:r>
              <w:t xml:space="preserve">Long-term vs Short-term</w:t>
            </w:r>
          </w:p>
        </w:tc>
        <w:tc>
          <w:tcPr>
            <w:tcW w:w="2200" w:type="dxa"/>
          </w:tcPr>
          <w:p>
            <w:pPr>
              <w:spacing w:after="80"/>
            </w:pPr>
            <w:r>
              <w:t xml:space="preserve">Long-term</w:t>
            </w:r>
          </w:p>
        </w:tc>
        <w:tc>
          <w:tcPr>
            <w:tcW w:w="2200" w:type="dxa"/>
          </w:tcPr>
          <w:p>
            <w:pPr>
              <w:spacing w:after="80"/>
            </w:pPr>
            <w:r>
              <w:t xml:space="preserve">decade [decades]</w:t>
            </w:r>
          </w:p>
        </w:tc>
        <w:tc>
          <w:tcPr>
            <w:tcW w:w="2200" w:type="dxa"/>
          </w:tcPr>
          <w:p>
            <w:pPr>
              <w:spacing w:after="80"/>
            </w:pPr>
            <w:r>
              <w:t xml:space="preserve">13</w:t>
            </w:r>
          </w:p>
        </w:tc>
        <w:tc>
          <w:tcPr>
            <w:tcW w:w="2200" w:type="dxa"/>
          </w:tcPr>
          <w:p>
            <w:pPr>
              <w:spacing w:after="80"/>
            </w:pPr>
            <w:r>
              <w:t xml:space="preserve">14</w:t>
            </w:r>
          </w:p>
        </w:tc>
        <w:tc>
          <w:tcPr>
            <w:tcW w:w="2200" w:type="dxa"/>
          </w:tcPr>
          <w:p>
            <w:pPr>
              <w:spacing w:after="80"/>
            </w:pPr>
            <w:r>
              <w:t xml:space="preserve">10</w:t>
            </w:r>
          </w:p>
        </w:tc>
        <w:tc>
          <w:tcPr>
            <w:tcW w:w="2200" w:type="dxa"/>
          </w:tcPr>
          <w:p>
            <w:pPr>
              <w:spacing w:after="80"/>
            </w:pPr>
            <w:r>
              <w:t xml:space="preserve">8</w:t>
            </w:r>
          </w:p>
        </w:tc>
        <w:tc>
          <w:tcPr>
            <w:tcW w:w="2200" w:type="dxa"/>
          </w:tcPr>
          <w:p>
            <w:pPr>
              <w:spacing w:after="80"/>
            </w:pPr>
            <w:r>
              <w:t xml:space="preserve">45</w:t>
            </w:r>
          </w:p>
        </w:tc>
      </w:tr>
      <w:tr>
        <w:tc>
          <w:tcPr>
            <w:tcW w:w="2200" w:type="dxa"/>
          </w:tcPr>
          <w:p>
            <w:pPr>
              <w:spacing w:after="80"/>
            </w:pPr>
            <w:r>
              <w:t xml:space="preserve">Long-term vs Short-term</w:t>
            </w:r>
          </w:p>
        </w:tc>
        <w:tc>
          <w:tcPr>
            <w:tcW w:w="2200" w:type="dxa"/>
          </w:tcPr>
          <w:p>
            <w:pPr>
              <w:spacing w:after="80"/>
            </w:pPr>
            <w:r>
              <w:t xml:space="preserve">Long-term</w:t>
            </w:r>
          </w:p>
        </w:tc>
        <w:tc>
          <w:tcPr>
            <w:tcW w:w="2200" w:type="dxa"/>
          </w:tcPr>
          <w:p>
            <w:pPr>
              <w:spacing w:after="80"/>
            </w:pPr>
            <w:r>
              <w:t xml:space="preserve">future [futures]</w:t>
            </w:r>
          </w:p>
        </w:tc>
        <w:tc>
          <w:tcPr>
            <w:tcW w:w="2200" w:type="dxa"/>
          </w:tcPr>
          <w:p>
            <w:pPr>
              <w:spacing w:after="80"/>
            </w:pPr>
            <w:r>
              <w:t xml:space="preserve">25</w:t>
            </w:r>
          </w:p>
        </w:tc>
        <w:tc>
          <w:tcPr>
            <w:tcW w:w="2200" w:type="dxa"/>
          </w:tcPr>
          <w:p>
            <w:pPr>
              <w:spacing w:after="80"/>
            </w:pPr>
            <w:r>
              <w:t xml:space="preserve">24</w:t>
            </w:r>
          </w:p>
        </w:tc>
        <w:tc>
          <w:tcPr>
            <w:tcW w:w="2200" w:type="dxa"/>
          </w:tcPr>
          <w:p>
            <w:pPr>
              <w:spacing w:after="80"/>
            </w:pPr>
            <w:r>
              <w:t xml:space="preserve">12</w:t>
            </w:r>
          </w:p>
        </w:tc>
        <w:tc>
          <w:tcPr>
            <w:tcW w:w="2200" w:type="dxa"/>
          </w:tcPr>
          <w:p>
            <w:pPr>
              <w:spacing w:after="80"/>
            </w:pPr>
            <w:r>
              <w:t xml:space="preserve">29</w:t>
            </w:r>
          </w:p>
        </w:tc>
        <w:tc>
          <w:tcPr>
            <w:tcW w:w="2200" w:type="dxa"/>
          </w:tcPr>
          <w:p>
            <w:pPr>
              <w:spacing w:after="80"/>
            </w:pPr>
            <w:r>
              <w:t xml:space="preserve">90</w:t>
            </w:r>
          </w:p>
        </w:tc>
      </w:tr>
      <w:tr>
        <w:tc>
          <w:tcPr>
            <w:tcW w:w="2200" w:type="dxa"/>
          </w:tcPr>
          <w:p>
            <w:pPr>
              <w:spacing w:after="80"/>
            </w:pPr>
            <w:r>
              <w:t xml:space="preserve">Long-term vs Short-term</w:t>
            </w:r>
          </w:p>
        </w:tc>
        <w:tc>
          <w:tcPr>
            <w:tcW w:w="2200" w:type="dxa"/>
          </w:tcPr>
          <w:p>
            <w:pPr>
              <w:spacing w:after="80"/>
            </w:pPr>
            <w:r>
              <w:t xml:space="preserve">Long-term</w:t>
            </w:r>
          </w:p>
        </w:tc>
        <w:tc>
          <w:tcPr>
            <w:tcW w:w="2200" w:type="dxa"/>
          </w:tcPr>
          <w:p>
            <w:pPr>
              <w:spacing w:after="80"/>
            </w:pPr>
            <w:r>
              <w:t xml:space="preserve">next generation</w:t>
            </w:r>
          </w:p>
        </w:tc>
        <w:tc>
          <w:tcPr>
            <w:tcW w:w="2200" w:type="dxa"/>
          </w:tcPr>
          <w:p>
            <w:pPr>
              <w:spacing w:after="80"/>
            </w:pPr>
            <w:r>
              <w:t xml:space="preserve">1</w:t>
            </w:r>
          </w:p>
        </w:tc>
        <w:tc>
          <w:tcPr>
            <w:tcW w:w="2200" w:type="dxa"/>
          </w:tcPr>
          <w:p>
            <w:pPr>
              <w:spacing w:after="80"/>
            </w:pPr>
            <w:r>
              <w:t xml:space="preserve">6</w:t>
            </w:r>
          </w:p>
        </w:tc>
        <w:tc>
          <w:tcPr>
            <w:tcW w:w="2200" w:type="dxa"/>
          </w:tcPr>
          <w:p>
            <w:pPr>
              <w:spacing w:after="80"/>
            </w:pPr>
            <w:r>
              <w:t xml:space="preserve">0</w:t>
            </w:r>
          </w:p>
        </w:tc>
        <w:tc>
          <w:tcPr>
            <w:tcW w:w="2200" w:type="dxa"/>
          </w:tcPr>
          <w:p>
            <w:pPr>
              <w:spacing w:after="80"/>
            </w:pPr>
            <w:r>
              <w:t xml:space="preserve">2</w:t>
            </w:r>
          </w:p>
        </w:tc>
        <w:tc>
          <w:tcPr>
            <w:tcW w:w="2200" w:type="dxa"/>
          </w:tcPr>
          <w:p>
            <w:pPr>
              <w:spacing w:after="80"/>
            </w:pPr>
            <w:r>
              <w:t xml:space="preserve">9</w:t>
            </w:r>
          </w:p>
        </w:tc>
      </w:tr>
      <w:tr>
        <w:tc>
          <w:tcPr>
            <w:tcW w:w="2200" w:type="dxa"/>
          </w:tcPr>
          <w:p>
            <w:pPr>
              <w:spacing w:after="80"/>
            </w:pPr>
            <w:r>
              <w:t xml:space="preserve">Long-term vs Short-term</w:t>
            </w:r>
          </w:p>
        </w:tc>
        <w:tc>
          <w:tcPr>
            <w:tcW w:w="2200" w:type="dxa"/>
          </w:tcPr>
          <w:p>
            <w:pPr>
              <w:spacing w:after="80"/>
            </w:pPr>
            <w:r>
              <w:t xml:space="preserve">Long-term</w:t>
            </w:r>
          </w:p>
        </w:tc>
        <w:tc>
          <w:tcPr>
            <w:tcW w:w="2200" w:type="dxa"/>
          </w:tcPr>
          <w:p>
            <w:pPr>
              <w:spacing w:after="80"/>
            </w:pPr>
            <w:r>
              <w:t xml:space="preserve">multi-year</w:t>
            </w:r>
          </w:p>
        </w:tc>
        <w:tc>
          <w:tcPr>
            <w:tcW w:w="2200" w:type="dxa"/>
          </w:tcPr>
          <w:p>
            <w:pPr>
              <w:spacing w:after="80"/>
            </w:pPr>
            <w:r>
              <w:t xml:space="preserve">2</w:t>
            </w:r>
          </w:p>
        </w:tc>
        <w:tc>
          <w:tcPr>
            <w:tcW w:w="2200" w:type="dxa"/>
          </w:tcPr>
          <w:p>
            <w:pPr>
              <w:spacing w:after="80"/>
            </w:pPr>
            <w:r>
              <w:t xml:space="preserve">3</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5</w:t>
            </w:r>
          </w:p>
        </w:tc>
      </w:tr>
      <w:tr>
        <w:tc>
          <w:tcPr>
            <w:tcW w:w="2200" w:type="dxa"/>
          </w:tcPr>
          <w:p>
            <w:pPr>
              <w:spacing w:after="80"/>
            </w:pPr>
            <w:r>
              <w:t xml:space="preserve">Long-term vs Short-term</w:t>
            </w:r>
          </w:p>
        </w:tc>
        <w:tc>
          <w:tcPr>
            <w:tcW w:w="2200" w:type="dxa"/>
          </w:tcPr>
          <w:p>
            <w:pPr>
              <w:spacing w:after="80"/>
            </w:pPr>
            <w:r>
              <w:t xml:space="preserve">Long-term</w:t>
            </w:r>
          </w:p>
        </w:tc>
        <w:tc>
          <w:tcPr>
            <w:tcW w:w="2200" w:type="dxa"/>
          </w:tcPr>
          <w:p>
            <w:pPr>
              <w:spacing w:after="80"/>
            </w:pPr>
            <w:r>
              <w:t xml:space="preserve">years ahead</w:t>
            </w:r>
          </w:p>
        </w:tc>
        <w:tc>
          <w:tcPr>
            <w:tcW w:w="2200" w:type="dxa"/>
          </w:tcPr>
          <w:p>
            <w:pPr>
              <w:spacing w:after="80"/>
            </w:pPr>
            <w:r>
              <w:t xml:space="preserve">4</w:t>
            </w:r>
          </w:p>
        </w:tc>
        <w:tc>
          <w:tcPr>
            <w:tcW w:w="2200" w:type="dxa"/>
          </w:tcPr>
          <w:p>
            <w:pPr>
              <w:spacing w:after="80"/>
            </w:pPr>
            <w:r>
              <w:t xml:space="preserve">0</w:t>
            </w:r>
          </w:p>
        </w:tc>
        <w:tc>
          <w:tcPr>
            <w:tcW w:w="2200" w:type="dxa"/>
          </w:tcPr>
          <w:p>
            <w:pPr>
              <w:spacing w:after="80"/>
            </w:pPr>
            <w:r>
              <w:t xml:space="preserve">3</w:t>
            </w:r>
          </w:p>
        </w:tc>
        <w:tc>
          <w:tcPr>
            <w:tcW w:w="2200" w:type="dxa"/>
          </w:tcPr>
          <w:p>
            <w:pPr>
              <w:spacing w:after="80"/>
            </w:pPr>
            <w:r>
              <w:t xml:space="preserve">0</w:t>
            </w:r>
          </w:p>
        </w:tc>
        <w:tc>
          <w:tcPr>
            <w:tcW w:w="2200" w:type="dxa"/>
          </w:tcPr>
          <w:p>
            <w:pPr>
              <w:spacing w:after="80"/>
            </w:pPr>
            <w:r>
              <w:t xml:space="preserve">7</w:t>
            </w:r>
          </w:p>
        </w:tc>
      </w:tr>
      <w:tr>
        <w:tc>
          <w:tcPr>
            <w:tcW w:w="2200" w:type="dxa"/>
          </w:tcPr>
          <w:p>
            <w:pPr>
              <w:spacing w:after="80"/>
            </w:pPr>
            <w:r>
              <w:t xml:space="preserve">Long-term vs Short-term</w:t>
            </w:r>
          </w:p>
        </w:tc>
        <w:tc>
          <w:tcPr>
            <w:tcW w:w="2200" w:type="dxa"/>
          </w:tcPr>
          <w:p>
            <w:pPr>
              <w:spacing w:after="80"/>
            </w:pPr>
            <w:r>
              <w:t xml:space="preserve">Short-term</w:t>
            </w:r>
          </w:p>
        </w:tc>
        <w:tc>
          <w:tcPr>
            <w:tcW w:w="2200" w:type="dxa"/>
          </w:tcPr>
          <w:p>
            <w:pPr>
              <w:spacing w:after="80"/>
            </w:pPr>
            <w:r>
              <w:t xml:space="preserve">short-term</w:t>
            </w:r>
          </w:p>
        </w:tc>
        <w:tc>
          <w:tcPr>
            <w:tcW w:w="2200" w:type="dxa"/>
          </w:tcPr>
          <w:p>
            <w:pPr>
              <w:spacing w:after="80"/>
            </w:pPr>
            <w:r>
              <w:t xml:space="preserve">7</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10</w:t>
            </w:r>
          </w:p>
        </w:tc>
      </w:tr>
      <w:tr>
        <w:tc>
          <w:tcPr>
            <w:tcW w:w="2200" w:type="dxa"/>
          </w:tcPr>
          <w:p>
            <w:pPr>
              <w:spacing w:after="80"/>
            </w:pPr>
            <w:r>
              <w:t xml:space="preserve">Long-term vs Short-term</w:t>
            </w:r>
          </w:p>
        </w:tc>
        <w:tc>
          <w:tcPr>
            <w:tcW w:w="2200" w:type="dxa"/>
          </w:tcPr>
          <w:p>
            <w:pPr>
              <w:spacing w:after="80"/>
            </w:pPr>
            <w:r>
              <w:t xml:space="preserve">Short-term</w:t>
            </w:r>
          </w:p>
        </w:tc>
        <w:tc>
          <w:tcPr>
            <w:tcW w:w="2200" w:type="dxa"/>
          </w:tcPr>
          <w:p>
            <w:pPr>
              <w:spacing w:after="80"/>
            </w:pPr>
            <w:r>
              <w:t xml:space="preserve">short term</w:t>
            </w:r>
          </w:p>
        </w:tc>
        <w:tc>
          <w:tcPr>
            <w:tcW w:w="2200" w:type="dxa"/>
          </w:tcPr>
          <w:p>
            <w:pPr>
              <w:spacing w:after="80"/>
            </w:pPr>
            <w:r>
              <w:t xml:space="preserve">7</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10</w:t>
            </w:r>
          </w:p>
        </w:tc>
      </w:tr>
      <w:tr>
        <w:tc>
          <w:tcPr>
            <w:tcW w:w="2200" w:type="dxa"/>
          </w:tcPr>
          <w:p>
            <w:pPr>
              <w:spacing w:after="80"/>
            </w:pPr>
            <w:r>
              <w:t xml:space="preserve">Long-term vs Short-term</w:t>
            </w:r>
          </w:p>
        </w:tc>
        <w:tc>
          <w:tcPr>
            <w:tcW w:w="2200" w:type="dxa"/>
          </w:tcPr>
          <w:p>
            <w:pPr>
              <w:spacing w:after="80"/>
            </w:pPr>
            <w:r>
              <w:t xml:space="preserve">Short-term</w:t>
            </w:r>
          </w:p>
        </w:tc>
        <w:tc>
          <w:tcPr>
            <w:tcW w:w="2200" w:type="dxa"/>
          </w:tcPr>
          <w:p>
            <w:pPr>
              <w:spacing w:after="80"/>
            </w:pPr>
            <w:r>
              <w:t xml:space="preserve">near-term</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w:t>
            </w:r>
          </w:p>
        </w:tc>
      </w:tr>
      <w:tr>
        <w:tc>
          <w:tcPr>
            <w:tcW w:w="2200" w:type="dxa"/>
          </w:tcPr>
          <w:p>
            <w:pPr>
              <w:spacing w:after="80"/>
            </w:pPr>
            <w:r>
              <w:t xml:space="preserve">Long-term vs Short-term</w:t>
            </w:r>
          </w:p>
        </w:tc>
        <w:tc>
          <w:tcPr>
            <w:tcW w:w="2200" w:type="dxa"/>
          </w:tcPr>
          <w:p>
            <w:pPr>
              <w:spacing w:after="80"/>
            </w:pPr>
            <w:r>
              <w:t xml:space="preserve">Short-term</w:t>
            </w:r>
          </w:p>
        </w:tc>
        <w:tc>
          <w:tcPr>
            <w:tcW w:w="2200" w:type="dxa"/>
          </w:tcPr>
          <w:p>
            <w:pPr>
              <w:spacing w:after="80"/>
            </w:pPr>
            <w:r>
              <w:t xml:space="preserve">near term</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w:t>
            </w:r>
          </w:p>
        </w:tc>
      </w:tr>
      <w:tr>
        <w:tc>
          <w:tcPr>
            <w:tcW w:w="2200" w:type="dxa"/>
          </w:tcPr>
          <w:p>
            <w:pPr>
              <w:spacing w:after="80"/>
            </w:pPr>
            <w:r>
              <w:t xml:space="preserve">Long-term vs Short-term</w:t>
            </w:r>
          </w:p>
        </w:tc>
        <w:tc>
          <w:tcPr>
            <w:tcW w:w="2200" w:type="dxa"/>
          </w:tcPr>
          <w:p>
            <w:pPr>
              <w:spacing w:after="80"/>
            </w:pPr>
            <w:r>
              <w:t xml:space="preserve">Short-term</w:t>
            </w:r>
          </w:p>
        </w:tc>
        <w:tc>
          <w:tcPr>
            <w:tcW w:w="2200" w:type="dxa"/>
          </w:tcPr>
          <w:p>
            <w:pPr>
              <w:spacing w:after="80"/>
            </w:pPr>
            <w:r>
              <w:t xml:space="preserve">quarter [quarters, quarterly]</w:t>
            </w:r>
          </w:p>
        </w:tc>
        <w:tc>
          <w:tcPr>
            <w:tcW w:w="2200" w:type="dxa"/>
          </w:tcPr>
          <w:p>
            <w:pPr>
              <w:spacing w:after="80"/>
            </w:pPr>
            <w:r>
              <w:t xml:space="preserve">5</w:t>
            </w:r>
          </w:p>
        </w:tc>
        <w:tc>
          <w:tcPr>
            <w:tcW w:w="2200" w:type="dxa"/>
          </w:tcPr>
          <w:p>
            <w:pPr>
              <w:spacing w:after="80"/>
            </w:pPr>
            <w:r>
              <w:t xml:space="preserve">7</w:t>
            </w:r>
          </w:p>
        </w:tc>
        <w:tc>
          <w:tcPr>
            <w:tcW w:w="2200" w:type="dxa"/>
          </w:tcPr>
          <w:p>
            <w:pPr>
              <w:spacing w:after="80"/>
            </w:pPr>
            <w:r>
              <w:t xml:space="preserve">3</w:t>
            </w:r>
          </w:p>
        </w:tc>
        <w:tc>
          <w:tcPr>
            <w:tcW w:w="2200" w:type="dxa"/>
          </w:tcPr>
          <w:p>
            <w:pPr>
              <w:spacing w:after="80"/>
            </w:pPr>
            <w:r>
              <w:t xml:space="preserve">4</w:t>
            </w:r>
          </w:p>
        </w:tc>
        <w:tc>
          <w:tcPr>
            <w:tcW w:w="2200" w:type="dxa"/>
          </w:tcPr>
          <w:p>
            <w:pPr>
              <w:spacing w:after="80"/>
            </w:pPr>
            <w:r>
              <w:t xml:space="preserve">19</w:t>
            </w:r>
          </w:p>
        </w:tc>
      </w:tr>
      <w:tr>
        <w:tc>
          <w:tcPr>
            <w:tcW w:w="2200" w:type="dxa"/>
          </w:tcPr>
          <w:p>
            <w:pPr>
              <w:spacing w:after="80"/>
            </w:pPr>
            <w:r>
              <w:t xml:space="preserve">Long-term vs Short-term</w:t>
            </w:r>
          </w:p>
        </w:tc>
        <w:tc>
          <w:tcPr>
            <w:tcW w:w="2200" w:type="dxa"/>
          </w:tcPr>
          <w:p>
            <w:pPr>
              <w:spacing w:after="80"/>
            </w:pPr>
            <w:r>
              <w:t xml:space="preserve">Short-term</w:t>
            </w:r>
          </w:p>
        </w:tc>
        <w:tc>
          <w:tcPr>
            <w:tcW w:w="2200" w:type="dxa"/>
          </w:tcPr>
          <w:p>
            <w:pPr>
              <w:spacing w:after="80"/>
            </w:pPr>
            <w:r>
              <w:t xml:space="preserve">immediate [immediately]</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w:t>
            </w:r>
          </w:p>
        </w:tc>
      </w:tr>
      <w:tr>
        <w:tc>
          <w:tcPr>
            <w:tcW w:w="2200" w:type="dxa"/>
          </w:tcPr>
          <w:p>
            <w:pPr>
              <w:spacing w:after="80"/>
            </w:pPr>
            <w:r>
              <w:t xml:space="preserve">Entrepreneurial vs Managerial</w:t>
            </w:r>
          </w:p>
        </w:tc>
        <w:tc>
          <w:tcPr>
            <w:tcW w:w="2200" w:type="dxa"/>
          </w:tcPr>
          <w:p>
            <w:pPr>
              <w:spacing w:after="80"/>
            </w:pPr>
            <w:r>
              <w:t xml:space="preserve">Entrepreneurial</w:t>
            </w:r>
          </w:p>
        </w:tc>
        <w:tc>
          <w:tcPr>
            <w:tcW w:w="2200" w:type="dxa"/>
          </w:tcPr>
          <w:p>
            <w:pPr>
              <w:spacing w:after="80"/>
            </w:pPr>
            <w:r>
              <w:t xml:space="preserve">founder [founders, founded, founding] !found</w:t>
            </w:r>
          </w:p>
        </w:tc>
        <w:tc>
          <w:tcPr>
            <w:tcW w:w="2200" w:type="dxa"/>
          </w:tcPr>
          <w:p>
            <w:pPr>
              <w:spacing w:after="80"/>
            </w:pPr>
            <w:r>
              <w:t xml:space="preserve">4</w:t>
            </w:r>
          </w:p>
        </w:tc>
        <w:tc>
          <w:tcPr>
            <w:tcW w:w="2200" w:type="dxa"/>
          </w:tcPr>
          <w:p>
            <w:pPr>
              <w:spacing w:after="80"/>
            </w:pPr>
            <w:r>
              <w:t xml:space="preserve">8</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12</w:t>
            </w:r>
          </w:p>
        </w:tc>
      </w:tr>
      <w:tr>
        <w:tc>
          <w:tcPr>
            <w:tcW w:w="2200" w:type="dxa"/>
          </w:tcPr>
          <w:p>
            <w:pPr>
              <w:spacing w:after="80"/>
            </w:pPr>
            <w:r>
              <w:t xml:space="preserve">Entrepreneurial vs Managerial</w:t>
            </w:r>
          </w:p>
        </w:tc>
        <w:tc>
          <w:tcPr>
            <w:tcW w:w="2200" w:type="dxa"/>
          </w:tcPr>
          <w:p>
            <w:pPr>
              <w:spacing w:after="80"/>
            </w:pPr>
            <w:r>
              <w:t xml:space="preserve">Entrepreneurial</w:t>
            </w:r>
          </w:p>
        </w:tc>
        <w:tc>
          <w:tcPr>
            <w:tcW w:w="2200" w:type="dxa"/>
          </w:tcPr>
          <w:p>
            <w:pPr>
              <w:spacing w:after="80"/>
            </w:pPr>
            <w:r>
              <w:t xml:space="preserve">day 1</w:t>
            </w:r>
          </w:p>
        </w:tc>
        <w:tc>
          <w:tcPr>
            <w:tcW w:w="2200" w:type="dxa"/>
          </w:tcPr>
          <w:p>
            <w:pPr>
              <w:spacing w:after="80"/>
            </w:pPr>
            <w:r>
              <w:t xml:space="preserve">13</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13</w:t>
            </w:r>
          </w:p>
        </w:tc>
      </w:tr>
      <w:tr>
        <w:tc>
          <w:tcPr>
            <w:tcW w:w="2200" w:type="dxa"/>
          </w:tcPr>
          <w:p>
            <w:pPr>
              <w:spacing w:after="80"/>
            </w:pPr>
            <w:r>
              <w:t xml:space="preserve">Entrepreneurial vs Managerial</w:t>
            </w:r>
          </w:p>
        </w:tc>
        <w:tc>
          <w:tcPr>
            <w:tcW w:w="2200" w:type="dxa"/>
          </w:tcPr>
          <w:p>
            <w:pPr>
              <w:spacing w:after="80"/>
            </w:pPr>
            <w:r>
              <w:t xml:space="preserve">Entrepreneurial</w:t>
            </w:r>
          </w:p>
        </w:tc>
        <w:tc>
          <w:tcPr>
            <w:tcW w:w="2200" w:type="dxa"/>
          </w:tcPr>
          <w:p>
            <w:pPr>
              <w:spacing w:after="80"/>
            </w:pPr>
            <w:r>
              <w:t xml:space="preserve">day one</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w:t>
            </w:r>
          </w:p>
        </w:tc>
      </w:tr>
      <w:tr>
        <w:tc>
          <w:tcPr>
            <w:tcW w:w="2200" w:type="dxa"/>
          </w:tcPr>
          <w:p>
            <w:pPr>
              <w:spacing w:after="80"/>
            </w:pPr>
            <w:r>
              <w:t xml:space="preserve">Entrepreneurial vs Managerial</w:t>
            </w:r>
          </w:p>
        </w:tc>
        <w:tc>
          <w:tcPr>
            <w:tcW w:w="2200" w:type="dxa"/>
          </w:tcPr>
          <w:p>
            <w:pPr>
              <w:spacing w:after="80"/>
            </w:pPr>
            <w:r>
              <w:t xml:space="preserve">Entrepreneurial</w:t>
            </w:r>
          </w:p>
        </w:tc>
        <w:tc>
          <w:tcPr>
            <w:tcW w:w="2200" w:type="dxa"/>
          </w:tcPr>
          <w:p>
            <w:pPr>
              <w:spacing w:after="80"/>
            </w:pPr>
            <w:r>
              <w:t xml:space="preserve">invent [invention, inventions, inventing, invented] !inventory, inventories</w:t>
            </w:r>
          </w:p>
        </w:tc>
        <w:tc>
          <w:tcPr>
            <w:tcW w:w="2200" w:type="dxa"/>
          </w:tcPr>
          <w:p>
            <w:pPr>
              <w:spacing w:after="80"/>
            </w:pPr>
            <w:r>
              <w:t xml:space="preserve">74</w:t>
            </w:r>
          </w:p>
        </w:tc>
        <w:tc>
          <w:tcPr>
            <w:tcW w:w="2200" w:type="dxa"/>
          </w:tcPr>
          <w:p>
            <w:pPr>
              <w:spacing w:after="80"/>
            </w:pPr>
            <w:r>
              <w:t xml:space="preserve">18</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92</w:t>
            </w:r>
          </w:p>
        </w:tc>
      </w:tr>
      <w:tr>
        <w:tc>
          <w:tcPr>
            <w:tcW w:w="2200" w:type="dxa"/>
          </w:tcPr>
          <w:p>
            <w:pPr>
              <w:spacing w:after="80"/>
            </w:pPr>
            <w:r>
              <w:t xml:space="preserve">Entrepreneurial vs Managerial</w:t>
            </w:r>
          </w:p>
        </w:tc>
        <w:tc>
          <w:tcPr>
            <w:tcW w:w="2200" w:type="dxa"/>
          </w:tcPr>
          <w:p>
            <w:pPr>
              <w:spacing w:after="80"/>
            </w:pPr>
            <w:r>
              <w:t xml:space="preserve">Entrepreneurial</w:t>
            </w:r>
          </w:p>
        </w:tc>
        <w:tc>
          <w:tcPr>
            <w:tcW w:w="2200" w:type="dxa"/>
          </w:tcPr>
          <w:p>
            <w:pPr>
              <w:spacing w:after="80"/>
            </w:pPr>
            <w:r>
              <w:t xml:space="preserve">experiment [experimentation, experiments, experimented, experimenting] !experience, experiences, experienced, experiencing</w:t>
            </w:r>
          </w:p>
        </w:tc>
        <w:tc>
          <w:tcPr>
            <w:tcW w:w="2200" w:type="dxa"/>
          </w:tcPr>
          <w:p>
            <w:pPr>
              <w:spacing w:after="80"/>
            </w:pPr>
            <w:r>
              <w:t xml:space="preserve">15</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16</w:t>
            </w:r>
          </w:p>
        </w:tc>
      </w:tr>
      <w:tr>
        <w:tc>
          <w:tcPr>
            <w:tcW w:w="2200" w:type="dxa"/>
          </w:tcPr>
          <w:p>
            <w:pPr>
              <w:spacing w:after="80"/>
            </w:pPr>
            <w:r>
              <w:t xml:space="preserve">Entrepreneurial vs Managerial</w:t>
            </w:r>
          </w:p>
        </w:tc>
        <w:tc>
          <w:tcPr>
            <w:tcW w:w="2200" w:type="dxa"/>
          </w:tcPr>
          <w:p>
            <w:pPr>
              <w:spacing w:after="80"/>
            </w:pPr>
            <w:r>
              <w:t xml:space="preserve">Entrepreneurial</w:t>
            </w:r>
          </w:p>
        </w:tc>
        <w:tc>
          <w:tcPr>
            <w:tcW w:w="2200" w:type="dxa"/>
          </w:tcPr>
          <w:p>
            <w:pPr>
              <w:spacing w:after="80"/>
            </w:pPr>
            <w:r>
              <w:t xml:space="preserve">builder [builders]</w:t>
            </w:r>
          </w:p>
        </w:tc>
        <w:tc>
          <w:tcPr>
            <w:tcW w:w="2200" w:type="dxa"/>
          </w:tcPr>
          <w:p>
            <w:pPr>
              <w:spacing w:after="80"/>
            </w:pPr>
            <w:r>
              <w:t xml:space="preserve">12</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13</w:t>
            </w:r>
          </w:p>
        </w:tc>
      </w:tr>
      <w:tr>
        <w:tc>
          <w:tcPr>
            <w:tcW w:w="2200" w:type="dxa"/>
          </w:tcPr>
          <w:p>
            <w:pPr>
              <w:spacing w:after="80"/>
            </w:pPr>
            <w:r>
              <w:t xml:space="preserve">Entrepreneurial vs Managerial</w:t>
            </w:r>
          </w:p>
        </w:tc>
        <w:tc>
          <w:tcPr>
            <w:tcW w:w="2200" w:type="dxa"/>
          </w:tcPr>
          <w:p>
            <w:pPr>
              <w:spacing w:after="80"/>
            </w:pPr>
            <w:r>
              <w:t xml:space="preserve">Entrepreneurial</w:t>
            </w:r>
          </w:p>
        </w:tc>
        <w:tc>
          <w:tcPr>
            <w:tcW w:w="2200" w:type="dxa"/>
          </w:tcPr>
          <w:p>
            <w:pPr>
              <w:spacing w:after="80"/>
            </w:pPr>
            <w:r>
              <w:t xml:space="preserve">risk-taking</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2</w:t>
            </w:r>
          </w:p>
        </w:tc>
      </w:tr>
      <w:tr>
        <w:tc>
          <w:tcPr>
            <w:tcW w:w="2200" w:type="dxa"/>
          </w:tcPr>
          <w:p>
            <w:pPr>
              <w:spacing w:after="80"/>
            </w:pPr>
            <w:r>
              <w:t xml:space="preserve">Entrepreneurial vs Managerial</w:t>
            </w:r>
          </w:p>
        </w:tc>
        <w:tc>
          <w:tcPr>
            <w:tcW w:w="2200" w:type="dxa"/>
          </w:tcPr>
          <w:p>
            <w:pPr>
              <w:spacing w:after="80"/>
            </w:pPr>
            <w:r>
              <w:t xml:space="preserve">Entrepreneurial</w:t>
            </w:r>
          </w:p>
        </w:tc>
        <w:tc>
          <w:tcPr>
            <w:tcW w:w="2200" w:type="dxa"/>
          </w:tcPr>
          <w:p>
            <w:pPr>
              <w:spacing w:after="80"/>
            </w:pPr>
            <w:r>
              <w:t xml:space="preserve">bold [boldly, boldness]</w:t>
            </w:r>
          </w:p>
        </w:tc>
        <w:tc>
          <w:tcPr>
            <w:tcW w:w="2200" w:type="dxa"/>
          </w:tcPr>
          <w:p>
            <w:pPr>
              <w:spacing w:after="80"/>
            </w:pPr>
            <w:r>
              <w:t xml:space="preserve">4</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4</w:t>
            </w:r>
          </w:p>
        </w:tc>
      </w:tr>
      <w:tr>
        <w:tc>
          <w:tcPr>
            <w:tcW w:w="2200" w:type="dxa"/>
          </w:tcPr>
          <w:p>
            <w:pPr>
              <w:spacing w:after="80"/>
            </w:pPr>
            <w:r>
              <w:t xml:space="preserve">Entrepreneurial vs Managerial</w:t>
            </w:r>
          </w:p>
        </w:tc>
        <w:tc>
          <w:tcPr>
            <w:tcW w:w="2200" w:type="dxa"/>
          </w:tcPr>
          <w:p>
            <w:pPr>
              <w:spacing w:after="80"/>
            </w:pPr>
            <w:r>
              <w:t xml:space="preserve">Entrepreneurial</w:t>
            </w:r>
          </w:p>
        </w:tc>
        <w:tc>
          <w:tcPr>
            <w:tcW w:w="2200" w:type="dxa"/>
          </w:tcPr>
          <w:p>
            <w:pPr>
              <w:spacing w:after="80"/>
            </w:pPr>
            <w:r>
              <w:t xml:space="preserve">startup [startups]</w:t>
            </w:r>
          </w:p>
        </w:tc>
        <w:tc>
          <w:tcPr>
            <w:tcW w:w="2200" w:type="dxa"/>
          </w:tcPr>
          <w:p>
            <w:pPr>
              <w:spacing w:after="80"/>
            </w:pPr>
            <w:r>
              <w:t xml:space="preserve">9</w:t>
            </w:r>
          </w:p>
        </w:tc>
        <w:tc>
          <w:tcPr>
            <w:tcW w:w="2200" w:type="dxa"/>
          </w:tcPr>
          <w:p>
            <w:pPr>
              <w:spacing w:after="80"/>
            </w:pPr>
            <w:r>
              <w:t xml:space="preserve">7</w:t>
            </w:r>
          </w:p>
        </w:tc>
        <w:tc>
          <w:tcPr>
            <w:tcW w:w="2200" w:type="dxa"/>
          </w:tcPr>
          <w:p>
            <w:pPr>
              <w:spacing w:after="80"/>
            </w:pPr>
            <w:r>
              <w:t xml:space="preserve">2</w:t>
            </w:r>
          </w:p>
        </w:tc>
        <w:tc>
          <w:tcPr>
            <w:tcW w:w="2200" w:type="dxa"/>
          </w:tcPr>
          <w:p>
            <w:pPr>
              <w:spacing w:after="80"/>
            </w:pPr>
            <w:r>
              <w:t xml:space="preserve">2</w:t>
            </w:r>
          </w:p>
        </w:tc>
        <w:tc>
          <w:tcPr>
            <w:tcW w:w="2200" w:type="dxa"/>
          </w:tcPr>
          <w:p>
            <w:pPr>
              <w:spacing w:after="80"/>
            </w:pPr>
            <w:r>
              <w:t xml:space="preserve">20</w:t>
            </w:r>
          </w:p>
        </w:tc>
      </w:tr>
      <w:tr>
        <w:tc>
          <w:tcPr>
            <w:tcW w:w="2200" w:type="dxa"/>
          </w:tcPr>
          <w:p>
            <w:pPr>
              <w:spacing w:after="80"/>
            </w:pPr>
            <w:r>
              <w:t xml:space="preserve">Entrepreneurial vs Managerial</w:t>
            </w:r>
          </w:p>
        </w:tc>
        <w:tc>
          <w:tcPr>
            <w:tcW w:w="2200" w:type="dxa"/>
          </w:tcPr>
          <w:p>
            <w:pPr>
              <w:spacing w:after="80"/>
            </w:pPr>
            <w:r>
              <w:t xml:space="preserve">Managerial</w:t>
            </w:r>
          </w:p>
        </w:tc>
        <w:tc>
          <w:tcPr>
            <w:tcW w:w="2200" w:type="dxa"/>
          </w:tcPr>
          <w:p>
            <w:pPr>
              <w:spacing w:after="80"/>
            </w:pPr>
            <w:r>
              <w:t xml:space="preserve">disciplined [discipline, disciplines]</w:t>
            </w:r>
          </w:p>
        </w:tc>
        <w:tc>
          <w:tcPr>
            <w:tcW w:w="2200" w:type="dxa"/>
          </w:tcPr>
          <w:p>
            <w:pPr>
              <w:spacing w:after="80"/>
            </w:pPr>
            <w:r>
              <w:t xml:space="preserve">0</w:t>
            </w:r>
          </w:p>
        </w:tc>
        <w:tc>
          <w:tcPr>
            <w:tcW w:w="2200" w:type="dxa"/>
          </w:tcPr>
          <w:p>
            <w:pPr>
              <w:spacing w:after="80"/>
            </w:pPr>
            <w:r>
              <w:t xml:space="preserve">2</w:t>
            </w:r>
          </w:p>
        </w:tc>
        <w:tc>
          <w:tcPr>
            <w:tcW w:w="2200" w:type="dxa"/>
          </w:tcPr>
          <w:p>
            <w:pPr>
              <w:spacing w:after="80"/>
            </w:pPr>
            <w:r>
              <w:t xml:space="preserve">14</w:t>
            </w:r>
          </w:p>
        </w:tc>
        <w:tc>
          <w:tcPr>
            <w:tcW w:w="2200" w:type="dxa"/>
          </w:tcPr>
          <w:p>
            <w:pPr>
              <w:spacing w:after="80"/>
            </w:pPr>
            <w:r>
              <w:t xml:space="preserve">10</w:t>
            </w:r>
          </w:p>
        </w:tc>
        <w:tc>
          <w:tcPr>
            <w:tcW w:w="2200" w:type="dxa"/>
          </w:tcPr>
          <w:p>
            <w:pPr>
              <w:spacing w:after="80"/>
            </w:pPr>
            <w:r>
              <w:t xml:space="preserve">26</w:t>
            </w:r>
          </w:p>
        </w:tc>
      </w:tr>
      <w:tr>
        <w:tc>
          <w:tcPr>
            <w:tcW w:w="2200" w:type="dxa"/>
          </w:tcPr>
          <w:p>
            <w:pPr>
              <w:spacing w:after="80"/>
            </w:pPr>
            <w:r>
              <w:t xml:space="preserve">Entrepreneurial vs Managerial</w:t>
            </w:r>
          </w:p>
        </w:tc>
        <w:tc>
          <w:tcPr>
            <w:tcW w:w="2200" w:type="dxa"/>
          </w:tcPr>
          <w:p>
            <w:pPr>
              <w:spacing w:after="80"/>
            </w:pPr>
            <w:r>
              <w:t xml:space="preserve">Managerial</w:t>
            </w:r>
          </w:p>
        </w:tc>
        <w:tc>
          <w:tcPr>
            <w:tcW w:w="2200" w:type="dxa"/>
          </w:tcPr>
          <w:p>
            <w:pPr>
              <w:spacing w:after="80"/>
            </w:pPr>
            <w:r>
              <w:t xml:space="preserve">efficient [efficiency, efficiencies, efficiently]</w:t>
            </w:r>
          </w:p>
        </w:tc>
        <w:tc>
          <w:tcPr>
            <w:tcW w:w="2200" w:type="dxa"/>
          </w:tcPr>
          <w:p>
            <w:pPr>
              <w:spacing w:after="80"/>
            </w:pPr>
            <w:r>
              <w:t xml:space="preserve">7</w:t>
            </w:r>
          </w:p>
        </w:tc>
        <w:tc>
          <w:tcPr>
            <w:tcW w:w="2200" w:type="dxa"/>
          </w:tcPr>
          <w:p>
            <w:pPr>
              <w:spacing w:after="80"/>
            </w:pPr>
            <w:r>
              <w:t xml:space="preserve">8</w:t>
            </w:r>
          </w:p>
        </w:tc>
        <w:tc>
          <w:tcPr>
            <w:tcW w:w="2200" w:type="dxa"/>
          </w:tcPr>
          <w:p>
            <w:pPr>
              <w:spacing w:after="80"/>
            </w:pPr>
            <w:r>
              <w:t xml:space="preserve">7</w:t>
            </w:r>
          </w:p>
        </w:tc>
        <w:tc>
          <w:tcPr>
            <w:tcW w:w="2200" w:type="dxa"/>
          </w:tcPr>
          <w:p>
            <w:pPr>
              <w:spacing w:after="80"/>
            </w:pPr>
            <w:r>
              <w:t xml:space="preserve">10</w:t>
            </w:r>
          </w:p>
        </w:tc>
        <w:tc>
          <w:tcPr>
            <w:tcW w:w="2200" w:type="dxa"/>
          </w:tcPr>
          <w:p>
            <w:pPr>
              <w:spacing w:after="80"/>
            </w:pPr>
            <w:r>
              <w:t xml:space="preserve">32</w:t>
            </w:r>
          </w:p>
        </w:tc>
      </w:tr>
      <w:tr>
        <w:tc>
          <w:tcPr>
            <w:tcW w:w="2200" w:type="dxa"/>
          </w:tcPr>
          <w:p>
            <w:pPr>
              <w:spacing w:after="80"/>
            </w:pPr>
            <w:r>
              <w:t xml:space="preserve">Entrepreneurial vs Managerial</w:t>
            </w:r>
          </w:p>
        </w:tc>
        <w:tc>
          <w:tcPr>
            <w:tcW w:w="2200" w:type="dxa"/>
          </w:tcPr>
          <w:p>
            <w:pPr>
              <w:spacing w:after="80"/>
            </w:pPr>
            <w:r>
              <w:t xml:space="preserve">Managerial</w:t>
            </w:r>
          </w:p>
        </w:tc>
        <w:tc>
          <w:tcPr>
            <w:tcW w:w="2200" w:type="dxa"/>
          </w:tcPr>
          <w:p>
            <w:pPr>
              <w:spacing w:after="80"/>
            </w:pPr>
            <w:r>
              <w:t xml:space="preserve">productive [productivity, productively] !product, products, production, productions</w:t>
            </w:r>
          </w:p>
        </w:tc>
        <w:tc>
          <w:tcPr>
            <w:tcW w:w="2200" w:type="dxa"/>
          </w:tcPr>
          <w:p>
            <w:pPr>
              <w:spacing w:after="80"/>
            </w:pPr>
            <w:r>
              <w:t xml:space="preserve">7</w:t>
            </w:r>
          </w:p>
        </w:tc>
        <w:tc>
          <w:tcPr>
            <w:tcW w:w="2200" w:type="dxa"/>
          </w:tcPr>
          <w:p>
            <w:pPr>
              <w:spacing w:after="80"/>
            </w:pPr>
            <w:r>
              <w:t xml:space="preserve">8</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16</w:t>
            </w:r>
          </w:p>
        </w:tc>
      </w:tr>
      <w:tr>
        <w:tc>
          <w:tcPr>
            <w:tcW w:w="2200" w:type="dxa"/>
          </w:tcPr>
          <w:p>
            <w:pPr>
              <w:spacing w:after="80"/>
            </w:pPr>
            <w:r>
              <w:t xml:space="preserve">Entrepreneurial vs Managerial</w:t>
            </w:r>
          </w:p>
        </w:tc>
        <w:tc>
          <w:tcPr>
            <w:tcW w:w="2200" w:type="dxa"/>
          </w:tcPr>
          <w:p>
            <w:pPr>
              <w:spacing w:after="80"/>
            </w:pPr>
            <w:r>
              <w:t xml:space="preserve">Managerial</w:t>
            </w:r>
          </w:p>
        </w:tc>
        <w:tc>
          <w:tcPr>
            <w:tcW w:w="2200" w:type="dxa"/>
          </w:tcPr>
          <w:p>
            <w:pPr>
              <w:spacing w:after="80"/>
            </w:pPr>
            <w:r>
              <w:t xml:space="preserve">process [processes] !processor, processors, processing, processed</w:t>
            </w:r>
          </w:p>
        </w:tc>
        <w:tc>
          <w:tcPr>
            <w:tcW w:w="2200" w:type="dxa"/>
          </w:tcPr>
          <w:p>
            <w:pPr>
              <w:spacing w:after="80"/>
            </w:pPr>
            <w:r>
              <w:t xml:space="preserve">31</w:t>
            </w:r>
          </w:p>
        </w:tc>
        <w:tc>
          <w:tcPr>
            <w:tcW w:w="2200" w:type="dxa"/>
          </w:tcPr>
          <w:p>
            <w:pPr>
              <w:spacing w:after="80"/>
            </w:pPr>
            <w:r>
              <w:t xml:space="preserve">8</w:t>
            </w:r>
          </w:p>
        </w:tc>
        <w:tc>
          <w:tcPr>
            <w:tcW w:w="2200" w:type="dxa"/>
          </w:tcPr>
          <w:p>
            <w:pPr>
              <w:spacing w:after="80"/>
            </w:pPr>
            <w:r>
              <w:t xml:space="preserve">3</w:t>
            </w:r>
          </w:p>
        </w:tc>
        <w:tc>
          <w:tcPr>
            <w:tcW w:w="2200" w:type="dxa"/>
          </w:tcPr>
          <w:p>
            <w:pPr>
              <w:spacing w:after="80"/>
            </w:pPr>
            <w:r>
              <w:t xml:space="preserve">6</w:t>
            </w:r>
          </w:p>
        </w:tc>
        <w:tc>
          <w:tcPr>
            <w:tcW w:w="2200" w:type="dxa"/>
          </w:tcPr>
          <w:p>
            <w:pPr>
              <w:spacing w:after="80"/>
            </w:pPr>
            <w:r>
              <w:t xml:space="preserve">48</w:t>
            </w:r>
          </w:p>
        </w:tc>
      </w:tr>
      <w:tr>
        <w:tc>
          <w:tcPr>
            <w:tcW w:w="2200" w:type="dxa"/>
          </w:tcPr>
          <w:p>
            <w:pPr>
              <w:spacing w:after="80"/>
            </w:pPr>
            <w:r>
              <w:t xml:space="preserve">Entrepreneurial vs Managerial</w:t>
            </w:r>
          </w:p>
        </w:tc>
        <w:tc>
          <w:tcPr>
            <w:tcW w:w="2200" w:type="dxa"/>
          </w:tcPr>
          <w:p>
            <w:pPr>
              <w:spacing w:after="80"/>
            </w:pPr>
            <w:r>
              <w:t xml:space="preserve">Managerial</w:t>
            </w:r>
          </w:p>
        </w:tc>
        <w:tc>
          <w:tcPr>
            <w:tcW w:w="2200" w:type="dxa"/>
          </w:tcPr>
          <w:p>
            <w:pPr>
              <w:spacing w:after="80"/>
            </w:pPr>
            <w:r>
              <w:t xml:space="preserve">govern [governance, governing, governed] !government, governments, governmental</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3</w:t>
            </w:r>
          </w:p>
        </w:tc>
      </w:tr>
      <w:tr>
        <w:tc>
          <w:tcPr>
            <w:tcW w:w="2200" w:type="dxa"/>
          </w:tcPr>
          <w:p>
            <w:pPr>
              <w:spacing w:after="80"/>
            </w:pPr>
            <w:r>
              <w:t xml:space="preserve">Entrepreneurial vs Managerial</w:t>
            </w:r>
          </w:p>
        </w:tc>
        <w:tc>
          <w:tcPr>
            <w:tcW w:w="2200" w:type="dxa"/>
          </w:tcPr>
          <w:p>
            <w:pPr>
              <w:spacing w:after="80"/>
            </w:pPr>
            <w:r>
              <w:t xml:space="preserve">Managerial</w:t>
            </w:r>
          </w:p>
        </w:tc>
        <w:tc>
          <w:tcPr>
            <w:tcW w:w="2200" w:type="dxa"/>
          </w:tcPr>
          <w:p>
            <w:pPr>
              <w:spacing w:after="80"/>
            </w:pPr>
            <w:r>
              <w:t xml:space="preserve">cost [costs, costing] !costume, costumes</w:t>
            </w:r>
          </w:p>
        </w:tc>
        <w:tc>
          <w:tcPr>
            <w:tcW w:w="2200" w:type="dxa"/>
          </w:tcPr>
          <w:p>
            <w:pPr>
              <w:spacing w:after="80"/>
            </w:pPr>
            <w:r>
              <w:t xml:space="preserve">37</w:t>
            </w:r>
          </w:p>
        </w:tc>
        <w:tc>
          <w:tcPr>
            <w:tcW w:w="2200" w:type="dxa"/>
          </w:tcPr>
          <w:p>
            <w:pPr>
              <w:spacing w:after="80"/>
            </w:pPr>
            <w:r>
              <w:t xml:space="preserve">8</w:t>
            </w:r>
          </w:p>
        </w:tc>
        <w:tc>
          <w:tcPr>
            <w:tcW w:w="2200" w:type="dxa"/>
          </w:tcPr>
          <w:p>
            <w:pPr>
              <w:spacing w:after="80"/>
            </w:pPr>
            <w:r>
              <w:t xml:space="preserve">20</w:t>
            </w:r>
          </w:p>
        </w:tc>
        <w:tc>
          <w:tcPr>
            <w:tcW w:w="2200" w:type="dxa"/>
          </w:tcPr>
          <w:p>
            <w:pPr>
              <w:spacing w:after="80"/>
            </w:pPr>
            <w:r>
              <w:t xml:space="preserve">9</w:t>
            </w:r>
          </w:p>
        </w:tc>
        <w:tc>
          <w:tcPr>
            <w:tcW w:w="2200" w:type="dxa"/>
          </w:tcPr>
          <w:p>
            <w:pPr>
              <w:spacing w:after="80"/>
            </w:pPr>
            <w:r>
              <w:t xml:space="preserve">74</w:t>
            </w:r>
          </w:p>
        </w:tc>
      </w:tr>
      <w:tr>
        <w:tc>
          <w:tcPr>
            <w:tcW w:w="2200" w:type="dxa"/>
          </w:tcPr>
          <w:p>
            <w:pPr>
              <w:spacing w:after="80"/>
            </w:pPr>
            <w:r>
              <w:t xml:space="preserve">Entrepreneurial vs Managerial</w:t>
            </w:r>
          </w:p>
        </w:tc>
        <w:tc>
          <w:tcPr>
            <w:tcW w:w="2200" w:type="dxa"/>
          </w:tcPr>
          <w:p>
            <w:pPr>
              <w:spacing w:after="80"/>
            </w:pPr>
            <w:r>
              <w:t xml:space="preserve">Managerial</w:t>
            </w:r>
          </w:p>
        </w:tc>
        <w:tc>
          <w:tcPr>
            <w:tcW w:w="2200" w:type="dxa"/>
          </w:tcPr>
          <w:p>
            <w:pPr>
              <w:spacing w:after="80"/>
            </w:pPr>
            <w:r>
              <w:t xml:space="preserve">control [controls, controlling, controlled]</w:t>
            </w:r>
          </w:p>
        </w:tc>
        <w:tc>
          <w:tcPr>
            <w:tcW w:w="2200" w:type="dxa"/>
          </w:tcPr>
          <w:p>
            <w:pPr>
              <w:spacing w:after="80"/>
            </w:pPr>
            <w:r>
              <w:t xml:space="preserve">4</w:t>
            </w:r>
          </w:p>
        </w:tc>
        <w:tc>
          <w:tcPr>
            <w:tcW w:w="2200" w:type="dxa"/>
          </w:tcPr>
          <w:p>
            <w:pPr>
              <w:spacing w:after="80"/>
            </w:pPr>
            <w:r>
              <w:t xml:space="preserve">1</w:t>
            </w:r>
          </w:p>
        </w:tc>
        <w:tc>
          <w:tcPr>
            <w:tcW w:w="2200" w:type="dxa"/>
          </w:tcPr>
          <w:p>
            <w:pPr>
              <w:spacing w:after="80"/>
            </w:pPr>
            <w:r>
              <w:t xml:space="preserve">2</w:t>
            </w:r>
          </w:p>
        </w:tc>
        <w:tc>
          <w:tcPr>
            <w:tcW w:w="2200" w:type="dxa"/>
          </w:tcPr>
          <w:p>
            <w:pPr>
              <w:spacing w:after="80"/>
            </w:pPr>
            <w:r>
              <w:t xml:space="preserve">0</w:t>
            </w:r>
          </w:p>
        </w:tc>
        <w:tc>
          <w:tcPr>
            <w:tcW w:w="2200" w:type="dxa"/>
          </w:tcPr>
          <w:p>
            <w:pPr>
              <w:spacing w:after="80"/>
            </w:pPr>
            <w:r>
              <w:t xml:space="preserve">7</w:t>
            </w:r>
          </w:p>
        </w:tc>
      </w:tr>
      <w:tr>
        <w:tc>
          <w:tcPr>
            <w:tcW w:w="2200" w:type="dxa"/>
          </w:tcPr>
          <w:p>
            <w:pPr>
              <w:spacing w:after="80"/>
            </w:pPr>
            <w:r>
              <w:t xml:space="preserve">Entrepreneurial vs Managerial</w:t>
            </w:r>
          </w:p>
        </w:tc>
        <w:tc>
          <w:tcPr>
            <w:tcW w:w="2200" w:type="dxa"/>
          </w:tcPr>
          <w:p>
            <w:pPr>
              <w:spacing w:after="80"/>
            </w:pPr>
            <w:r>
              <w:t xml:space="preserve">Managerial</w:t>
            </w:r>
          </w:p>
        </w:tc>
        <w:tc>
          <w:tcPr>
            <w:tcW w:w="2200" w:type="dxa"/>
          </w:tcPr>
          <w:p>
            <w:pPr>
              <w:spacing w:after="80"/>
            </w:pPr>
            <w:r>
              <w:t xml:space="preserve">capital discipline</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3</w:t>
            </w:r>
          </w:p>
        </w:tc>
        <w:tc>
          <w:tcPr>
            <w:tcW w:w="2200" w:type="dxa"/>
          </w:tcPr>
          <w:p>
            <w:pPr>
              <w:spacing w:after="80"/>
            </w:pPr>
            <w:r>
              <w:t xml:space="preserve">1</w:t>
            </w:r>
          </w:p>
        </w:tc>
        <w:tc>
          <w:tcPr>
            <w:tcW w:w="2200" w:type="dxa"/>
          </w:tcPr>
          <w:p>
            <w:pPr>
              <w:spacing w:after="80"/>
            </w:pPr>
            <w:r>
              <w:t xml:space="preserve">4</w:t>
            </w:r>
          </w:p>
        </w:tc>
      </w:tr>
      <w:tr>
        <w:tc>
          <w:tcPr>
            <w:tcW w:w="2200" w:type="dxa"/>
          </w:tcPr>
          <w:p>
            <w:pPr>
              <w:spacing w:after="80"/>
            </w:pPr>
            <w:r>
              <w:t xml:space="preserve">Entrepreneurial vs Managerial</w:t>
            </w:r>
          </w:p>
        </w:tc>
        <w:tc>
          <w:tcPr>
            <w:tcW w:w="2200" w:type="dxa"/>
          </w:tcPr>
          <w:p>
            <w:pPr>
              <w:spacing w:after="80"/>
            </w:pPr>
            <w:r>
              <w:t xml:space="preserve">Managerial</w:t>
            </w:r>
          </w:p>
        </w:tc>
        <w:tc>
          <w:tcPr>
            <w:tcW w:w="2200" w:type="dxa"/>
          </w:tcPr>
          <w:p>
            <w:pPr>
              <w:spacing w:after="80"/>
            </w:pPr>
            <w:r>
              <w:t xml:space="preserve">reliable [reliability, reliably]</w:t>
            </w:r>
          </w:p>
        </w:tc>
        <w:tc>
          <w:tcPr>
            <w:tcW w:w="2200" w:type="dxa"/>
          </w:tcPr>
          <w:p>
            <w:pPr>
              <w:spacing w:after="80"/>
            </w:pPr>
            <w:r>
              <w:t xml:space="preserve">4</w:t>
            </w:r>
          </w:p>
        </w:tc>
        <w:tc>
          <w:tcPr>
            <w:tcW w:w="2200" w:type="dxa"/>
          </w:tcPr>
          <w:p>
            <w:pPr>
              <w:spacing w:after="80"/>
            </w:pPr>
            <w:r>
              <w:t xml:space="preserve">2</w:t>
            </w:r>
          </w:p>
        </w:tc>
        <w:tc>
          <w:tcPr>
            <w:tcW w:w="2200" w:type="dxa"/>
          </w:tcPr>
          <w:p>
            <w:pPr>
              <w:spacing w:after="80"/>
            </w:pPr>
            <w:r>
              <w:t xml:space="preserve">2</w:t>
            </w:r>
          </w:p>
        </w:tc>
        <w:tc>
          <w:tcPr>
            <w:tcW w:w="2200" w:type="dxa"/>
          </w:tcPr>
          <w:p>
            <w:pPr>
              <w:spacing w:after="80"/>
            </w:pPr>
            <w:r>
              <w:t xml:space="preserve">15</w:t>
            </w:r>
          </w:p>
        </w:tc>
        <w:tc>
          <w:tcPr>
            <w:tcW w:w="2200" w:type="dxa"/>
          </w:tcPr>
          <w:p>
            <w:pPr>
              <w:spacing w:after="80"/>
            </w:pPr>
            <w:r>
              <w:t xml:space="preserve">23</w:t>
            </w:r>
          </w:p>
        </w:tc>
      </w:tr>
      <w:tr>
        <w:tc>
          <w:tcPr>
            <w:tcW w:w="2200" w:type="dxa"/>
          </w:tcPr>
          <w:p>
            <w:pPr>
              <w:spacing w:after="80"/>
            </w:pPr>
            <w:r>
              <w:t xml:space="preserve">Entrepreneurial vs Managerial</w:t>
            </w:r>
          </w:p>
        </w:tc>
        <w:tc>
          <w:tcPr>
            <w:tcW w:w="2200" w:type="dxa"/>
          </w:tcPr>
          <w:p>
            <w:pPr>
              <w:spacing w:after="80"/>
            </w:pPr>
            <w:r>
              <w:t xml:space="preserve">Managerial</w:t>
            </w:r>
          </w:p>
        </w:tc>
        <w:tc>
          <w:tcPr>
            <w:tcW w:w="2200" w:type="dxa"/>
          </w:tcPr>
          <w:p>
            <w:pPr>
              <w:spacing w:after="80"/>
            </w:pPr>
            <w:r>
              <w:t xml:space="preserve">safety</w:t>
            </w:r>
          </w:p>
        </w:tc>
        <w:tc>
          <w:tcPr>
            <w:tcW w:w="2200" w:type="dxa"/>
          </w:tcPr>
          <w:p>
            <w:pPr>
              <w:spacing w:after="80"/>
            </w:pPr>
            <w:r>
              <w:t xml:space="preserve">8</w:t>
            </w:r>
          </w:p>
        </w:tc>
        <w:tc>
          <w:tcPr>
            <w:tcW w:w="2200" w:type="dxa"/>
          </w:tcPr>
          <w:p>
            <w:pPr>
              <w:spacing w:after="80"/>
            </w:pPr>
            <w:r>
              <w:t xml:space="preserve">13</w:t>
            </w:r>
          </w:p>
        </w:tc>
        <w:tc>
          <w:tcPr>
            <w:tcW w:w="2200" w:type="dxa"/>
          </w:tcPr>
          <w:p>
            <w:pPr>
              <w:spacing w:after="80"/>
            </w:pPr>
            <w:r>
              <w:t xml:space="preserve">13</w:t>
            </w:r>
          </w:p>
        </w:tc>
        <w:tc>
          <w:tcPr>
            <w:tcW w:w="2200" w:type="dxa"/>
          </w:tcPr>
          <w:p>
            <w:pPr>
              <w:spacing w:after="80"/>
            </w:pPr>
            <w:r>
              <w:t xml:space="preserve">9</w:t>
            </w:r>
          </w:p>
        </w:tc>
        <w:tc>
          <w:tcPr>
            <w:tcW w:w="2200" w:type="dxa"/>
          </w:tcPr>
          <w:p>
            <w:pPr>
              <w:spacing w:after="80"/>
            </w:pPr>
            <w:r>
              <w:t xml:space="preserve">43</w:t>
            </w:r>
          </w:p>
        </w:tc>
      </w:tr>
      <w:tr>
        <w:tc>
          <w:tcPr>
            <w:tcW w:w="2200" w:type="dxa"/>
          </w:tcPr>
          <w:p>
            <w:pPr>
              <w:spacing w:after="80"/>
            </w:pPr>
            <w:r>
              <w:t xml:space="preserve">Internal vs External innovation</w:t>
            </w:r>
          </w:p>
        </w:tc>
        <w:tc>
          <w:tcPr>
            <w:tcW w:w="2200" w:type="dxa"/>
          </w:tcPr>
          <w:p>
            <w:pPr>
              <w:spacing w:after="80"/>
            </w:pPr>
            <w:r>
              <w:t xml:space="preserve">Internal innovation</w:t>
            </w:r>
          </w:p>
        </w:tc>
        <w:tc>
          <w:tcPr>
            <w:tcW w:w="2200" w:type="dxa"/>
          </w:tcPr>
          <w:p>
            <w:pPr>
              <w:spacing w:after="80"/>
            </w:pPr>
            <w:r>
              <w:t xml:space="preserve">invent [invention, inventions, inventing, invented] !inventory, inventories</w:t>
            </w:r>
          </w:p>
        </w:tc>
        <w:tc>
          <w:tcPr>
            <w:tcW w:w="2200" w:type="dxa"/>
          </w:tcPr>
          <w:p>
            <w:pPr>
              <w:spacing w:after="80"/>
            </w:pPr>
            <w:r>
              <w:t xml:space="preserve">74</w:t>
            </w:r>
          </w:p>
        </w:tc>
        <w:tc>
          <w:tcPr>
            <w:tcW w:w="2200" w:type="dxa"/>
          </w:tcPr>
          <w:p>
            <w:pPr>
              <w:spacing w:after="80"/>
            </w:pPr>
            <w:r>
              <w:t xml:space="preserve">18</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92</w:t>
            </w:r>
          </w:p>
        </w:tc>
      </w:tr>
      <w:tr>
        <w:tc>
          <w:tcPr>
            <w:tcW w:w="2200" w:type="dxa"/>
          </w:tcPr>
          <w:p>
            <w:pPr>
              <w:spacing w:after="80"/>
            </w:pPr>
            <w:r>
              <w:t xml:space="preserve">Internal vs External innovation</w:t>
            </w:r>
          </w:p>
        </w:tc>
        <w:tc>
          <w:tcPr>
            <w:tcW w:w="2200" w:type="dxa"/>
          </w:tcPr>
          <w:p>
            <w:pPr>
              <w:spacing w:after="80"/>
            </w:pPr>
            <w:r>
              <w:t xml:space="preserve">Internal innovation</w:t>
            </w:r>
          </w:p>
        </w:tc>
        <w:tc>
          <w:tcPr>
            <w:tcW w:w="2200" w:type="dxa"/>
          </w:tcPr>
          <w:p>
            <w:pPr>
              <w:spacing w:after="80"/>
            </w:pPr>
            <w:r>
              <w:t xml:space="preserve">R&amp;D</w:t>
            </w:r>
          </w:p>
        </w:tc>
        <w:tc>
          <w:tcPr>
            <w:tcW w:w="2200" w:type="dxa"/>
          </w:tcPr>
          <w:p>
            <w:pPr>
              <w:spacing w:after="80"/>
            </w:pPr>
            <w:r>
              <w:t xml:space="preserve">0</w:t>
            </w:r>
          </w:p>
        </w:tc>
        <w:tc>
          <w:tcPr>
            <w:tcW w:w="2200" w:type="dxa"/>
          </w:tcPr>
          <w:p>
            <w:pPr>
              <w:spacing w:after="80"/>
            </w:pPr>
            <w:r>
              <w:t xml:space="preserve">2</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2</w:t>
            </w:r>
          </w:p>
        </w:tc>
      </w:tr>
      <w:tr>
        <w:tc>
          <w:tcPr>
            <w:tcW w:w="2200" w:type="dxa"/>
          </w:tcPr>
          <w:p>
            <w:pPr>
              <w:spacing w:after="80"/>
            </w:pPr>
            <w:r>
              <w:t xml:space="preserve">Internal vs External innovation</w:t>
            </w:r>
          </w:p>
        </w:tc>
        <w:tc>
          <w:tcPr>
            <w:tcW w:w="2200" w:type="dxa"/>
          </w:tcPr>
          <w:p>
            <w:pPr>
              <w:spacing w:after="80"/>
            </w:pPr>
            <w:r>
              <w:t xml:space="preserve">Internal innovation</w:t>
            </w:r>
          </w:p>
        </w:tc>
        <w:tc>
          <w:tcPr>
            <w:tcW w:w="2200" w:type="dxa"/>
          </w:tcPr>
          <w:p>
            <w:pPr>
              <w:spacing w:after="80"/>
            </w:pPr>
            <w:r>
              <w:t xml:space="preserve">research [researcher, researchers, researching, researched]</w:t>
            </w:r>
          </w:p>
        </w:tc>
        <w:tc>
          <w:tcPr>
            <w:tcW w:w="2200" w:type="dxa"/>
          </w:tcPr>
          <w:p>
            <w:pPr>
              <w:spacing w:after="80"/>
            </w:pPr>
            <w:r>
              <w:t xml:space="preserve">6</w:t>
            </w:r>
          </w:p>
        </w:tc>
        <w:tc>
          <w:tcPr>
            <w:tcW w:w="2200" w:type="dxa"/>
          </w:tcPr>
          <w:p>
            <w:pPr>
              <w:spacing w:after="80"/>
            </w:pPr>
            <w:r>
              <w:t xml:space="preserve">32</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39</w:t>
            </w:r>
          </w:p>
        </w:tc>
      </w:tr>
      <w:tr>
        <w:tc>
          <w:tcPr>
            <w:tcW w:w="2200" w:type="dxa"/>
          </w:tcPr>
          <w:p>
            <w:pPr>
              <w:spacing w:after="80"/>
            </w:pPr>
            <w:r>
              <w:t xml:space="preserve">Internal vs External innovation</w:t>
            </w:r>
          </w:p>
        </w:tc>
        <w:tc>
          <w:tcPr>
            <w:tcW w:w="2200" w:type="dxa"/>
          </w:tcPr>
          <w:p>
            <w:pPr>
              <w:spacing w:after="80"/>
            </w:pPr>
            <w:r>
              <w:t xml:space="preserve">Internal innovation</w:t>
            </w:r>
          </w:p>
        </w:tc>
        <w:tc>
          <w:tcPr>
            <w:tcW w:w="2200" w:type="dxa"/>
          </w:tcPr>
          <w:p>
            <w:pPr>
              <w:spacing w:after="80"/>
            </w:pPr>
            <w:r>
              <w:t xml:space="preserve">engineer [engineering, engineered, engineers] !engine, engines</w:t>
            </w:r>
          </w:p>
        </w:tc>
        <w:tc>
          <w:tcPr>
            <w:tcW w:w="2200" w:type="dxa"/>
          </w:tcPr>
          <w:p>
            <w:pPr>
              <w:spacing w:after="80"/>
            </w:pPr>
            <w:r>
              <w:t xml:space="preserve">1</w:t>
            </w:r>
          </w:p>
        </w:tc>
        <w:tc>
          <w:tcPr>
            <w:tcW w:w="2200" w:type="dxa"/>
          </w:tcPr>
          <w:p>
            <w:pPr>
              <w:spacing w:after="80"/>
            </w:pPr>
            <w:r>
              <w:t xml:space="preserve">11</w:t>
            </w:r>
          </w:p>
        </w:tc>
        <w:tc>
          <w:tcPr>
            <w:tcW w:w="2200" w:type="dxa"/>
          </w:tcPr>
          <w:p>
            <w:pPr>
              <w:spacing w:after="80"/>
            </w:pPr>
            <w:r>
              <w:t xml:space="preserve">0</w:t>
            </w:r>
          </w:p>
        </w:tc>
        <w:tc>
          <w:tcPr>
            <w:tcW w:w="2200" w:type="dxa"/>
          </w:tcPr>
          <w:p>
            <w:pPr>
              <w:spacing w:after="80"/>
            </w:pPr>
            <w:r>
              <w:t xml:space="preserve">2</w:t>
            </w:r>
          </w:p>
        </w:tc>
        <w:tc>
          <w:tcPr>
            <w:tcW w:w="2200" w:type="dxa"/>
          </w:tcPr>
          <w:p>
            <w:pPr>
              <w:spacing w:after="80"/>
            </w:pPr>
            <w:r>
              <w:t xml:space="preserve">14</w:t>
            </w:r>
          </w:p>
        </w:tc>
      </w:tr>
      <w:tr>
        <w:tc>
          <w:tcPr>
            <w:tcW w:w="2200" w:type="dxa"/>
          </w:tcPr>
          <w:p>
            <w:pPr>
              <w:spacing w:after="80"/>
            </w:pPr>
            <w:r>
              <w:t xml:space="preserve">Internal vs External innovation</w:t>
            </w:r>
          </w:p>
        </w:tc>
        <w:tc>
          <w:tcPr>
            <w:tcW w:w="2200" w:type="dxa"/>
          </w:tcPr>
          <w:p>
            <w:pPr>
              <w:spacing w:after="80"/>
            </w:pPr>
            <w:r>
              <w:t xml:space="preserve">Internal innovation</w:t>
            </w:r>
          </w:p>
        </w:tc>
        <w:tc>
          <w:tcPr>
            <w:tcW w:w="2200" w:type="dxa"/>
          </w:tcPr>
          <w:p>
            <w:pPr>
              <w:spacing w:after="80"/>
            </w:pPr>
            <w:r>
              <w:t xml:space="preserve">build [builds, built, building, builder, builders] !buildings</w:t>
            </w:r>
          </w:p>
        </w:tc>
        <w:tc>
          <w:tcPr>
            <w:tcW w:w="2200" w:type="dxa"/>
          </w:tcPr>
          <w:p>
            <w:pPr>
              <w:spacing w:after="80"/>
            </w:pPr>
            <w:r>
              <w:t xml:space="preserve">80</w:t>
            </w:r>
          </w:p>
        </w:tc>
        <w:tc>
          <w:tcPr>
            <w:tcW w:w="2200" w:type="dxa"/>
          </w:tcPr>
          <w:p>
            <w:pPr>
              <w:spacing w:after="80"/>
            </w:pPr>
            <w:r>
              <w:t xml:space="preserve">85</w:t>
            </w:r>
          </w:p>
        </w:tc>
        <w:tc>
          <w:tcPr>
            <w:tcW w:w="2200" w:type="dxa"/>
          </w:tcPr>
          <w:p>
            <w:pPr>
              <w:spacing w:after="80"/>
            </w:pPr>
            <w:r>
              <w:t xml:space="preserve">11</w:t>
            </w:r>
          </w:p>
        </w:tc>
        <w:tc>
          <w:tcPr>
            <w:tcW w:w="2200" w:type="dxa"/>
          </w:tcPr>
          <w:p>
            <w:pPr>
              <w:spacing w:after="80"/>
            </w:pPr>
            <w:r>
              <w:t xml:space="preserve">16</w:t>
            </w:r>
          </w:p>
        </w:tc>
        <w:tc>
          <w:tcPr>
            <w:tcW w:w="2200" w:type="dxa"/>
          </w:tcPr>
          <w:p>
            <w:pPr>
              <w:spacing w:after="80"/>
            </w:pPr>
            <w:r>
              <w:t xml:space="preserve">192</w:t>
            </w:r>
          </w:p>
        </w:tc>
      </w:tr>
      <w:tr>
        <w:tc>
          <w:tcPr>
            <w:tcW w:w="2200" w:type="dxa"/>
          </w:tcPr>
          <w:p>
            <w:pPr>
              <w:spacing w:after="80"/>
            </w:pPr>
            <w:r>
              <w:t xml:space="preserve">Internal vs External innovation</w:t>
            </w:r>
          </w:p>
        </w:tc>
        <w:tc>
          <w:tcPr>
            <w:tcW w:w="2200" w:type="dxa"/>
          </w:tcPr>
          <w:p>
            <w:pPr>
              <w:spacing w:after="80"/>
            </w:pPr>
            <w:r>
              <w:t xml:space="preserve">Internal innovation</w:t>
            </w:r>
          </w:p>
        </w:tc>
        <w:tc>
          <w:tcPr>
            <w:tcW w:w="2200" w:type="dxa"/>
          </w:tcPr>
          <w:p>
            <w:pPr>
              <w:spacing w:after="80"/>
            </w:pPr>
            <w:r>
              <w:t xml:space="preserve">develop [development, developments, developed, developing, developer, developers]</w:t>
            </w:r>
          </w:p>
        </w:tc>
        <w:tc>
          <w:tcPr>
            <w:tcW w:w="2200" w:type="dxa"/>
          </w:tcPr>
          <w:p>
            <w:pPr>
              <w:spacing w:after="80"/>
            </w:pPr>
            <w:r>
              <w:t xml:space="preserve">17</w:t>
            </w:r>
          </w:p>
        </w:tc>
        <w:tc>
          <w:tcPr>
            <w:tcW w:w="2200" w:type="dxa"/>
          </w:tcPr>
          <w:p>
            <w:pPr>
              <w:spacing w:after="80"/>
            </w:pPr>
            <w:r>
              <w:t xml:space="preserve">53</w:t>
            </w:r>
          </w:p>
        </w:tc>
        <w:tc>
          <w:tcPr>
            <w:tcW w:w="2200" w:type="dxa"/>
          </w:tcPr>
          <w:p>
            <w:pPr>
              <w:spacing w:after="80"/>
            </w:pPr>
            <w:r>
              <w:t xml:space="preserve">11</w:t>
            </w:r>
          </w:p>
        </w:tc>
        <w:tc>
          <w:tcPr>
            <w:tcW w:w="2200" w:type="dxa"/>
          </w:tcPr>
          <w:p>
            <w:pPr>
              <w:spacing w:after="80"/>
            </w:pPr>
            <w:r>
              <w:t xml:space="preserve">15</w:t>
            </w:r>
          </w:p>
        </w:tc>
        <w:tc>
          <w:tcPr>
            <w:tcW w:w="2200" w:type="dxa"/>
          </w:tcPr>
          <w:p>
            <w:pPr>
              <w:spacing w:after="80"/>
            </w:pPr>
            <w:r>
              <w:t xml:space="preserve">96</w:t>
            </w:r>
          </w:p>
        </w:tc>
      </w:tr>
      <w:tr>
        <w:tc>
          <w:tcPr>
            <w:tcW w:w="2200" w:type="dxa"/>
          </w:tcPr>
          <w:p>
            <w:pPr>
              <w:spacing w:after="80"/>
            </w:pPr>
            <w:r>
              <w:t xml:space="preserve">Internal vs External innovation</w:t>
            </w:r>
          </w:p>
        </w:tc>
        <w:tc>
          <w:tcPr>
            <w:tcW w:w="2200" w:type="dxa"/>
          </w:tcPr>
          <w:p>
            <w:pPr>
              <w:spacing w:after="80"/>
            </w:pPr>
            <w:r>
              <w:t xml:space="preserve">Internal innovation</w:t>
            </w:r>
          </w:p>
        </w:tc>
        <w:tc>
          <w:tcPr>
            <w:tcW w:w="2200" w:type="dxa"/>
          </w:tcPr>
          <w:p>
            <w:pPr>
              <w:spacing w:after="80"/>
            </w:pPr>
            <w:r>
              <w:t xml:space="preserve">technology development</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1</w:t>
            </w:r>
          </w:p>
        </w:tc>
      </w:tr>
      <w:tr>
        <w:tc>
          <w:tcPr>
            <w:tcW w:w="2200" w:type="dxa"/>
          </w:tcPr>
          <w:p>
            <w:pPr>
              <w:spacing w:after="80"/>
            </w:pPr>
            <w:r>
              <w:t xml:space="preserve">Internal vs External innovation</w:t>
            </w:r>
          </w:p>
        </w:tc>
        <w:tc>
          <w:tcPr>
            <w:tcW w:w="2200" w:type="dxa"/>
          </w:tcPr>
          <w:p>
            <w:pPr>
              <w:spacing w:after="80"/>
            </w:pPr>
            <w:r>
              <w:t xml:space="preserve">External innovation</w:t>
            </w:r>
          </w:p>
        </w:tc>
        <w:tc>
          <w:tcPr>
            <w:tcW w:w="2200" w:type="dxa"/>
          </w:tcPr>
          <w:p>
            <w:pPr>
              <w:spacing w:after="80"/>
            </w:pPr>
            <w:r>
              <w:t xml:space="preserve">acquire [acquisition, acquisitions, acquired, acquiring, acquires]</w:t>
            </w:r>
          </w:p>
        </w:tc>
        <w:tc>
          <w:tcPr>
            <w:tcW w:w="2200" w:type="dxa"/>
          </w:tcPr>
          <w:p>
            <w:pPr>
              <w:spacing w:after="80"/>
            </w:pPr>
            <w:r>
              <w:t xml:space="preserve">4</w:t>
            </w:r>
          </w:p>
        </w:tc>
        <w:tc>
          <w:tcPr>
            <w:tcW w:w="2200" w:type="dxa"/>
          </w:tcPr>
          <w:p>
            <w:pPr>
              <w:spacing w:after="80"/>
            </w:pPr>
            <w:r>
              <w:t xml:space="preserve">5</w:t>
            </w:r>
          </w:p>
        </w:tc>
        <w:tc>
          <w:tcPr>
            <w:tcW w:w="2200" w:type="dxa"/>
          </w:tcPr>
          <w:p>
            <w:pPr>
              <w:spacing w:after="80"/>
            </w:pPr>
            <w:r>
              <w:t xml:space="preserve">13</w:t>
            </w:r>
          </w:p>
        </w:tc>
        <w:tc>
          <w:tcPr>
            <w:tcW w:w="2200" w:type="dxa"/>
          </w:tcPr>
          <w:p>
            <w:pPr>
              <w:spacing w:after="80"/>
            </w:pPr>
            <w:r>
              <w:t xml:space="preserve">18</w:t>
            </w:r>
          </w:p>
        </w:tc>
        <w:tc>
          <w:tcPr>
            <w:tcW w:w="2200" w:type="dxa"/>
          </w:tcPr>
          <w:p>
            <w:pPr>
              <w:spacing w:after="80"/>
            </w:pPr>
            <w:r>
              <w:t xml:space="preserve">40</w:t>
            </w:r>
          </w:p>
        </w:tc>
      </w:tr>
      <w:tr>
        <w:tc>
          <w:tcPr>
            <w:tcW w:w="2200" w:type="dxa"/>
          </w:tcPr>
          <w:p>
            <w:pPr>
              <w:spacing w:after="80"/>
            </w:pPr>
            <w:r>
              <w:t xml:space="preserve">Internal vs External innovation</w:t>
            </w:r>
          </w:p>
        </w:tc>
        <w:tc>
          <w:tcPr>
            <w:tcW w:w="2200" w:type="dxa"/>
          </w:tcPr>
          <w:p>
            <w:pPr>
              <w:spacing w:after="80"/>
            </w:pPr>
            <w:r>
              <w:t xml:space="preserve">External innovation</w:t>
            </w:r>
          </w:p>
        </w:tc>
        <w:tc>
          <w:tcPr>
            <w:tcW w:w="2200" w:type="dxa"/>
          </w:tcPr>
          <w:p>
            <w:pPr>
              <w:spacing w:after="80"/>
            </w:pPr>
            <w:r>
              <w:t xml:space="preserve">merger [mergers, merge, merged, merging]</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w:t>
            </w:r>
          </w:p>
        </w:tc>
      </w:tr>
      <w:tr>
        <w:tc>
          <w:tcPr>
            <w:tcW w:w="2200" w:type="dxa"/>
          </w:tcPr>
          <w:p>
            <w:pPr>
              <w:spacing w:after="80"/>
            </w:pPr>
            <w:r>
              <w:t xml:space="preserve">Internal vs External innovation</w:t>
            </w:r>
          </w:p>
        </w:tc>
        <w:tc>
          <w:tcPr>
            <w:tcW w:w="2200" w:type="dxa"/>
          </w:tcPr>
          <w:p>
            <w:pPr>
              <w:spacing w:after="80"/>
            </w:pPr>
            <w:r>
              <w:t xml:space="preserve">External innovation</w:t>
            </w:r>
          </w:p>
        </w:tc>
        <w:tc>
          <w:tcPr>
            <w:tcW w:w="2200" w:type="dxa"/>
          </w:tcPr>
          <w:p>
            <w:pPr>
              <w:spacing w:after="80"/>
            </w:pPr>
            <w:r>
              <w:t xml:space="preserve">partner [partners, partnership, partnerships, partnered, partnering]</w:t>
            </w:r>
          </w:p>
        </w:tc>
        <w:tc>
          <w:tcPr>
            <w:tcW w:w="2200" w:type="dxa"/>
          </w:tcPr>
          <w:p>
            <w:pPr>
              <w:spacing w:after="80"/>
            </w:pPr>
            <w:r>
              <w:t xml:space="preserve">9</w:t>
            </w:r>
          </w:p>
        </w:tc>
        <w:tc>
          <w:tcPr>
            <w:tcW w:w="2200" w:type="dxa"/>
          </w:tcPr>
          <w:p>
            <w:pPr>
              <w:spacing w:after="80"/>
            </w:pPr>
            <w:r>
              <w:t xml:space="preserve">24</w:t>
            </w:r>
          </w:p>
        </w:tc>
        <w:tc>
          <w:tcPr>
            <w:tcW w:w="2200" w:type="dxa"/>
          </w:tcPr>
          <w:p>
            <w:pPr>
              <w:spacing w:after="80"/>
            </w:pPr>
            <w:r>
              <w:t xml:space="preserve">7</w:t>
            </w:r>
          </w:p>
        </w:tc>
        <w:tc>
          <w:tcPr>
            <w:tcW w:w="2200" w:type="dxa"/>
          </w:tcPr>
          <w:p>
            <w:pPr>
              <w:spacing w:after="80"/>
            </w:pPr>
            <w:r>
              <w:t xml:space="preserve">18</w:t>
            </w:r>
          </w:p>
        </w:tc>
        <w:tc>
          <w:tcPr>
            <w:tcW w:w="2200" w:type="dxa"/>
          </w:tcPr>
          <w:p>
            <w:pPr>
              <w:spacing w:after="80"/>
            </w:pPr>
            <w:r>
              <w:t xml:space="preserve">58</w:t>
            </w:r>
          </w:p>
        </w:tc>
      </w:tr>
      <w:tr>
        <w:tc>
          <w:tcPr>
            <w:tcW w:w="2200" w:type="dxa"/>
          </w:tcPr>
          <w:p>
            <w:pPr>
              <w:spacing w:after="80"/>
            </w:pPr>
            <w:r>
              <w:t xml:space="preserve">Internal vs External innovation</w:t>
            </w:r>
          </w:p>
        </w:tc>
        <w:tc>
          <w:tcPr>
            <w:tcW w:w="2200" w:type="dxa"/>
          </w:tcPr>
          <w:p>
            <w:pPr>
              <w:spacing w:after="80"/>
            </w:pPr>
            <w:r>
              <w:t xml:space="preserve">External innovation</w:t>
            </w:r>
          </w:p>
        </w:tc>
        <w:tc>
          <w:tcPr>
            <w:tcW w:w="2200" w:type="dxa"/>
          </w:tcPr>
          <w:p>
            <w:pPr>
              <w:spacing w:after="80"/>
            </w:pPr>
            <w:r>
              <w:t xml:space="preserve">alliance [alliances]</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1</w:t>
            </w:r>
          </w:p>
        </w:tc>
      </w:tr>
      <w:tr>
        <w:tc>
          <w:tcPr>
            <w:tcW w:w="2200" w:type="dxa"/>
          </w:tcPr>
          <w:p>
            <w:pPr>
              <w:spacing w:after="80"/>
            </w:pPr>
            <w:r>
              <w:t xml:space="preserve">Internal vs External innovation</w:t>
            </w:r>
          </w:p>
        </w:tc>
        <w:tc>
          <w:tcPr>
            <w:tcW w:w="2200" w:type="dxa"/>
          </w:tcPr>
          <w:p>
            <w:pPr>
              <w:spacing w:after="80"/>
            </w:pPr>
            <w:r>
              <w:t xml:space="preserve">External innovation</w:t>
            </w:r>
          </w:p>
        </w:tc>
        <w:tc>
          <w:tcPr>
            <w:tcW w:w="2200" w:type="dxa"/>
          </w:tcPr>
          <w:p>
            <w:pPr>
              <w:spacing w:after="80"/>
            </w:pPr>
            <w:r>
              <w:t xml:space="preserve">joint venture</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5</w:t>
            </w:r>
          </w:p>
        </w:tc>
        <w:tc>
          <w:tcPr>
            <w:tcW w:w="2200" w:type="dxa"/>
          </w:tcPr>
          <w:p>
            <w:pPr>
              <w:spacing w:after="80"/>
            </w:pPr>
            <w:r>
              <w:t xml:space="preserve">6</w:t>
            </w:r>
          </w:p>
        </w:tc>
        <w:tc>
          <w:tcPr>
            <w:tcW w:w="2200" w:type="dxa"/>
          </w:tcPr>
          <w:p>
            <w:pPr>
              <w:spacing w:after="80"/>
            </w:pPr>
            <w:r>
              <w:t xml:space="preserve">11</w:t>
            </w:r>
          </w:p>
        </w:tc>
      </w:tr>
      <w:tr>
        <w:tc>
          <w:tcPr>
            <w:tcW w:w="2200" w:type="dxa"/>
          </w:tcPr>
          <w:p>
            <w:pPr>
              <w:spacing w:after="80"/>
            </w:pPr>
            <w:r>
              <w:t xml:space="preserve">Internal vs External innovation</w:t>
            </w:r>
          </w:p>
        </w:tc>
        <w:tc>
          <w:tcPr>
            <w:tcW w:w="2200" w:type="dxa"/>
          </w:tcPr>
          <w:p>
            <w:pPr>
              <w:spacing w:after="80"/>
            </w:pPr>
            <w:r>
              <w:t xml:space="preserve">External innovation</w:t>
            </w:r>
          </w:p>
        </w:tc>
        <w:tc>
          <w:tcPr>
            <w:tcW w:w="2200" w:type="dxa"/>
          </w:tcPr>
          <w:p>
            <w:pPr>
              <w:spacing w:after="80"/>
            </w:pPr>
            <w:r>
              <w:t xml:space="preserve">collaborate [collaboration, collaborations, collaborative, collaborating, collaborated]</w:t>
            </w:r>
          </w:p>
        </w:tc>
        <w:tc>
          <w:tcPr>
            <w:tcW w:w="2200" w:type="dxa"/>
          </w:tcPr>
          <w:p>
            <w:pPr>
              <w:spacing w:after="80"/>
            </w:pPr>
            <w:r>
              <w:t xml:space="preserve">3</w:t>
            </w:r>
          </w:p>
        </w:tc>
        <w:tc>
          <w:tcPr>
            <w:tcW w:w="2200" w:type="dxa"/>
          </w:tcPr>
          <w:p>
            <w:pPr>
              <w:spacing w:after="80"/>
            </w:pPr>
            <w:r>
              <w:t xml:space="preserve">7</w:t>
            </w:r>
          </w:p>
        </w:tc>
        <w:tc>
          <w:tcPr>
            <w:tcW w:w="2200" w:type="dxa"/>
          </w:tcPr>
          <w:p>
            <w:pPr>
              <w:spacing w:after="80"/>
            </w:pPr>
            <w:r>
              <w:t xml:space="preserve">0</w:t>
            </w:r>
          </w:p>
        </w:tc>
        <w:tc>
          <w:tcPr>
            <w:tcW w:w="2200" w:type="dxa"/>
          </w:tcPr>
          <w:p>
            <w:pPr>
              <w:spacing w:after="80"/>
            </w:pPr>
            <w:r>
              <w:t xml:space="preserve">3</w:t>
            </w:r>
          </w:p>
        </w:tc>
        <w:tc>
          <w:tcPr>
            <w:tcW w:w="2200" w:type="dxa"/>
          </w:tcPr>
          <w:p>
            <w:pPr>
              <w:spacing w:after="80"/>
            </w:pPr>
            <w:r>
              <w:t xml:space="preserve">13</w:t>
            </w:r>
          </w:p>
        </w:tc>
      </w:tr>
      <w:tr>
        <w:tc>
          <w:tcPr>
            <w:tcW w:w="2200" w:type="dxa"/>
          </w:tcPr>
          <w:p>
            <w:pPr>
              <w:spacing w:after="80"/>
            </w:pPr>
            <w:r>
              <w:t xml:space="preserve">Internal vs External innovation</w:t>
            </w:r>
          </w:p>
        </w:tc>
        <w:tc>
          <w:tcPr>
            <w:tcW w:w="2200" w:type="dxa"/>
          </w:tcPr>
          <w:p>
            <w:pPr>
              <w:spacing w:after="80"/>
            </w:pPr>
            <w:r>
              <w:t xml:space="preserve">External innovation</w:t>
            </w:r>
          </w:p>
        </w:tc>
        <w:tc>
          <w:tcPr>
            <w:tcW w:w="2200" w:type="dxa"/>
          </w:tcPr>
          <w:p>
            <w:pPr>
              <w:spacing w:after="80"/>
            </w:pPr>
            <w:r>
              <w:t xml:space="preserve">ecosystem [ecosystems]</w:t>
            </w:r>
          </w:p>
        </w:tc>
        <w:tc>
          <w:tcPr>
            <w:tcW w:w="2200" w:type="dxa"/>
          </w:tcPr>
          <w:p>
            <w:pPr>
              <w:spacing w:after="80"/>
            </w:pPr>
            <w:r>
              <w:t xml:space="preserve">1</w:t>
            </w:r>
          </w:p>
        </w:tc>
        <w:tc>
          <w:tcPr>
            <w:tcW w:w="2200" w:type="dxa"/>
          </w:tcPr>
          <w:p>
            <w:pPr>
              <w:spacing w:after="80"/>
            </w:pPr>
            <w:r>
              <w:t xml:space="preserve">11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12</w:t>
            </w:r>
          </w:p>
        </w:tc>
      </w:tr>
      <w:tr>
        <w:tc>
          <w:tcPr>
            <w:tcW w:w="2200" w:type="dxa"/>
          </w:tcPr>
          <w:p>
            <w:pPr>
              <w:spacing w:after="80"/>
            </w:pPr>
            <w:r>
              <w:t xml:space="preserve">Risk vs Performance</w:t>
            </w:r>
          </w:p>
        </w:tc>
        <w:tc>
          <w:tcPr>
            <w:tcW w:w="2200" w:type="dxa"/>
          </w:tcPr>
          <w:p>
            <w:pPr>
              <w:spacing w:after="80"/>
            </w:pPr>
            <w:r>
              <w:t xml:space="preserve">Risk / challenge</w:t>
            </w:r>
          </w:p>
        </w:tc>
        <w:tc>
          <w:tcPr>
            <w:tcW w:w="2200" w:type="dxa"/>
          </w:tcPr>
          <w:p>
            <w:pPr>
              <w:spacing w:after="80"/>
            </w:pPr>
            <w:r>
              <w:t xml:space="preserve">crisis [crises]</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2</w:t>
            </w:r>
          </w:p>
        </w:tc>
      </w:tr>
      <w:tr>
        <w:tc>
          <w:tcPr>
            <w:tcW w:w="2200" w:type="dxa"/>
          </w:tcPr>
          <w:p>
            <w:pPr>
              <w:spacing w:after="80"/>
            </w:pPr>
            <w:r>
              <w:t xml:space="preserve">Risk vs Performance</w:t>
            </w:r>
          </w:p>
        </w:tc>
        <w:tc>
          <w:tcPr>
            <w:tcW w:w="2200" w:type="dxa"/>
          </w:tcPr>
          <w:p>
            <w:pPr>
              <w:spacing w:after="80"/>
            </w:pPr>
            <w:r>
              <w:t xml:space="preserve">Risk / challenge</w:t>
            </w:r>
          </w:p>
        </w:tc>
        <w:tc>
          <w:tcPr>
            <w:tcW w:w="2200" w:type="dxa"/>
          </w:tcPr>
          <w:p>
            <w:pPr>
              <w:spacing w:after="80"/>
            </w:pPr>
            <w:r>
              <w:t xml:space="preserve">volatile [volatility, volatilities]</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3</w:t>
            </w:r>
          </w:p>
        </w:tc>
        <w:tc>
          <w:tcPr>
            <w:tcW w:w="2200" w:type="dxa"/>
          </w:tcPr>
          <w:p>
            <w:pPr>
              <w:spacing w:after="80"/>
            </w:pPr>
            <w:r>
              <w:t xml:space="preserve">6</w:t>
            </w:r>
          </w:p>
        </w:tc>
        <w:tc>
          <w:tcPr>
            <w:tcW w:w="2200" w:type="dxa"/>
          </w:tcPr>
          <w:p>
            <w:pPr>
              <w:spacing w:after="80"/>
            </w:pPr>
            <w:r>
              <w:t xml:space="preserve">9</w:t>
            </w:r>
          </w:p>
        </w:tc>
      </w:tr>
      <w:tr>
        <w:tc>
          <w:tcPr>
            <w:tcW w:w="2200" w:type="dxa"/>
          </w:tcPr>
          <w:p>
            <w:pPr>
              <w:spacing w:after="80"/>
            </w:pPr>
            <w:r>
              <w:t xml:space="preserve">Risk vs Performance</w:t>
            </w:r>
          </w:p>
        </w:tc>
        <w:tc>
          <w:tcPr>
            <w:tcW w:w="2200" w:type="dxa"/>
          </w:tcPr>
          <w:p>
            <w:pPr>
              <w:spacing w:after="80"/>
            </w:pPr>
            <w:r>
              <w:t xml:space="preserve">Risk / challenge</w:t>
            </w:r>
          </w:p>
        </w:tc>
        <w:tc>
          <w:tcPr>
            <w:tcW w:w="2200" w:type="dxa"/>
          </w:tcPr>
          <w:p>
            <w:pPr>
              <w:spacing w:after="80"/>
            </w:pPr>
            <w:r>
              <w:t xml:space="preserve">uncertain [uncertainty, uncertainties]</w:t>
            </w:r>
          </w:p>
        </w:tc>
        <w:tc>
          <w:tcPr>
            <w:tcW w:w="2200" w:type="dxa"/>
          </w:tcPr>
          <w:p>
            <w:pPr>
              <w:spacing w:after="80"/>
            </w:pPr>
            <w:r>
              <w:t xml:space="preserve">3</w:t>
            </w:r>
          </w:p>
        </w:tc>
        <w:tc>
          <w:tcPr>
            <w:tcW w:w="2200" w:type="dxa"/>
          </w:tcPr>
          <w:p>
            <w:pPr>
              <w:spacing w:after="80"/>
            </w:pPr>
            <w:r>
              <w:t xml:space="preserve">1</w:t>
            </w:r>
          </w:p>
        </w:tc>
        <w:tc>
          <w:tcPr>
            <w:tcW w:w="2200" w:type="dxa"/>
          </w:tcPr>
          <w:p>
            <w:pPr>
              <w:spacing w:after="80"/>
            </w:pPr>
            <w:r>
              <w:t xml:space="preserve">4</w:t>
            </w:r>
          </w:p>
        </w:tc>
        <w:tc>
          <w:tcPr>
            <w:tcW w:w="2200" w:type="dxa"/>
          </w:tcPr>
          <w:p>
            <w:pPr>
              <w:spacing w:after="80"/>
            </w:pPr>
            <w:r>
              <w:t xml:space="preserve">6</w:t>
            </w:r>
          </w:p>
        </w:tc>
        <w:tc>
          <w:tcPr>
            <w:tcW w:w="2200" w:type="dxa"/>
          </w:tcPr>
          <w:p>
            <w:pPr>
              <w:spacing w:after="80"/>
            </w:pPr>
            <w:r>
              <w:t xml:space="preserve">14</w:t>
            </w:r>
          </w:p>
        </w:tc>
      </w:tr>
      <w:tr>
        <w:tc>
          <w:tcPr>
            <w:tcW w:w="2200" w:type="dxa"/>
          </w:tcPr>
          <w:p>
            <w:pPr>
              <w:spacing w:after="80"/>
            </w:pPr>
            <w:r>
              <w:t xml:space="preserve">Risk vs Performance</w:t>
            </w:r>
          </w:p>
        </w:tc>
        <w:tc>
          <w:tcPr>
            <w:tcW w:w="2200" w:type="dxa"/>
          </w:tcPr>
          <w:p>
            <w:pPr>
              <w:spacing w:after="80"/>
            </w:pPr>
            <w:r>
              <w:t xml:space="preserve">Risk / challenge</w:t>
            </w:r>
          </w:p>
        </w:tc>
        <w:tc>
          <w:tcPr>
            <w:tcW w:w="2200" w:type="dxa"/>
          </w:tcPr>
          <w:p>
            <w:pPr>
              <w:spacing w:after="80"/>
            </w:pPr>
            <w:r>
              <w:t xml:space="preserve">disrupt [disruption, disruptions, disruptive]</w:t>
            </w:r>
          </w:p>
        </w:tc>
        <w:tc>
          <w:tcPr>
            <w:tcW w:w="2200" w:type="dxa"/>
          </w:tcPr>
          <w:p>
            <w:pPr>
              <w:spacing w:after="80"/>
            </w:pPr>
            <w:r>
              <w:t xml:space="preserve">2</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6</w:t>
            </w:r>
          </w:p>
        </w:tc>
        <w:tc>
          <w:tcPr>
            <w:tcW w:w="2200" w:type="dxa"/>
          </w:tcPr>
          <w:p>
            <w:pPr>
              <w:spacing w:after="80"/>
            </w:pPr>
            <w:r>
              <w:t xml:space="preserve">8</w:t>
            </w:r>
          </w:p>
        </w:tc>
      </w:tr>
      <w:tr>
        <w:tc>
          <w:tcPr>
            <w:tcW w:w="2200" w:type="dxa"/>
          </w:tcPr>
          <w:p>
            <w:pPr>
              <w:spacing w:after="80"/>
            </w:pPr>
            <w:r>
              <w:t xml:space="preserve">Risk vs Performance</w:t>
            </w:r>
          </w:p>
        </w:tc>
        <w:tc>
          <w:tcPr>
            <w:tcW w:w="2200" w:type="dxa"/>
          </w:tcPr>
          <w:p>
            <w:pPr>
              <w:spacing w:after="80"/>
            </w:pPr>
            <w:r>
              <w:t xml:space="preserve">Risk / challenge</w:t>
            </w:r>
          </w:p>
        </w:tc>
        <w:tc>
          <w:tcPr>
            <w:tcW w:w="2200" w:type="dxa"/>
          </w:tcPr>
          <w:p>
            <w:pPr>
              <w:spacing w:after="80"/>
            </w:pPr>
            <w:r>
              <w:t xml:space="preserve">geopolitical [geopolitics]</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2</w:t>
            </w:r>
          </w:p>
        </w:tc>
        <w:tc>
          <w:tcPr>
            <w:tcW w:w="2200" w:type="dxa"/>
          </w:tcPr>
          <w:p>
            <w:pPr>
              <w:spacing w:after="80"/>
            </w:pPr>
            <w:r>
              <w:t xml:space="preserve">6</w:t>
            </w:r>
          </w:p>
        </w:tc>
        <w:tc>
          <w:tcPr>
            <w:tcW w:w="2200" w:type="dxa"/>
          </w:tcPr>
          <w:p>
            <w:pPr>
              <w:spacing w:after="80"/>
            </w:pPr>
            <w:r>
              <w:t xml:space="preserve">10</w:t>
            </w:r>
          </w:p>
        </w:tc>
      </w:tr>
      <w:tr>
        <w:tc>
          <w:tcPr>
            <w:tcW w:w="2200" w:type="dxa"/>
          </w:tcPr>
          <w:p>
            <w:pPr>
              <w:spacing w:after="80"/>
            </w:pPr>
            <w:r>
              <w:t xml:space="preserve">Risk vs Performance</w:t>
            </w:r>
          </w:p>
        </w:tc>
        <w:tc>
          <w:tcPr>
            <w:tcW w:w="2200" w:type="dxa"/>
          </w:tcPr>
          <w:p>
            <w:pPr>
              <w:spacing w:after="80"/>
            </w:pPr>
            <w:r>
              <w:t xml:space="preserve">Risk / challenge</w:t>
            </w:r>
          </w:p>
        </w:tc>
        <w:tc>
          <w:tcPr>
            <w:tcW w:w="2200" w:type="dxa"/>
          </w:tcPr>
          <w:p>
            <w:pPr>
              <w:spacing w:after="80"/>
            </w:pPr>
            <w:r>
              <w:t xml:space="preserve">risk [risks, risky]</w:t>
            </w:r>
          </w:p>
        </w:tc>
        <w:tc>
          <w:tcPr>
            <w:tcW w:w="2200" w:type="dxa"/>
          </w:tcPr>
          <w:p>
            <w:pPr>
              <w:spacing w:after="80"/>
            </w:pPr>
            <w:r>
              <w:t xml:space="preserve">8</w:t>
            </w:r>
          </w:p>
        </w:tc>
        <w:tc>
          <w:tcPr>
            <w:tcW w:w="2200" w:type="dxa"/>
          </w:tcPr>
          <w:p>
            <w:pPr>
              <w:spacing w:after="80"/>
            </w:pPr>
            <w:r>
              <w:t xml:space="preserve">1</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10</w:t>
            </w:r>
          </w:p>
        </w:tc>
      </w:tr>
      <w:tr>
        <w:tc>
          <w:tcPr>
            <w:tcW w:w="2200" w:type="dxa"/>
          </w:tcPr>
          <w:p>
            <w:pPr>
              <w:spacing w:after="80"/>
            </w:pPr>
            <w:r>
              <w:t xml:space="preserve">Risk vs Performance</w:t>
            </w:r>
          </w:p>
        </w:tc>
        <w:tc>
          <w:tcPr>
            <w:tcW w:w="2200" w:type="dxa"/>
          </w:tcPr>
          <w:p>
            <w:pPr>
              <w:spacing w:after="80"/>
            </w:pPr>
            <w:r>
              <w:t xml:space="preserve">Risk / challenge</w:t>
            </w:r>
          </w:p>
        </w:tc>
        <w:tc>
          <w:tcPr>
            <w:tcW w:w="2200" w:type="dxa"/>
          </w:tcPr>
          <w:p>
            <w:pPr>
              <w:spacing w:after="80"/>
            </w:pPr>
            <w:r>
              <w:t xml:space="preserve">challenge [challenges, challenging, challenged]</w:t>
            </w:r>
          </w:p>
        </w:tc>
        <w:tc>
          <w:tcPr>
            <w:tcW w:w="2200" w:type="dxa"/>
          </w:tcPr>
          <w:p>
            <w:pPr>
              <w:spacing w:after="80"/>
            </w:pPr>
            <w:r>
              <w:t xml:space="preserve">30</w:t>
            </w:r>
          </w:p>
        </w:tc>
        <w:tc>
          <w:tcPr>
            <w:tcW w:w="2200" w:type="dxa"/>
          </w:tcPr>
          <w:p>
            <w:pPr>
              <w:spacing w:after="80"/>
            </w:pPr>
            <w:r>
              <w:t xml:space="preserve">18</w:t>
            </w:r>
          </w:p>
        </w:tc>
        <w:tc>
          <w:tcPr>
            <w:tcW w:w="2200" w:type="dxa"/>
          </w:tcPr>
          <w:p>
            <w:pPr>
              <w:spacing w:after="80"/>
            </w:pPr>
            <w:r>
              <w:t xml:space="preserve">6</w:t>
            </w:r>
          </w:p>
        </w:tc>
        <w:tc>
          <w:tcPr>
            <w:tcW w:w="2200" w:type="dxa"/>
          </w:tcPr>
          <w:p>
            <w:pPr>
              <w:spacing w:after="80"/>
            </w:pPr>
            <w:r>
              <w:t xml:space="preserve">8</w:t>
            </w:r>
          </w:p>
        </w:tc>
        <w:tc>
          <w:tcPr>
            <w:tcW w:w="2200" w:type="dxa"/>
          </w:tcPr>
          <w:p>
            <w:pPr>
              <w:spacing w:after="80"/>
            </w:pPr>
            <w:r>
              <w:t xml:space="preserve">62</w:t>
            </w:r>
          </w:p>
        </w:tc>
      </w:tr>
      <w:tr>
        <w:tc>
          <w:tcPr>
            <w:tcW w:w="2200" w:type="dxa"/>
          </w:tcPr>
          <w:p>
            <w:pPr>
              <w:spacing w:after="80"/>
            </w:pPr>
            <w:r>
              <w:t xml:space="preserve">Risk vs Performance</w:t>
            </w:r>
          </w:p>
        </w:tc>
        <w:tc>
          <w:tcPr>
            <w:tcW w:w="2200" w:type="dxa"/>
          </w:tcPr>
          <w:p>
            <w:pPr>
              <w:spacing w:after="80"/>
            </w:pPr>
            <w:r>
              <w:t xml:space="preserve">Risk / challenge</w:t>
            </w:r>
          </w:p>
        </w:tc>
        <w:tc>
          <w:tcPr>
            <w:tcW w:w="2200" w:type="dxa"/>
          </w:tcPr>
          <w:p>
            <w:pPr>
              <w:spacing w:after="80"/>
            </w:pPr>
            <w:r>
              <w:t xml:space="preserve">pandemic [pandemics]</w:t>
            </w:r>
          </w:p>
        </w:tc>
        <w:tc>
          <w:tcPr>
            <w:tcW w:w="2200" w:type="dxa"/>
          </w:tcPr>
          <w:p>
            <w:pPr>
              <w:spacing w:after="80"/>
            </w:pPr>
            <w:r>
              <w:t xml:space="preserve">12</w:t>
            </w:r>
          </w:p>
        </w:tc>
        <w:tc>
          <w:tcPr>
            <w:tcW w:w="2200" w:type="dxa"/>
          </w:tcPr>
          <w:p>
            <w:pPr>
              <w:spacing w:after="80"/>
            </w:pPr>
            <w:r>
              <w:t xml:space="preserve">9</w:t>
            </w:r>
          </w:p>
        </w:tc>
        <w:tc>
          <w:tcPr>
            <w:tcW w:w="2200" w:type="dxa"/>
          </w:tcPr>
          <w:p>
            <w:pPr>
              <w:spacing w:after="80"/>
            </w:pPr>
            <w:r>
              <w:t xml:space="preserve">3</w:t>
            </w:r>
          </w:p>
        </w:tc>
        <w:tc>
          <w:tcPr>
            <w:tcW w:w="2200" w:type="dxa"/>
          </w:tcPr>
          <w:p>
            <w:pPr>
              <w:spacing w:after="80"/>
            </w:pPr>
            <w:r>
              <w:t xml:space="preserve">5</w:t>
            </w:r>
          </w:p>
        </w:tc>
        <w:tc>
          <w:tcPr>
            <w:tcW w:w="2200" w:type="dxa"/>
          </w:tcPr>
          <w:p>
            <w:pPr>
              <w:spacing w:after="80"/>
            </w:pPr>
            <w:r>
              <w:t xml:space="preserve">29</w:t>
            </w:r>
          </w:p>
        </w:tc>
      </w:tr>
      <w:tr>
        <w:tc>
          <w:tcPr>
            <w:tcW w:w="2200" w:type="dxa"/>
          </w:tcPr>
          <w:p>
            <w:pPr>
              <w:spacing w:after="80"/>
            </w:pPr>
            <w:r>
              <w:t xml:space="preserve">Risk vs Performance</w:t>
            </w:r>
          </w:p>
        </w:tc>
        <w:tc>
          <w:tcPr>
            <w:tcW w:w="2200" w:type="dxa"/>
          </w:tcPr>
          <w:p>
            <w:pPr>
              <w:spacing w:after="80"/>
            </w:pPr>
            <w:r>
              <w:t xml:space="preserve">Success / performance</w:t>
            </w:r>
          </w:p>
        </w:tc>
        <w:tc>
          <w:tcPr>
            <w:tcW w:w="2200" w:type="dxa"/>
          </w:tcPr>
          <w:p>
            <w:pPr>
              <w:spacing w:after="80"/>
            </w:pPr>
            <w:r>
              <w:t xml:space="preserve">cash flow</w:t>
            </w:r>
          </w:p>
        </w:tc>
        <w:tc>
          <w:tcPr>
            <w:tcW w:w="2200" w:type="dxa"/>
          </w:tcPr>
          <w:p>
            <w:pPr>
              <w:spacing w:after="80"/>
            </w:pPr>
            <w:r>
              <w:t xml:space="preserve">5</w:t>
            </w:r>
          </w:p>
        </w:tc>
        <w:tc>
          <w:tcPr>
            <w:tcW w:w="2200" w:type="dxa"/>
          </w:tcPr>
          <w:p>
            <w:pPr>
              <w:spacing w:after="80"/>
            </w:pPr>
            <w:r>
              <w:t xml:space="preserve">2</w:t>
            </w:r>
          </w:p>
        </w:tc>
        <w:tc>
          <w:tcPr>
            <w:tcW w:w="2200" w:type="dxa"/>
          </w:tcPr>
          <w:p>
            <w:pPr>
              <w:spacing w:after="80"/>
            </w:pPr>
            <w:r>
              <w:t xml:space="preserve">15</w:t>
            </w:r>
          </w:p>
        </w:tc>
        <w:tc>
          <w:tcPr>
            <w:tcW w:w="2200" w:type="dxa"/>
          </w:tcPr>
          <w:p>
            <w:pPr>
              <w:spacing w:after="80"/>
            </w:pPr>
            <w:r>
              <w:t xml:space="preserve">6</w:t>
            </w:r>
          </w:p>
        </w:tc>
        <w:tc>
          <w:tcPr>
            <w:tcW w:w="2200" w:type="dxa"/>
          </w:tcPr>
          <w:p>
            <w:pPr>
              <w:spacing w:after="80"/>
            </w:pPr>
            <w:r>
              <w:t xml:space="preserve">28</w:t>
            </w:r>
          </w:p>
        </w:tc>
      </w:tr>
      <w:tr>
        <w:tc>
          <w:tcPr>
            <w:tcW w:w="2200" w:type="dxa"/>
          </w:tcPr>
          <w:p>
            <w:pPr>
              <w:spacing w:after="80"/>
            </w:pPr>
            <w:r>
              <w:t xml:space="preserve">Risk vs Performance</w:t>
            </w:r>
          </w:p>
        </w:tc>
        <w:tc>
          <w:tcPr>
            <w:tcW w:w="2200" w:type="dxa"/>
          </w:tcPr>
          <w:p>
            <w:pPr>
              <w:spacing w:after="80"/>
            </w:pPr>
            <w:r>
              <w:t xml:space="preserve">Success / performance</w:t>
            </w:r>
          </w:p>
        </w:tc>
        <w:tc>
          <w:tcPr>
            <w:tcW w:w="2200" w:type="dxa"/>
          </w:tcPr>
          <w:p>
            <w:pPr>
              <w:spacing w:after="80"/>
            </w:pPr>
            <w:r>
              <w:t xml:space="preserve">dividend [dividends]</w:t>
            </w:r>
          </w:p>
        </w:tc>
        <w:tc>
          <w:tcPr>
            <w:tcW w:w="2200" w:type="dxa"/>
          </w:tcPr>
          <w:p>
            <w:pPr>
              <w:spacing w:after="80"/>
            </w:pPr>
            <w:r>
              <w:t xml:space="preserve">0</w:t>
            </w:r>
          </w:p>
        </w:tc>
        <w:tc>
          <w:tcPr>
            <w:tcW w:w="2200" w:type="dxa"/>
          </w:tcPr>
          <w:p>
            <w:pPr>
              <w:spacing w:after="80"/>
            </w:pPr>
            <w:r>
              <w:t xml:space="preserve">5</w:t>
            </w:r>
          </w:p>
        </w:tc>
        <w:tc>
          <w:tcPr>
            <w:tcW w:w="2200" w:type="dxa"/>
          </w:tcPr>
          <w:p>
            <w:pPr>
              <w:spacing w:after="80"/>
            </w:pPr>
            <w:r>
              <w:t xml:space="preserve">14</w:t>
            </w:r>
          </w:p>
        </w:tc>
        <w:tc>
          <w:tcPr>
            <w:tcW w:w="2200" w:type="dxa"/>
          </w:tcPr>
          <w:p>
            <w:pPr>
              <w:spacing w:after="80"/>
            </w:pPr>
            <w:r>
              <w:t xml:space="preserve">18</w:t>
            </w:r>
          </w:p>
        </w:tc>
        <w:tc>
          <w:tcPr>
            <w:tcW w:w="2200" w:type="dxa"/>
          </w:tcPr>
          <w:p>
            <w:pPr>
              <w:spacing w:after="80"/>
            </w:pPr>
            <w:r>
              <w:t xml:space="preserve">37</w:t>
            </w:r>
          </w:p>
        </w:tc>
      </w:tr>
      <w:tr>
        <w:tc>
          <w:tcPr>
            <w:tcW w:w="2200" w:type="dxa"/>
          </w:tcPr>
          <w:p>
            <w:pPr>
              <w:spacing w:after="80"/>
            </w:pPr>
            <w:r>
              <w:t xml:space="preserve">Risk vs Performance</w:t>
            </w:r>
          </w:p>
        </w:tc>
        <w:tc>
          <w:tcPr>
            <w:tcW w:w="2200" w:type="dxa"/>
          </w:tcPr>
          <w:p>
            <w:pPr>
              <w:spacing w:after="80"/>
            </w:pPr>
            <w:r>
              <w:t xml:space="preserve">Success / performance</w:t>
            </w:r>
          </w:p>
        </w:tc>
        <w:tc>
          <w:tcPr>
            <w:tcW w:w="2200" w:type="dxa"/>
          </w:tcPr>
          <w:p>
            <w:pPr>
              <w:spacing w:after="80"/>
            </w:pPr>
            <w:r>
              <w:t xml:space="preserve">buyback [buybacks]</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2</w:t>
            </w:r>
          </w:p>
        </w:tc>
        <w:tc>
          <w:tcPr>
            <w:tcW w:w="2200" w:type="dxa"/>
          </w:tcPr>
          <w:p>
            <w:pPr>
              <w:spacing w:after="80"/>
            </w:pPr>
            <w:r>
              <w:t xml:space="preserve">1</w:t>
            </w:r>
          </w:p>
        </w:tc>
        <w:tc>
          <w:tcPr>
            <w:tcW w:w="2200" w:type="dxa"/>
          </w:tcPr>
          <w:p>
            <w:pPr>
              <w:spacing w:after="80"/>
            </w:pPr>
            <w:r>
              <w:t xml:space="preserve">4</w:t>
            </w:r>
          </w:p>
        </w:tc>
      </w:tr>
      <w:tr>
        <w:tc>
          <w:tcPr>
            <w:tcW w:w="2200" w:type="dxa"/>
          </w:tcPr>
          <w:p>
            <w:pPr>
              <w:spacing w:after="80"/>
            </w:pPr>
            <w:r>
              <w:t xml:space="preserve">Risk vs Performance</w:t>
            </w:r>
          </w:p>
        </w:tc>
        <w:tc>
          <w:tcPr>
            <w:tcW w:w="2200" w:type="dxa"/>
          </w:tcPr>
          <w:p>
            <w:pPr>
              <w:spacing w:after="80"/>
            </w:pPr>
            <w:r>
              <w:t xml:space="preserve">Success / performance</w:t>
            </w:r>
          </w:p>
        </w:tc>
        <w:tc>
          <w:tcPr>
            <w:tcW w:w="2200" w:type="dxa"/>
          </w:tcPr>
          <w:p>
            <w:pPr>
              <w:spacing w:after="80"/>
            </w:pPr>
            <w:r>
              <w:t xml:space="preserve">productive [productivity, productively] !product, products, production, productions</w:t>
            </w:r>
          </w:p>
        </w:tc>
        <w:tc>
          <w:tcPr>
            <w:tcW w:w="2200" w:type="dxa"/>
          </w:tcPr>
          <w:p>
            <w:pPr>
              <w:spacing w:after="80"/>
            </w:pPr>
            <w:r>
              <w:t xml:space="preserve">7</w:t>
            </w:r>
          </w:p>
        </w:tc>
        <w:tc>
          <w:tcPr>
            <w:tcW w:w="2200" w:type="dxa"/>
          </w:tcPr>
          <w:p>
            <w:pPr>
              <w:spacing w:after="80"/>
            </w:pPr>
            <w:r>
              <w:t xml:space="preserve">8</w:t>
            </w:r>
          </w:p>
        </w:tc>
        <w:tc>
          <w:tcPr>
            <w:tcW w:w="2200" w:type="dxa"/>
          </w:tcPr>
          <w:p>
            <w:pPr>
              <w:spacing w:after="80"/>
            </w:pPr>
            <w:r>
              <w:t xml:space="preserve">0</w:t>
            </w:r>
          </w:p>
        </w:tc>
        <w:tc>
          <w:tcPr>
            <w:tcW w:w="2200" w:type="dxa"/>
          </w:tcPr>
          <w:p>
            <w:pPr>
              <w:spacing w:after="80"/>
            </w:pPr>
            <w:r>
              <w:t xml:space="preserve">1</w:t>
            </w:r>
          </w:p>
        </w:tc>
        <w:tc>
          <w:tcPr>
            <w:tcW w:w="2200" w:type="dxa"/>
          </w:tcPr>
          <w:p>
            <w:pPr>
              <w:spacing w:after="80"/>
            </w:pPr>
            <w:r>
              <w:t xml:space="preserve">16</w:t>
            </w:r>
          </w:p>
        </w:tc>
      </w:tr>
      <w:tr>
        <w:tc>
          <w:tcPr>
            <w:tcW w:w="2200" w:type="dxa"/>
          </w:tcPr>
          <w:p>
            <w:pPr>
              <w:spacing w:after="80"/>
            </w:pPr>
            <w:r>
              <w:t xml:space="preserve">Risk vs Performance</w:t>
            </w:r>
          </w:p>
        </w:tc>
        <w:tc>
          <w:tcPr>
            <w:tcW w:w="2200" w:type="dxa"/>
          </w:tcPr>
          <w:p>
            <w:pPr>
              <w:spacing w:after="80"/>
            </w:pPr>
            <w:r>
              <w:t xml:space="preserve">Success / performance</w:t>
            </w:r>
          </w:p>
        </w:tc>
        <w:tc>
          <w:tcPr>
            <w:tcW w:w="2200" w:type="dxa"/>
          </w:tcPr>
          <w:p>
            <w:pPr>
              <w:spacing w:after="80"/>
            </w:pPr>
            <w:r>
              <w:t xml:space="preserve">record [records, recording, recorded]</w:t>
            </w:r>
          </w:p>
        </w:tc>
        <w:tc>
          <w:tcPr>
            <w:tcW w:w="2200" w:type="dxa"/>
          </w:tcPr>
          <w:p>
            <w:pPr>
              <w:spacing w:after="80"/>
            </w:pPr>
            <w:r>
              <w:t xml:space="preserve">5</w:t>
            </w:r>
          </w:p>
        </w:tc>
        <w:tc>
          <w:tcPr>
            <w:tcW w:w="2200" w:type="dxa"/>
          </w:tcPr>
          <w:p>
            <w:pPr>
              <w:spacing w:after="80"/>
            </w:pPr>
            <w:r>
              <w:t xml:space="preserve">9</w:t>
            </w:r>
          </w:p>
        </w:tc>
        <w:tc>
          <w:tcPr>
            <w:tcW w:w="2200" w:type="dxa"/>
          </w:tcPr>
          <w:p>
            <w:pPr>
              <w:spacing w:after="80"/>
            </w:pPr>
            <w:r>
              <w:t xml:space="preserve">7</w:t>
            </w:r>
          </w:p>
        </w:tc>
        <w:tc>
          <w:tcPr>
            <w:tcW w:w="2200" w:type="dxa"/>
          </w:tcPr>
          <w:p>
            <w:pPr>
              <w:spacing w:after="80"/>
            </w:pPr>
            <w:r>
              <w:t xml:space="preserve">15</w:t>
            </w:r>
          </w:p>
        </w:tc>
        <w:tc>
          <w:tcPr>
            <w:tcW w:w="2200" w:type="dxa"/>
          </w:tcPr>
          <w:p>
            <w:pPr>
              <w:spacing w:after="80"/>
            </w:pPr>
            <w:r>
              <w:t xml:space="preserve">36</w:t>
            </w:r>
          </w:p>
        </w:tc>
      </w:tr>
      <w:tr>
        <w:tc>
          <w:tcPr>
            <w:tcW w:w="2200" w:type="dxa"/>
          </w:tcPr>
          <w:p>
            <w:pPr>
              <w:spacing w:after="80"/>
            </w:pPr>
            <w:r>
              <w:t xml:space="preserve">Risk vs Performance</w:t>
            </w:r>
          </w:p>
        </w:tc>
        <w:tc>
          <w:tcPr>
            <w:tcW w:w="2200" w:type="dxa"/>
          </w:tcPr>
          <w:p>
            <w:pPr>
              <w:spacing w:after="80"/>
            </w:pPr>
            <w:r>
              <w:t xml:space="preserve">Success / performance</w:t>
            </w:r>
          </w:p>
        </w:tc>
        <w:tc>
          <w:tcPr>
            <w:tcW w:w="2200" w:type="dxa"/>
          </w:tcPr>
          <w:p>
            <w:pPr>
              <w:spacing w:after="80"/>
            </w:pPr>
            <w:r>
              <w:t xml:space="preserve">margin [margins]</w:t>
            </w:r>
          </w:p>
        </w:tc>
        <w:tc>
          <w:tcPr>
            <w:tcW w:w="2200" w:type="dxa"/>
          </w:tcPr>
          <w:p>
            <w:pPr>
              <w:spacing w:after="80"/>
            </w:pPr>
            <w:r>
              <w:t xml:space="preserve">7</w:t>
            </w:r>
          </w:p>
        </w:tc>
        <w:tc>
          <w:tcPr>
            <w:tcW w:w="2200" w:type="dxa"/>
          </w:tcPr>
          <w:p>
            <w:pPr>
              <w:spacing w:after="80"/>
            </w:pPr>
            <w:r>
              <w:t xml:space="preserve">4</w:t>
            </w:r>
          </w:p>
        </w:tc>
        <w:tc>
          <w:tcPr>
            <w:tcW w:w="2200" w:type="dxa"/>
          </w:tcPr>
          <w:p>
            <w:pPr>
              <w:spacing w:after="80"/>
            </w:pPr>
            <w:r>
              <w:t xml:space="preserve">1</w:t>
            </w:r>
          </w:p>
        </w:tc>
        <w:tc>
          <w:tcPr>
            <w:tcW w:w="2200" w:type="dxa"/>
          </w:tcPr>
          <w:p>
            <w:pPr>
              <w:spacing w:after="80"/>
            </w:pPr>
            <w:r>
              <w:t xml:space="preserve">1</w:t>
            </w:r>
          </w:p>
        </w:tc>
        <w:tc>
          <w:tcPr>
            <w:tcW w:w="2200" w:type="dxa"/>
          </w:tcPr>
          <w:p>
            <w:pPr>
              <w:spacing w:after="80"/>
            </w:pPr>
            <w:r>
              <w:t xml:space="preserve">13</w:t>
            </w:r>
          </w:p>
        </w:tc>
      </w:tr>
      <w:tr>
        <w:tc>
          <w:tcPr>
            <w:tcW w:w="2200" w:type="dxa"/>
          </w:tcPr>
          <w:p>
            <w:pPr>
              <w:spacing w:after="80"/>
            </w:pPr>
            <w:r>
              <w:t xml:space="preserve">Risk vs Performance</w:t>
            </w:r>
          </w:p>
        </w:tc>
        <w:tc>
          <w:tcPr>
            <w:tcW w:w="2200" w:type="dxa"/>
          </w:tcPr>
          <w:p>
            <w:pPr>
              <w:spacing w:after="80"/>
            </w:pPr>
            <w:r>
              <w:t xml:space="preserve">Success / performance</w:t>
            </w:r>
          </w:p>
        </w:tc>
        <w:tc>
          <w:tcPr>
            <w:tcW w:w="2200" w:type="dxa"/>
          </w:tcPr>
          <w:p>
            <w:pPr>
              <w:spacing w:after="80"/>
            </w:pPr>
            <w:r>
              <w:t xml:space="preserve">return [returns, returning, returned]</w:t>
            </w:r>
          </w:p>
        </w:tc>
        <w:tc>
          <w:tcPr>
            <w:tcW w:w="2200" w:type="dxa"/>
          </w:tcPr>
          <w:p>
            <w:pPr>
              <w:spacing w:after="80"/>
            </w:pPr>
            <w:r>
              <w:t xml:space="preserve">13</w:t>
            </w:r>
          </w:p>
        </w:tc>
        <w:tc>
          <w:tcPr>
            <w:tcW w:w="2200" w:type="dxa"/>
          </w:tcPr>
          <w:p>
            <w:pPr>
              <w:spacing w:after="80"/>
            </w:pPr>
            <w:r>
              <w:t xml:space="preserve">7</w:t>
            </w:r>
          </w:p>
        </w:tc>
        <w:tc>
          <w:tcPr>
            <w:tcW w:w="2200" w:type="dxa"/>
          </w:tcPr>
          <w:p>
            <w:pPr>
              <w:spacing w:after="80"/>
            </w:pPr>
            <w:r>
              <w:t xml:space="preserve">10</w:t>
            </w:r>
          </w:p>
        </w:tc>
        <w:tc>
          <w:tcPr>
            <w:tcW w:w="2200" w:type="dxa"/>
          </w:tcPr>
          <w:p>
            <w:pPr>
              <w:spacing w:after="80"/>
            </w:pPr>
            <w:r>
              <w:t xml:space="preserve">27</w:t>
            </w:r>
          </w:p>
        </w:tc>
        <w:tc>
          <w:tcPr>
            <w:tcW w:w="2200" w:type="dxa"/>
          </w:tcPr>
          <w:p>
            <w:pPr>
              <w:spacing w:after="80"/>
            </w:pPr>
            <w:r>
              <w:t xml:space="preserve">57</w:t>
            </w:r>
          </w:p>
        </w:tc>
      </w:tr>
      <w:tr>
        <w:tc>
          <w:tcPr>
            <w:tcW w:w="2200" w:type="dxa"/>
          </w:tcPr>
          <w:p>
            <w:pPr>
              <w:spacing w:after="80"/>
            </w:pPr>
            <w:r>
              <w:t xml:space="preserve">Risk vs Performance</w:t>
            </w:r>
          </w:p>
        </w:tc>
        <w:tc>
          <w:tcPr>
            <w:tcW w:w="2200" w:type="dxa"/>
          </w:tcPr>
          <w:p>
            <w:pPr>
              <w:spacing w:after="80"/>
            </w:pPr>
            <w:r>
              <w:t xml:space="preserve">Success / performance</w:t>
            </w:r>
          </w:p>
        </w:tc>
        <w:tc>
          <w:tcPr>
            <w:tcW w:w="2200" w:type="dxa"/>
          </w:tcPr>
          <w:p>
            <w:pPr>
              <w:spacing w:after="80"/>
            </w:pPr>
            <w:r>
              <w:t xml:space="preserve">profit [profits, profitable, profitably, profitability]</w:t>
            </w:r>
          </w:p>
        </w:tc>
        <w:tc>
          <w:tcPr>
            <w:tcW w:w="2200" w:type="dxa"/>
          </w:tcPr>
          <w:p>
            <w:pPr>
              <w:spacing w:after="80"/>
            </w:pPr>
            <w:r>
              <w:t xml:space="preserve">8</w:t>
            </w:r>
          </w:p>
        </w:tc>
        <w:tc>
          <w:tcPr>
            <w:tcW w:w="2200" w:type="dxa"/>
          </w:tcPr>
          <w:p>
            <w:pPr>
              <w:spacing w:after="80"/>
            </w:pPr>
            <w:r>
              <w:t xml:space="preserve">1</w:t>
            </w:r>
          </w:p>
        </w:tc>
        <w:tc>
          <w:tcPr>
            <w:tcW w:w="2200" w:type="dxa"/>
          </w:tcPr>
          <w:p>
            <w:pPr>
              <w:spacing w:after="80"/>
            </w:pPr>
            <w:r>
              <w:t xml:space="preserve">8</w:t>
            </w:r>
          </w:p>
        </w:tc>
        <w:tc>
          <w:tcPr>
            <w:tcW w:w="2200" w:type="dxa"/>
          </w:tcPr>
          <w:p>
            <w:pPr>
              <w:spacing w:after="80"/>
            </w:pPr>
            <w:r>
              <w:t xml:space="preserve">3</w:t>
            </w:r>
          </w:p>
        </w:tc>
        <w:tc>
          <w:tcPr>
            <w:tcW w:w="2200" w:type="dxa"/>
          </w:tcPr>
          <w:p>
            <w:pPr>
              <w:spacing w:after="80"/>
            </w:pPr>
            <w:r>
              <w:t xml:space="preserve">20</w:t>
            </w:r>
          </w:p>
        </w:tc>
      </w:tr>
      <w:tr>
        <w:tc>
          <w:tcPr>
            <w:tcW w:w="2200" w:type="dxa"/>
          </w:tcPr>
          <w:p>
            <w:pPr>
              <w:spacing w:after="80"/>
            </w:pPr>
            <w:r>
              <w:t xml:space="preserve">Risk vs Performance</w:t>
            </w:r>
          </w:p>
        </w:tc>
        <w:tc>
          <w:tcPr>
            <w:tcW w:w="2200" w:type="dxa"/>
          </w:tcPr>
          <w:p>
            <w:pPr>
              <w:spacing w:after="80"/>
            </w:pPr>
            <w:r>
              <w:t xml:space="preserve">Success / performance</w:t>
            </w:r>
          </w:p>
        </w:tc>
        <w:tc>
          <w:tcPr>
            <w:tcW w:w="2200" w:type="dxa"/>
          </w:tcPr>
          <w:p>
            <w:pPr>
              <w:spacing w:after="80"/>
            </w:pPr>
            <w:r>
              <w:t xml:space="preserve">growth [grow, grows, growing, grown, grew]</w:t>
            </w:r>
          </w:p>
        </w:tc>
        <w:tc>
          <w:tcPr>
            <w:tcW w:w="2200" w:type="dxa"/>
          </w:tcPr>
          <w:p>
            <w:pPr>
              <w:spacing w:after="80"/>
            </w:pPr>
            <w:r>
              <w:t xml:space="preserve">79</w:t>
            </w:r>
          </w:p>
        </w:tc>
        <w:tc>
          <w:tcPr>
            <w:tcW w:w="2200" w:type="dxa"/>
          </w:tcPr>
          <w:p>
            <w:pPr>
              <w:spacing w:after="80"/>
            </w:pPr>
            <w:r>
              <w:t xml:space="preserve">24</w:t>
            </w:r>
          </w:p>
        </w:tc>
        <w:tc>
          <w:tcPr>
            <w:tcW w:w="2200" w:type="dxa"/>
          </w:tcPr>
          <w:p>
            <w:pPr>
              <w:spacing w:after="80"/>
            </w:pPr>
            <w:r>
              <w:t xml:space="preserve">27</w:t>
            </w:r>
          </w:p>
        </w:tc>
        <w:tc>
          <w:tcPr>
            <w:tcW w:w="2200" w:type="dxa"/>
          </w:tcPr>
          <w:p>
            <w:pPr>
              <w:spacing w:after="80"/>
            </w:pPr>
            <w:r>
              <w:t xml:space="preserve">52</w:t>
            </w:r>
          </w:p>
        </w:tc>
        <w:tc>
          <w:tcPr>
            <w:tcW w:w="2200" w:type="dxa"/>
          </w:tcPr>
          <w:p>
            <w:pPr>
              <w:spacing w:after="80"/>
            </w:pPr>
            <w:r>
              <w:t xml:space="preserve">182</w:t>
            </w:r>
          </w:p>
        </w:tc>
      </w:tr>
      <w:tr>
        <w:tc>
          <w:tcPr>
            <w:tcW w:w="2200" w:type="dxa"/>
          </w:tcPr>
          <w:p>
            <w:pPr>
              <w:spacing w:after="80"/>
            </w:pPr>
            <w:r>
              <w:t xml:space="preserve">Risk vs Performance</w:t>
            </w:r>
          </w:p>
        </w:tc>
        <w:tc>
          <w:tcPr>
            <w:tcW w:w="2200" w:type="dxa"/>
          </w:tcPr>
          <w:p>
            <w:pPr>
              <w:spacing w:after="80"/>
            </w:pPr>
            <w:r>
              <w:t xml:space="preserve">Success / performance</w:t>
            </w:r>
          </w:p>
        </w:tc>
        <w:tc>
          <w:tcPr>
            <w:tcW w:w="2200" w:type="dxa"/>
          </w:tcPr>
          <w:p>
            <w:pPr>
              <w:spacing w:after="80"/>
            </w:pPr>
            <w:r>
              <w:t xml:space="preserve">performance [performances]</w:t>
            </w:r>
          </w:p>
        </w:tc>
        <w:tc>
          <w:tcPr>
            <w:tcW w:w="2200" w:type="dxa"/>
          </w:tcPr>
          <w:p>
            <w:pPr>
              <w:spacing w:after="80"/>
            </w:pPr>
            <w:r>
              <w:t xml:space="preserve">17</w:t>
            </w:r>
          </w:p>
        </w:tc>
        <w:tc>
          <w:tcPr>
            <w:tcW w:w="2200" w:type="dxa"/>
          </w:tcPr>
          <w:p>
            <w:pPr>
              <w:spacing w:after="80"/>
            </w:pPr>
            <w:r>
              <w:t xml:space="preserve">27</w:t>
            </w:r>
          </w:p>
        </w:tc>
        <w:tc>
          <w:tcPr>
            <w:tcW w:w="2200" w:type="dxa"/>
          </w:tcPr>
          <w:p>
            <w:pPr>
              <w:spacing w:after="80"/>
            </w:pPr>
            <w:r>
              <w:t xml:space="preserve">20</w:t>
            </w:r>
          </w:p>
        </w:tc>
        <w:tc>
          <w:tcPr>
            <w:tcW w:w="2200" w:type="dxa"/>
          </w:tcPr>
          <w:p>
            <w:pPr>
              <w:spacing w:after="80"/>
            </w:pPr>
            <w:r>
              <w:t xml:space="preserve">17</w:t>
            </w:r>
          </w:p>
        </w:tc>
        <w:tc>
          <w:tcPr>
            <w:tcW w:w="2200" w:type="dxa"/>
          </w:tcPr>
          <w:p>
            <w:pPr>
              <w:spacing w:after="80"/>
            </w:pPr>
            <w:r>
              <w:t xml:space="preserve">81</w:t>
            </w:r>
          </w:p>
        </w:tc>
      </w:tr>
    </w:tbl>
    <w:p/>
    <w:p>
      <w:pPr>
        <w:spacing w:after="120"/>
      </w:pPr>
      <w:r>
        <w:rPr>
          <w:b/>
          <w:sz w:val="30"/>
          <w:szCs w:val="30"/>
        </w:rPr>
        <w:t xml:space="preserve">Appendix C. Subtheme Counts By Company</w:t>
      </w:r>
    </w:p>
    <w:p>
      <w:pPr>
        <w:spacing w:after="120"/>
      </w:pPr>
      <w:r>
        <w:rPr>
          <w:sz w:val="16"/>
          <w:szCs w:val="16"/>
        </w:rPr>
        <w:t xml:space="preserve">This appendix aggregates strict dictionary hits by subtheme and company. It shows which subthemes are most visible at the company level before those counts are interpreted in the main text.</w:t>
      </w:r>
    </w:p>
    <w:tbl>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
        <w:tc>
          <w:tcPr>
            <w:tcW w:w="2200" w:type="dxa"/>
          </w:tcPr>
          <w:p>
            <w:pPr>
              <w:spacing w:after="80"/>
            </w:pPr>
            <w:r>
              <w:rPr>
                <w:b/>
              </w:rPr>
              <w:t xml:space="preserve">Theme</w:t>
            </w:r>
          </w:p>
        </w:tc>
        <w:tc>
          <w:tcPr>
            <w:tcW w:w="2200" w:type="dxa"/>
          </w:tcPr>
          <w:p>
            <w:pPr>
              <w:spacing w:after="80"/>
            </w:pPr>
            <w:r>
              <w:rPr>
                <w:b/>
              </w:rPr>
              <w:t xml:space="preserve">Subtheme</w:t>
            </w:r>
          </w:p>
        </w:tc>
        <w:tc>
          <w:tcPr>
            <w:tcW w:w="2200" w:type="dxa"/>
          </w:tcPr>
          <w:p>
            <w:pPr>
              <w:spacing w:after="80"/>
            </w:pPr>
            <w:r>
              <w:rPr>
                <w:b/>
              </w:rPr>
              <w:t xml:space="preserve">Amazon</w:t>
            </w:r>
          </w:p>
        </w:tc>
        <w:tc>
          <w:tcPr>
            <w:tcW w:w="2200" w:type="dxa"/>
          </w:tcPr>
          <w:p>
            <w:pPr>
              <w:spacing w:after="80"/>
            </w:pPr>
            <w:r>
              <w:rPr>
                <w:b/>
              </w:rPr>
              <w:t xml:space="preserve">Nvidia</w:t>
            </w:r>
          </w:p>
        </w:tc>
        <w:tc>
          <w:tcPr>
            <w:tcW w:w="2200" w:type="dxa"/>
          </w:tcPr>
          <w:p>
            <w:pPr>
              <w:spacing w:after="80"/>
            </w:pPr>
            <w:r>
              <w:rPr>
                <w:b/>
              </w:rPr>
              <w:t xml:space="preserve">Shell</w:t>
            </w:r>
          </w:p>
        </w:tc>
        <w:tc>
          <w:tcPr>
            <w:tcW w:w="2200" w:type="dxa"/>
          </w:tcPr>
          <w:p>
            <w:pPr>
              <w:spacing w:after="80"/>
            </w:pPr>
            <w:r>
              <w:rPr>
                <w:b/>
              </w:rPr>
              <w:t xml:space="preserve">Chevron</w:t>
            </w:r>
          </w:p>
        </w:tc>
        <w:tc>
          <w:tcPr>
            <w:tcW w:w="2200" w:type="dxa"/>
          </w:tcPr>
          <w:p>
            <w:pPr>
              <w:spacing w:after="80"/>
            </w:pPr>
            <w:r>
              <w:rPr>
                <w:b/>
              </w:rPr>
              <w:t xml:space="preserve">Total</w:t>
            </w:r>
          </w:p>
        </w:tc>
      </w:tr>
      <w:tr>
        <w:tc>
          <w:tcPr>
            <w:tcW w:w="2200" w:type="dxa"/>
          </w:tcPr>
          <w:p>
            <w:pPr>
              <w:spacing w:after="80"/>
            </w:pPr>
            <w:r>
              <w:t xml:space="preserve">Agile Execution and Organization</w:t>
            </w:r>
          </w:p>
        </w:tc>
        <w:tc>
          <w:tcPr>
            <w:tcW w:w="2200" w:type="dxa"/>
          </w:tcPr>
          <w:p>
            <w:pPr>
              <w:spacing w:after="80"/>
            </w:pPr>
            <w:r>
              <w:t xml:space="preserve">Infrastructure/scaling</w:t>
            </w:r>
          </w:p>
        </w:tc>
        <w:tc>
          <w:tcPr>
            <w:tcW w:w="2200" w:type="dxa"/>
          </w:tcPr>
          <w:p>
            <w:pPr>
              <w:spacing w:after="80"/>
            </w:pPr>
            <w:r>
              <w:t xml:space="preserve">40</w:t>
            </w:r>
          </w:p>
        </w:tc>
        <w:tc>
          <w:tcPr>
            <w:tcW w:w="2200" w:type="dxa"/>
          </w:tcPr>
          <w:p>
            <w:pPr>
              <w:spacing w:after="80"/>
            </w:pPr>
            <w:r>
              <w:t xml:space="preserve">65</w:t>
            </w:r>
          </w:p>
        </w:tc>
        <w:tc>
          <w:tcPr>
            <w:tcW w:w="2200" w:type="dxa"/>
          </w:tcPr>
          <w:p>
            <w:pPr>
              <w:spacing w:after="80"/>
            </w:pPr>
            <w:r>
              <w:t xml:space="preserve">6</w:t>
            </w:r>
          </w:p>
        </w:tc>
        <w:tc>
          <w:tcPr>
            <w:tcW w:w="2200" w:type="dxa"/>
          </w:tcPr>
          <w:p>
            <w:pPr>
              <w:spacing w:after="80"/>
            </w:pPr>
            <w:r>
              <w:t xml:space="preserve">19</w:t>
            </w:r>
          </w:p>
        </w:tc>
        <w:tc>
          <w:tcPr>
            <w:tcW w:w="2200" w:type="dxa"/>
          </w:tcPr>
          <w:p>
            <w:pPr>
              <w:spacing w:after="80"/>
            </w:pPr>
            <w:r>
              <w:t xml:space="preserve">130</w:t>
            </w:r>
          </w:p>
        </w:tc>
      </w:tr>
      <w:tr>
        <w:tc>
          <w:tcPr>
            <w:tcW w:w="2200" w:type="dxa"/>
          </w:tcPr>
          <w:p>
            <w:pPr>
              <w:spacing w:after="80"/>
            </w:pPr>
            <w:r>
              <w:t xml:space="preserve">Agile Execution and Organization</w:t>
            </w:r>
          </w:p>
        </w:tc>
        <w:tc>
          <w:tcPr>
            <w:tcW w:w="2200" w:type="dxa"/>
          </w:tcPr>
          <w:p>
            <w:pPr>
              <w:spacing w:after="80"/>
            </w:pPr>
            <w:r>
              <w:t xml:space="preserve">Operational excellence</w:t>
            </w:r>
          </w:p>
        </w:tc>
        <w:tc>
          <w:tcPr>
            <w:tcW w:w="2200" w:type="dxa"/>
          </w:tcPr>
          <w:p>
            <w:pPr>
              <w:spacing w:after="80"/>
            </w:pPr>
            <w:r>
              <w:t xml:space="preserve">49</w:t>
            </w:r>
          </w:p>
        </w:tc>
        <w:tc>
          <w:tcPr>
            <w:tcW w:w="2200" w:type="dxa"/>
          </w:tcPr>
          <w:p>
            <w:pPr>
              <w:spacing w:after="80"/>
            </w:pPr>
            <w:r>
              <w:t xml:space="preserve">26</w:t>
            </w:r>
          </w:p>
        </w:tc>
        <w:tc>
          <w:tcPr>
            <w:tcW w:w="2200" w:type="dxa"/>
          </w:tcPr>
          <w:p>
            <w:pPr>
              <w:spacing w:after="80"/>
            </w:pPr>
            <w:r>
              <w:t xml:space="preserve">12</w:t>
            </w:r>
          </w:p>
        </w:tc>
        <w:tc>
          <w:tcPr>
            <w:tcW w:w="2200" w:type="dxa"/>
          </w:tcPr>
          <w:p>
            <w:pPr>
              <w:spacing w:after="80"/>
            </w:pPr>
            <w:r>
              <w:t xml:space="preserve">35</w:t>
            </w:r>
          </w:p>
        </w:tc>
        <w:tc>
          <w:tcPr>
            <w:tcW w:w="2200" w:type="dxa"/>
          </w:tcPr>
          <w:p>
            <w:pPr>
              <w:spacing w:after="80"/>
            </w:pPr>
            <w:r>
              <w:t xml:space="preserve">122</w:t>
            </w:r>
          </w:p>
        </w:tc>
      </w:tr>
      <w:tr>
        <w:tc>
          <w:tcPr>
            <w:tcW w:w="2200" w:type="dxa"/>
          </w:tcPr>
          <w:p>
            <w:pPr>
              <w:spacing w:after="80"/>
            </w:pPr>
            <w:r>
              <w:t xml:space="preserve">Agile Execution and Organization</w:t>
            </w:r>
          </w:p>
        </w:tc>
        <w:tc>
          <w:tcPr>
            <w:tcW w:w="2200" w:type="dxa"/>
          </w:tcPr>
          <w:p>
            <w:pPr>
              <w:spacing w:after="80"/>
            </w:pPr>
            <w:r>
              <w:t xml:space="preserve">Resilience/adaptability</w:t>
            </w:r>
          </w:p>
        </w:tc>
        <w:tc>
          <w:tcPr>
            <w:tcW w:w="2200" w:type="dxa"/>
          </w:tcPr>
          <w:p>
            <w:pPr>
              <w:spacing w:after="80"/>
            </w:pPr>
            <w:r>
              <w:t xml:space="preserve">7</w:t>
            </w:r>
          </w:p>
        </w:tc>
        <w:tc>
          <w:tcPr>
            <w:tcW w:w="2200" w:type="dxa"/>
          </w:tcPr>
          <w:p>
            <w:pPr>
              <w:spacing w:after="80"/>
            </w:pPr>
            <w:r>
              <w:t xml:space="preserve">5</w:t>
            </w:r>
          </w:p>
        </w:tc>
        <w:tc>
          <w:tcPr>
            <w:tcW w:w="2200" w:type="dxa"/>
          </w:tcPr>
          <w:p>
            <w:pPr>
              <w:spacing w:after="80"/>
            </w:pPr>
            <w:r>
              <w:t xml:space="preserve">10</w:t>
            </w:r>
          </w:p>
        </w:tc>
        <w:tc>
          <w:tcPr>
            <w:tcW w:w="2200" w:type="dxa"/>
          </w:tcPr>
          <w:p>
            <w:pPr>
              <w:spacing w:after="80"/>
            </w:pPr>
            <w:r>
              <w:t xml:space="preserve">16</w:t>
            </w:r>
          </w:p>
        </w:tc>
        <w:tc>
          <w:tcPr>
            <w:tcW w:w="2200" w:type="dxa"/>
          </w:tcPr>
          <w:p>
            <w:pPr>
              <w:spacing w:after="80"/>
            </w:pPr>
            <w:r>
              <w:t xml:space="preserve">38</w:t>
            </w:r>
          </w:p>
        </w:tc>
      </w:tr>
      <w:tr>
        <w:tc>
          <w:tcPr>
            <w:tcW w:w="2200" w:type="dxa"/>
          </w:tcPr>
          <w:p>
            <w:pPr>
              <w:spacing w:after="80"/>
            </w:pPr>
            <w:r>
              <w:t xml:space="preserve">Agile Execution and Organization</w:t>
            </w:r>
          </w:p>
        </w:tc>
        <w:tc>
          <w:tcPr>
            <w:tcW w:w="2200" w:type="dxa"/>
          </w:tcPr>
          <w:p>
            <w:pPr>
              <w:spacing w:after="80"/>
            </w:pPr>
            <w:r>
              <w:t xml:space="preserve">Speed/agility</w:t>
            </w:r>
          </w:p>
        </w:tc>
        <w:tc>
          <w:tcPr>
            <w:tcW w:w="2200" w:type="dxa"/>
          </w:tcPr>
          <w:p>
            <w:pPr>
              <w:spacing w:after="80"/>
            </w:pPr>
            <w:r>
              <w:t xml:space="preserve">89</w:t>
            </w:r>
          </w:p>
        </w:tc>
        <w:tc>
          <w:tcPr>
            <w:tcW w:w="2200" w:type="dxa"/>
          </w:tcPr>
          <w:p>
            <w:pPr>
              <w:spacing w:after="80"/>
            </w:pPr>
            <w:r>
              <w:t xml:space="preserve">40</w:t>
            </w:r>
          </w:p>
        </w:tc>
        <w:tc>
          <w:tcPr>
            <w:tcW w:w="2200" w:type="dxa"/>
          </w:tcPr>
          <w:p>
            <w:pPr>
              <w:spacing w:after="80"/>
            </w:pPr>
            <w:r>
              <w:t xml:space="preserve">5</w:t>
            </w:r>
          </w:p>
        </w:tc>
        <w:tc>
          <w:tcPr>
            <w:tcW w:w="2200" w:type="dxa"/>
          </w:tcPr>
          <w:p>
            <w:pPr>
              <w:spacing w:after="80"/>
            </w:pPr>
            <w:r>
              <w:t xml:space="preserve">3</w:t>
            </w:r>
          </w:p>
        </w:tc>
        <w:tc>
          <w:tcPr>
            <w:tcW w:w="2200" w:type="dxa"/>
          </w:tcPr>
          <w:p>
            <w:pPr>
              <w:spacing w:after="80"/>
            </w:pPr>
            <w:r>
              <w:t xml:space="preserve">137</w:t>
            </w:r>
          </w:p>
        </w:tc>
      </w:tr>
      <w:tr>
        <w:tc>
          <w:tcPr>
            <w:tcW w:w="2200" w:type="dxa"/>
          </w:tcPr>
          <w:p>
            <w:pPr>
              <w:spacing w:after="80"/>
            </w:pPr>
            <w:r>
              <w:t xml:space="preserve">Agile Execution and Organization</w:t>
            </w:r>
          </w:p>
        </w:tc>
        <w:tc>
          <w:tcPr>
            <w:tcW w:w="2200" w:type="dxa"/>
          </w:tcPr>
          <w:p>
            <w:pPr>
              <w:spacing w:after="80"/>
            </w:pPr>
            <w:r>
              <w:t xml:space="preserve">Talent/capabilities</w:t>
            </w:r>
          </w:p>
        </w:tc>
        <w:tc>
          <w:tcPr>
            <w:tcW w:w="2200" w:type="dxa"/>
          </w:tcPr>
          <w:p>
            <w:pPr>
              <w:spacing w:after="80"/>
            </w:pPr>
            <w:r>
              <w:t xml:space="preserve">129</w:t>
            </w:r>
          </w:p>
        </w:tc>
        <w:tc>
          <w:tcPr>
            <w:tcW w:w="2200" w:type="dxa"/>
          </w:tcPr>
          <w:p>
            <w:pPr>
              <w:spacing w:after="80"/>
            </w:pPr>
            <w:r>
              <w:t xml:space="preserve">55</w:t>
            </w:r>
          </w:p>
        </w:tc>
        <w:tc>
          <w:tcPr>
            <w:tcW w:w="2200" w:type="dxa"/>
          </w:tcPr>
          <w:p>
            <w:pPr>
              <w:spacing w:after="80"/>
            </w:pPr>
            <w:r>
              <w:t xml:space="preserve">32</w:t>
            </w:r>
          </w:p>
        </w:tc>
        <w:tc>
          <w:tcPr>
            <w:tcW w:w="2200" w:type="dxa"/>
          </w:tcPr>
          <w:p>
            <w:pPr>
              <w:spacing w:after="80"/>
            </w:pPr>
            <w:r>
              <w:t xml:space="preserve">38</w:t>
            </w:r>
          </w:p>
        </w:tc>
        <w:tc>
          <w:tcPr>
            <w:tcW w:w="2200" w:type="dxa"/>
          </w:tcPr>
          <w:p>
            <w:pPr>
              <w:spacing w:after="80"/>
            </w:pPr>
            <w:r>
              <w:t xml:space="preserve">254</w:t>
            </w:r>
          </w:p>
        </w:tc>
      </w:tr>
      <w:tr>
        <w:tc>
          <w:tcPr>
            <w:tcW w:w="2200" w:type="dxa"/>
          </w:tcPr>
          <w:p>
            <w:pPr>
              <w:spacing w:after="80"/>
            </w:pPr>
            <w:r>
              <w:t xml:space="preserve">Customer vs Shareholder</w:t>
            </w:r>
          </w:p>
        </w:tc>
        <w:tc>
          <w:tcPr>
            <w:tcW w:w="2200" w:type="dxa"/>
          </w:tcPr>
          <w:p>
            <w:pPr>
              <w:spacing w:after="80"/>
            </w:pPr>
            <w:r>
              <w:t xml:space="preserve">Customer</w:t>
            </w:r>
          </w:p>
        </w:tc>
        <w:tc>
          <w:tcPr>
            <w:tcW w:w="2200" w:type="dxa"/>
          </w:tcPr>
          <w:p>
            <w:pPr>
              <w:spacing w:after="80"/>
            </w:pPr>
            <w:r>
              <w:t xml:space="preserve">334</w:t>
            </w:r>
          </w:p>
        </w:tc>
        <w:tc>
          <w:tcPr>
            <w:tcW w:w="2200" w:type="dxa"/>
          </w:tcPr>
          <w:p>
            <w:pPr>
              <w:spacing w:after="80"/>
            </w:pPr>
            <w:r>
              <w:t xml:space="preserve">25</w:t>
            </w:r>
          </w:p>
        </w:tc>
        <w:tc>
          <w:tcPr>
            <w:tcW w:w="2200" w:type="dxa"/>
          </w:tcPr>
          <w:p>
            <w:pPr>
              <w:spacing w:after="80"/>
            </w:pPr>
            <w:r>
              <w:t xml:space="preserve">20</w:t>
            </w:r>
          </w:p>
        </w:tc>
        <w:tc>
          <w:tcPr>
            <w:tcW w:w="2200" w:type="dxa"/>
          </w:tcPr>
          <w:p>
            <w:pPr>
              <w:spacing w:after="80"/>
            </w:pPr>
            <w:r>
              <w:t xml:space="preserve">19</w:t>
            </w:r>
          </w:p>
        </w:tc>
        <w:tc>
          <w:tcPr>
            <w:tcW w:w="2200" w:type="dxa"/>
          </w:tcPr>
          <w:p>
            <w:pPr>
              <w:spacing w:after="80"/>
            </w:pPr>
            <w:r>
              <w:t xml:space="preserve">398</w:t>
            </w:r>
          </w:p>
        </w:tc>
      </w:tr>
      <w:tr>
        <w:tc>
          <w:tcPr>
            <w:tcW w:w="2200" w:type="dxa"/>
          </w:tcPr>
          <w:p>
            <w:pPr>
              <w:spacing w:after="80"/>
            </w:pPr>
            <w:r>
              <w:t xml:space="preserve">Customer vs Shareholder</w:t>
            </w:r>
          </w:p>
        </w:tc>
        <w:tc>
          <w:tcPr>
            <w:tcW w:w="2200" w:type="dxa"/>
          </w:tcPr>
          <w:p>
            <w:pPr>
              <w:spacing w:after="80"/>
            </w:pPr>
            <w:r>
              <w:t xml:space="preserve">Shareholder</w:t>
            </w:r>
          </w:p>
        </w:tc>
        <w:tc>
          <w:tcPr>
            <w:tcW w:w="2200" w:type="dxa"/>
          </w:tcPr>
          <w:p>
            <w:pPr>
              <w:spacing w:after="80"/>
            </w:pPr>
            <w:r>
              <w:t xml:space="preserve">23</w:t>
            </w:r>
          </w:p>
        </w:tc>
        <w:tc>
          <w:tcPr>
            <w:tcW w:w="2200" w:type="dxa"/>
          </w:tcPr>
          <w:p>
            <w:pPr>
              <w:spacing w:after="80"/>
            </w:pPr>
            <w:r>
              <w:t xml:space="preserve">11</w:t>
            </w:r>
          </w:p>
        </w:tc>
        <w:tc>
          <w:tcPr>
            <w:tcW w:w="2200" w:type="dxa"/>
          </w:tcPr>
          <w:p>
            <w:pPr>
              <w:spacing w:after="80"/>
            </w:pPr>
            <w:r>
              <w:t xml:space="preserve">42</w:t>
            </w:r>
          </w:p>
        </w:tc>
        <w:tc>
          <w:tcPr>
            <w:tcW w:w="2200" w:type="dxa"/>
          </w:tcPr>
          <w:p>
            <w:pPr>
              <w:spacing w:after="80"/>
            </w:pPr>
            <w:r>
              <w:t xml:space="preserve">52</w:t>
            </w:r>
          </w:p>
        </w:tc>
        <w:tc>
          <w:tcPr>
            <w:tcW w:w="2200" w:type="dxa"/>
          </w:tcPr>
          <w:p>
            <w:pPr>
              <w:spacing w:after="80"/>
            </w:pPr>
            <w:r>
              <w:t xml:space="preserve">128</w:t>
            </w:r>
          </w:p>
        </w:tc>
      </w:tr>
      <w:tr>
        <w:tc>
          <w:tcPr>
            <w:tcW w:w="2200" w:type="dxa"/>
          </w:tcPr>
          <w:p>
            <w:pPr>
              <w:spacing w:after="80"/>
            </w:pPr>
            <w:r>
              <w:t xml:space="preserve">Entrepreneurial vs Managerial</w:t>
            </w:r>
          </w:p>
        </w:tc>
        <w:tc>
          <w:tcPr>
            <w:tcW w:w="2200" w:type="dxa"/>
          </w:tcPr>
          <w:p>
            <w:pPr>
              <w:spacing w:after="80"/>
            </w:pPr>
            <w:r>
              <w:t xml:space="preserve">Entrepreneurial</w:t>
            </w:r>
          </w:p>
        </w:tc>
        <w:tc>
          <w:tcPr>
            <w:tcW w:w="2200" w:type="dxa"/>
          </w:tcPr>
          <w:p>
            <w:pPr>
              <w:spacing w:after="80"/>
            </w:pPr>
            <w:r>
              <w:t xml:space="preserve">133</w:t>
            </w:r>
          </w:p>
        </w:tc>
        <w:tc>
          <w:tcPr>
            <w:tcW w:w="2200" w:type="dxa"/>
          </w:tcPr>
          <w:p>
            <w:pPr>
              <w:spacing w:after="80"/>
            </w:pPr>
            <w:r>
              <w:t xml:space="preserve">35</w:t>
            </w:r>
          </w:p>
        </w:tc>
        <w:tc>
          <w:tcPr>
            <w:tcW w:w="2200" w:type="dxa"/>
          </w:tcPr>
          <w:p>
            <w:pPr>
              <w:spacing w:after="80"/>
            </w:pPr>
            <w:r>
              <w:t xml:space="preserve">2</w:t>
            </w:r>
          </w:p>
        </w:tc>
        <w:tc>
          <w:tcPr>
            <w:tcW w:w="2200" w:type="dxa"/>
          </w:tcPr>
          <w:p>
            <w:pPr>
              <w:spacing w:after="80"/>
            </w:pPr>
            <w:r>
              <w:t xml:space="preserve">3</w:t>
            </w:r>
          </w:p>
        </w:tc>
        <w:tc>
          <w:tcPr>
            <w:tcW w:w="2200" w:type="dxa"/>
          </w:tcPr>
          <w:p>
            <w:pPr>
              <w:spacing w:after="80"/>
            </w:pPr>
            <w:r>
              <w:t xml:space="preserve">173</w:t>
            </w:r>
          </w:p>
        </w:tc>
      </w:tr>
      <w:tr>
        <w:tc>
          <w:tcPr>
            <w:tcW w:w="2200" w:type="dxa"/>
          </w:tcPr>
          <w:p>
            <w:pPr>
              <w:spacing w:after="80"/>
            </w:pPr>
            <w:r>
              <w:t xml:space="preserve">Entrepreneurial vs Managerial</w:t>
            </w:r>
          </w:p>
        </w:tc>
        <w:tc>
          <w:tcPr>
            <w:tcW w:w="2200" w:type="dxa"/>
          </w:tcPr>
          <w:p>
            <w:pPr>
              <w:spacing w:after="80"/>
            </w:pPr>
            <w:r>
              <w:t xml:space="preserve">Managerial</w:t>
            </w:r>
          </w:p>
        </w:tc>
        <w:tc>
          <w:tcPr>
            <w:tcW w:w="2200" w:type="dxa"/>
          </w:tcPr>
          <w:p>
            <w:pPr>
              <w:spacing w:after="80"/>
            </w:pPr>
            <w:r>
              <w:t xml:space="preserve">98</w:t>
            </w:r>
          </w:p>
        </w:tc>
        <w:tc>
          <w:tcPr>
            <w:tcW w:w="2200" w:type="dxa"/>
          </w:tcPr>
          <w:p>
            <w:pPr>
              <w:spacing w:after="80"/>
            </w:pPr>
            <w:r>
              <w:t xml:space="preserve">51</w:t>
            </w:r>
          </w:p>
        </w:tc>
        <w:tc>
          <w:tcPr>
            <w:tcW w:w="2200" w:type="dxa"/>
          </w:tcPr>
          <w:p>
            <w:pPr>
              <w:spacing w:after="80"/>
            </w:pPr>
            <w:r>
              <w:t xml:space="preserve">65</w:t>
            </w:r>
          </w:p>
        </w:tc>
        <w:tc>
          <w:tcPr>
            <w:tcW w:w="2200" w:type="dxa"/>
          </w:tcPr>
          <w:p>
            <w:pPr>
              <w:spacing w:after="80"/>
            </w:pPr>
            <w:r>
              <w:t xml:space="preserve">62</w:t>
            </w:r>
          </w:p>
        </w:tc>
        <w:tc>
          <w:tcPr>
            <w:tcW w:w="2200" w:type="dxa"/>
          </w:tcPr>
          <w:p>
            <w:pPr>
              <w:spacing w:after="80"/>
            </w:pPr>
            <w:r>
              <w:t xml:space="preserve">276</w:t>
            </w:r>
          </w:p>
        </w:tc>
      </w:tr>
      <w:tr>
        <w:tc>
          <w:tcPr>
            <w:tcW w:w="2200" w:type="dxa"/>
          </w:tcPr>
          <w:p>
            <w:pPr>
              <w:spacing w:after="80"/>
            </w:pPr>
            <w:r>
              <w:t xml:space="preserve">Explore vs Exploit</w:t>
            </w:r>
          </w:p>
        </w:tc>
        <w:tc>
          <w:tcPr>
            <w:tcW w:w="2200" w:type="dxa"/>
          </w:tcPr>
          <w:p>
            <w:pPr>
              <w:spacing w:after="80"/>
            </w:pPr>
            <w:r>
              <w:t xml:space="preserve">Exploit</w:t>
            </w:r>
          </w:p>
        </w:tc>
        <w:tc>
          <w:tcPr>
            <w:tcW w:w="2200" w:type="dxa"/>
          </w:tcPr>
          <w:p>
            <w:pPr>
              <w:spacing w:after="80"/>
            </w:pPr>
            <w:r>
              <w:t xml:space="preserve">113</w:t>
            </w:r>
          </w:p>
        </w:tc>
        <w:tc>
          <w:tcPr>
            <w:tcW w:w="2200" w:type="dxa"/>
          </w:tcPr>
          <w:p>
            <w:pPr>
              <w:spacing w:after="80"/>
            </w:pPr>
            <w:r>
              <w:t xml:space="preserve">95</w:t>
            </w:r>
          </w:p>
        </w:tc>
        <w:tc>
          <w:tcPr>
            <w:tcW w:w="2200" w:type="dxa"/>
          </w:tcPr>
          <w:p>
            <w:pPr>
              <w:spacing w:after="80"/>
            </w:pPr>
            <w:r>
              <w:t xml:space="preserve">91</w:t>
            </w:r>
          </w:p>
        </w:tc>
        <w:tc>
          <w:tcPr>
            <w:tcW w:w="2200" w:type="dxa"/>
          </w:tcPr>
          <w:p>
            <w:pPr>
              <w:spacing w:after="80"/>
            </w:pPr>
            <w:r>
              <w:t xml:space="preserve">112</w:t>
            </w:r>
          </w:p>
        </w:tc>
        <w:tc>
          <w:tcPr>
            <w:tcW w:w="2200" w:type="dxa"/>
          </w:tcPr>
          <w:p>
            <w:pPr>
              <w:spacing w:after="80"/>
            </w:pPr>
            <w:r>
              <w:t xml:space="preserve">411</w:t>
            </w:r>
          </w:p>
        </w:tc>
      </w:tr>
      <w:tr>
        <w:tc>
          <w:tcPr>
            <w:tcW w:w="2200" w:type="dxa"/>
          </w:tcPr>
          <w:p>
            <w:pPr>
              <w:spacing w:after="80"/>
            </w:pPr>
            <w:r>
              <w:t xml:space="preserve">Explore vs Exploit</w:t>
            </w:r>
          </w:p>
        </w:tc>
        <w:tc>
          <w:tcPr>
            <w:tcW w:w="2200" w:type="dxa"/>
          </w:tcPr>
          <w:p>
            <w:pPr>
              <w:spacing w:after="80"/>
            </w:pPr>
            <w:r>
              <w:t xml:space="preserve">Explore</w:t>
            </w:r>
          </w:p>
        </w:tc>
        <w:tc>
          <w:tcPr>
            <w:tcW w:w="2200" w:type="dxa"/>
          </w:tcPr>
          <w:p>
            <w:pPr>
              <w:spacing w:after="80"/>
            </w:pPr>
            <w:r>
              <w:t xml:space="preserve">248</w:t>
            </w:r>
          </w:p>
        </w:tc>
        <w:tc>
          <w:tcPr>
            <w:tcW w:w="2200" w:type="dxa"/>
          </w:tcPr>
          <w:p>
            <w:pPr>
              <w:spacing w:after="80"/>
            </w:pPr>
            <w:r>
              <w:t xml:space="preserve">169</w:t>
            </w:r>
          </w:p>
        </w:tc>
        <w:tc>
          <w:tcPr>
            <w:tcW w:w="2200" w:type="dxa"/>
          </w:tcPr>
          <w:p>
            <w:pPr>
              <w:spacing w:after="80"/>
            </w:pPr>
            <w:r>
              <w:t xml:space="preserve">9</w:t>
            </w:r>
          </w:p>
        </w:tc>
        <w:tc>
          <w:tcPr>
            <w:tcW w:w="2200" w:type="dxa"/>
          </w:tcPr>
          <w:p>
            <w:pPr>
              <w:spacing w:after="80"/>
            </w:pPr>
            <w:r>
              <w:t xml:space="preserve">38</w:t>
            </w:r>
          </w:p>
        </w:tc>
        <w:tc>
          <w:tcPr>
            <w:tcW w:w="2200" w:type="dxa"/>
          </w:tcPr>
          <w:p>
            <w:pPr>
              <w:spacing w:after="80"/>
            </w:pPr>
            <w:r>
              <w:t xml:space="preserve">464</w:t>
            </w:r>
          </w:p>
        </w:tc>
      </w:tr>
      <w:tr>
        <w:tc>
          <w:tcPr>
            <w:tcW w:w="2200" w:type="dxa"/>
          </w:tcPr>
          <w:p>
            <w:pPr>
              <w:spacing w:after="80"/>
            </w:pPr>
            <w:r>
              <w:t xml:space="preserve">Horizon Scanning / Sense-making</w:t>
            </w:r>
          </w:p>
        </w:tc>
        <w:tc>
          <w:tcPr>
            <w:tcW w:w="2200" w:type="dxa"/>
          </w:tcPr>
          <w:p>
            <w:pPr>
              <w:spacing w:after="80"/>
            </w:pPr>
            <w:r>
              <w:t xml:space="preserve">Discovery/exploration</w:t>
            </w:r>
          </w:p>
        </w:tc>
        <w:tc>
          <w:tcPr>
            <w:tcW w:w="2200" w:type="dxa"/>
          </w:tcPr>
          <w:p>
            <w:pPr>
              <w:spacing w:after="80"/>
            </w:pPr>
            <w:r>
              <w:t xml:space="preserve">101</w:t>
            </w:r>
          </w:p>
        </w:tc>
        <w:tc>
          <w:tcPr>
            <w:tcW w:w="2200" w:type="dxa"/>
          </w:tcPr>
          <w:p>
            <w:pPr>
              <w:spacing w:after="80"/>
            </w:pPr>
            <w:r>
              <w:t xml:space="preserve">73</w:t>
            </w:r>
          </w:p>
        </w:tc>
        <w:tc>
          <w:tcPr>
            <w:tcW w:w="2200" w:type="dxa"/>
          </w:tcPr>
          <w:p>
            <w:pPr>
              <w:spacing w:after="80"/>
            </w:pPr>
            <w:r>
              <w:t xml:space="preserve">16</w:t>
            </w:r>
          </w:p>
        </w:tc>
        <w:tc>
          <w:tcPr>
            <w:tcW w:w="2200" w:type="dxa"/>
          </w:tcPr>
          <w:p>
            <w:pPr>
              <w:spacing w:after="80"/>
            </w:pPr>
            <w:r>
              <w:t xml:space="preserve">24</w:t>
            </w:r>
          </w:p>
        </w:tc>
        <w:tc>
          <w:tcPr>
            <w:tcW w:w="2200" w:type="dxa"/>
          </w:tcPr>
          <w:p>
            <w:pPr>
              <w:spacing w:after="80"/>
            </w:pPr>
            <w:r>
              <w:t xml:space="preserve">214</w:t>
            </w:r>
          </w:p>
        </w:tc>
      </w:tr>
      <w:tr>
        <w:tc>
          <w:tcPr>
            <w:tcW w:w="2200" w:type="dxa"/>
          </w:tcPr>
          <w:p>
            <w:pPr>
              <w:spacing w:after="80"/>
            </w:pPr>
            <w:r>
              <w:t xml:space="preserve">Horizon Scanning / Sense-making</w:t>
            </w:r>
          </w:p>
        </w:tc>
        <w:tc>
          <w:tcPr>
            <w:tcW w:w="2200" w:type="dxa"/>
          </w:tcPr>
          <w:p>
            <w:pPr>
              <w:spacing w:after="80"/>
            </w:pPr>
            <w:r>
              <w:t xml:space="preserve">Disruption/uncertainty</w:t>
            </w:r>
          </w:p>
        </w:tc>
        <w:tc>
          <w:tcPr>
            <w:tcW w:w="2200" w:type="dxa"/>
          </w:tcPr>
          <w:p>
            <w:pPr>
              <w:spacing w:after="80"/>
            </w:pPr>
            <w:r>
              <w:t xml:space="preserve">7</w:t>
            </w:r>
          </w:p>
        </w:tc>
        <w:tc>
          <w:tcPr>
            <w:tcW w:w="2200" w:type="dxa"/>
          </w:tcPr>
          <w:p>
            <w:pPr>
              <w:spacing w:after="80"/>
            </w:pPr>
            <w:r>
              <w:t xml:space="preserve">2</w:t>
            </w:r>
          </w:p>
        </w:tc>
        <w:tc>
          <w:tcPr>
            <w:tcW w:w="2200" w:type="dxa"/>
          </w:tcPr>
          <w:p>
            <w:pPr>
              <w:spacing w:after="80"/>
            </w:pPr>
            <w:r>
              <w:t xml:space="preserve">7</w:t>
            </w:r>
          </w:p>
        </w:tc>
        <w:tc>
          <w:tcPr>
            <w:tcW w:w="2200" w:type="dxa"/>
          </w:tcPr>
          <w:p>
            <w:pPr>
              <w:spacing w:after="80"/>
            </w:pPr>
            <w:r>
              <w:t xml:space="preserve">18</w:t>
            </w:r>
          </w:p>
        </w:tc>
        <w:tc>
          <w:tcPr>
            <w:tcW w:w="2200" w:type="dxa"/>
          </w:tcPr>
          <w:p>
            <w:pPr>
              <w:spacing w:after="80"/>
            </w:pPr>
            <w:r>
              <w:t xml:space="preserve">34</w:t>
            </w:r>
          </w:p>
        </w:tc>
      </w:tr>
      <w:tr>
        <w:tc>
          <w:tcPr>
            <w:tcW w:w="2200" w:type="dxa"/>
          </w:tcPr>
          <w:p>
            <w:pPr>
              <w:spacing w:after="80"/>
            </w:pPr>
            <w:r>
              <w:t xml:space="preserve">Horizon Scanning / Sense-making</w:t>
            </w:r>
          </w:p>
        </w:tc>
        <w:tc>
          <w:tcPr>
            <w:tcW w:w="2200" w:type="dxa"/>
          </w:tcPr>
          <w:p>
            <w:pPr>
              <w:spacing w:after="80"/>
            </w:pPr>
            <w:r>
              <w:t xml:space="preserve">External environment</w:t>
            </w:r>
          </w:p>
        </w:tc>
        <w:tc>
          <w:tcPr>
            <w:tcW w:w="2200" w:type="dxa"/>
          </w:tcPr>
          <w:p>
            <w:pPr>
              <w:spacing w:after="80"/>
            </w:pPr>
            <w:r>
              <w:t xml:space="preserve">17</w:t>
            </w:r>
          </w:p>
        </w:tc>
        <w:tc>
          <w:tcPr>
            <w:tcW w:w="2200" w:type="dxa"/>
          </w:tcPr>
          <w:p>
            <w:pPr>
              <w:spacing w:after="80"/>
            </w:pPr>
            <w:r>
              <w:t xml:space="preserve">6</w:t>
            </w:r>
          </w:p>
        </w:tc>
        <w:tc>
          <w:tcPr>
            <w:tcW w:w="2200" w:type="dxa"/>
          </w:tcPr>
          <w:p>
            <w:pPr>
              <w:spacing w:after="80"/>
            </w:pPr>
            <w:r>
              <w:t xml:space="preserve">17</w:t>
            </w:r>
          </w:p>
        </w:tc>
        <w:tc>
          <w:tcPr>
            <w:tcW w:w="2200" w:type="dxa"/>
          </w:tcPr>
          <w:p>
            <w:pPr>
              <w:spacing w:after="80"/>
            </w:pPr>
            <w:r>
              <w:t xml:space="preserve">13</w:t>
            </w:r>
          </w:p>
        </w:tc>
        <w:tc>
          <w:tcPr>
            <w:tcW w:w="2200" w:type="dxa"/>
          </w:tcPr>
          <w:p>
            <w:pPr>
              <w:spacing w:after="80"/>
            </w:pPr>
            <w:r>
              <w:t xml:space="preserve">53</w:t>
            </w:r>
          </w:p>
        </w:tc>
      </w:tr>
      <w:tr>
        <w:tc>
          <w:tcPr>
            <w:tcW w:w="2200" w:type="dxa"/>
          </w:tcPr>
          <w:p>
            <w:pPr>
              <w:spacing w:after="80"/>
            </w:pPr>
            <w:r>
              <w:t xml:space="preserve">Horizon Scanning / Sense-making</w:t>
            </w:r>
          </w:p>
        </w:tc>
        <w:tc>
          <w:tcPr>
            <w:tcW w:w="2200" w:type="dxa"/>
          </w:tcPr>
          <w:p>
            <w:pPr>
              <w:spacing w:after="80"/>
            </w:pPr>
            <w:r>
              <w:t xml:space="preserve">Future orientation</w:t>
            </w:r>
          </w:p>
        </w:tc>
        <w:tc>
          <w:tcPr>
            <w:tcW w:w="2200" w:type="dxa"/>
          </w:tcPr>
          <w:p>
            <w:pPr>
              <w:spacing w:after="80"/>
            </w:pPr>
            <w:r>
              <w:t xml:space="preserve">129</w:t>
            </w:r>
          </w:p>
        </w:tc>
        <w:tc>
          <w:tcPr>
            <w:tcW w:w="2200" w:type="dxa"/>
          </w:tcPr>
          <w:p>
            <w:pPr>
              <w:spacing w:after="80"/>
            </w:pPr>
            <w:r>
              <w:t xml:space="preserve">97</w:t>
            </w:r>
          </w:p>
        </w:tc>
        <w:tc>
          <w:tcPr>
            <w:tcW w:w="2200" w:type="dxa"/>
          </w:tcPr>
          <w:p>
            <w:pPr>
              <w:spacing w:after="80"/>
            </w:pPr>
            <w:r>
              <w:t xml:space="preserve">58</w:t>
            </w:r>
          </w:p>
        </w:tc>
        <w:tc>
          <w:tcPr>
            <w:tcW w:w="2200" w:type="dxa"/>
          </w:tcPr>
          <w:p>
            <w:pPr>
              <w:spacing w:after="80"/>
            </w:pPr>
            <w:r>
              <w:t xml:space="preserve">62</w:t>
            </w:r>
          </w:p>
        </w:tc>
        <w:tc>
          <w:tcPr>
            <w:tcW w:w="2200" w:type="dxa"/>
          </w:tcPr>
          <w:p>
            <w:pPr>
              <w:spacing w:after="80"/>
            </w:pPr>
            <w:r>
              <w:t xml:space="preserve">346</w:t>
            </w:r>
          </w:p>
        </w:tc>
      </w:tr>
      <w:tr>
        <w:tc>
          <w:tcPr>
            <w:tcW w:w="2200" w:type="dxa"/>
          </w:tcPr>
          <w:p>
            <w:pPr>
              <w:spacing w:after="80"/>
            </w:pPr>
            <w:r>
              <w:t xml:space="preserve">Horizon Scanning / Sense-making</w:t>
            </w:r>
          </w:p>
        </w:tc>
        <w:tc>
          <w:tcPr>
            <w:tcW w:w="2200" w:type="dxa"/>
          </w:tcPr>
          <w:p>
            <w:pPr>
              <w:spacing w:after="80"/>
            </w:pPr>
            <w:r>
              <w:t xml:space="preserve">Technology transition</w:t>
            </w:r>
          </w:p>
        </w:tc>
        <w:tc>
          <w:tcPr>
            <w:tcW w:w="2200" w:type="dxa"/>
          </w:tcPr>
          <w:p>
            <w:pPr>
              <w:spacing w:after="80"/>
            </w:pPr>
            <w:r>
              <w:t xml:space="preserve">143</w:t>
            </w:r>
          </w:p>
        </w:tc>
        <w:tc>
          <w:tcPr>
            <w:tcW w:w="2200" w:type="dxa"/>
          </w:tcPr>
          <w:p>
            <w:pPr>
              <w:spacing w:after="80"/>
            </w:pPr>
            <w:r>
              <w:t xml:space="preserve">571</w:t>
            </w:r>
          </w:p>
        </w:tc>
        <w:tc>
          <w:tcPr>
            <w:tcW w:w="2200" w:type="dxa"/>
          </w:tcPr>
          <w:p>
            <w:pPr>
              <w:spacing w:after="80"/>
            </w:pPr>
            <w:r>
              <w:t xml:space="preserve">23</w:t>
            </w:r>
          </w:p>
        </w:tc>
        <w:tc>
          <w:tcPr>
            <w:tcW w:w="2200" w:type="dxa"/>
          </w:tcPr>
          <w:p>
            <w:pPr>
              <w:spacing w:after="80"/>
            </w:pPr>
            <w:r>
              <w:t xml:space="preserve">9</w:t>
            </w:r>
          </w:p>
        </w:tc>
        <w:tc>
          <w:tcPr>
            <w:tcW w:w="2200" w:type="dxa"/>
          </w:tcPr>
          <w:p>
            <w:pPr>
              <w:spacing w:after="80"/>
            </w:pPr>
            <w:r>
              <w:t xml:space="preserve">746</w:t>
            </w:r>
          </w:p>
        </w:tc>
      </w:tr>
      <w:tr>
        <w:tc>
          <w:tcPr>
            <w:tcW w:w="2200" w:type="dxa"/>
          </w:tcPr>
          <w:p>
            <w:pPr>
              <w:spacing w:after="80"/>
            </w:pPr>
            <w:r>
              <w:t xml:space="preserve">Internal vs External innovation</w:t>
            </w:r>
          </w:p>
        </w:tc>
        <w:tc>
          <w:tcPr>
            <w:tcW w:w="2200" w:type="dxa"/>
          </w:tcPr>
          <w:p>
            <w:pPr>
              <w:spacing w:after="80"/>
            </w:pPr>
            <w:r>
              <w:t xml:space="preserve">External innovation</w:t>
            </w:r>
          </w:p>
        </w:tc>
        <w:tc>
          <w:tcPr>
            <w:tcW w:w="2200" w:type="dxa"/>
          </w:tcPr>
          <w:p>
            <w:pPr>
              <w:spacing w:after="80"/>
            </w:pPr>
            <w:r>
              <w:t xml:space="preserve">18</w:t>
            </w:r>
          </w:p>
        </w:tc>
        <w:tc>
          <w:tcPr>
            <w:tcW w:w="2200" w:type="dxa"/>
          </w:tcPr>
          <w:p>
            <w:pPr>
              <w:spacing w:after="80"/>
            </w:pPr>
            <w:r>
              <w:t xml:space="preserve">47</w:t>
            </w:r>
          </w:p>
        </w:tc>
        <w:tc>
          <w:tcPr>
            <w:tcW w:w="2200" w:type="dxa"/>
          </w:tcPr>
          <w:p>
            <w:pPr>
              <w:spacing w:after="80"/>
            </w:pPr>
            <w:r>
              <w:t xml:space="preserve">26</w:t>
            </w:r>
          </w:p>
        </w:tc>
        <w:tc>
          <w:tcPr>
            <w:tcW w:w="2200" w:type="dxa"/>
          </w:tcPr>
          <w:p>
            <w:pPr>
              <w:spacing w:after="80"/>
            </w:pPr>
            <w:r>
              <w:t xml:space="preserve">45</w:t>
            </w:r>
          </w:p>
        </w:tc>
        <w:tc>
          <w:tcPr>
            <w:tcW w:w="2200" w:type="dxa"/>
          </w:tcPr>
          <w:p>
            <w:pPr>
              <w:spacing w:after="80"/>
            </w:pPr>
            <w:r>
              <w:t xml:space="preserve">136</w:t>
            </w:r>
          </w:p>
        </w:tc>
      </w:tr>
      <w:tr>
        <w:tc>
          <w:tcPr>
            <w:tcW w:w="2200" w:type="dxa"/>
          </w:tcPr>
          <w:p>
            <w:pPr>
              <w:spacing w:after="80"/>
            </w:pPr>
            <w:r>
              <w:t xml:space="preserve">Internal vs External innovation</w:t>
            </w:r>
          </w:p>
        </w:tc>
        <w:tc>
          <w:tcPr>
            <w:tcW w:w="2200" w:type="dxa"/>
          </w:tcPr>
          <w:p>
            <w:pPr>
              <w:spacing w:after="80"/>
            </w:pPr>
            <w:r>
              <w:t xml:space="preserve">Internal innovation</w:t>
            </w:r>
          </w:p>
        </w:tc>
        <w:tc>
          <w:tcPr>
            <w:tcW w:w="2200" w:type="dxa"/>
          </w:tcPr>
          <w:p>
            <w:pPr>
              <w:spacing w:after="80"/>
            </w:pPr>
            <w:r>
              <w:t xml:space="preserve">178</w:t>
            </w:r>
          </w:p>
        </w:tc>
        <w:tc>
          <w:tcPr>
            <w:tcW w:w="2200" w:type="dxa"/>
          </w:tcPr>
          <w:p>
            <w:pPr>
              <w:spacing w:after="80"/>
            </w:pPr>
            <w:r>
              <w:t xml:space="preserve">201</w:t>
            </w:r>
          </w:p>
        </w:tc>
        <w:tc>
          <w:tcPr>
            <w:tcW w:w="2200" w:type="dxa"/>
          </w:tcPr>
          <w:p>
            <w:pPr>
              <w:spacing w:after="80"/>
            </w:pPr>
            <w:r>
              <w:t xml:space="preserve">22</w:t>
            </w:r>
          </w:p>
        </w:tc>
        <w:tc>
          <w:tcPr>
            <w:tcW w:w="2200" w:type="dxa"/>
          </w:tcPr>
          <w:p>
            <w:pPr>
              <w:spacing w:after="80"/>
            </w:pPr>
            <w:r>
              <w:t xml:space="preserve">35</w:t>
            </w:r>
          </w:p>
        </w:tc>
        <w:tc>
          <w:tcPr>
            <w:tcW w:w="2200" w:type="dxa"/>
          </w:tcPr>
          <w:p>
            <w:pPr>
              <w:spacing w:after="80"/>
            </w:pPr>
            <w:r>
              <w:t xml:space="preserve">436</w:t>
            </w:r>
          </w:p>
        </w:tc>
      </w:tr>
      <w:tr>
        <w:tc>
          <w:tcPr>
            <w:tcW w:w="2200" w:type="dxa"/>
          </w:tcPr>
          <w:p>
            <w:pPr>
              <w:spacing w:after="80"/>
            </w:pPr>
            <w:r>
              <w:t xml:space="preserve">Long-term vs Short-term</w:t>
            </w:r>
          </w:p>
        </w:tc>
        <w:tc>
          <w:tcPr>
            <w:tcW w:w="2200" w:type="dxa"/>
          </w:tcPr>
          <w:p>
            <w:pPr>
              <w:spacing w:after="80"/>
            </w:pPr>
            <w:r>
              <w:t xml:space="preserve">Long-term</w:t>
            </w:r>
          </w:p>
        </w:tc>
        <w:tc>
          <w:tcPr>
            <w:tcW w:w="2200" w:type="dxa"/>
          </w:tcPr>
          <w:p>
            <w:pPr>
              <w:spacing w:after="80"/>
            </w:pPr>
            <w:r>
              <w:t xml:space="preserve">105</w:t>
            </w:r>
          </w:p>
        </w:tc>
        <w:tc>
          <w:tcPr>
            <w:tcW w:w="2200" w:type="dxa"/>
          </w:tcPr>
          <w:p>
            <w:pPr>
              <w:spacing w:after="80"/>
            </w:pPr>
            <w:r>
              <w:t xml:space="preserve">57</w:t>
            </w:r>
          </w:p>
        </w:tc>
        <w:tc>
          <w:tcPr>
            <w:tcW w:w="2200" w:type="dxa"/>
          </w:tcPr>
          <w:p>
            <w:pPr>
              <w:spacing w:after="80"/>
            </w:pPr>
            <w:r>
              <w:t xml:space="preserve">43</w:t>
            </w:r>
          </w:p>
        </w:tc>
        <w:tc>
          <w:tcPr>
            <w:tcW w:w="2200" w:type="dxa"/>
          </w:tcPr>
          <w:p>
            <w:pPr>
              <w:spacing w:after="80"/>
            </w:pPr>
            <w:r>
              <w:t xml:space="preserve">49</w:t>
            </w:r>
          </w:p>
        </w:tc>
        <w:tc>
          <w:tcPr>
            <w:tcW w:w="2200" w:type="dxa"/>
          </w:tcPr>
          <w:p>
            <w:pPr>
              <w:spacing w:after="80"/>
            </w:pPr>
            <w:r>
              <w:t xml:space="preserve">254</w:t>
            </w:r>
          </w:p>
        </w:tc>
      </w:tr>
      <w:tr>
        <w:tc>
          <w:tcPr>
            <w:tcW w:w="2200" w:type="dxa"/>
          </w:tcPr>
          <w:p>
            <w:pPr>
              <w:spacing w:after="80"/>
            </w:pPr>
            <w:r>
              <w:t xml:space="preserve">Long-term vs Short-term</w:t>
            </w:r>
          </w:p>
        </w:tc>
        <w:tc>
          <w:tcPr>
            <w:tcW w:w="2200" w:type="dxa"/>
          </w:tcPr>
          <w:p>
            <w:pPr>
              <w:spacing w:after="80"/>
            </w:pPr>
            <w:r>
              <w:t xml:space="preserve">Short-term</w:t>
            </w:r>
          </w:p>
        </w:tc>
        <w:tc>
          <w:tcPr>
            <w:tcW w:w="2200" w:type="dxa"/>
          </w:tcPr>
          <w:p>
            <w:pPr>
              <w:spacing w:after="80"/>
            </w:pPr>
            <w:r>
              <w:t xml:space="preserve">20</w:t>
            </w:r>
          </w:p>
        </w:tc>
        <w:tc>
          <w:tcPr>
            <w:tcW w:w="2200" w:type="dxa"/>
          </w:tcPr>
          <w:p>
            <w:pPr>
              <w:spacing w:after="80"/>
            </w:pPr>
            <w:r>
              <w:t xml:space="preserve">11</w:t>
            </w:r>
          </w:p>
        </w:tc>
        <w:tc>
          <w:tcPr>
            <w:tcW w:w="2200" w:type="dxa"/>
          </w:tcPr>
          <w:p>
            <w:pPr>
              <w:spacing w:after="80"/>
            </w:pPr>
            <w:r>
              <w:t xml:space="preserve">5</w:t>
            </w:r>
          </w:p>
        </w:tc>
        <w:tc>
          <w:tcPr>
            <w:tcW w:w="2200" w:type="dxa"/>
          </w:tcPr>
          <w:p>
            <w:pPr>
              <w:spacing w:after="80"/>
            </w:pPr>
            <w:r>
              <w:t xml:space="preserve">6</w:t>
            </w:r>
          </w:p>
        </w:tc>
        <w:tc>
          <w:tcPr>
            <w:tcW w:w="2200" w:type="dxa"/>
          </w:tcPr>
          <w:p>
            <w:pPr>
              <w:spacing w:after="80"/>
            </w:pPr>
            <w:r>
              <w:t xml:space="preserve">42</w:t>
            </w:r>
          </w:p>
        </w:tc>
      </w:tr>
      <w:tr>
        <w:tc>
          <w:tcPr>
            <w:tcW w:w="2200" w:type="dxa"/>
          </w:tcPr>
          <w:p>
            <w:pPr>
              <w:spacing w:after="80"/>
            </w:pPr>
            <w:r>
              <w:t xml:space="preserve">Purpose, Vision, and Governance</w:t>
            </w:r>
          </w:p>
        </w:tc>
        <w:tc>
          <w:tcPr>
            <w:tcW w:w="2200" w:type="dxa"/>
          </w:tcPr>
          <w:p>
            <w:pPr>
              <w:spacing w:after="80"/>
            </w:pPr>
            <w:r>
              <w:t xml:space="preserve">Customer orientation</w:t>
            </w:r>
          </w:p>
        </w:tc>
        <w:tc>
          <w:tcPr>
            <w:tcW w:w="2200" w:type="dxa"/>
          </w:tcPr>
          <w:p>
            <w:pPr>
              <w:spacing w:after="80"/>
            </w:pPr>
            <w:r>
              <w:t xml:space="preserve">395</w:t>
            </w:r>
          </w:p>
        </w:tc>
        <w:tc>
          <w:tcPr>
            <w:tcW w:w="2200" w:type="dxa"/>
          </w:tcPr>
          <w:p>
            <w:pPr>
              <w:spacing w:after="80"/>
            </w:pPr>
            <w:r>
              <w:t xml:space="preserve">28</w:t>
            </w:r>
          </w:p>
        </w:tc>
        <w:tc>
          <w:tcPr>
            <w:tcW w:w="2200" w:type="dxa"/>
          </w:tcPr>
          <w:p>
            <w:pPr>
              <w:spacing w:after="80"/>
            </w:pPr>
            <w:r>
              <w:t xml:space="preserve">23</w:t>
            </w:r>
          </w:p>
        </w:tc>
        <w:tc>
          <w:tcPr>
            <w:tcW w:w="2200" w:type="dxa"/>
          </w:tcPr>
          <w:p>
            <w:pPr>
              <w:spacing w:after="80"/>
            </w:pPr>
            <w:r>
              <w:t xml:space="preserve">21</w:t>
            </w:r>
          </w:p>
        </w:tc>
        <w:tc>
          <w:tcPr>
            <w:tcW w:w="2200" w:type="dxa"/>
          </w:tcPr>
          <w:p>
            <w:pPr>
              <w:spacing w:after="80"/>
            </w:pPr>
            <w:r>
              <w:t xml:space="preserve">467</w:t>
            </w:r>
          </w:p>
        </w:tc>
      </w:tr>
      <w:tr>
        <w:tc>
          <w:tcPr>
            <w:tcW w:w="2200" w:type="dxa"/>
          </w:tcPr>
          <w:p>
            <w:pPr>
              <w:spacing w:after="80"/>
            </w:pPr>
            <w:r>
              <w:t xml:space="preserve">Purpose, Vision, and Governance</w:t>
            </w:r>
          </w:p>
        </w:tc>
        <w:tc>
          <w:tcPr>
            <w:tcW w:w="2200" w:type="dxa"/>
          </w:tcPr>
          <w:p>
            <w:pPr>
              <w:spacing w:after="80"/>
            </w:pPr>
            <w:r>
              <w:t xml:space="preserve">Governance/responsibility</w:t>
            </w:r>
          </w:p>
        </w:tc>
        <w:tc>
          <w:tcPr>
            <w:tcW w:w="2200" w:type="dxa"/>
          </w:tcPr>
          <w:p>
            <w:pPr>
              <w:spacing w:after="80"/>
            </w:pPr>
            <w:r>
              <w:t xml:space="preserve">7</w:t>
            </w:r>
          </w:p>
        </w:tc>
        <w:tc>
          <w:tcPr>
            <w:tcW w:w="2200" w:type="dxa"/>
          </w:tcPr>
          <w:p>
            <w:pPr>
              <w:spacing w:after="80"/>
            </w:pPr>
            <w:r>
              <w:t xml:space="preserve">13</w:t>
            </w:r>
          </w:p>
        </w:tc>
        <w:tc>
          <w:tcPr>
            <w:tcW w:w="2200" w:type="dxa"/>
          </w:tcPr>
          <w:p>
            <w:pPr>
              <w:spacing w:after="80"/>
            </w:pPr>
            <w:r>
              <w:t xml:space="preserve">12</w:t>
            </w:r>
          </w:p>
        </w:tc>
        <w:tc>
          <w:tcPr>
            <w:tcW w:w="2200" w:type="dxa"/>
          </w:tcPr>
          <w:p>
            <w:pPr>
              <w:spacing w:after="80"/>
            </w:pPr>
            <w:r>
              <w:t xml:space="preserve">47</w:t>
            </w:r>
          </w:p>
        </w:tc>
        <w:tc>
          <w:tcPr>
            <w:tcW w:w="2200" w:type="dxa"/>
          </w:tcPr>
          <w:p>
            <w:pPr>
              <w:spacing w:after="80"/>
            </w:pPr>
            <w:r>
              <w:t xml:space="preserve">79</w:t>
            </w:r>
          </w:p>
        </w:tc>
      </w:tr>
      <w:tr>
        <w:tc>
          <w:tcPr>
            <w:tcW w:w="2200" w:type="dxa"/>
          </w:tcPr>
          <w:p>
            <w:pPr>
              <w:spacing w:after="80"/>
            </w:pPr>
            <w:r>
              <w:t xml:space="preserve">Purpose, Vision, and Governance</w:t>
            </w:r>
          </w:p>
        </w:tc>
        <w:tc>
          <w:tcPr>
            <w:tcW w:w="2200" w:type="dxa"/>
          </w:tcPr>
          <w:p>
            <w:pPr>
              <w:spacing w:after="80"/>
            </w:pPr>
            <w:r>
              <w:t xml:space="preserve">Market/category leadership</w:t>
            </w:r>
          </w:p>
        </w:tc>
        <w:tc>
          <w:tcPr>
            <w:tcW w:w="2200" w:type="dxa"/>
          </w:tcPr>
          <w:p>
            <w:pPr>
              <w:spacing w:after="80"/>
            </w:pPr>
            <w:r>
              <w:t xml:space="preserve">66</w:t>
            </w:r>
          </w:p>
        </w:tc>
        <w:tc>
          <w:tcPr>
            <w:tcW w:w="2200" w:type="dxa"/>
          </w:tcPr>
          <w:p>
            <w:pPr>
              <w:spacing w:after="80"/>
            </w:pPr>
            <w:r>
              <w:t xml:space="preserve">56</w:t>
            </w:r>
          </w:p>
        </w:tc>
        <w:tc>
          <w:tcPr>
            <w:tcW w:w="2200" w:type="dxa"/>
          </w:tcPr>
          <w:p>
            <w:pPr>
              <w:spacing w:after="80"/>
            </w:pPr>
            <w:r>
              <w:t xml:space="preserve">6</w:t>
            </w:r>
          </w:p>
        </w:tc>
        <w:tc>
          <w:tcPr>
            <w:tcW w:w="2200" w:type="dxa"/>
          </w:tcPr>
          <w:p>
            <w:pPr>
              <w:spacing w:after="80"/>
            </w:pPr>
            <w:r>
              <w:t xml:space="preserve">8</w:t>
            </w:r>
          </w:p>
        </w:tc>
        <w:tc>
          <w:tcPr>
            <w:tcW w:w="2200" w:type="dxa"/>
          </w:tcPr>
          <w:p>
            <w:pPr>
              <w:spacing w:after="80"/>
            </w:pPr>
            <w:r>
              <w:t xml:space="preserve">136</w:t>
            </w:r>
          </w:p>
        </w:tc>
      </w:tr>
      <w:tr>
        <w:tc>
          <w:tcPr>
            <w:tcW w:w="2200" w:type="dxa"/>
          </w:tcPr>
          <w:p>
            <w:pPr>
              <w:spacing w:after="80"/>
            </w:pPr>
            <w:r>
              <w:t xml:space="preserve">Purpose, Vision, and Governance</w:t>
            </w:r>
          </w:p>
        </w:tc>
        <w:tc>
          <w:tcPr>
            <w:tcW w:w="2200" w:type="dxa"/>
          </w:tcPr>
          <w:p>
            <w:pPr>
              <w:spacing w:after="80"/>
            </w:pPr>
            <w:r>
              <w:t xml:space="preserve">Mission/purpose/identity</w:t>
            </w:r>
          </w:p>
        </w:tc>
        <w:tc>
          <w:tcPr>
            <w:tcW w:w="2200" w:type="dxa"/>
          </w:tcPr>
          <w:p>
            <w:pPr>
              <w:spacing w:after="80"/>
            </w:pPr>
            <w:r>
              <w:t xml:space="preserve">23</w:t>
            </w:r>
          </w:p>
        </w:tc>
        <w:tc>
          <w:tcPr>
            <w:tcW w:w="2200" w:type="dxa"/>
          </w:tcPr>
          <w:p>
            <w:pPr>
              <w:spacing w:after="80"/>
            </w:pPr>
            <w:r>
              <w:t xml:space="preserve">11</w:t>
            </w:r>
          </w:p>
        </w:tc>
        <w:tc>
          <w:tcPr>
            <w:tcW w:w="2200" w:type="dxa"/>
          </w:tcPr>
          <w:p>
            <w:pPr>
              <w:spacing w:after="80"/>
            </w:pPr>
            <w:r>
              <w:t xml:space="preserve">3</w:t>
            </w:r>
          </w:p>
        </w:tc>
        <w:tc>
          <w:tcPr>
            <w:tcW w:w="2200" w:type="dxa"/>
          </w:tcPr>
          <w:p>
            <w:pPr>
              <w:spacing w:after="80"/>
            </w:pPr>
            <w:r>
              <w:t xml:space="preserve">13</w:t>
            </w:r>
          </w:p>
        </w:tc>
        <w:tc>
          <w:tcPr>
            <w:tcW w:w="2200" w:type="dxa"/>
          </w:tcPr>
          <w:p>
            <w:pPr>
              <w:spacing w:after="80"/>
            </w:pPr>
            <w:r>
              <w:t xml:space="preserve">50</w:t>
            </w:r>
          </w:p>
        </w:tc>
      </w:tr>
      <w:tr>
        <w:tc>
          <w:tcPr>
            <w:tcW w:w="2200" w:type="dxa"/>
          </w:tcPr>
          <w:p>
            <w:pPr>
              <w:spacing w:after="80"/>
            </w:pPr>
            <w:r>
              <w:t xml:space="preserve">Purpose, Vision, and Governance</w:t>
            </w:r>
          </w:p>
        </w:tc>
        <w:tc>
          <w:tcPr>
            <w:tcW w:w="2200" w:type="dxa"/>
          </w:tcPr>
          <w:p>
            <w:pPr>
              <w:spacing w:after="80"/>
            </w:pPr>
            <w:r>
              <w:t xml:space="preserve">Shareholder/value orientation</w:t>
            </w:r>
          </w:p>
        </w:tc>
        <w:tc>
          <w:tcPr>
            <w:tcW w:w="2200" w:type="dxa"/>
          </w:tcPr>
          <w:p>
            <w:pPr>
              <w:spacing w:after="80"/>
            </w:pPr>
            <w:r>
              <w:t xml:space="preserve">49</w:t>
            </w:r>
          </w:p>
        </w:tc>
        <w:tc>
          <w:tcPr>
            <w:tcW w:w="2200" w:type="dxa"/>
          </w:tcPr>
          <w:p>
            <w:pPr>
              <w:spacing w:after="80"/>
            </w:pPr>
            <w:r>
              <w:t xml:space="preserve">20</w:t>
            </w:r>
          </w:p>
        </w:tc>
        <w:tc>
          <w:tcPr>
            <w:tcW w:w="2200" w:type="dxa"/>
          </w:tcPr>
          <w:p>
            <w:pPr>
              <w:spacing w:after="80"/>
            </w:pPr>
            <w:r>
              <w:t xml:space="preserve">65</w:t>
            </w:r>
          </w:p>
        </w:tc>
        <w:tc>
          <w:tcPr>
            <w:tcW w:w="2200" w:type="dxa"/>
          </w:tcPr>
          <w:p>
            <w:pPr>
              <w:spacing w:after="80"/>
            </w:pPr>
            <w:r>
              <w:t xml:space="preserve">84</w:t>
            </w:r>
          </w:p>
        </w:tc>
        <w:tc>
          <w:tcPr>
            <w:tcW w:w="2200" w:type="dxa"/>
          </w:tcPr>
          <w:p>
            <w:pPr>
              <w:spacing w:after="80"/>
            </w:pPr>
            <w:r>
              <w:t xml:space="preserve">218</w:t>
            </w:r>
          </w:p>
        </w:tc>
      </w:tr>
      <w:tr>
        <w:tc>
          <w:tcPr>
            <w:tcW w:w="2200" w:type="dxa"/>
          </w:tcPr>
          <w:p>
            <w:pPr>
              <w:spacing w:after="80"/>
            </w:pPr>
            <w:r>
              <w:t xml:space="preserve">Risk vs Performance</w:t>
            </w:r>
          </w:p>
        </w:tc>
        <w:tc>
          <w:tcPr>
            <w:tcW w:w="2200" w:type="dxa"/>
          </w:tcPr>
          <w:p>
            <w:pPr>
              <w:spacing w:after="80"/>
            </w:pPr>
            <w:r>
              <w:t xml:space="preserve">Risk / challenge</w:t>
            </w:r>
          </w:p>
        </w:tc>
        <w:tc>
          <w:tcPr>
            <w:tcW w:w="2200" w:type="dxa"/>
          </w:tcPr>
          <w:p>
            <w:pPr>
              <w:spacing w:after="80"/>
            </w:pPr>
            <w:r>
              <w:t xml:space="preserve">57</w:t>
            </w:r>
          </w:p>
        </w:tc>
        <w:tc>
          <w:tcPr>
            <w:tcW w:w="2200" w:type="dxa"/>
          </w:tcPr>
          <w:p>
            <w:pPr>
              <w:spacing w:after="80"/>
            </w:pPr>
            <w:r>
              <w:t xml:space="preserve">31</w:t>
            </w:r>
          </w:p>
        </w:tc>
        <w:tc>
          <w:tcPr>
            <w:tcW w:w="2200" w:type="dxa"/>
          </w:tcPr>
          <w:p>
            <w:pPr>
              <w:spacing w:after="80"/>
            </w:pPr>
            <w:r>
              <w:t xml:space="preserve">18</w:t>
            </w:r>
          </w:p>
        </w:tc>
        <w:tc>
          <w:tcPr>
            <w:tcW w:w="2200" w:type="dxa"/>
          </w:tcPr>
          <w:p>
            <w:pPr>
              <w:spacing w:after="80"/>
            </w:pPr>
            <w:r>
              <w:t xml:space="preserve">38</w:t>
            </w:r>
          </w:p>
        </w:tc>
        <w:tc>
          <w:tcPr>
            <w:tcW w:w="2200" w:type="dxa"/>
          </w:tcPr>
          <w:p>
            <w:pPr>
              <w:spacing w:after="80"/>
            </w:pPr>
            <w:r>
              <w:t xml:space="preserve">144</w:t>
            </w:r>
          </w:p>
        </w:tc>
      </w:tr>
      <w:tr>
        <w:tc>
          <w:tcPr>
            <w:tcW w:w="2200" w:type="dxa"/>
          </w:tcPr>
          <w:p>
            <w:pPr>
              <w:spacing w:after="80"/>
            </w:pPr>
            <w:r>
              <w:t xml:space="preserve">Risk vs Performance</w:t>
            </w:r>
          </w:p>
        </w:tc>
        <w:tc>
          <w:tcPr>
            <w:tcW w:w="2200" w:type="dxa"/>
          </w:tcPr>
          <w:p>
            <w:pPr>
              <w:spacing w:after="80"/>
            </w:pPr>
            <w:r>
              <w:t xml:space="preserve">Success / performance</w:t>
            </w:r>
          </w:p>
        </w:tc>
        <w:tc>
          <w:tcPr>
            <w:tcW w:w="2200" w:type="dxa"/>
          </w:tcPr>
          <w:p>
            <w:pPr>
              <w:spacing w:after="80"/>
            </w:pPr>
            <w:r>
              <w:t xml:space="preserve">141</w:t>
            </w:r>
          </w:p>
        </w:tc>
        <w:tc>
          <w:tcPr>
            <w:tcW w:w="2200" w:type="dxa"/>
          </w:tcPr>
          <w:p>
            <w:pPr>
              <w:spacing w:after="80"/>
            </w:pPr>
            <w:r>
              <w:t xml:space="preserve">88</w:t>
            </w:r>
          </w:p>
        </w:tc>
        <w:tc>
          <w:tcPr>
            <w:tcW w:w="2200" w:type="dxa"/>
          </w:tcPr>
          <w:p>
            <w:pPr>
              <w:spacing w:after="80"/>
            </w:pPr>
            <w:r>
              <w:t xml:space="preserve">104</w:t>
            </w:r>
          </w:p>
        </w:tc>
        <w:tc>
          <w:tcPr>
            <w:tcW w:w="2200" w:type="dxa"/>
          </w:tcPr>
          <w:p>
            <w:pPr>
              <w:spacing w:after="80"/>
            </w:pPr>
            <w:r>
              <w:t xml:space="preserve">141</w:t>
            </w:r>
          </w:p>
        </w:tc>
        <w:tc>
          <w:tcPr>
            <w:tcW w:w="2200" w:type="dxa"/>
          </w:tcPr>
          <w:p>
            <w:pPr>
              <w:spacing w:after="80"/>
            </w:pPr>
            <w:r>
              <w:t xml:space="preserve">474</w:t>
            </w:r>
          </w:p>
        </w:tc>
      </w:tr>
      <w:tr>
        <w:tc>
          <w:tcPr>
            <w:tcW w:w="2200" w:type="dxa"/>
          </w:tcPr>
          <w:p>
            <w:pPr>
              <w:spacing w:after="80"/>
            </w:pPr>
            <w:r>
              <w:t xml:space="preserve">Strategic Leadership</w:t>
            </w:r>
          </w:p>
        </w:tc>
        <w:tc>
          <w:tcPr>
            <w:tcW w:w="2200" w:type="dxa"/>
          </w:tcPr>
          <w:p>
            <w:pPr>
              <w:spacing w:after="80"/>
            </w:pPr>
            <w:r>
              <w:t xml:space="preserve">Ambidexterity/tension</w:t>
            </w:r>
          </w:p>
        </w:tc>
        <w:tc>
          <w:tcPr>
            <w:tcW w:w="2200" w:type="dxa"/>
          </w:tcPr>
          <w:p>
            <w:pPr>
              <w:spacing w:after="80"/>
            </w:pPr>
            <w:r>
              <w:t xml:space="preserve">15</w:t>
            </w:r>
          </w:p>
        </w:tc>
        <w:tc>
          <w:tcPr>
            <w:tcW w:w="2200" w:type="dxa"/>
          </w:tcPr>
          <w:p>
            <w:pPr>
              <w:spacing w:after="80"/>
            </w:pPr>
            <w:r>
              <w:t xml:space="preserve">3</w:t>
            </w:r>
          </w:p>
        </w:tc>
        <w:tc>
          <w:tcPr>
            <w:tcW w:w="2200" w:type="dxa"/>
          </w:tcPr>
          <w:p>
            <w:pPr>
              <w:spacing w:after="80"/>
            </w:pPr>
            <w:r>
              <w:t xml:space="preserve">4</w:t>
            </w:r>
          </w:p>
        </w:tc>
        <w:tc>
          <w:tcPr>
            <w:tcW w:w="2200" w:type="dxa"/>
          </w:tcPr>
          <w:p>
            <w:pPr>
              <w:spacing w:after="80"/>
            </w:pPr>
            <w:r>
              <w:t xml:space="preserve">10</w:t>
            </w:r>
          </w:p>
        </w:tc>
        <w:tc>
          <w:tcPr>
            <w:tcW w:w="2200" w:type="dxa"/>
          </w:tcPr>
          <w:p>
            <w:pPr>
              <w:spacing w:after="80"/>
            </w:pPr>
            <w:r>
              <w:t xml:space="preserve">32</w:t>
            </w:r>
          </w:p>
        </w:tc>
      </w:tr>
      <w:tr>
        <w:tc>
          <w:tcPr>
            <w:tcW w:w="2200" w:type="dxa"/>
          </w:tcPr>
          <w:p>
            <w:pPr>
              <w:spacing w:after="80"/>
            </w:pPr>
            <w:r>
              <w:t xml:space="preserve">Strategic Leadership</w:t>
            </w:r>
          </w:p>
        </w:tc>
        <w:tc>
          <w:tcPr>
            <w:tcW w:w="2200" w:type="dxa"/>
          </w:tcPr>
          <w:p>
            <w:pPr>
              <w:spacing w:after="80"/>
            </w:pPr>
            <w:r>
              <w:t xml:space="preserve">Boldness/discipline</w:t>
            </w:r>
          </w:p>
        </w:tc>
        <w:tc>
          <w:tcPr>
            <w:tcW w:w="2200" w:type="dxa"/>
          </w:tcPr>
          <w:p>
            <w:pPr>
              <w:spacing w:after="80"/>
            </w:pPr>
            <w:r>
              <w:t xml:space="preserve">13</w:t>
            </w:r>
          </w:p>
        </w:tc>
        <w:tc>
          <w:tcPr>
            <w:tcW w:w="2200" w:type="dxa"/>
          </w:tcPr>
          <w:p>
            <w:pPr>
              <w:spacing w:after="80"/>
            </w:pPr>
            <w:r>
              <w:t xml:space="preserve">3</w:t>
            </w:r>
          </w:p>
        </w:tc>
        <w:tc>
          <w:tcPr>
            <w:tcW w:w="2200" w:type="dxa"/>
          </w:tcPr>
          <w:p>
            <w:pPr>
              <w:spacing w:after="80"/>
            </w:pPr>
            <w:r>
              <w:t xml:space="preserve">20</w:t>
            </w:r>
          </w:p>
        </w:tc>
        <w:tc>
          <w:tcPr>
            <w:tcW w:w="2200" w:type="dxa"/>
          </w:tcPr>
          <w:p>
            <w:pPr>
              <w:spacing w:after="80"/>
            </w:pPr>
            <w:r>
              <w:t xml:space="preserve">11</w:t>
            </w:r>
          </w:p>
        </w:tc>
        <w:tc>
          <w:tcPr>
            <w:tcW w:w="2200" w:type="dxa"/>
          </w:tcPr>
          <w:p>
            <w:pPr>
              <w:spacing w:after="80"/>
            </w:pPr>
            <w:r>
              <w:t xml:space="preserve">47</w:t>
            </w:r>
          </w:p>
        </w:tc>
      </w:tr>
      <w:tr>
        <w:tc>
          <w:tcPr>
            <w:tcW w:w="2200" w:type="dxa"/>
          </w:tcPr>
          <w:p>
            <w:pPr>
              <w:spacing w:after="80"/>
            </w:pPr>
            <w:r>
              <w:t xml:space="preserve">Strategic Leadership</w:t>
            </w:r>
          </w:p>
        </w:tc>
        <w:tc>
          <w:tcPr>
            <w:tcW w:w="2200" w:type="dxa"/>
          </w:tcPr>
          <w:p>
            <w:pPr>
              <w:spacing w:after="80"/>
            </w:pPr>
            <w:r>
              <w:t xml:space="preserve">Founder/ownership mentality</w:t>
            </w:r>
          </w:p>
        </w:tc>
        <w:tc>
          <w:tcPr>
            <w:tcW w:w="2200" w:type="dxa"/>
          </w:tcPr>
          <w:p>
            <w:pPr>
              <w:spacing w:after="80"/>
            </w:pPr>
            <w:r>
              <w:t xml:space="preserve">42</w:t>
            </w:r>
          </w:p>
        </w:tc>
        <w:tc>
          <w:tcPr>
            <w:tcW w:w="2200" w:type="dxa"/>
          </w:tcPr>
          <w:p>
            <w:pPr>
              <w:spacing w:after="80"/>
            </w:pPr>
            <w:r>
              <w:t xml:space="preserve">9</w:t>
            </w:r>
          </w:p>
        </w:tc>
        <w:tc>
          <w:tcPr>
            <w:tcW w:w="2200" w:type="dxa"/>
          </w:tcPr>
          <w:p>
            <w:pPr>
              <w:spacing w:after="80"/>
            </w:pPr>
            <w:r>
              <w:t xml:space="preserve">0</w:t>
            </w:r>
          </w:p>
        </w:tc>
        <w:tc>
          <w:tcPr>
            <w:tcW w:w="2200" w:type="dxa"/>
          </w:tcPr>
          <w:p>
            <w:pPr>
              <w:spacing w:after="80"/>
            </w:pPr>
            <w:r>
              <w:t xml:space="preserve">0</w:t>
            </w:r>
          </w:p>
        </w:tc>
        <w:tc>
          <w:tcPr>
            <w:tcW w:w="2200" w:type="dxa"/>
          </w:tcPr>
          <w:p>
            <w:pPr>
              <w:spacing w:after="80"/>
            </w:pPr>
            <w:r>
              <w:t xml:space="preserve">51</w:t>
            </w:r>
          </w:p>
        </w:tc>
      </w:tr>
      <w:tr>
        <w:tc>
          <w:tcPr>
            <w:tcW w:w="2200" w:type="dxa"/>
          </w:tcPr>
          <w:p>
            <w:pPr>
              <w:spacing w:after="80"/>
            </w:pPr>
            <w:r>
              <w:t xml:space="preserve">Strategic Leadership</w:t>
            </w:r>
          </w:p>
        </w:tc>
        <w:tc>
          <w:tcPr>
            <w:tcW w:w="2200" w:type="dxa"/>
          </w:tcPr>
          <w:p>
            <w:pPr>
              <w:spacing w:after="80"/>
            </w:pPr>
            <w:r>
              <w:t xml:space="preserve">Managerial control</w:t>
            </w:r>
          </w:p>
        </w:tc>
        <w:tc>
          <w:tcPr>
            <w:tcW w:w="2200" w:type="dxa"/>
          </w:tcPr>
          <w:p>
            <w:pPr>
              <w:spacing w:after="80"/>
            </w:pPr>
            <w:r>
              <w:t xml:space="preserve">45</w:t>
            </w:r>
          </w:p>
        </w:tc>
        <w:tc>
          <w:tcPr>
            <w:tcW w:w="2200" w:type="dxa"/>
          </w:tcPr>
          <w:p>
            <w:pPr>
              <w:spacing w:after="80"/>
            </w:pPr>
            <w:r>
              <w:t xml:space="preserve">25</w:t>
            </w:r>
          </w:p>
        </w:tc>
        <w:tc>
          <w:tcPr>
            <w:tcW w:w="2200" w:type="dxa"/>
          </w:tcPr>
          <w:p>
            <w:pPr>
              <w:spacing w:after="80"/>
            </w:pPr>
            <w:r>
              <w:t xml:space="preserve">11</w:t>
            </w:r>
          </w:p>
        </w:tc>
        <w:tc>
          <w:tcPr>
            <w:tcW w:w="2200" w:type="dxa"/>
          </w:tcPr>
          <w:p>
            <w:pPr>
              <w:spacing w:after="80"/>
            </w:pPr>
            <w:r>
              <w:t xml:space="preserve">18</w:t>
            </w:r>
          </w:p>
        </w:tc>
        <w:tc>
          <w:tcPr>
            <w:tcW w:w="2200" w:type="dxa"/>
          </w:tcPr>
          <w:p>
            <w:pPr>
              <w:spacing w:after="80"/>
            </w:pPr>
            <w:r>
              <w:t xml:space="preserve">99</w:t>
            </w:r>
          </w:p>
        </w:tc>
      </w:tr>
      <w:tr>
        <w:tc>
          <w:tcPr>
            <w:tcW w:w="2200" w:type="dxa"/>
          </w:tcPr>
          <w:p>
            <w:pPr>
              <w:spacing w:after="80"/>
            </w:pPr>
            <w:r>
              <w:t xml:space="preserve">Strategic Leadership</w:t>
            </w:r>
          </w:p>
        </w:tc>
        <w:tc>
          <w:tcPr>
            <w:tcW w:w="2200" w:type="dxa"/>
          </w:tcPr>
          <w:p>
            <w:pPr>
              <w:spacing w:after="80"/>
            </w:pPr>
            <w:r>
              <w:t xml:space="preserve">Stewardship/accountability</w:t>
            </w:r>
          </w:p>
        </w:tc>
        <w:tc>
          <w:tcPr>
            <w:tcW w:w="2200" w:type="dxa"/>
          </w:tcPr>
          <w:p>
            <w:pPr>
              <w:spacing w:after="80"/>
            </w:pPr>
            <w:r>
              <w:t xml:space="preserve">20</w:t>
            </w:r>
          </w:p>
        </w:tc>
        <w:tc>
          <w:tcPr>
            <w:tcW w:w="2200" w:type="dxa"/>
          </w:tcPr>
          <w:p>
            <w:pPr>
              <w:spacing w:after="80"/>
            </w:pPr>
            <w:r>
              <w:t xml:space="preserve">24</w:t>
            </w:r>
          </w:p>
        </w:tc>
        <w:tc>
          <w:tcPr>
            <w:tcW w:w="2200" w:type="dxa"/>
          </w:tcPr>
          <w:p>
            <w:pPr>
              <w:spacing w:after="80"/>
            </w:pPr>
            <w:r>
              <w:t xml:space="preserve">22</w:t>
            </w:r>
          </w:p>
        </w:tc>
        <w:tc>
          <w:tcPr>
            <w:tcW w:w="2200" w:type="dxa"/>
          </w:tcPr>
          <w:p>
            <w:pPr>
              <w:spacing w:after="80"/>
            </w:pPr>
            <w:r>
              <w:t xml:space="preserve">22</w:t>
            </w:r>
          </w:p>
        </w:tc>
        <w:tc>
          <w:tcPr>
            <w:tcW w:w="2200" w:type="dxa"/>
          </w:tcPr>
          <w:p>
            <w:pPr>
              <w:spacing w:after="80"/>
            </w:pPr>
            <w:r>
              <w:t xml:space="preserve">88</w:t>
            </w:r>
          </w:p>
        </w:tc>
      </w:tr>
      <w:tr>
        <w:tc>
          <w:tcPr>
            <w:tcW w:w="2200" w:type="dxa"/>
          </w:tcPr>
          <w:p>
            <w:pPr>
              <w:spacing w:after="80"/>
            </w:pPr>
            <w:r>
              <w:t xml:space="preserve">Strategic Options, Experimentation, and Choices</w:t>
            </w:r>
          </w:p>
        </w:tc>
        <w:tc>
          <w:tcPr>
            <w:tcW w:w="2200" w:type="dxa"/>
          </w:tcPr>
          <w:p>
            <w:pPr>
              <w:spacing w:after="80"/>
            </w:pPr>
            <w:r>
              <w:t xml:space="preserve">Acquisition/integration</w:t>
            </w:r>
          </w:p>
        </w:tc>
        <w:tc>
          <w:tcPr>
            <w:tcW w:w="2200" w:type="dxa"/>
          </w:tcPr>
          <w:p>
            <w:pPr>
              <w:spacing w:after="80"/>
            </w:pPr>
            <w:r>
              <w:t xml:space="preserve">7</w:t>
            </w:r>
          </w:p>
        </w:tc>
        <w:tc>
          <w:tcPr>
            <w:tcW w:w="2200" w:type="dxa"/>
          </w:tcPr>
          <w:p>
            <w:pPr>
              <w:spacing w:after="80"/>
            </w:pPr>
            <w:r>
              <w:t xml:space="preserve">17</w:t>
            </w:r>
          </w:p>
        </w:tc>
        <w:tc>
          <w:tcPr>
            <w:tcW w:w="2200" w:type="dxa"/>
          </w:tcPr>
          <w:p>
            <w:pPr>
              <w:spacing w:after="80"/>
            </w:pPr>
            <w:r>
              <w:t xml:space="preserve">66</w:t>
            </w:r>
          </w:p>
        </w:tc>
        <w:tc>
          <w:tcPr>
            <w:tcW w:w="2200" w:type="dxa"/>
          </w:tcPr>
          <w:p>
            <w:pPr>
              <w:spacing w:after="80"/>
            </w:pPr>
            <w:r>
              <w:t xml:space="preserve">39</w:t>
            </w:r>
          </w:p>
        </w:tc>
        <w:tc>
          <w:tcPr>
            <w:tcW w:w="2200" w:type="dxa"/>
          </w:tcPr>
          <w:p>
            <w:pPr>
              <w:spacing w:after="80"/>
            </w:pPr>
            <w:r>
              <w:t xml:space="preserve">129</w:t>
            </w:r>
          </w:p>
        </w:tc>
      </w:tr>
      <w:tr>
        <w:tc>
          <w:tcPr>
            <w:tcW w:w="2200" w:type="dxa"/>
          </w:tcPr>
          <w:p>
            <w:pPr>
              <w:spacing w:after="80"/>
            </w:pPr>
            <w:r>
              <w:t xml:space="preserve">Strategic Options, Experimentation, and Choices</w:t>
            </w:r>
          </w:p>
        </w:tc>
        <w:tc>
          <w:tcPr>
            <w:tcW w:w="2200" w:type="dxa"/>
          </w:tcPr>
          <w:p>
            <w:pPr>
              <w:spacing w:after="80"/>
            </w:pPr>
            <w:r>
              <w:t xml:space="preserve">Experiment/pilot/learn</w:t>
            </w:r>
          </w:p>
        </w:tc>
        <w:tc>
          <w:tcPr>
            <w:tcW w:w="2200" w:type="dxa"/>
          </w:tcPr>
          <w:p>
            <w:pPr>
              <w:spacing w:after="80"/>
            </w:pPr>
            <w:r>
              <w:t xml:space="preserve">91</w:t>
            </w:r>
          </w:p>
        </w:tc>
        <w:tc>
          <w:tcPr>
            <w:tcW w:w="2200" w:type="dxa"/>
          </w:tcPr>
          <w:p>
            <w:pPr>
              <w:spacing w:after="80"/>
            </w:pPr>
            <w:r>
              <w:t xml:space="preserve">53</w:t>
            </w:r>
          </w:p>
        </w:tc>
        <w:tc>
          <w:tcPr>
            <w:tcW w:w="2200" w:type="dxa"/>
          </w:tcPr>
          <w:p>
            <w:pPr>
              <w:spacing w:after="80"/>
            </w:pPr>
            <w:r>
              <w:t xml:space="preserve">4</w:t>
            </w:r>
          </w:p>
        </w:tc>
        <w:tc>
          <w:tcPr>
            <w:tcW w:w="2200" w:type="dxa"/>
          </w:tcPr>
          <w:p>
            <w:pPr>
              <w:spacing w:after="80"/>
            </w:pPr>
            <w:r>
              <w:t xml:space="preserve">6</w:t>
            </w:r>
          </w:p>
        </w:tc>
        <w:tc>
          <w:tcPr>
            <w:tcW w:w="2200" w:type="dxa"/>
          </w:tcPr>
          <w:p>
            <w:pPr>
              <w:spacing w:after="80"/>
            </w:pPr>
            <w:r>
              <w:t xml:space="preserve">154</w:t>
            </w:r>
          </w:p>
        </w:tc>
      </w:tr>
      <w:tr>
        <w:tc>
          <w:tcPr>
            <w:tcW w:w="2200" w:type="dxa"/>
          </w:tcPr>
          <w:p>
            <w:pPr>
              <w:spacing w:after="80"/>
            </w:pPr>
            <w:r>
              <w:t xml:space="preserve">Strategic Options, Experimentation, and Choices</w:t>
            </w:r>
          </w:p>
        </w:tc>
        <w:tc>
          <w:tcPr>
            <w:tcW w:w="2200" w:type="dxa"/>
          </w:tcPr>
          <w:p>
            <w:pPr>
              <w:spacing w:after="80"/>
            </w:pPr>
            <w:r>
              <w:t xml:space="preserve">Internal invention/R&amp;D</w:t>
            </w:r>
          </w:p>
        </w:tc>
        <w:tc>
          <w:tcPr>
            <w:tcW w:w="2200" w:type="dxa"/>
          </w:tcPr>
          <w:p>
            <w:pPr>
              <w:spacing w:after="80"/>
            </w:pPr>
            <w:r>
              <w:t xml:space="preserve">126</w:t>
            </w:r>
          </w:p>
        </w:tc>
        <w:tc>
          <w:tcPr>
            <w:tcW w:w="2200" w:type="dxa"/>
          </w:tcPr>
          <w:p>
            <w:pPr>
              <w:spacing w:after="80"/>
            </w:pPr>
            <w:r>
              <w:t xml:space="preserve">157</w:t>
            </w:r>
          </w:p>
        </w:tc>
        <w:tc>
          <w:tcPr>
            <w:tcW w:w="2200" w:type="dxa"/>
          </w:tcPr>
          <w:p>
            <w:pPr>
              <w:spacing w:after="80"/>
            </w:pPr>
            <w:r>
              <w:t xml:space="preserve">14</w:t>
            </w:r>
          </w:p>
        </w:tc>
        <w:tc>
          <w:tcPr>
            <w:tcW w:w="2200" w:type="dxa"/>
          </w:tcPr>
          <w:p>
            <w:pPr>
              <w:spacing w:after="80"/>
            </w:pPr>
            <w:r>
              <w:t xml:space="preserve">39</w:t>
            </w:r>
          </w:p>
        </w:tc>
        <w:tc>
          <w:tcPr>
            <w:tcW w:w="2200" w:type="dxa"/>
          </w:tcPr>
          <w:p>
            <w:pPr>
              <w:spacing w:after="80"/>
            </w:pPr>
            <w:r>
              <w:t xml:space="preserve">336</w:t>
            </w:r>
          </w:p>
        </w:tc>
      </w:tr>
      <w:tr>
        <w:tc>
          <w:tcPr>
            <w:tcW w:w="2200" w:type="dxa"/>
          </w:tcPr>
          <w:p>
            <w:pPr>
              <w:spacing w:after="80"/>
            </w:pPr>
            <w:r>
              <w:t xml:space="preserve">Strategic Options, Experimentation, and Choices</w:t>
            </w:r>
          </w:p>
        </w:tc>
        <w:tc>
          <w:tcPr>
            <w:tcW w:w="2200" w:type="dxa"/>
          </w:tcPr>
          <w:p>
            <w:pPr>
              <w:spacing w:after="80"/>
            </w:pPr>
            <w:r>
              <w:t xml:space="preserve">Partnerships/ecosystems</w:t>
            </w:r>
          </w:p>
        </w:tc>
        <w:tc>
          <w:tcPr>
            <w:tcW w:w="2200" w:type="dxa"/>
          </w:tcPr>
          <w:p>
            <w:pPr>
              <w:spacing w:after="80"/>
            </w:pPr>
            <w:r>
              <w:t xml:space="preserve">30</w:t>
            </w:r>
          </w:p>
        </w:tc>
        <w:tc>
          <w:tcPr>
            <w:tcW w:w="2200" w:type="dxa"/>
          </w:tcPr>
          <w:p>
            <w:pPr>
              <w:spacing w:after="80"/>
            </w:pPr>
            <w:r>
              <w:t xml:space="preserve">95</w:t>
            </w:r>
          </w:p>
        </w:tc>
        <w:tc>
          <w:tcPr>
            <w:tcW w:w="2200" w:type="dxa"/>
          </w:tcPr>
          <w:p>
            <w:pPr>
              <w:spacing w:after="80"/>
            </w:pPr>
            <w:r>
              <w:t xml:space="preserve">19</w:t>
            </w:r>
          </w:p>
        </w:tc>
        <w:tc>
          <w:tcPr>
            <w:tcW w:w="2200" w:type="dxa"/>
          </w:tcPr>
          <w:p>
            <w:pPr>
              <w:spacing w:after="80"/>
            </w:pPr>
            <w:r>
              <w:t xml:space="preserve">36</w:t>
            </w:r>
          </w:p>
        </w:tc>
        <w:tc>
          <w:tcPr>
            <w:tcW w:w="2200" w:type="dxa"/>
          </w:tcPr>
          <w:p>
            <w:pPr>
              <w:spacing w:after="80"/>
            </w:pPr>
            <w:r>
              <w:t xml:space="preserve">180</w:t>
            </w:r>
          </w:p>
        </w:tc>
      </w:tr>
      <w:tr>
        <w:tc>
          <w:tcPr>
            <w:tcW w:w="2200" w:type="dxa"/>
          </w:tcPr>
          <w:p>
            <w:pPr>
              <w:spacing w:after="80"/>
            </w:pPr>
            <w:r>
              <w:t xml:space="preserve">Strategic Options, Experimentation, and Choices</w:t>
            </w:r>
          </w:p>
        </w:tc>
        <w:tc>
          <w:tcPr>
            <w:tcW w:w="2200" w:type="dxa"/>
          </w:tcPr>
          <w:p>
            <w:pPr>
              <w:spacing w:after="80"/>
            </w:pPr>
            <w:r>
              <w:t xml:space="preserve">Prioritize/scale/allocate</w:t>
            </w:r>
          </w:p>
        </w:tc>
        <w:tc>
          <w:tcPr>
            <w:tcW w:w="2200" w:type="dxa"/>
          </w:tcPr>
          <w:p>
            <w:pPr>
              <w:spacing w:after="80"/>
            </w:pPr>
            <w:r>
              <w:t xml:space="preserve">147</w:t>
            </w:r>
          </w:p>
        </w:tc>
        <w:tc>
          <w:tcPr>
            <w:tcW w:w="2200" w:type="dxa"/>
          </w:tcPr>
          <w:p>
            <w:pPr>
              <w:spacing w:after="80"/>
            </w:pPr>
            <w:r>
              <w:t xml:space="preserve">54</w:t>
            </w:r>
          </w:p>
        </w:tc>
        <w:tc>
          <w:tcPr>
            <w:tcW w:w="2200" w:type="dxa"/>
          </w:tcPr>
          <w:p>
            <w:pPr>
              <w:spacing w:after="80"/>
            </w:pPr>
            <w:r>
              <w:t xml:space="preserve">71</w:t>
            </w:r>
          </w:p>
        </w:tc>
        <w:tc>
          <w:tcPr>
            <w:tcW w:w="2200" w:type="dxa"/>
          </w:tcPr>
          <w:p>
            <w:pPr>
              <w:spacing w:after="80"/>
            </w:pPr>
            <w:r>
              <w:t xml:space="preserve">80</w:t>
            </w:r>
          </w:p>
        </w:tc>
        <w:tc>
          <w:tcPr>
            <w:tcW w:w="2200" w:type="dxa"/>
          </w:tcPr>
          <w:p>
            <w:pPr>
              <w:spacing w:after="80"/>
            </w:pPr>
            <w:r>
              <w:t xml:space="preserve">352</w:t>
            </w:r>
          </w:p>
        </w:tc>
      </w:tr>
    </w:tbl>
    <w:p/>
    <w:p>
      <w:pPr>
        <w:spacing w:after="120"/>
      </w:pPr>
      <w:r>
        <w:rPr>
          <w:b/>
          <w:sz w:val="30"/>
          <w:szCs w:val="30"/>
        </w:rPr>
        <w:t xml:space="preserve">Appendix D. Selected Letter Rationale</w:t>
      </w:r>
    </w:p>
    <w:p>
      <w:pPr>
        <w:spacing w:after="120"/>
      </w:pPr>
      <w:r>
        <w:rPr>
          <w:sz w:val="16"/>
          <w:szCs w:val="16"/>
        </w:rPr>
        <w:t xml:space="preserve">Detailed selection rationale is moved here to keep the main body focused on argument and interpretation.</w:t>
      </w:r>
    </w:p>
    <w:tbl>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
        <w:tc>
          <w:tcPr>
            <w:tcW w:w="2200" w:type="dxa"/>
          </w:tcPr>
          <w:p>
            <w:pPr>
              <w:spacing w:after="80"/>
            </w:pPr>
            <w:r>
              <w:rPr>
                <w:b/>
              </w:rPr>
              <w:t xml:space="preserve">Company</w:t>
            </w:r>
          </w:p>
        </w:tc>
        <w:tc>
          <w:tcPr>
            <w:tcW w:w="2200" w:type="dxa"/>
          </w:tcPr>
          <w:p>
            <w:pPr>
              <w:spacing w:after="80"/>
            </w:pPr>
            <w:r>
              <w:rPr>
                <w:b/>
              </w:rPr>
              <w:t xml:space="preserve">Year</w:t>
            </w:r>
          </w:p>
        </w:tc>
        <w:tc>
          <w:tcPr>
            <w:tcW w:w="2200" w:type="dxa"/>
          </w:tcPr>
          <w:p>
            <w:pPr>
              <w:spacing w:after="80"/>
            </w:pPr>
            <w:r>
              <w:rPr>
                <w:b/>
              </w:rPr>
              <w:t xml:space="preserve">Strategic phase</w:t>
            </w:r>
          </w:p>
        </w:tc>
        <w:tc>
          <w:tcPr>
            <w:tcW w:w="2200" w:type="dxa"/>
          </w:tcPr>
          <w:p>
            <w:pPr>
              <w:spacing w:after="80"/>
            </w:pPr>
            <w:r>
              <w:rPr>
                <w:b/>
              </w:rPr>
              <w:t xml:space="preserve">Why included</w:t>
            </w:r>
          </w:p>
        </w:tc>
      </w:tr>
      <w:tr>
        <w:tc>
          <w:tcPr>
            <w:tcW w:w="2200" w:type="dxa"/>
          </w:tcPr>
          <w:p>
            <w:pPr>
              <w:spacing w:after="80"/>
            </w:pPr>
            <w:r>
              <w:t xml:space="preserve">Amazon</w:t>
            </w:r>
          </w:p>
        </w:tc>
        <w:tc>
          <w:tcPr>
            <w:tcW w:w="2200" w:type="dxa"/>
          </w:tcPr>
          <w:p>
            <w:pPr>
              <w:spacing w:after="80"/>
            </w:pPr>
            <w:r>
              <w:t xml:space="preserve">1997</w:t>
            </w:r>
          </w:p>
        </w:tc>
        <w:tc>
          <w:tcPr>
            <w:tcW w:w="2200" w:type="dxa"/>
          </w:tcPr>
          <w:p>
            <w:pPr>
              <w:spacing w:after="80"/>
            </w:pPr>
            <w:r>
              <w:t xml:space="preserve">Founder doctrine / IPO-era scaling</w:t>
            </w:r>
          </w:p>
        </w:tc>
        <w:tc>
          <w:tcPr>
            <w:tcW w:w="2200" w:type="dxa"/>
          </w:tcPr>
          <w:p>
            <w:pPr>
              <w:spacing w:after="80"/>
            </w:pPr>
            <w:r>
              <w:t xml:space="preserve">Earliest canonical shareholder letter; establishes Day 1, customer obsession, long-term investment, and market-leadership logic.</w:t>
            </w:r>
          </w:p>
        </w:tc>
      </w:tr>
      <w:tr>
        <w:tc>
          <w:tcPr>
            <w:tcW w:w="2200" w:type="dxa"/>
          </w:tcPr>
          <w:p>
            <w:pPr>
              <w:spacing w:after="80"/>
            </w:pPr>
            <w:r>
              <w:t xml:space="preserve">Amazon</w:t>
            </w:r>
          </w:p>
        </w:tc>
        <w:tc>
          <w:tcPr>
            <w:tcW w:w="2200" w:type="dxa"/>
          </w:tcPr>
          <w:p>
            <w:pPr>
              <w:spacing w:after="80"/>
            </w:pPr>
            <w:r>
              <w:t xml:space="preserve">2016</w:t>
            </w:r>
          </w:p>
        </w:tc>
        <w:tc>
          <w:tcPr>
            <w:tcW w:w="2200" w:type="dxa"/>
          </w:tcPr>
          <w:p>
            <w:pPr>
              <w:spacing w:after="80"/>
            </w:pPr>
            <w:r>
              <w:t xml:space="preserve">Mature Bezos / anti-Day-2 doctrine</w:t>
            </w:r>
          </w:p>
        </w:tc>
        <w:tc>
          <w:tcPr>
            <w:tcW w:w="2200" w:type="dxa"/>
          </w:tcPr>
          <w:p>
            <w:pPr>
              <w:spacing w:after="80"/>
            </w:pPr>
            <w:r>
              <w:t xml:space="preserve">Best compact statement of how Amazon tries to preserve entrepreneurial behavior inside a large organization.</w:t>
            </w:r>
          </w:p>
        </w:tc>
      </w:tr>
      <w:tr>
        <w:tc>
          <w:tcPr>
            <w:tcW w:w="2200" w:type="dxa"/>
          </w:tcPr>
          <w:p>
            <w:pPr>
              <w:spacing w:after="80"/>
            </w:pPr>
            <w:r>
              <w:t xml:space="preserve">Amazon</w:t>
            </w:r>
          </w:p>
        </w:tc>
        <w:tc>
          <w:tcPr>
            <w:tcW w:w="2200" w:type="dxa"/>
          </w:tcPr>
          <w:p>
            <w:pPr>
              <w:spacing w:after="80"/>
            </w:pPr>
            <w:r>
              <w:t xml:space="preserve">2020</w:t>
            </w:r>
          </w:p>
        </w:tc>
        <w:tc>
          <w:tcPr>
            <w:tcW w:w="2200" w:type="dxa"/>
          </w:tcPr>
          <w:p>
            <w:pPr>
              <w:spacing w:after="80"/>
            </w:pPr>
            <w:r>
              <w:t xml:space="preserve">Pandemic scale and stakeholder value</w:t>
            </w:r>
          </w:p>
        </w:tc>
        <w:tc>
          <w:tcPr>
            <w:tcW w:w="2200" w:type="dxa"/>
          </w:tcPr>
          <w:p>
            <w:pPr>
              <w:spacing w:after="80"/>
            </w:pPr>
            <w:r>
              <w:t xml:space="preserve">Shows mature-platform outcomes: Prime, AWS, Marketplace, Alexa, employees, sellers, and shareholder value.</w:t>
            </w:r>
          </w:p>
        </w:tc>
      </w:tr>
      <w:tr>
        <w:tc>
          <w:tcPr>
            <w:tcW w:w="2200" w:type="dxa"/>
          </w:tcPr>
          <w:p>
            <w:pPr>
              <w:spacing w:after="80"/>
            </w:pPr>
            <w:r>
              <w:t xml:space="preserve">Amazon</w:t>
            </w:r>
          </w:p>
        </w:tc>
        <w:tc>
          <w:tcPr>
            <w:tcW w:w="2200" w:type="dxa"/>
          </w:tcPr>
          <w:p>
            <w:pPr>
              <w:spacing w:after="80"/>
            </w:pPr>
            <w:r>
              <w:t xml:space="preserve">2021</w:t>
            </w:r>
          </w:p>
        </w:tc>
        <w:tc>
          <w:tcPr>
            <w:tcW w:w="2200" w:type="dxa"/>
          </w:tcPr>
          <w:p>
            <w:pPr>
              <w:spacing w:after="80"/>
            </w:pPr>
            <w:r>
              <w:t xml:space="preserve">Jassy CEO transition</w:t>
            </w:r>
          </w:p>
        </w:tc>
        <w:tc>
          <w:tcPr>
            <w:tcW w:w="2200" w:type="dxa"/>
          </w:tcPr>
          <w:p>
            <w:pPr>
              <w:spacing w:after="80"/>
            </w:pPr>
            <w:r>
              <w:t xml:space="preserve">Captures leadership transition and explicit speed/experimentation mechanisms under Andy Jassy.</w:t>
            </w:r>
          </w:p>
        </w:tc>
      </w:tr>
      <w:tr>
        <w:tc>
          <w:tcPr>
            <w:tcW w:w="2200" w:type="dxa"/>
          </w:tcPr>
          <w:p>
            <w:pPr>
              <w:spacing w:after="80"/>
            </w:pPr>
            <w:r>
              <w:t xml:space="preserve">Amazon</w:t>
            </w:r>
          </w:p>
        </w:tc>
        <w:tc>
          <w:tcPr>
            <w:tcW w:w="2200" w:type="dxa"/>
          </w:tcPr>
          <w:p>
            <w:pPr>
              <w:spacing w:after="80"/>
            </w:pPr>
            <w:r>
              <w:t xml:space="preserve">2022</w:t>
            </w:r>
          </w:p>
        </w:tc>
        <w:tc>
          <w:tcPr>
            <w:tcW w:w="2200" w:type="dxa"/>
          </w:tcPr>
          <w:p>
            <w:pPr>
              <w:spacing w:after="80"/>
            </w:pPr>
            <w:r>
              <w:t xml:space="preserve">Post-pandemic discipline and portfolio adjustment</w:t>
            </w:r>
          </w:p>
        </w:tc>
        <w:tc>
          <w:tcPr>
            <w:tcW w:w="2200" w:type="dxa"/>
          </w:tcPr>
          <w:p>
            <w:pPr>
              <w:spacing w:after="80"/>
            </w:pPr>
            <w:r>
              <w:t xml:space="preserve">Adds evidence of adjustment after rapid expansion; useful for exploit/explore tension.</w:t>
            </w:r>
          </w:p>
        </w:tc>
      </w:tr>
      <w:tr>
        <w:tc>
          <w:tcPr>
            <w:tcW w:w="2200" w:type="dxa"/>
          </w:tcPr>
          <w:p>
            <w:pPr>
              <w:spacing w:after="80"/>
            </w:pPr>
            <w:r>
              <w:t xml:space="preserve">Amazon</w:t>
            </w:r>
          </w:p>
        </w:tc>
        <w:tc>
          <w:tcPr>
            <w:tcW w:w="2200" w:type="dxa"/>
          </w:tcPr>
          <w:p>
            <w:pPr>
              <w:spacing w:after="80"/>
            </w:pPr>
            <w:r>
              <w:t xml:space="preserve">2024</w:t>
            </w:r>
          </w:p>
        </w:tc>
        <w:tc>
          <w:tcPr>
            <w:tcW w:w="2200" w:type="dxa"/>
          </w:tcPr>
          <w:p>
            <w:pPr>
              <w:spacing w:after="80"/>
            </w:pPr>
            <w:r>
              <w:t xml:space="preserve">AI and organizational speed</w:t>
            </w:r>
          </w:p>
        </w:tc>
        <w:tc>
          <w:tcPr>
            <w:tcW w:w="2200" w:type="dxa"/>
          </w:tcPr>
          <w:p>
            <w:pPr>
              <w:spacing w:after="80"/>
            </w:pPr>
            <w:r>
              <w:t xml:space="preserve">Shows Jassy-era emphasis on AI, delivery speed, and execution discipline.</w:t>
            </w:r>
          </w:p>
        </w:tc>
      </w:tr>
      <w:tr>
        <w:tc>
          <w:tcPr>
            <w:tcW w:w="2200" w:type="dxa"/>
          </w:tcPr>
          <w:p>
            <w:pPr>
              <w:spacing w:after="80"/>
            </w:pPr>
            <w:r>
              <w:t xml:space="preserve">Amazon</w:t>
            </w:r>
          </w:p>
        </w:tc>
        <w:tc>
          <w:tcPr>
            <w:tcW w:w="2200" w:type="dxa"/>
          </w:tcPr>
          <w:p>
            <w:pPr>
              <w:spacing w:after="80"/>
            </w:pPr>
            <w:r>
              <w:t xml:space="preserve">2025</w:t>
            </w:r>
          </w:p>
        </w:tc>
        <w:tc>
          <w:tcPr>
            <w:tcW w:w="2200" w:type="dxa"/>
          </w:tcPr>
          <w:p>
            <w:pPr>
              <w:spacing w:after="80"/>
            </w:pPr>
            <w:r>
              <w:t xml:space="preserve">AI/platform reinvention</w:t>
            </w:r>
          </w:p>
        </w:tc>
        <w:tc>
          <w:tcPr>
            <w:tcW w:w="2200" w:type="dxa"/>
          </w:tcPr>
          <w:p>
            <w:pPr>
              <w:spacing w:after="80"/>
            </w:pPr>
            <w:r>
              <w:t xml:space="preserve">Most explicit selected Amazon letter on AI as a multiplier and on capex-intensive reinvention.</w:t>
            </w:r>
          </w:p>
        </w:tc>
      </w:tr>
      <w:tr>
        <w:tc>
          <w:tcPr>
            <w:tcW w:w="2200" w:type="dxa"/>
          </w:tcPr>
          <w:p>
            <w:pPr>
              <w:spacing w:after="80"/>
            </w:pPr>
            <w:r>
              <w:t xml:space="preserve">Nvidia</w:t>
            </w:r>
          </w:p>
        </w:tc>
        <w:tc>
          <w:tcPr>
            <w:tcW w:w="2200" w:type="dxa"/>
          </w:tcPr>
          <w:p>
            <w:pPr>
              <w:spacing w:after="80"/>
            </w:pPr>
            <w:r>
              <w:t xml:space="preserve">2017</w:t>
            </w:r>
          </w:p>
        </w:tc>
        <w:tc>
          <w:tcPr>
            <w:tcW w:w="2200" w:type="dxa"/>
          </w:tcPr>
          <w:p>
            <w:pPr>
              <w:spacing w:after="80"/>
            </w:pPr>
            <w:r>
              <w:t xml:space="preserve">GPU computing inflection</w:t>
            </w:r>
          </w:p>
        </w:tc>
        <w:tc>
          <w:tcPr>
            <w:tcW w:w="2200" w:type="dxa"/>
          </w:tcPr>
          <w:p>
            <w:pPr>
              <w:spacing w:after="80"/>
            </w:pPr>
            <w:r>
              <w:t xml:space="preserve">Captures the emergence of GPU computing and early AI/data-center strategic framing.</w:t>
            </w:r>
          </w:p>
        </w:tc>
      </w:tr>
      <w:tr>
        <w:tc>
          <w:tcPr>
            <w:tcW w:w="2200" w:type="dxa"/>
          </w:tcPr>
          <w:p>
            <w:pPr>
              <w:spacing w:after="80"/>
            </w:pPr>
            <w:r>
              <w:t xml:space="preserve">Nvidia</w:t>
            </w:r>
          </w:p>
        </w:tc>
        <w:tc>
          <w:tcPr>
            <w:tcW w:w="2200" w:type="dxa"/>
          </w:tcPr>
          <w:p>
            <w:pPr>
              <w:spacing w:after="80"/>
            </w:pPr>
            <w:r>
              <w:t xml:space="preserve">2018</w:t>
            </w:r>
          </w:p>
        </w:tc>
        <w:tc>
          <w:tcPr>
            <w:tcW w:w="2200" w:type="dxa"/>
          </w:tcPr>
          <w:p>
            <w:pPr>
              <w:spacing w:after="80"/>
            </w:pPr>
            <w:r>
              <w:t xml:space="preserve">Platform expansion</w:t>
            </w:r>
          </w:p>
        </w:tc>
        <w:tc>
          <w:tcPr>
            <w:tcW w:w="2200" w:type="dxa"/>
          </w:tcPr>
          <w:p>
            <w:pPr>
              <w:spacing w:after="80"/>
            </w:pPr>
            <w:r>
              <w:t xml:space="preserve">Shows continuation from GPU leadership into gaming, data center, professional visualization, and autonomous/robotics options.</w:t>
            </w:r>
          </w:p>
        </w:tc>
      </w:tr>
      <w:tr>
        <w:tc>
          <w:tcPr>
            <w:tcW w:w="2200" w:type="dxa"/>
          </w:tcPr>
          <w:p>
            <w:pPr>
              <w:spacing w:after="80"/>
            </w:pPr>
            <w:r>
              <w:t xml:space="preserve">Nvidia</w:t>
            </w:r>
          </w:p>
        </w:tc>
        <w:tc>
          <w:tcPr>
            <w:tcW w:w="2200" w:type="dxa"/>
          </w:tcPr>
          <w:p>
            <w:pPr>
              <w:spacing w:after="80"/>
            </w:pPr>
            <w:r>
              <w:t xml:space="preserve">2020</w:t>
            </w:r>
          </w:p>
        </w:tc>
        <w:tc>
          <w:tcPr>
            <w:tcW w:w="2200" w:type="dxa"/>
          </w:tcPr>
          <w:p>
            <w:pPr>
              <w:spacing w:after="80"/>
            </w:pPr>
            <w:r>
              <w:t xml:space="preserve">AI platform broadening</w:t>
            </w:r>
          </w:p>
        </w:tc>
        <w:tc>
          <w:tcPr>
            <w:tcW w:w="2200" w:type="dxa"/>
          </w:tcPr>
          <w:p>
            <w:pPr>
              <w:spacing w:after="80"/>
            </w:pPr>
            <w:r>
              <w:t xml:space="preserve">Contains explicit Graphics / Accelerated Computing / AI architecture and full-stack platform language.</w:t>
            </w:r>
          </w:p>
        </w:tc>
      </w:tr>
      <w:tr>
        <w:tc>
          <w:tcPr>
            <w:tcW w:w="2200" w:type="dxa"/>
          </w:tcPr>
          <w:p>
            <w:pPr>
              <w:spacing w:after="80"/>
            </w:pPr>
            <w:r>
              <w:t xml:space="preserve">Nvidia</w:t>
            </w:r>
          </w:p>
        </w:tc>
        <w:tc>
          <w:tcPr>
            <w:tcW w:w="2200" w:type="dxa"/>
          </w:tcPr>
          <w:p>
            <w:pPr>
              <w:spacing w:after="80"/>
            </w:pPr>
            <w:r>
              <w:t xml:space="preserve">2021</w:t>
            </w:r>
          </w:p>
        </w:tc>
        <w:tc>
          <w:tcPr>
            <w:tcW w:w="2200" w:type="dxa"/>
          </w:tcPr>
          <w:p>
            <w:pPr>
              <w:spacing w:after="80"/>
            </w:pPr>
            <w:r>
              <w:t xml:space="preserve">Data-center ecosystem and Arm ambition</w:t>
            </w:r>
          </w:p>
        </w:tc>
        <w:tc>
          <w:tcPr>
            <w:tcW w:w="2200" w:type="dxa"/>
          </w:tcPr>
          <w:p>
            <w:pPr>
              <w:spacing w:after="80"/>
            </w:pPr>
            <w:r>
              <w:t xml:space="preserve">Captures data-center-as-computer logic, ecosystem expansion, and major strategic-option ambition.</w:t>
            </w:r>
          </w:p>
        </w:tc>
      </w:tr>
      <w:tr>
        <w:tc>
          <w:tcPr>
            <w:tcW w:w="2200" w:type="dxa"/>
          </w:tcPr>
          <w:p>
            <w:pPr>
              <w:spacing w:after="80"/>
            </w:pPr>
            <w:r>
              <w:t xml:space="preserve">Nvidia</w:t>
            </w:r>
          </w:p>
        </w:tc>
        <w:tc>
          <w:tcPr>
            <w:tcW w:w="2200" w:type="dxa"/>
          </w:tcPr>
          <w:p>
            <w:pPr>
              <w:spacing w:after="80"/>
            </w:pPr>
            <w:r>
              <w:t xml:space="preserve">2022</w:t>
            </w:r>
          </w:p>
        </w:tc>
        <w:tc>
          <w:tcPr>
            <w:tcW w:w="2200" w:type="dxa"/>
          </w:tcPr>
          <w:p>
            <w:pPr>
              <w:spacing w:after="80"/>
            </w:pPr>
            <w:r>
              <w:t xml:space="preserve">Omniverse, robotics, automotive and developer scale</w:t>
            </w:r>
          </w:p>
        </w:tc>
        <w:tc>
          <w:tcPr>
            <w:tcW w:w="2200" w:type="dxa"/>
          </w:tcPr>
          <w:p>
            <w:pPr>
              <w:spacing w:after="80"/>
            </w:pPr>
            <w:r>
              <w:t xml:space="preserve">Selected after CEO-letter audit; provides stronger signed CEO/stakeholder text than earlier alternatives.</w:t>
            </w:r>
          </w:p>
        </w:tc>
      </w:tr>
      <w:tr>
        <w:tc>
          <w:tcPr>
            <w:tcW w:w="2200" w:type="dxa"/>
          </w:tcPr>
          <w:p>
            <w:pPr>
              <w:spacing w:after="80"/>
            </w:pPr>
            <w:r>
              <w:t xml:space="preserve">Nvidia</w:t>
            </w:r>
          </w:p>
        </w:tc>
        <w:tc>
          <w:tcPr>
            <w:tcW w:w="2200" w:type="dxa"/>
          </w:tcPr>
          <w:p>
            <w:pPr>
              <w:spacing w:after="80"/>
            </w:pPr>
            <w:r>
              <w:t xml:space="preserve">2023</w:t>
            </w:r>
          </w:p>
        </w:tc>
        <w:tc>
          <w:tcPr>
            <w:tcW w:w="2200" w:type="dxa"/>
          </w:tcPr>
          <w:p>
            <w:pPr>
              <w:spacing w:after="80"/>
            </w:pPr>
            <w:r>
              <w:t xml:space="preserve">Generative AI acceleration</w:t>
            </w:r>
          </w:p>
        </w:tc>
        <w:tc>
          <w:tcPr>
            <w:tcW w:w="2200" w:type="dxa"/>
          </w:tcPr>
          <w:p>
            <w:pPr>
              <w:spacing w:after="80"/>
            </w:pPr>
            <w:r>
              <w:t xml:space="preserve">Captures ChatGPT/generative-AI sense-making and market-expansion narrative.</w:t>
            </w:r>
          </w:p>
        </w:tc>
      </w:tr>
      <w:tr>
        <w:tc>
          <w:tcPr>
            <w:tcW w:w="2200" w:type="dxa"/>
          </w:tcPr>
          <w:p>
            <w:pPr>
              <w:spacing w:after="80"/>
            </w:pPr>
            <w:r>
              <w:t xml:space="preserve">Nvidia</w:t>
            </w:r>
          </w:p>
        </w:tc>
        <w:tc>
          <w:tcPr>
            <w:tcW w:w="2200" w:type="dxa"/>
          </w:tcPr>
          <w:p>
            <w:pPr>
              <w:spacing w:after="80"/>
            </w:pPr>
            <w:r>
              <w:t xml:space="preserve">2025</w:t>
            </w:r>
          </w:p>
        </w:tc>
        <w:tc>
          <w:tcPr>
            <w:tcW w:w="2200" w:type="dxa"/>
          </w:tcPr>
          <w:p>
            <w:pPr>
              <w:spacing w:after="80"/>
            </w:pPr>
            <w:r>
              <w:t xml:space="preserve">AI infrastructure company</w:t>
            </w:r>
          </w:p>
        </w:tc>
        <w:tc>
          <w:tcPr>
            <w:tcW w:w="2200" w:type="dxa"/>
          </w:tcPr>
          <w:p>
            <w:pPr>
              <w:spacing w:after="80"/>
            </w:pPr>
            <w:r>
              <w:t xml:space="preserve">Most explicit selected Nvidia letter on full-stack AI infrastructure and scaled execution outcomes.</w:t>
            </w:r>
          </w:p>
        </w:tc>
      </w:tr>
      <w:tr>
        <w:tc>
          <w:tcPr>
            <w:tcW w:w="2200" w:type="dxa"/>
          </w:tcPr>
          <w:p>
            <w:pPr>
              <w:spacing w:after="80"/>
            </w:pPr>
            <w:r>
              <w:t xml:space="preserve">Shell</w:t>
            </w:r>
          </w:p>
        </w:tc>
        <w:tc>
          <w:tcPr>
            <w:tcW w:w="2200" w:type="dxa"/>
          </w:tcPr>
          <w:p>
            <w:pPr>
              <w:spacing w:after="80"/>
            </w:pPr>
            <w:r>
              <w:t xml:space="preserve">2014</w:t>
            </w:r>
          </w:p>
        </w:tc>
        <w:tc>
          <w:tcPr>
            <w:tcW w:w="2200" w:type="dxa"/>
          </w:tcPr>
          <w:p>
            <w:pPr>
              <w:spacing w:after="80"/>
            </w:pPr>
            <w:r>
              <w:t xml:space="preserve">van Beurden early discipline</w:t>
            </w:r>
          </w:p>
        </w:tc>
        <w:tc>
          <w:tcPr>
            <w:tcW w:w="2200" w:type="dxa"/>
          </w:tcPr>
          <w:p>
            <w:pPr>
              <w:spacing w:after="80"/>
            </w:pPr>
            <w:r>
              <w:t xml:space="preserve">Establishes the post-transition CEO frame around portfolio focus, efficiency, and integrated-energy discipline.</w:t>
            </w:r>
          </w:p>
        </w:tc>
      </w:tr>
      <w:tr>
        <w:tc>
          <w:tcPr>
            <w:tcW w:w="2200" w:type="dxa"/>
          </w:tcPr>
          <w:p>
            <w:pPr>
              <w:spacing w:after="80"/>
            </w:pPr>
            <w:r>
              <w:t xml:space="preserve">Shell</w:t>
            </w:r>
          </w:p>
        </w:tc>
        <w:tc>
          <w:tcPr>
            <w:tcW w:w="2200" w:type="dxa"/>
          </w:tcPr>
          <w:p>
            <w:pPr>
              <w:spacing w:after="80"/>
            </w:pPr>
            <w:r>
              <w:t xml:space="preserve">2015</w:t>
            </w:r>
          </w:p>
        </w:tc>
        <w:tc>
          <w:tcPr>
            <w:tcW w:w="2200" w:type="dxa"/>
          </w:tcPr>
          <w:p>
            <w:pPr>
              <w:spacing w:after="80"/>
            </w:pPr>
            <w:r>
              <w:t xml:space="preserve">BG acquisition decision</w:t>
            </w:r>
          </w:p>
        </w:tc>
        <w:tc>
          <w:tcPr>
            <w:tcW w:w="2200" w:type="dxa"/>
          </w:tcPr>
          <w:p>
            <w:pPr>
              <w:spacing w:after="80"/>
            </w:pPr>
            <w:r>
              <w:t xml:space="preserve">Captures the strategic rationale for BG and the oil-price downturn context.</w:t>
            </w:r>
          </w:p>
        </w:tc>
      </w:tr>
      <w:tr>
        <w:tc>
          <w:tcPr>
            <w:tcW w:w="2200" w:type="dxa"/>
          </w:tcPr>
          <w:p>
            <w:pPr>
              <w:spacing w:after="80"/>
            </w:pPr>
            <w:r>
              <w:t xml:space="preserve">Shell</w:t>
            </w:r>
          </w:p>
        </w:tc>
        <w:tc>
          <w:tcPr>
            <w:tcW w:w="2200" w:type="dxa"/>
          </w:tcPr>
          <w:p>
            <w:pPr>
              <w:spacing w:after="80"/>
            </w:pPr>
            <w:r>
              <w:t xml:space="preserve">2016</w:t>
            </w:r>
          </w:p>
        </w:tc>
        <w:tc>
          <w:tcPr>
            <w:tcW w:w="2200" w:type="dxa"/>
          </w:tcPr>
          <w:p>
            <w:pPr>
              <w:spacing w:after="80"/>
            </w:pPr>
            <w:r>
              <w:t xml:space="preserve">BG integration and portfolio reshaping</w:t>
            </w:r>
          </w:p>
        </w:tc>
        <w:tc>
          <w:tcPr>
            <w:tcW w:w="2200" w:type="dxa"/>
          </w:tcPr>
          <w:p>
            <w:pPr>
              <w:spacing w:after="80"/>
            </w:pPr>
            <w:r>
              <w:t xml:space="preserve">Shows acquisition integration, LNG/deep-water growth, divestments, and capital discipline in one letter.</w:t>
            </w:r>
          </w:p>
        </w:tc>
      </w:tr>
      <w:tr>
        <w:tc>
          <w:tcPr>
            <w:tcW w:w="2200" w:type="dxa"/>
          </w:tcPr>
          <w:p>
            <w:pPr>
              <w:spacing w:after="80"/>
            </w:pPr>
            <w:r>
              <w:t xml:space="preserve">Shell</w:t>
            </w:r>
          </w:p>
        </w:tc>
        <w:tc>
          <w:tcPr>
            <w:tcW w:w="2200" w:type="dxa"/>
          </w:tcPr>
          <w:p>
            <w:pPr>
              <w:spacing w:after="80"/>
            </w:pPr>
            <w:r>
              <w:t xml:space="preserve">2020</w:t>
            </w:r>
          </w:p>
        </w:tc>
        <w:tc>
          <w:tcPr>
            <w:tcW w:w="2200" w:type="dxa"/>
          </w:tcPr>
          <w:p>
            <w:pPr>
              <w:spacing w:after="80"/>
            </w:pPr>
            <w:r>
              <w:t xml:space="preserve">Powering Progress / net-zero reset</w:t>
            </w:r>
          </w:p>
        </w:tc>
        <w:tc>
          <w:tcPr>
            <w:tcW w:w="2200" w:type="dxa"/>
          </w:tcPr>
          <w:p>
            <w:pPr>
              <w:spacing w:after="80"/>
            </w:pPr>
            <w:r>
              <w:t xml:space="preserve">Captures the strongest purpose/governance reset around net-zero, customers, shareholders, and pandemic context.</w:t>
            </w:r>
          </w:p>
        </w:tc>
      </w:tr>
      <w:tr>
        <w:tc>
          <w:tcPr>
            <w:tcW w:w="2200" w:type="dxa"/>
          </w:tcPr>
          <w:p>
            <w:pPr>
              <w:spacing w:after="80"/>
            </w:pPr>
            <w:r>
              <w:t xml:space="preserve">Shell</w:t>
            </w:r>
          </w:p>
        </w:tc>
        <w:tc>
          <w:tcPr>
            <w:tcW w:w="2200" w:type="dxa"/>
          </w:tcPr>
          <w:p>
            <w:pPr>
              <w:spacing w:after="80"/>
            </w:pPr>
            <w:r>
              <w:t xml:space="preserve">2022</w:t>
            </w:r>
          </w:p>
        </w:tc>
        <w:tc>
          <w:tcPr>
            <w:tcW w:w="2200" w:type="dxa"/>
          </w:tcPr>
          <w:p>
            <w:pPr>
              <w:spacing w:after="80"/>
            </w:pPr>
            <w:r>
              <w:t xml:space="preserve">Transition leadership handoff</w:t>
            </w:r>
          </w:p>
        </w:tc>
        <w:tc>
          <w:tcPr>
            <w:tcW w:w="2200" w:type="dxa"/>
          </w:tcPr>
          <w:p>
            <w:pPr>
              <w:spacing w:after="80"/>
            </w:pPr>
            <w:r>
              <w:t xml:space="preserve">Bridges van Beurden to Sawan and captures energy-security/transition tension after geopolitical shock.</w:t>
            </w:r>
          </w:p>
        </w:tc>
      </w:tr>
      <w:tr>
        <w:tc>
          <w:tcPr>
            <w:tcW w:w="2200" w:type="dxa"/>
          </w:tcPr>
          <w:p>
            <w:pPr>
              <w:spacing w:after="80"/>
            </w:pPr>
            <w:r>
              <w:t xml:space="preserve">Shell</w:t>
            </w:r>
          </w:p>
        </w:tc>
        <w:tc>
          <w:tcPr>
            <w:tcW w:w="2200" w:type="dxa"/>
          </w:tcPr>
          <w:p>
            <w:pPr>
              <w:spacing w:after="80"/>
            </w:pPr>
            <w:r>
              <w:t xml:space="preserve">2024</w:t>
            </w:r>
          </w:p>
        </w:tc>
        <w:tc>
          <w:tcPr>
            <w:tcW w:w="2200" w:type="dxa"/>
          </w:tcPr>
          <w:p>
            <w:pPr>
              <w:spacing w:after="80"/>
            </w:pPr>
            <w:r>
              <w:t xml:space="preserve">Sawan performance discipline</w:t>
            </w:r>
          </w:p>
        </w:tc>
        <w:tc>
          <w:tcPr>
            <w:tcW w:w="2200" w:type="dxa"/>
          </w:tcPr>
          <w:p>
            <w:pPr>
              <w:spacing w:after="80"/>
            </w:pPr>
            <w:r>
              <w:t xml:space="preserve">Shows the move from broad transition language toward performance, discipline, simplification, and selective capital allocation.</w:t>
            </w:r>
          </w:p>
        </w:tc>
      </w:tr>
      <w:tr>
        <w:tc>
          <w:tcPr>
            <w:tcW w:w="2200" w:type="dxa"/>
          </w:tcPr>
          <w:p>
            <w:pPr>
              <w:spacing w:after="80"/>
            </w:pPr>
            <w:r>
              <w:t xml:space="preserve">Shell</w:t>
            </w:r>
          </w:p>
        </w:tc>
        <w:tc>
          <w:tcPr>
            <w:tcW w:w="2200" w:type="dxa"/>
          </w:tcPr>
          <w:p>
            <w:pPr>
              <w:spacing w:after="80"/>
            </w:pPr>
            <w:r>
              <w:t xml:space="preserve">2025</w:t>
            </w:r>
          </w:p>
        </w:tc>
        <w:tc>
          <w:tcPr>
            <w:tcW w:w="2200" w:type="dxa"/>
          </w:tcPr>
          <w:p>
            <w:pPr>
              <w:spacing w:after="80"/>
            </w:pPr>
            <w:r>
              <w:t xml:space="preserve">Integrated energy with tighter targets</w:t>
            </w:r>
          </w:p>
        </w:tc>
        <w:tc>
          <w:tcPr>
            <w:tcW w:w="2200" w:type="dxa"/>
          </w:tcPr>
          <w:p>
            <w:pPr>
              <w:spacing w:after="80"/>
            </w:pPr>
            <w:r>
              <w:t xml:space="preserve">Provides concrete outcome anchors for cost reductions, LNG sales, emissions targets, and shareholder distributions.</w:t>
            </w:r>
          </w:p>
        </w:tc>
      </w:tr>
      <w:tr>
        <w:tc>
          <w:tcPr>
            <w:tcW w:w="2200" w:type="dxa"/>
          </w:tcPr>
          <w:p>
            <w:pPr>
              <w:spacing w:after="80"/>
            </w:pPr>
            <w:r>
              <w:t xml:space="preserve">Chevron</w:t>
            </w:r>
          </w:p>
        </w:tc>
        <w:tc>
          <w:tcPr>
            <w:tcW w:w="2200" w:type="dxa"/>
          </w:tcPr>
          <w:p>
            <w:pPr>
              <w:spacing w:after="80"/>
            </w:pPr>
            <w:r>
              <w:t xml:space="preserve">2013</w:t>
            </w:r>
          </w:p>
        </w:tc>
        <w:tc>
          <w:tcPr>
            <w:tcW w:w="2200" w:type="dxa"/>
          </w:tcPr>
          <w:p>
            <w:pPr>
              <w:spacing w:after="80"/>
            </w:pPr>
            <w:r>
              <w:t xml:space="preserve">Watson operational baseline</w:t>
            </w:r>
          </w:p>
        </w:tc>
        <w:tc>
          <w:tcPr>
            <w:tcW w:w="2200" w:type="dxa"/>
          </w:tcPr>
          <w:p>
            <w:pPr>
              <w:spacing w:after="80"/>
            </w:pPr>
            <w:r>
              <w:t xml:space="preserve">Provides the earliest selected Chevron operational-excellence baseline for comparison with later lower-carbon language.</w:t>
            </w:r>
          </w:p>
        </w:tc>
      </w:tr>
      <w:tr>
        <w:tc>
          <w:tcPr>
            <w:tcW w:w="2200" w:type="dxa"/>
          </w:tcPr>
          <w:p>
            <w:pPr>
              <w:spacing w:after="80"/>
            </w:pPr>
            <w:r>
              <w:t xml:space="preserve">Chevron</w:t>
            </w:r>
          </w:p>
        </w:tc>
        <w:tc>
          <w:tcPr>
            <w:tcW w:w="2200" w:type="dxa"/>
          </w:tcPr>
          <w:p>
            <w:pPr>
              <w:spacing w:after="80"/>
            </w:pPr>
            <w:r>
              <w:t xml:space="preserve">2018</w:t>
            </w:r>
          </w:p>
        </w:tc>
        <w:tc>
          <w:tcPr>
            <w:tcW w:w="2200" w:type="dxa"/>
          </w:tcPr>
          <w:p>
            <w:pPr>
              <w:spacing w:after="80"/>
            </w:pPr>
            <w:r>
              <w:t xml:space="preserve">Wirth early renewal</w:t>
            </w:r>
          </w:p>
        </w:tc>
        <w:tc>
          <w:tcPr>
            <w:tcW w:w="2200" w:type="dxa"/>
          </w:tcPr>
          <w:p>
            <w:pPr>
              <w:spacing w:after="80"/>
            </w:pPr>
            <w:r>
              <w:t xml:space="preserve">Captures Future Energy Fund, digital/technology language, and operational-culture continuity under Wirth.</w:t>
            </w:r>
          </w:p>
        </w:tc>
      </w:tr>
      <w:tr>
        <w:tc>
          <w:tcPr>
            <w:tcW w:w="2200" w:type="dxa"/>
          </w:tcPr>
          <w:p>
            <w:pPr>
              <w:spacing w:after="80"/>
            </w:pPr>
            <w:r>
              <w:t xml:space="preserve">Chevron</w:t>
            </w:r>
          </w:p>
        </w:tc>
        <w:tc>
          <w:tcPr>
            <w:tcW w:w="2200" w:type="dxa"/>
          </w:tcPr>
          <w:p>
            <w:pPr>
              <w:spacing w:after="80"/>
            </w:pPr>
            <w:r>
              <w:t xml:space="preserve">2020</w:t>
            </w:r>
          </w:p>
        </w:tc>
        <w:tc>
          <w:tcPr>
            <w:tcW w:w="2200" w:type="dxa"/>
          </w:tcPr>
          <w:p>
            <w:pPr>
              <w:spacing w:after="80"/>
            </w:pPr>
            <w:r>
              <w:t xml:space="preserve">Pandemic, Noble acquisition, capital discipline</w:t>
            </w:r>
          </w:p>
        </w:tc>
        <w:tc>
          <w:tcPr>
            <w:tcW w:w="2200" w:type="dxa"/>
          </w:tcPr>
          <w:p>
            <w:pPr>
              <w:spacing w:after="80"/>
            </w:pPr>
            <w:r>
              <w:t xml:space="preserve">Shows resilience, acquisition-led strengthening, and lower-carbon options under severe market stress.</w:t>
            </w:r>
          </w:p>
        </w:tc>
      </w:tr>
      <w:tr>
        <w:tc>
          <w:tcPr>
            <w:tcW w:w="2200" w:type="dxa"/>
          </w:tcPr>
          <w:p>
            <w:pPr>
              <w:spacing w:after="80"/>
            </w:pPr>
            <w:r>
              <w:t xml:space="preserve">Chevron</w:t>
            </w:r>
          </w:p>
        </w:tc>
        <w:tc>
          <w:tcPr>
            <w:tcW w:w="2200" w:type="dxa"/>
          </w:tcPr>
          <w:p>
            <w:pPr>
              <w:spacing w:after="80"/>
            </w:pPr>
            <w:r>
              <w:t xml:space="preserve">2021</w:t>
            </w:r>
          </w:p>
        </w:tc>
        <w:tc>
          <w:tcPr>
            <w:tcW w:w="2200" w:type="dxa"/>
          </w:tcPr>
          <w:p>
            <w:pPr>
              <w:spacing w:after="80"/>
            </w:pPr>
            <w:r>
              <w:t xml:space="preserve">Higher returns, lower carbon</w:t>
            </w:r>
          </w:p>
        </w:tc>
        <w:tc>
          <w:tcPr>
            <w:tcW w:w="2200" w:type="dxa"/>
          </w:tcPr>
          <w:p>
            <w:pPr>
              <w:spacing w:after="80"/>
            </w:pPr>
            <w:r>
              <w:t xml:space="preserve">Best concise statement of Chevron's main strategic formula and New Energies agenda.</w:t>
            </w:r>
          </w:p>
        </w:tc>
      </w:tr>
      <w:tr>
        <w:tc>
          <w:tcPr>
            <w:tcW w:w="2200" w:type="dxa"/>
          </w:tcPr>
          <w:p>
            <w:pPr>
              <w:spacing w:after="80"/>
            </w:pPr>
            <w:r>
              <w:t xml:space="preserve">Chevron</w:t>
            </w:r>
          </w:p>
        </w:tc>
        <w:tc>
          <w:tcPr>
            <w:tcW w:w="2200" w:type="dxa"/>
          </w:tcPr>
          <w:p>
            <w:pPr>
              <w:spacing w:after="80"/>
            </w:pPr>
            <w:r>
              <w:t xml:space="preserve">2022</w:t>
            </w:r>
          </w:p>
        </w:tc>
        <w:tc>
          <w:tcPr>
            <w:tcW w:w="2200" w:type="dxa"/>
          </w:tcPr>
          <w:p>
            <w:pPr>
              <w:spacing w:after="80"/>
            </w:pPr>
            <w:r>
              <w:t xml:space="preserve">Energy security and lower-carbon investment</w:t>
            </w:r>
          </w:p>
        </w:tc>
        <w:tc>
          <w:tcPr>
            <w:tcW w:w="2200" w:type="dxa"/>
          </w:tcPr>
          <w:p>
            <w:pPr>
              <w:spacing w:after="80"/>
            </w:pPr>
            <w:r>
              <w:t xml:space="preserve">Adds geopolitical/energy-demand pressure and lower-carbon capital-investment commitment.</w:t>
            </w:r>
          </w:p>
        </w:tc>
      </w:tr>
      <w:tr>
        <w:tc>
          <w:tcPr>
            <w:tcW w:w="2200" w:type="dxa"/>
          </w:tcPr>
          <w:p>
            <w:pPr>
              <w:spacing w:after="80"/>
            </w:pPr>
            <w:r>
              <w:t xml:space="preserve">Chevron</w:t>
            </w:r>
          </w:p>
        </w:tc>
        <w:tc>
          <w:tcPr>
            <w:tcW w:w="2200" w:type="dxa"/>
          </w:tcPr>
          <w:p>
            <w:pPr>
              <w:spacing w:after="80"/>
            </w:pPr>
            <w:r>
              <w:t xml:space="preserve">2023</w:t>
            </w:r>
          </w:p>
        </w:tc>
        <w:tc>
          <w:tcPr>
            <w:tcW w:w="2200" w:type="dxa"/>
          </w:tcPr>
          <w:p>
            <w:pPr>
              <w:spacing w:after="80"/>
            </w:pPr>
            <w:r>
              <w:t xml:space="preserve">Returns, Permian, renewable fuels, CCS</w:t>
            </w:r>
          </w:p>
        </w:tc>
        <w:tc>
          <w:tcPr>
            <w:tcW w:w="2200" w:type="dxa"/>
          </w:tcPr>
          <w:p>
            <w:pPr>
              <w:spacing w:after="80"/>
            </w:pPr>
            <w:r>
              <w:t xml:space="preserve">Shows scaling of core production and lower-carbon adjacencies after the 2021 strategy frame.</w:t>
            </w:r>
          </w:p>
        </w:tc>
      </w:tr>
      <w:tr>
        <w:tc>
          <w:tcPr>
            <w:tcW w:w="2200" w:type="dxa"/>
          </w:tcPr>
          <w:p>
            <w:pPr>
              <w:spacing w:after="80"/>
            </w:pPr>
            <w:r>
              <w:t xml:space="preserve">Chevron</w:t>
            </w:r>
          </w:p>
        </w:tc>
        <w:tc>
          <w:tcPr>
            <w:tcW w:w="2200" w:type="dxa"/>
          </w:tcPr>
          <w:p>
            <w:pPr>
              <w:spacing w:after="80"/>
            </w:pPr>
            <w:r>
              <w:t xml:space="preserve">2024</w:t>
            </w:r>
          </w:p>
        </w:tc>
        <w:tc>
          <w:tcPr>
            <w:tcW w:w="2200" w:type="dxa"/>
          </w:tcPr>
          <w:p>
            <w:pPr>
              <w:spacing w:after="80"/>
            </w:pPr>
            <w:r>
              <w:t xml:space="preserve">Record production and continuity</w:t>
            </w:r>
          </w:p>
        </w:tc>
        <w:tc>
          <w:tcPr>
            <w:tcW w:w="2200" w:type="dxa"/>
          </w:tcPr>
          <w:p>
            <w:pPr>
              <w:spacing w:after="80"/>
            </w:pPr>
            <w:r>
              <w:t xml:space="preserve">Captures recent continuity: record production, stockholder returns, Hess/PDC portfolio moves, AI-related demand and lower-carbon projects.</w:t>
            </w:r>
          </w:p>
        </w:tc>
      </w:tr>
    </w:tbl>
    <w:p/>
    <w:p>
      <w:pPr>
        <w:spacing w:after="120"/>
      </w:pPr>
      <w:r>
        <w:rPr>
          <w:b/>
          <w:sz w:val="30"/>
          <w:szCs w:val="30"/>
        </w:rPr>
        <w:t xml:space="preserve">Appendix E. Outcome Anchors</w:t>
      </w:r>
    </w:p>
    <w:p>
      <w:pPr>
        <w:spacing w:after="120"/>
      </w:pPr>
      <w:r>
        <w:rPr>
          <w:sz w:val="16"/>
          <w:szCs w:val="16"/>
        </w:rPr>
        <w:t xml:space="preserve">These anchors connect selected claims to company-reported outcomes inside the letters. They are supporting evidence, not independent external validation.</w:t>
      </w:r>
    </w:p>
    <w:tbl>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
        <w:tc>
          <w:tcPr>
            <w:tcW w:w="2200" w:type="dxa"/>
          </w:tcPr>
          <w:p>
            <w:pPr>
              <w:spacing w:after="80"/>
            </w:pPr>
            <w:r>
              <w:rPr>
                <w:b/>
              </w:rPr>
              <w:t xml:space="preserve">Company</w:t>
            </w:r>
          </w:p>
        </w:tc>
        <w:tc>
          <w:tcPr>
            <w:tcW w:w="2200" w:type="dxa"/>
          </w:tcPr>
          <w:p>
            <w:pPr>
              <w:spacing w:after="80"/>
            </w:pPr>
            <w:r>
              <w:rPr>
                <w:b/>
              </w:rPr>
              <w:t xml:space="preserve">Year</w:t>
            </w:r>
          </w:p>
        </w:tc>
        <w:tc>
          <w:tcPr>
            <w:tcW w:w="2200" w:type="dxa"/>
          </w:tcPr>
          <w:p>
            <w:pPr>
              <w:spacing w:after="80"/>
            </w:pPr>
            <w:r>
              <w:rPr>
                <w:b/>
              </w:rPr>
              <w:t xml:space="preserve">Outcome anchor</w:t>
            </w:r>
          </w:p>
        </w:tc>
        <w:tc>
          <w:tcPr>
            <w:tcW w:w="2200" w:type="dxa"/>
          </w:tcPr>
          <w:p>
            <w:pPr>
              <w:spacing w:after="80"/>
            </w:pPr>
            <w:r>
              <w:rPr>
                <w:b/>
              </w:rPr>
              <w:t xml:space="preserve">Interpretation</w:t>
            </w:r>
          </w:p>
        </w:tc>
      </w:tr>
      <w:tr>
        <w:tc>
          <w:tcPr>
            <w:tcW w:w="2200" w:type="dxa"/>
          </w:tcPr>
          <w:p>
            <w:pPr>
              <w:spacing w:after="80"/>
            </w:pPr>
            <w:r>
              <w:t xml:space="preserve">Amazon</w:t>
            </w:r>
          </w:p>
        </w:tc>
        <w:tc>
          <w:tcPr>
            <w:tcW w:w="2200" w:type="dxa"/>
          </w:tcPr>
          <w:p>
            <w:pPr>
              <w:spacing w:after="80"/>
            </w:pPr>
            <w:r>
              <w:t xml:space="preserve">1997/2020</w:t>
            </w:r>
          </w:p>
        </w:tc>
        <w:tc>
          <w:tcPr>
            <w:tcW w:w="2200" w:type="dxa"/>
          </w:tcPr>
          <w:p>
            <w:pPr>
              <w:spacing w:after="80"/>
            </w:pPr>
            <w:r>
              <w:t xml:space="preserve">Amazon reports more than 1.5 million customer accounts in 1997 and, by 2020, more than 200 million Prime members plus AWS at a $50 billion annualized run rate.</w:t>
            </w:r>
          </w:p>
        </w:tc>
        <w:tc>
          <w:tcPr>
            <w:tcW w:w="2200" w:type="dxa"/>
          </w:tcPr>
          <w:p>
            <w:pPr>
              <w:spacing w:after="80"/>
            </w:pPr>
            <w:r>
              <w:t xml:space="preserve">Customer-led exploration became multiple scaled platforms, not only rhetoric.</w:t>
            </w:r>
          </w:p>
        </w:tc>
      </w:tr>
      <w:tr>
        <w:tc>
          <w:tcPr>
            <w:tcW w:w="2200" w:type="dxa"/>
          </w:tcPr>
          <w:p>
            <w:pPr>
              <w:spacing w:after="80"/>
            </w:pPr>
            <w:r>
              <w:t xml:space="preserve">Amazon</w:t>
            </w:r>
          </w:p>
        </w:tc>
        <w:tc>
          <w:tcPr>
            <w:tcW w:w="2200" w:type="dxa"/>
          </w:tcPr>
          <w:p>
            <w:pPr>
              <w:spacing w:after="80"/>
            </w:pPr>
            <w:r>
              <w:t xml:space="preserve">2025</w:t>
            </w:r>
          </w:p>
        </w:tc>
        <w:tc>
          <w:tcPr>
            <w:tcW w:w="2200" w:type="dxa"/>
          </w:tcPr>
          <w:p>
            <w:pPr>
              <w:spacing w:after="80"/>
            </w:pPr>
            <w:r>
              <w:t xml:space="preserve">Revenue grew from $638 billion to $717 billion; AWS grew from $108 billion to $129 billion; free cash flow fell as AI capex rose.</w:t>
            </w:r>
          </w:p>
        </w:tc>
        <w:tc>
          <w:tcPr>
            <w:tcW w:w="2200" w:type="dxa"/>
          </w:tcPr>
          <w:p>
            <w:pPr>
              <w:spacing w:after="80"/>
            </w:pPr>
            <w:r>
              <w:t xml:space="preserve">The AI multiplier claim is tied to measurable reinvestment and platform growth.</w:t>
            </w:r>
          </w:p>
        </w:tc>
      </w:tr>
      <w:tr>
        <w:tc>
          <w:tcPr>
            <w:tcW w:w="2200" w:type="dxa"/>
          </w:tcPr>
          <w:p>
            <w:pPr>
              <w:spacing w:after="80"/>
            </w:pPr>
            <w:r>
              <w:t xml:space="preserve">Nvidia</w:t>
            </w:r>
          </w:p>
        </w:tc>
        <w:tc>
          <w:tcPr>
            <w:tcW w:w="2200" w:type="dxa"/>
          </w:tcPr>
          <w:p>
            <w:pPr>
              <w:spacing w:after="80"/>
            </w:pPr>
            <w:r>
              <w:t xml:space="preserve">2017</w:t>
            </w:r>
          </w:p>
        </w:tc>
        <w:tc>
          <w:tcPr>
            <w:tcW w:w="2200" w:type="dxa"/>
          </w:tcPr>
          <w:p>
            <w:pPr>
              <w:spacing w:after="80"/>
            </w:pPr>
            <w:r>
              <w:t xml:space="preserve">Revenue reached $6.9 billion; gaming reached $4.1 billion; data-center annual revenue reached $830 million.</w:t>
            </w:r>
          </w:p>
        </w:tc>
        <w:tc>
          <w:tcPr>
            <w:tcW w:w="2200" w:type="dxa"/>
          </w:tcPr>
          <w:p>
            <w:pPr>
              <w:spacing w:after="80"/>
            </w:pPr>
            <w:r>
              <w:t xml:space="preserve">The GPU-computing narrative had already produced both core-market and emerging AI/data-center growth.</w:t>
            </w:r>
          </w:p>
        </w:tc>
      </w:tr>
      <w:tr>
        <w:tc>
          <w:tcPr>
            <w:tcW w:w="2200" w:type="dxa"/>
          </w:tcPr>
          <w:p>
            <w:pPr>
              <w:spacing w:after="80"/>
            </w:pPr>
            <w:r>
              <w:t xml:space="preserve">Nvidia</w:t>
            </w:r>
          </w:p>
        </w:tc>
        <w:tc>
          <w:tcPr>
            <w:tcW w:w="2200" w:type="dxa"/>
          </w:tcPr>
          <w:p>
            <w:pPr>
              <w:spacing w:after="80"/>
            </w:pPr>
            <w:r>
              <w:t xml:space="preserve">2025</w:t>
            </w:r>
          </w:p>
        </w:tc>
        <w:tc>
          <w:tcPr>
            <w:tcW w:w="2200" w:type="dxa"/>
          </w:tcPr>
          <w:p>
            <w:pPr>
              <w:spacing w:after="80"/>
            </w:pPr>
            <w:r>
              <w:t xml:space="preserve">Revenue more than doubled to $130.5 billion; data-center revenue reached $115.2 billion; Blackwell produced $11 billion in Q4 revenue.</w:t>
            </w:r>
          </w:p>
        </w:tc>
        <w:tc>
          <w:tcPr>
            <w:tcW w:w="2200" w:type="dxa"/>
          </w:tcPr>
          <w:p>
            <w:pPr>
              <w:spacing w:after="80"/>
            </w:pPr>
            <w:r>
              <w:t xml:space="preserve">Horizon scanning is linked to execution at infrastructure scale.</w:t>
            </w:r>
          </w:p>
        </w:tc>
      </w:tr>
      <w:tr>
        <w:tc>
          <w:tcPr>
            <w:tcW w:w="2200" w:type="dxa"/>
          </w:tcPr>
          <w:p>
            <w:pPr>
              <w:spacing w:after="80"/>
            </w:pPr>
            <w:r>
              <w:t xml:space="preserve">Shell</w:t>
            </w:r>
          </w:p>
        </w:tc>
        <w:tc>
          <w:tcPr>
            <w:tcW w:w="2200" w:type="dxa"/>
          </w:tcPr>
          <w:p>
            <w:pPr>
              <w:spacing w:after="80"/>
            </w:pPr>
            <w:r>
              <w:t xml:space="preserve">2016</w:t>
            </w:r>
          </w:p>
        </w:tc>
        <w:tc>
          <w:tcPr>
            <w:tcW w:w="2200" w:type="dxa"/>
          </w:tcPr>
          <w:p>
            <w:pPr>
              <w:spacing w:after="80"/>
            </w:pPr>
            <w:r>
              <w:t xml:space="preserve">Production rose to 3.7 million boe/d from 3.0 million in 2015, largely driven by BG; capital investment excluding BG was around $27 billion, about $20 billion below the combined 2014 level.</w:t>
            </w:r>
          </w:p>
        </w:tc>
        <w:tc>
          <w:tcPr>
            <w:tcW w:w="2200" w:type="dxa"/>
          </w:tcPr>
          <w:p>
            <w:pPr>
              <w:spacing w:after="80"/>
            </w:pPr>
            <w:r>
              <w:t xml:space="preserve">Portfolio renewal combined growth with capital discipline rather than simple expansion.</w:t>
            </w:r>
          </w:p>
        </w:tc>
      </w:tr>
      <w:tr>
        <w:tc>
          <w:tcPr>
            <w:tcW w:w="2200" w:type="dxa"/>
          </w:tcPr>
          <w:p>
            <w:pPr>
              <w:spacing w:after="80"/>
            </w:pPr>
            <w:r>
              <w:t xml:space="preserve">Shell</w:t>
            </w:r>
          </w:p>
        </w:tc>
        <w:tc>
          <w:tcPr>
            <w:tcW w:w="2200" w:type="dxa"/>
          </w:tcPr>
          <w:p>
            <w:pPr>
              <w:spacing w:after="80"/>
            </w:pPr>
            <w:r>
              <w:t xml:space="preserve">2025</w:t>
            </w:r>
          </w:p>
        </w:tc>
        <w:tc>
          <w:tcPr>
            <w:tcW w:w="2200" w:type="dxa"/>
          </w:tcPr>
          <w:p>
            <w:pPr>
              <w:spacing w:after="80"/>
            </w:pPr>
            <w:r>
              <w:t xml:space="preserve">Shell reports $5.1 billion in structural cost reductions, LNG sales up 11%, around 70% progress toward halving Scope 1 and 2 operational emissions, and routine flaring eliminated.</w:t>
            </w:r>
          </w:p>
        </w:tc>
        <w:tc>
          <w:tcPr>
            <w:tcW w:w="2200" w:type="dxa"/>
          </w:tcPr>
          <w:p>
            <w:pPr>
              <w:spacing w:after="80"/>
            </w:pPr>
            <w:r>
              <w:t xml:space="preserve">The energy-transition narrative has measurable operating and emissions anchors, though safety remains a major unresolved tension.</w:t>
            </w:r>
          </w:p>
        </w:tc>
      </w:tr>
      <w:tr>
        <w:tc>
          <w:tcPr>
            <w:tcW w:w="2200" w:type="dxa"/>
          </w:tcPr>
          <w:p>
            <w:pPr>
              <w:spacing w:after="80"/>
            </w:pPr>
            <w:r>
              <w:t xml:space="preserve">Chevron</w:t>
            </w:r>
          </w:p>
        </w:tc>
        <w:tc>
          <w:tcPr>
            <w:tcW w:w="2200" w:type="dxa"/>
          </w:tcPr>
          <w:p>
            <w:pPr>
              <w:spacing w:after="80"/>
            </w:pPr>
            <w:r>
              <w:t xml:space="preserve">2021</w:t>
            </w:r>
          </w:p>
        </w:tc>
        <w:tc>
          <w:tcPr>
            <w:tcW w:w="2200" w:type="dxa"/>
          </w:tcPr>
          <w:p>
            <w:pPr>
              <w:spacing w:after="80"/>
            </w:pPr>
            <w:r>
              <w:t xml:space="preserve">Chevron reports best-ever free cash flow, Noble integration completion, dividend increase, and reinstated share repurchases while launching lower-carbon priorities.</w:t>
            </w:r>
          </w:p>
        </w:tc>
        <w:tc>
          <w:tcPr>
            <w:tcW w:w="2200" w:type="dxa"/>
          </w:tcPr>
          <w:p>
            <w:pPr>
              <w:spacing w:after="80"/>
            </w:pPr>
            <w:r>
              <w:t xml:space="preserve">Lower-carbon renewal is explicitly tied to exploitation of financial and operational strength.</w:t>
            </w:r>
          </w:p>
        </w:tc>
      </w:tr>
      <w:tr>
        <w:tc>
          <w:tcPr>
            <w:tcW w:w="2200" w:type="dxa"/>
          </w:tcPr>
          <w:p>
            <w:pPr>
              <w:spacing w:after="80"/>
            </w:pPr>
            <w:r>
              <w:t xml:space="preserve">Chevron</w:t>
            </w:r>
          </w:p>
        </w:tc>
        <w:tc>
          <w:tcPr>
            <w:tcW w:w="2200" w:type="dxa"/>
          </w:tcPr>
          <w:p>
            <w:pPr>
              <w:spacing w:after="80"/>
            </w:pPr>
            <w:r>
              <w:t xml:space="preserve">2024</w:t>
            </w:r>
          </w:p>
        </w:tc>
        <w:tc>
          <w:tcPr>
            <w:tcW w:w="2200" w:type="dxa"/>
          </w:tcPr>
          <w:p>
            <w:pPr>
              <w:spacing w:after="80"/>
            </w:pPr>
            <w:r>
              <w:t xml:space="preserve">Chevron reports record $27.0 billion returned to stockholders, 3.3 million net boe/d production, and Permian production of 921,000 net boe/d.</w:t>
            </w:r>
          </w:p>
        </w:tc>
        <w:tc>
          <w:tcPr>
            <w:tcW w:w="2200" w:type="dxa"/>
          </w:tcPr>
          <w:p>
            <w:pPr>
              <w:spacing w:after="80"/>
            </w:pPr>
            <w:r>
              <w:t xml:space="preserve">The continuity frame is outcome-backed: lower-carbon adjacency sits beside record core execution.</w:t>
            </w:r>
          </w:p>
        </w:tc>
      </w:tr>
    </w:tbl>
    <w:p/>
    <w:p>
      <w:pPr>
        <w:spacing w:after="120"/>
      </w:pPr>
      <w:r>
        <w:rPr>
          <w:b/>
          <w:sz w:val="30"/>
          <w:szCs w:val="30"/>
        </w:rPr>
        <w:t xml:space="preserve">Appendix F. Company-Era IPM Matrix</w:t>
      </w:r>
    </w:p>
    <w:p>
      <w:pPr>
        <w:spacing w:after="120"/>
      </w:pPr>
      <w:r>
        <w:rPr>
          <w:sz w:val="16"/>
          <w:szCs w:val="16"/>
        </w:rPr>
        <w:t xml:space="preserve">This appendix preserves the detailed company-era framework mapping behind the shorter synthesis in the qualitative section.</w:t>
      </w:r>
    </w:p>
    <w:tbl>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
        <w:tc>
          <w:tcPr>
            <w:tcW w:w="2200" w:type="dxa"/>
          </w:tcPr>
          <w:p>
            <w:pPr>
              <w:spacing w:after="80"/>
            </w:pPr>
            <w:r>
              <w:rPr>
                <w:b/>
              </w:rPr>
              <w:t xml:space="preserve">Company</w:t>
            </w:r>
          </w:p>
        </w:tc>
        <w:tc>
          <w:tcPr>
            <w:tcW w:w="2200" w:type="dxa"/>
          </w:tcPr>
          <w:p>
            <w:pPr>
              <w:spacing w:after="80"/>
            </w:pPr>
            <w:r>
              <w:rPr>
                <w:b/>
              </w:rPr>
              <w:t xml:space="preserve">Era</w:t>
            </w:r>
          </w:p>
        </w:tc>
        <w:tc>
          <w:tcPr>
            <w:tcW w:w="2200" w:type="dxa"/>
          </w:tcPr>
          <w:p>
            <w:pPr>
              <w:spacing w:after="80"/>
            </w:pPr>
            <w:r>
              <w:rPr>
                <w:b/>
              </w:rPr>
              <w:t xml:space="preserve">Explore/exploit</w:t>
            </w:r>
          </w:p>
        </w:tc>
        <w:tc>
          <w:tcPr>
            <w:tcW w:w="2200" w:type="dxa"/>
          </w:tcPr>
          <w:p>
            <w:pPr>
              <w:spacing w:after="80"/>
            </w:pPr>
            <w:r>
              <w:rPr>
                <w:b/>
              </w:rPr>
              <w:t xml:space="preserve">Dominant IPM</w:t>
            </w:r>
          </w:p>
        </w:tc>
        <w:tc>
          <w:tcPr>
            <w:tcW w:w="2200" w:type="dxa"/>
          </w:tcPr>
          <w:p>
            <w:pPr>
              <w:spacing w:after="80"/>
            </w:pPr>
            <w:r>
              <w:rPr>
                <w:b/>
              </w:rPr>
              <w:t xml:space="preserve">Evidence</w:t>
            </w:r>
          </w:p>
        </w:tc>
      </w:tr>
      <w:tr>
        <w:tc>
          <w:tcPr>
            <w:tcW w:w="2200" w:type="dxa"/>
          </w:tcPr>
          <w:p>
            <w:pPr>
              <w:spacing w:after="80"/>
            </w:pPr>
            <w:r>
              <w:t xml:space="preserve">Amazon</w:t>
            </w:r>
          </w:p>
        </w:tc>
        <w:tc>
          <w:tcPr>
            <w:tcW w:w="2200" w:type="dxa"/>
          </w:tcPr>
          <w:p>
            <w:pPr>
              <w:spacing w:after="80"/>
            </w:pPr>
            <w:r>
              <w:t xml:space="preserve">1997 Bezos founder doctrine</w:t>
            </w:r>
          </w:p>
        </w:tc>
        <w:tc>
          <w:tcPr>
            <w:tcW w:w="2200" w:type="dxa"/>
          </w:tcPr>
          <w:p>
            <w:pPr>
              <w:spacing w:after="80"/>
            </w:pPr>
            <w:r>
              <w:t xml:space="preserve">Near-balanced lexical mix, exploratory strategic posture.</w:t>
            </w:r>
          </w:p>
        </w:tc>
        <w:tc>
          <w:tcPr>
            <w:tcW w:w="2200" w:type="dxa"/>
          </w:tcPr>
          <w:p>
            <w:pPr>
              <w:spacing w:after="80"/>
            </w:pPr>
            <w:r>
              <w:t xml:space="preserve">Purpose, Vision, and Governance</w:t>
            </w:r>
          </w:p>
        </w:tc>
        <w:tc>
          <w:tcPr>
            <w:tcW w:w="2200" w:type="dxa"/>
          </w:tcPr>
          <w:p>
            <w:pPr>
              <w:spacing w:after="80"/>
            </w:pPr>
            <w:r>
              <w:t xml:space="preserve">Purpose/Vision/Governance 17.640 per 1,000; customer 25 vs shareholder 4; 'focus relentlessly on our customers'.</w:t>
            </w:r>
          </w:p>
        </w:tc>
      </w:tr>
      <w:tr>
        <w:tc>
          <w:tcPr>
            <w:tcW w:w="2200" w:type="dxa"/>
          </w:tcPr>
          <w:p>
            <w:pPr>
              <w:spacing w:after="80"/>
            </w:pPr>
            <w:r>
              <w:t xml:space="preserve">Amazon</w:t>
            </w:r>
          </w:p>
        </w:tc>
        <w:tc>
          <w:tcPr>
            <w:tcW w:w="2200" w:type="dxa"/>
          </w:tcPr>
          <w:p>
            <w:pPr>
              <w:spacing w:after="80"/>
            </w:pPr>
            <w:r>
              <w:t xml:space="preserve">2016 Bezos anti-Day-2 discipline</w:t>
            </w:r>
          </w:p>
        </w:tc>
        <w:tc>
          <w:tcPr>
            <w:tcW w:w="2200" w:type="dxa"/>
          </w:tcPr>
          <w:p>
            <w:pPr>
              <w:spacing w:after="80"/>
            </w:pPr>
            <w:r>
              <w:t xml:space="preserve">Exploratory leaning in strict lexical pair.</w:t>
            </w:r>
          </w:p>
        </w:tc>
        <w:tc>
          <w:tcPr>
            <w:tcW w:w="2200" w:type="dxa"/>
          </w:tcPr>
          <w:p>
            <w:pPr>
              <w:spacing w:after="80"/>
            </w:pPr>
            <w:r>
              <w:t xml:space="preserve">Purpose plus Agile Execution</w:t>
            </w:r>
          </w:p>
        </w:tc>
        <w:tc>
          <w:tcPr>
            <w:tcW w:w="2200" w:type="dxa"/>
          </w:tcPr>
          <w:p>
            <w:pPr>
              <w:spacing w:after="80"/>
            </w:pPr>
            <w:r>
              <w:t xml:space="preserve">Customer share 1.000; 'experiment patiently, accept failures, plant seeds'.</w:t>
            </w:r>
          </w:p>
        </w:tc>
      </w:tr>
      <w:tr>
        <w:tc>
          <w:tcPr>
            <w:tcW w:w="2200" w:type="dxa"/>
          </w:tcPr>
          <w:p>
            <w:pPr>
              <w:spacing w:after="80"/>
            </w:pPr>
            <w:r>
              <w:t xml:space="preserve">Amazon</w:t>
            </w:r>
          </w:p>
        </w:tc>
        <w:tc>
          <w:tcPr>
            <w:tcW w:w="2200" w:type="dxa"/>
          </w:tcPr>
          <w:p>
            <w:pPr>
              <w:spacing w:after="80"/>
            </w:pPr>
            <w:r>
              <w:t xml:space="preserve">2021-2025 Jassy reinvention</w:t>
            </w:r>
          </w:p>
        </w:tc>
        <w:tc>
          <w:tcPr>
            <w:tcW w:w="2200" w:type="dxa"/>
          </w:tcPr>
          <w:p>
            <w:pPr>
              <w:spacing w:after="80"/>
            </w:pPr>
            <w:r>
              <w:t xml:space="preserve">Ambidextrous: platform exploitation funds AI, robotics, AWS, chips, and satellite exploration.</w:t>
            </w:r>
          </w:p>
        </w:tc>
        <w:tc>
          <w:tcPr>
            <w:tcW w:w="2200" w:type="dxa"/>
          </w:tcPr>
          <w:p>
            <w:pPr>
              <w:spacing w:after="80"/>
            </w:pPr>
            <w:r>
              <w:t xml:space="preserve">Options and Agile Execution</w:t>
            </w:r>
          </w:p>
        </w:tc>
        <w:tc>
          <w:tcPr>
            <w:tcW w:w="2200" w:type="dxa"/>
          </w:tcPr>
          <w:p>
            <w:pPr>
              <w:spacing w:after="80"/>
            </w:pPr>
            <w:r>
              <w:t xml:space="preserve">2021 Options 8.229; 2025 Horizon 7.096 and Execution 6.137; 'AI is not a standalone initiative-it's a multiplier'.</w:t>
            </w:r>
          </w:p>
        </w:tc>
      </w:tr>
      <w:tr>
        <w:tc>
          <w:tcPr>
            <w:tcW w:w="2200" w:type="dxa"/>
          </w:tcPr>
          <w:p>
            <w:pPr>
              <w:spacing w:after="80"/>
            </w:pPr>
            <w:r>
              <w:t xml:space="preserve">Nvidia</w:t>
            </w:r>
          </w:p>
        </w:tc>
        <w:tc>
          <w:tcPr>
            <w:tcW w:w="2200" w:type="dxa"/>
          </w:tcPr>
          <w:p>
            <w:pPr>
              <w:spacing w:after="80"/>
            </w:pPr>
            <w:r>
              <w:t xml:space="preserve">2017-2018 GPU platform emergence</w:t>
            </w:r>
          </w:p>
        </w:tc>
        <w:tc>
          <w:tcPr>
            <w:tcW w:w="2200" w:type="dxa"/>
          </w:tcPr>
          <w:p>
            <w:pPr>
              <w:spacing w:after="80"/>
            </w:pPr>
            <w:r>
              <w:t xml:space="preserve">Exploratory technology-wave recognition.</w:t>
            </w:r>
          </w:p>
        </w:tc>
        <w:tc>
          <w:tcPr>
            <w:tcW w:w="2200" w:type="dxa"/>
          </w:tcPr>
          <w:p>
            <w:pPr>
              <w:spacing w:after="80"/>
            </w:pPr>
            <w:r>
              <w:t xml:space="preserve">Horizon Scanning / Sense-making</w:t>
            </w:r>
          </w:p>
        </w:tc>
        <w:tc>
          <w:tcPr>
            <w:tcW w:w="2200" w:type="dxa"/>
          </w:tcPr>
          <w:p>
            <w:pPr>
              <w:spacing w:after="80"/>
            </w:pPr>
            <w:r>
              <w:t xml:space="preserve">2017 Horizon 19.334; 'GPU computing has arrived'.</w:t>
            </w:r>
          </w:p>
        </w:tc>
      </w:tr>
      <w:tr>
        <w:tc>
          <w:tcPr>
            <w:tcW w:w="2200" w:type="dxa"/>
          </w:tcPr>
          <w:p>
            <w:pPr>
              <w:spacing w:after="80"/>
            </w:pPr>
            <w:r>
              <w:t xml:space="preserve">Nvidia</w:t>
            </w:r>
          </w:p>
        </w:tc>
        <w:tc>
          <w:tcPr>
            <w:tcW w:w="2200" w:type="dxa"/>
          </w:tcPr>
          <w:p>
            <w:pPr>
              <w:spacing w:after="80"/>
            </w:pPr>
            <w:r>
              <w:t xml:space="preserve">2020-2023 AI expansion</w:t>
            </w:r>
          </w:p>
        </w:tc>
        <w:tc>
          <w:tcPr>
            <w:tcW w:w="2200" w:type="dxa"/>
          </w:tcPr>
          <w:p>
            <w:pPr>
              <w:spacing w:after="80"/>
            </w:pPr>
            <w:r>
              <w:t xml:space="preserve">Ambidextrous ecosystem expansion.</w:t>
            </w:r>
          </w:p>
        </w:tc>
        <w:tc>
          <w:tcPr>
            <w:tcW w:w="2200" w:type="dxa"/>
          </w:tcPr>
          <w:p>
            <w:pPr>
              <w:spacing w:after="80"/>
            </w:pPr>
            <w:r>
              <w:t xml:space="preserve">Horizon Scanning with Options</w:t>
            </w:r>
          </w:p>
        </w:tc>
        <w:tc>
          <w:tcPr>
            <w:tcW w:w="2200" w:type="dxa"/>
          </w:tcPr>
          <w:p>
            <w:pPr>
              <w:spacing w:after="80"/>
            </w:pPr>
            <w:r>
              <w:t xml:space="preserve">Horizon above 20 per 1,000 in 2020, 2021, 2022, and 2023; 'Graphics. Accelerated Computing. AI'.</w:t>
            </w:r>
          </w:p>
        </w:tc>
      </w:tr>
      <w:tr>
        <w:tc>
          <w:tcPr>
            <w:tcW w:w="2200" w:type="dxa"/>
          </w:tcPr>
          <w:p>
            <w:pPr>
              <w:spacing w:after="80"/>
            </w:pPr>
            <w:r>
              <w:t xml:space="preserve">Nvidia</w:t>
            </w:r>
          </w:p>
        </w:tc>
        <w:tc>
          <w:tcPr>
            <w:tcW w:w="2200" w:type="dxa"/>
          </w:tcPr>
          <w:p>
            <w:pPr>
              <w:spacing w:after="80"/>
            </w:pPr>
            <w:r>
              <w:t xml:space="preserve">2025 AI infrastructure</w:t>
            </w:r>
          </w:p>
        </w:tc>
        <w:tc>
          <w:tcPr>
            <w:tcW w:w="2200" w:type="dxa"/>
          </w:tcPr>
          <w:p>
            <w:pPr>
              <w:spacing w:after="80"/>
            </w:pPr>
            <w:r>
              <w:t xml:space="preserve">Exploitative lexical shift inside an exploratory AI frontier.</w:t>
            </w:r>
          </w:p>
        </w:tc>
        <w:tc>
          <w:tcPr>
            <w:tcW w:w="2200" w:type="dxa"/>
          </w:tcPr>
          <w:p>
            <w:pPr>
              <w:spacing w:after="80"/>
            </w:pPr>
            <w:r>
              <w:t xml:space="preserve">Horizon Scanning plus Execution</w:t>
            </w:r>
          </w:p>
        </w:tc>
        <w:tc>
          <w:tcPr>
            <w:tcW w:w="2200" w:type="dxa"/>
          </w:tcPr>
          <w:p>
            <w:pPr>
              <w:spacing w:after="80"/>
            </w:pPr>
            <w:r>
              <w:t xml:space="preserve">2025 Horizon 37.419; exploit count 43; 'AI infrastructure platform'.</w:t>
            </w:r>
          </w:p>
        </w:tc>
      </w:tr>
      <w:tr>
        <w:tc>
          <w:tcPr>
            <w:tcW w:w="2200" w:type="dxa"/>
          </w:tcPr>
          <w:p>
            <w:pPr>
              <w:spacing w:after="80"/>
            </w:pPr>
            <w:r>
              <w:t xml:space="preserve">Shell</w:t>
            </w:r>
          </w:p>
        </w:tc>
        <w:tc>
          <w:tcPr>
            <w:tcW w:w="2200" w:type="dxa"/>
          </w:tcPr>
          <w:p>
            <w:pPr>
              <w:spacing w:after="80"/>
            </w:pPr>
            <w:r>
              <w:t xml:space="preserve">2014-2016 van Beurden portfolio discipline</w:t>
            </w:r>
          </w:p>
        </w:tc>
        <w:tc>
          <w:tcPr>
            <w:tcW w:w="2200" w:type="dxa"/>
          </w:tcPr>
          <w:p>
            <w:pPr>
              <w:spacing w:after="80"/>
            </w:pPr>
            <w:r>
              <w:t xml:space="preserve">Exploitative discipline with acquisition-led renewal.</w:t>
            </w:r>
          </w:p>
        </w:tc>
        <w:tc>
          <w:tcPr>
            <w:tcW w:w="2200" w:type="dxa"/>
          </w:tcPr>
          <w:p>
            <w:pPr>
              <w:spacing w:after="80"/>
            </w:pPr>
            <w:r>
              <w:t xml:space="preserve">Strategic Options / Choices</w:t>
            </w:r>
          </w:p>
        </w:tc>
        <w:tc>
          <w:tcPr>
            <w:tcW w:w="2200" w:type="dxa"/>
          </w:tcPr>
          <w:p>
            <w:pPr>
              <w:spacing w:after="80"/>
            </w:pPr>
            <w:r>
              <w:t xml:space="preserve">2016 Options 9.494; exploit 11 vs explore 1; 'Strict capital discipline' and BG as growth accelerator.</w:t>
            </w:r>
          </w:p>
        </w:tc>
      </w:tr>
      <w:tr>
        <w:tc>
          <w:tcPr>
            <w:tcW w:w="2200" w:type="dxa"/>
          </w:tcPr>
          <w:p>
            <w:pPr>
              <w:spacing w:after="80"/>
            </w:pPr>
            <w:r>
              <w:t xml:space="preserve">Shell</w:t>
            </w:r>
          </w:p>
        </w:tc>
        <w:tc>
          <w:tcPr>
            <w:tcW w:w="2200" w:type="dxa"/>
          </w:tcPr>
          <w:p>
            <w:pPr>
              <w:spacing w:after="80"/>
            </w:pPr>
            <w:r>
              <w:t xml:space="preserve">2020 Powering Progress reset</w:t>
            </w:r>
          </w:p>
        </w:tc>
        <w:tc>
          <w:tcPr>
            <w:tcW w:w="2200" w:type="dxa"/>
          </w:tcPr>
          <w:p>
            <w:pPr>
              <w:spacing w:after="80"/>
            </w:pPr>
            <w:r>
              <w:t xml:space="preserve">Ambidextrous transition legitimacy.</w:t>
            </w:r>
          </w:p>
        </w:tc>
        <w:tc>
          <w:tcPr>
            <w:tcW w:w="2200" w:type="dxa"/>
          </w:tcPr>
          <w:p>
            <w:pPr>
              <w:spacing w:after="80"/>
            </w:pPr>
            <w:r>
              <w:t xml:space="preserve">Purpose, Vision, and Governance</w:t>
            </w:r>
          </w:p>
        </w:tc>
        <w:tc>
          <w:tcPr>
            <w:tcW w:w="2200" w:type="dxa"/>
          </w:tcPr>
          <w:p>
            <w:pPr>
              <w:spacing w:after="80"/>
            </w:pPr>
            <w:r>
              <w:t xml:space="preserve">2020 Purpose 17.637; customer 10 vs shareholder 9; 'generating shareholder value, achieving net-zero emissions'.</w:t>
            </w:r>
          </w:p>
        </w:tc>
      </w:tr>
      <w:tr>
        <w:tc>
          <w:tcPr>
            <w:tcW w:w="2200" w:type="dxa"/>
          </w:tcPr>
          <w:p>
            <w:pPr>
              <w:spacing w:after="80"/>
            </w:pPr>
            <w:r>
              <w:t xml:space="preserve">Shell</w:t>
            </w:r>
          </w:p>
        </w:tc>
        <w:tc>
          <w:tcPr>
            <w:tcW w:w="2200" w:type="dxa"/>
          </w:tcPr>
          <w:p>
            <w:pPr>
              <w:spacing w:after="80"/>
            </w:pPr>
            <w:r>
              <w:t xml:space="preserve">2022-2025 Sawan performance transition</w:t>
            </w:r>
          </w:p>
        </w:tc>
        <w:tc>
          <w:tcPr>
            <w:tcW w:w="2200" w:type="dxa"/>
          </w:tcPr>
          <w:p>
            <w:pPr>
              <w:spacing w:after="80"/>
            </w:pPr>
            <w:r>
              <w:t xml:space="preserve">Selective exploration under stricter exploitation discipline.</w:t>
            </w:r>
          </w:p>
        </w:tc>
        <w:tc>
          <w:tcPr>
            <w:tcW w:w="2200" w:type="dxa"/>
          </w:tcPr>
          <w:p>
            <w:pPr>
              <w:spacing w:after="80"/>
            </w:pPr>
            <w:r>
              <w:t xml:space="preserve">Agile Execution / Governance</w:t>
            </w:r>
          </w:p>
        </w:tc>
        <w:tc>
          <w:tcPr>
            <w:tcW w:w="2200" w:type="dxa"/>
          </w:tcPr>
          <w:p>
            <w:pPr>
              <w:spacing w:after="80"/>
            </w:pPr>
            <w:r>
              <w:t xml:space="preserve">2025 Execution 3.529; customer share 0.778; 'performance, discipline and simplification'.</w:t>
            </w:r>
          </w:p>
        </w:tc>
      </w:tr>
      <w:tr>
        <w:tc>
          <w:tcPr>
            <w:tcW w:w="2200" w:type="dxa"/>
          </w:tcPr>
          <w:p>
            <w:pPr>
              <w:spacing w:after="80"/>
            </w:pPr>
            <w:r>
              <w:t xml:space="preserve">Chevron</w:t>
            </w:r>
          </w:p>
        </w:tc>
        <w:tc>
          <w:tcPr>
            <w:tcW w:w="2200" w:type="dxa"/>
          </w:tcPr>
          <w:p>
            <w:pPr>
              <w:spacing w:after="80"/>
            </w:pPr>
            <w:r>
              <w:t xml:space="preserve">2013 Watson operational baseline</w:t>
            </w:r>
          </w:p>
        </w:tc>
        <w:tc>
          <w:tcPr>
            <w:tcW w:w="2200" w:type="dxa"/>
          </w:tcPr>
          <w:p>
            <w:pPr>
              <w:spacing w:after="80"/>
            </w:pPr>
            <w:r>
              <w:t xml:space="preserve">Strongly exploitative.</w:t>
            </w:r>
          </w:p>
        </w:tc>
        <w:tc>
          <w:tcPr>
            <w:tcW w:w="2200" w:type="dxa"/>
          </w:tcPr>
          <w:p>
            <w:pPr>
              <w:spacing w:after="80"/>
            </w:pPr>
            <w:r>
              <w:t xml:space="preserve">Agile Execution / Operational discipline</w:t>
            </w:r>
          </w:p>
        </w:tc>
        <w:tc>
          <w:tcPr>
            <w:tcW w:w="2200" w:type="dxa"/>
          </w:tcPr>
          <w:p>
            <w:pPr>
              <w:spacing w:after="80"/>
            </w:pPr>
            <w:r>
              <w:t xml:space="preserve">Explore 4 vs exploit 11 in 583 words; 'Operational Excellence'.</w:t>
            </w:r>
          </w:p>
        </w:tc>
      </w:tr>
      <w:tr>
        <w:tc>
          <w:tcPr>
            <w:tcW w:w="2200" w:type="dxa"/>
          </w:tcPr>
          <w:p>
            <w:pPr>
              <w:spacing w:after="80"/>
            </w:pPr>
            <w:r>
              <w:t xml:space="preserve">Chevron</w:t>
            </w:r>
          </w:p>
        </w:tc>
        <w:tc>
          <w:tcPr>
            <w:tcW w:w="2200" w:type="dxa"/>
          </w:tcPr>
          <w:p>
            <w:pPr>
              <w:spacing w:after="80"/>
            </w:pPr>
            <w:r>
              <w:t xml:space="preserve">2018 Wirth disciplined renewal</w:t>
            </w:r>
          </w:p>
        </w:tc>
        <w:tc>
          <w:tcPr>
            <w:tcW w:w="2200" w:type="dxa"/>
          </w:tcPr>
          <w:p>
            <w:pPr>
              <w:spacing w:after="80"/>
            </w:pPr>
            <w:r>
              <w:t xml:space="preserve">Exploitative core with visible option creation.</w:t>
            </w:r>
          </w:p>
        </w:tc>
        <w:tc>
          <w:tcPr>
            <w:tcW w:w="2200" w:type="dxa"/>
          </w:tcPr>
          <w:p>
            <w:pPr>
              <w:spacing w:after="80"/>
            </w:pPr>
            <w:r>
              <w:t xml:space="preserve">Agile Execution plus Options</w:t>
            </w:r>
          </w:p>
        </w:tc>
        <w:tc>
          <w:tcPr>
            <w:tcW w:w="2200" w:type="dxa"/>
          </w:tcPr>
          <w:p>
            <w:pPr>
              <w:spacing w:after="80"/>
            </w:pPr>
            <w:r>
              <w:t xml:space="preserve">2018 Agile Execution 6.223; 'Future Energy Fund' and 'energy enables human progress'.</w:t>
            </w:r>
          </w:p>
        </w:tc>
      </w:tr>
      <w:tr>
        <w:tc>
          <w:tcPr>
            <w:tcW w:w="2200" w:type="dxa"/>
          </w:tcPr>
          <w:p>
            <w:pPr>
              <w:spacing w:after="80"/>
            </w:pPr>
            <w:r>
              <w:t xml:space="preserve">Chevron</w:t>
            </w:r>
          </w:p>
        </w:tc>
        <w:tc>
          <w:tcPr>
            <w:tcW w:w="2200" w:type="dxa"/>
          </w:tcPr>
          <w:p>
            <w:pPr>
              <w:spacing w:after="80"/>
            </w:pPr>
            <w:r>
              <w:t xml:space="preserve">2020-2024 returns/lower-carbon</w:t>
            </w:r>
          </w:p>
        </w:tc>
        <w:tc>
          <w:tcPr>
            <w:tcW w:w="2200" w:type="dxa"/>
          </w:tcPr>
          <w:p>
            <w:pPr>
              <w:spacing w:after="80"/>
            </w:pPr>
            <w:r>
              <w:t xml:space="preserve">Disciplined adjacency-based ambidexterity.</w:t>
            </w:r>
          </w:p>
        </w:tc>
        <w:tc>
          <w:tcPr>
            <w:tcW w:w="2200" w:type="dxa"/>
          </w:tcPr>
          <w:p>
            <w:pPr>
              <w:spacing w:after="80"/>
            </w:pPr>
            <w:r>
              <w:t xml:space="preserve">Purpose plus Options</w:t>
            </w:r>
          </w:p>
        </w:tc>
        <w:tc>
          <w:tcPr>
            <w:tcW w:w="2200" w:type="dxa"/>
          </w:tcPr>
          <w:p>
            <w:pPr>
              <w:spacing w:after="80"/>
            </w:pPr>
            <w:r>
              <w:t xml:space="preserve">2021 Purpose and Options both 8.252; 'higher returns, lower carbon'; 2024 'strategy remains consistent'.</w:t>
            </w:r>
          </w:p>
        </w:tc>
      </w:tr>
    </w:tbl>
    <w:p/>
    <w:p>
      <w:pPr>
        <w:spacing w:after="120"/>
      </w:pPr>
      <w:r>
        <w:rPr>
          <w:b/>
          <w:sz w:val="30"/>
          <w:szCs w:val="30"/>
        </w:rPr>
        <w:t xml:space="preserve">Appendix G. Per-Year Quantitative Breakdown</w:t>
      </w:r>
    </w:p>
    <w:p>
      <w:pPr>
        <w:spacing w:after="120"/>
      </w:pPr>
      <w:r>
        <w:rPr>
          <w:sz w:val="16"/>
          <w:szCs w:val="16"/>
        </w:rPr>
        <w:t xml:space="preserve">This appendix reports the main year-level counts for each selected letter. It lets the reader see how each company's Innovation Process Model profile changes year by year rather than only at the company or era level, and it also shows the raw strict explore and exploit counts used in the paired analysis.</w:t>
      </w:r>
    </w:p>
    <w:p>
      <w:pPr>
        <w:spacing w:after="120"/>
      </w:pPr>
      <w:r>
        <w:rPr>
          <w:b/>
          <w:sz w:val="22"/>
          <w:szCs w:val="22"/>
        </w:rPr>
        <w:t xml:space="preserve">Amazon</w:t>
      </w:r>
    </w:p>
    <w:tbl>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
        <w:tc>
          <w:tcPr>
            <w:tcW w:w="2200" w:type="dxa"/>
          </w:tcPr>
          <w:p>
            <w:pPr>
              <w:spacing w:after="80"/>
            </w:pPr>
            <w:r>
              <w:rPr>
                <w:b/>
              </w:rPr>
              <w:t xml:space="preserve">Year</w:t>
            </w:r>
          </w:p>
        </w:tc>
        <w:tc>
          <w:tcPr>
            <w:tcW w:w="2200" w:type="dxa"/>
          </w:tcPr>
          <w:p>
            <w:pPr>
              <w:spacing w:after="80"/>
            </w:pPr>
            <w:r>
              <w:rPr>
                <w:b/>
              </w:rPr>
              <w:t xml:space="preserve">Words</w:t>
            </w:r>
          </w:p>
        </w:tc>
        <w:tc>
          <w:tcPr>
            <w:tcW w:w="2200" w:type="dxa"/>
          </w:tcPr>
          <w:p>
            <w:pPr>
              <w:spacing w:after="80"/>
            </w:pPr>
            <w:r>
              <w:rPr>
                <w:b/>
              </w:rPr>
              <w:t xml:space="preserve">Lead</w:t>
            </w:r>
          </w:p>
        </w:tc>
        <w:tc>
          <w:tcPr>
            <w:tcW w:w="2200" w:type="dxa"/>
          </w:tcPr>
          <w:p>
            <w:pPr>
              <w:spacing w:after="80"/>
            </w:pPr>
            <w:r>
              <w:rPr>
                <w:b/>
              </w:rPr>
              <w:t xml:space="preserve">Horiz</w:t>
            </w:r>
          </w:p>
        </w:tc>
        <w:tc>
          <w:tcPr>
            <w:tcW w:w="2200" w:type="dxa"/>
          </w:tcPr>
          <w:p>
            <w:pPr>
              <w:spacing w:after="80"/>
            </w:pPr>
            <w:r>
              <w:rPr>
                <w:b/>
              </w:rPr>
              <w:t xml:space="preserve">Purpose</w:t>
            </w:r>
          </w:p>
        </w:tc>
        <w:tc>
          <w:tcPr>
            <w:tcW w:w="2200" w:type="dxa"/>
          </w:tcPr>
          <w:p>
            <w:pPr>
              <w:spacing w:after="80"/>
            </w:pPr>
            <w:r>
              <w:rPr>
                <w:b/>
              </w:rPr>
              <w:t xml:space="preserve">Options</w:t>
            </w:r>
          </w:p>
        </w:tc>
        <w:tc>
          <w:tcPr>
            <w:tcW w:w="2200" w:type="dxa"/>
          </w:tcPr>
          <w:p>
            <w:pPr>
              <w:spacing w:after="80"/>
            </w:pPr>
            <w:r>
              <w:rPr>
                <w:b/>
              </w:rPr>
              <w:t xml:space="preserve">Exec</w:t>
            </w:r>
          </w:p>
        </w:tc>
        <w:tc>
          <w:tcPr>
            <w:tcW w:w="2200" w:type="dxa"/>
          </w:tcPr>
          <w:p>
            <w:pPr>
              <w:spacing w:after="80"/>
            </w:pPr>
            <w:r>
              <w:rPr>
                <w:b/>
              </w:rPr>
              <w:t xml:space="preserve">Expl</w:t>
            </w:r>
          </w:p>
        </w:tc>
        <w:tc>
          <w:tcPr>
            <w:tcW w:w="2200" w:type="dxa"/>
          </w:tcPr>
          <w:p>
            <w:pPr>
              <w:spacing w:after="80"/>
            </w:pPr>
            <w:r>
              <w:rPr>
                <w:b/>
              </w:rPr>
              <w:t xml:space="preserve">Explt</w:t>
            </w:r>
          </w:p>
        </w:tc>
      </w:tr>
      <w:tr>
        <w:tc>
          <w:tcPr>
            <w:tcW w:w="2200" w:type="dxa"/>
          </w:tcPr>
          <w:p>
            <w:pPr>
              <w:spacing w:after="80"/>
            </w:pPr>
            <w:r>
              <w:t xml:space="preserve">1997</w:t>
            </w:r>
          </w:p>
        </w:tc>
        <w:tc>
          <w:tcPr>
            <w:tcW w:w="2200" w:type="dxa"/>
          </w:tcPr>
          <w:p>
            <w:pPr>
              <w:spacing w:after="80"/>
            </w:pPr>
            <w:r>
              <w:t xml:space="preserve">1644</w:t>
            </w:r>
          </w:p>
        </w:tc>
        <w:tc>
          <w:tcPr>
            <w:tcW w:w="2200" w:type="dxa"/>
          </w:tcPr>
          <w:p>
            <w:pPr>
              <w:spacing w:after="80"/>
            </w:pPr>
            <w:r>
              <w:t xml:space="preserve">4.258</w:t>
            </w:r>
          </w:p>
        </w:tc>
        <w:tc>
          <w:tcPr>
            <w:tcW w:w="2200" w:type="dxa"/>
          </w:tcPr>
          <w:p>
            <w:pPr>
              <w:spacing w:after="80"/>
            </w:pPr>
            <w:r>
              <w:t xml:space="preserve">15.207</w:t>
            </w:r>
          </w:p>
        </w:tc>
        <w:tc>
          <w:tcPr>
            <w:tcW w:w="2200" w:type="dxa"/>
          </w:tcPr>
          <w:p>
            <w:pPr>
              <w:spacing w:after="80"/>
            </w:pPr>
            <w:r>
              <w:t xml:space="preserve">23.114</w:t>
            </w:r>
          </w:p>
        </w:tc>
        <w:tc>
          <w:tcPr>
            <w:tcW w:w="2200" w:type="dxa"/>
          </w:tcPr>
          <w:p>
            <w:pPr>
              <w:spacing w:after="80"/>
            </w:pPr>
            <w:r>
              <w:t xml:space="preserve">3.650</w:t>
            </w:r>
          </w:p>
        </w:tc>
        <w:tc>
          <w:tcPr>
            <w:tcW w:w="2200" w:type="dxa"/>
          </w:tcPr>
          <w:p>
            <w:pPr>
              <w:spacing w:after="80"/>
            </w:pPr>
            <w:r>
              <w:t xml:space="preserve">4.258</w:t>
            </w:r>
          </w:p>
        </w:tc>
        <w:tc>
          <w:tcPr>
            <w:tcW w:w="2200" w:type="dxa"/>
          </w:tcPr>
          <w:p>
            <w:pPr>
              <w:spacing w:after="80"/>
            </w:pPr>
            <w:r>
              <w:t xml:space="preserve">8</w:t>
            </w:r>
          </w:p>
        </w:tc>
        <w:tc>
          <w:tcPr>
            <w:tcW w:w="2200" w:type="dxa"/>
          </w:tcPr>
          <w:p>
            <w:pPr>
              <w:spacing w:after="80"/>
            </w:pPr>
            <w:r>
              <w:t xml:space="preserve">6</w:t>
            </w:r>
          </w:p>
        </w:tc>
      </w:tr>
      <w:tr>
        <w:tc>
          <w:tcPr>
            <w:tcW w:w="2200" w:type="dxa"/>
          </w:tcPr>
          <w:p>
            <w:pPr>
              <w:spacing w:after="80"/>
            </w:pPr>
            <w:r>
              <w:t xml:space="preserve">2016</w:t>
            </w:r>
          </w:p>
        </w:tc>
        <w:tc>
          <w:tcPr>
            <w:tcW w:w="2200" w:type="dxa"/>
          </w:tcPr>
          <w:p>
            <w:pPr>
              <w:spacing w:after="80"/>
            </w:pPr>
            <w:r>
              <w:t xml:space="preserve">1829</w:t>
            </w:r>
          </w:p>
        </w:tc>
        <w:tc>
          <w:tcPr>
            <w:tcW w:w="2200" w:type="dxa"/>
          </w:tcPr>
          <w:p>
            <w:pPr>
              <w:spacing w:after="80"/>
            </w:pPr>
            <w:r>
              <w:t xml:space="preserve">6.561</w:t>
            </w:r>
          </w:p>
        </w:tc>
        <w:tc>
          <w:tcPr>
            <w:tcW w:w="2200" w:type="dxa"/>
          </w:tcPr>
          <w:p>
            <w:pPr>
              <w:spacing w:after="80"/>
            </w:pPr>
            <w:r>
              <w:t xml:space="preserve">17.496</w:t>
            </w:r>
          </w:p>
        </w:tc>
        <w:tc>
          <w:tcPr>
            <w:tcW w:w="2200" w:type="dxa"/>
          </w:tcPr>
          <w:p>
            <w:pPr>
              <w:spacing w:after="80"/>
            </w:pPr>
            <w:r>
              <w:t xml:space="preserve">15.856</w:t>
            </w:r>
          </w:p>
        </w:tc>
        <w:tc>
          <w:tcPr>
            <w:tcW w:w="2200" w:type="dxa"/>
          </w:tcPr>
          <w:p>
            <w:pPr>
              <w:spacing w:after="80"/>
            </w:pPr>
            <w:r>
              <w:t xml:space="preserve">2.734</w:t>
            </w:r>
          </w:p>
        </w:tc>
        <w:tc>
          <w:tcPr>
            <w:tcW w:w="2200" w:type="dxa"/>
          </w:tcPr>
          <w:p>
            <w:pPr>
              <w:spacing w:after="80"/>
            </w:pPr>
            <w:r>
              <w:t xml:space="preserve">3.280</w:t>
            </w:r>
          </w:p>
        </w:tc>
        <w:tc>
          <w:tcPr>
            <w:tcW w:w="2200" w:type="dxa"/>
          </w:tcPr>
          <w:p>
            <w:pPr>
              <w:spacing w:after="80"/>
            </w:pPr>
            <w:r>
              <w:t xml:space="preserve">24</w:t>
            </w:r>
          </w:p>
        </w:tc>
        <w:tc>
          <w:tcPr>
            <w:tcW w:w="2200" w:type="dxa"/>
          </w:tcPr>
          <w:p>
            <w:pPr>
              <w:spacing w:after="80"/>
            </w:pPr>
            <w:r>
              <w:t xml:space="preserve">1</w:t>
            </w:r>
          </w:p>
        </w:tc>
      </w:tr>
      <w:tr>
        <w:tc>
          <w:tcPr>
            <w:tcW w:w="2200" w:type="dxa"/>
          </w:tcPr>
          <w:p>
            <w:pPr>
              <w:spacing w:after="80"/>
            </w:pPr>
            <w:r>
              <w:t xml:space="preserve">2020</w:t>
            </w:r>
          </w:p>
        </w:tc>
        <w:tc>
          <w:tcPr>
            <w:tcW w:w="2200" w:type="dxa"/>
          </w:tcPr>
          <w:p>
            <w:pPr>
              <w:spacing w:after="80"/>
            </w:pPr>
            <w:r>
              <w:t xml:space="preserve">4143</w:t>
            </w:r>
          </w:p>
        </w:tc>
        <w:tc>
          <w:tcPr>
            <w:tcW w:w="2200" w:type="dxa"/>
          </w:tcPr>
          <w:p>
            <w:pPr>
              <w:spacing w:after="80"/>
            </w:pPr>
            <w:r>
              <w:t xml:space="preserve">1.931</w:t>
            </w:r>
          </w:p>
        </w:tc>
        <w:tc>
          <w:tcPr>
            <w:tcW w:w="2200" w:type="dxa"/>
          </w:tcPr>
          <w:p>
            <w:pPr>
              <w:spacing w:after="80"/>
            </w:pPr>
            <w:r>
              <w:t xml:space="preserve">6.758</w:t>
            </w:r>
          </w:p>
        </w:tc>
        <w:tc>
          <w:tcPr>
            <w:tcW w:w="2200" w:type="dxa"/>
          </w:tcPr>
          <w:p>
            <w:pPr>
              <w:spacing w:after="80"/>
            </w:pPr>
            <w:r>
              <w:t xml:space="preserve">7.241</w:t>
            </w:r>
          </w:p>
        </w:tc>
        <w:tc>
          <w:tcPr>
            <w:tcW w:w="2200" w:type="dxa"/>
          </w:tcPr>
          <w:p>
            <w:pPr>
              <w:spacing w:after="80"/>
            </w:pPr>
            <w:r>
              <w:t xml:space="preserve">3.138</w:t>
            </w:r>
          </w:p>
        </w:tc>
        <w:tc>
          <w:tcPr>
            <w:tcW w:w="2200" w:type="dxa"/>
          </w:tcPr>
          <w:p>
            <w:pPr>
              <w:spacing w:after="80"/>
            </w:pPr>
            <w:r>
              <w:t xml:space="preserve">2.172</w:t>
            </w:r>
          </w:p>
        </w:tc>
        <w:tc>
          <w:tcPr>
            <w:tcW w:w="2200" w:type="dxa"/>
          </w:tcPr>
          <w:p>
            <w:pPr>
              <w:spacing w:after="80"/>
            </w:pPr>
            <w:r>
              <w:t xml:space="preserve">17</w:t>
            </w:r>
          </w:p>
        </w:tc>
        <w:tc>
          <w:tcPr>
            <w:tcW w:w="2200" w:type="dxa"/>
          </w:tcPr>
          <w:p>
            <w:pPr>
              <w:spacing w:after="80"/>
            </w:pPr>
            <w:r>
              <w:t xml:space="preserve">15</w:t>
            </w:r>
          </w:p>
        </w:tc>
      </w:tr>
      <w:tr>
        <w:tc>
          <w:tcPr>
            <w:tcW w:w="2200" w:type="dxa"/>
          </w:tcPr>
          <w:p>
            <w:pPr>
              <w:spacing w:after="80"/>
            </w:pPr>
            <w:r>
              <w:t xml:space="preserve">2021</w:t>
            </w:r>
          </w:p>
        </w:tc>
        <w:tc>
          <w:tcPr>
            <w:tcW w:w="2200" w:type="dxa"/>
          </w:tcPr>
          <w:p>
            <w:pPr>
              <w:spacing w:after="80"/>
            </w:pPr>
            <w:r>
              <w:t xml:space="preserve">4618</w:t>
            </w:r>
          </w:p>
        </w:tc>
        <w:tc>
          <w:tcPr>
            <w:tcW w:w="2200" w:type="dxa"/>
          </w:tcPr>
          <w:p>
            <w:pPr>
              <w:spacing w:after="80"/>
            </w:pPr>
            <w:r>
              <w:t xml:space="preserve">0.217</w:t>
            </w:r>
          </w:p>
        </w:tc>
        <w:tc>
          <w:tcPr>
            <w:tcW w:w="2200" w:type="dxa"/>
          </w:tcPr>
          <w:p>
            <w:pPr>
              <w:spacing w:after="80"/>
            </w:pPr>
            <w:r>
              <w:t xml:space="preserve">8.229</w:t>
            </w:r>
          </w:p>
        </w:tc>
        <w:tc>
          <w:tcPr>
            <w:tcW w:w="2200" w:type="dxa"/>
          </w:tcPr>
          <w:p>
            <w:pPr>
              <w:spacing w:after="80"/>
            </w:pPr>
            <w:r>
              <w:t xml:space="preserve">13.859</w:t>
            </w:r>
          </w:p>
        </w:tc>
        <w:tc>
          <w:tcPr>
            <w:tcW w:w="2200" w:type="dxa"/>
          </w:tcPr>
          <w:p>
            <w:pPr>
              <w:spacing w:after="80"/>
            </w:pPr>
            <w:r>
              <w:t xml:space="preserve">15.158</w:t>
            </w:r>
          </w:p>
        </w:tc>
        <w:tc>
          <w:tcPr>
            <w:tcW w:w="2200" w:type="dxa"/>
          </w:tcPr>
          <w:p>
            <w:pPr>
              <w:spacing w:after="80"/>
            </w:pPr>
            <w:r>
              <w:t xml:space="preserve">3.681</w:t>
            </w:r>
          </w:p>
        </w:tc>
        <w:tc>
          <w:tcPr>
            <w:tcW w:w="2200" w:type="dxa"/>
          </w:tcPr>
          <w:p>
            <w:pPr>
              <w:spacing w:after="80"/>
            </w:pPr>
            <w:r>
              <w:t xml:space="preserve">70</w:t>
            </w:r>
          </w:p>
        </w:tc>
        <w:tc>
          <w:tcPr>
            <w:tcW w:w="2200" w:type="dxa"/>
          </w:tcPr>
          <w:p>
            <w:pPr>
              <w:spacing w:after="80"/>
            </w:pPr>
            <w:r>
              <w:t xml:space="preserve">17</w:t>
            </w:r>
          </w:p>
        </w:tc>
      </w:tr>
      <w:tr>
        <w:tc>
          <w:tcPr>
            <w:tcW w:w="2200" w:type="dxa"/>
          </w:tcPr>
          <w:p>
            <w:pPr>
              <w:spacing w:after="80"/>
            </w:pPr>
            <w:r>
              <w:t xml:space="preserve">2022</w:t>
            </w:r>
          </w:p>
        </w:tc>
        <w:tc>
          <w:tcPr>
            <w:tcW w:w="2200" w:type="dxa"/>
          </w:tcPr>
          <w:p>
            <w:pPr>
              <w:spacing w:after="80"/>
            </w:pPr>
            <w:r>
              <w:t xml:space="preserve">5251</w:t>
            </w:r>
          </w:p>
        </w:tc>
        <w:tc>
          <w:tcPr>
            <w:tcW w:w="2200" w:type="dxa"/>
          </w:tcPr>
          <w:p>
            <w:pPr>
              <w:spacing w:after="80"/>
            </w:pPr>
            <w:r>
              <w:t xml:space="preserve">0.190</w:t>
            </w:r>
          </w:p>
        </w:tc>
        <w:tc>
          <w:tcPr>
            <w:tcW w:w="2200" w:type="dxa"/>
          </w:tcPr>
          <w:p>
            <w:pPr>
              <w:spacing w:after="80"/>
            </w:pPr>
            <w:r>
              <w:t xml:space="preserve">19.996</w:t>
            </w:r>
          </w:p>
        </w:tc>
        <w:tc>
          <w:tcPr>
            <w:tcW w:w="2200" w:type="dxa"/>
          </w:tcPr>
          <w:p>
            <w:pPr>
              <w:spacing w:after="80"/>
            </w:pPr>
            <w:r>
              <w:t xml:space="preserve">12.950</w:t>
            </w:r>
          </w:p>
        </w:tc>
        <w:tc>
          <w:tcPr>
            <w:tcW w:w="2200" w:type="dxa"/>
          </w:tcPr>
          <w:p>
            <w:pPr>
              <w:spacing w:after="80"/>
            </w:pPr>
            <w:r>
              <w:t xml:space="preserve">8.951</w:t>
            </w:r>
          </w:p>
        </w:tc>
        <w:tc>
          <w:tcPr>
            <w:tcW w:w="2200" w:type="dxa"/>
          </w:tcPr>
          <w:p>
            <w:pPr>
              <w:spacing w:after="80"/>
            </w:pPr>
            <w:r>
              <w:t xml:space="preserve">5.713</w:t>
            </w:r>
          </w:p>
        </w:tc>
        <w:tc>
          <w:tcPr>
            <w:tcW w:w="2200" w:type="dxa"/>
          </w:tcPr>
          <w:p>
            <w:pPr>
              <w:spacing w:after="80"/>
            </w:pPr>
            <w:r>
              <w:t xml:space="preserve">52</w:t>
            </w:r>
          </w:p>
        </w:tc>
        <w:tc>
          <w:tcPr>
            <w:tcW w:w="2200" w:type="dxa"/>
          </w:tcPr>
          <w:p>
            <w:pPr>
              <w:spacing w:after="80"/>
            </w:pPr>
            <w:r>
              <w:t xml:space="preserve">37</w:t>
            </w:r>
          </w:p>
        </w:tc>
      </w:tr>
      <w:tr>
        <w:tc>
          <w:tcPr>
            <w:tcW w:w="2200" w:type="dxa"/>
          </w:tcPr>
          <w:p>
            <w:pPr>
              <w:spacing w:after="80"/>
            </w:pPr>
            <w:r>
              <w:t xml:space="preserve">2024</w:t>
            </w:r>
          </w:p>
        </w:tc>
        <w:tc>
          <w:tcPr>
            <w:tcW w:w="2200" w:type="dxa"/>
          </w:tcPr>
          <w:p>
            <w:pPr>
              <w:spacing w:after="80"/>
            </w:pPr>
            <w:r>
              <w:t xml:space="preserve">5171</w:t>
            </w:r>
          </w:p>
        </w:tc>
        <w:tc>
          <w:tcPr>
            <w:tcW w:w="2200" w:type="dxa"/>
          </w:tcPr>
          <w:p>
            <w:pPr>
              <w:spacing w:after="80"/>
            </w:pPr>
            <w:r>
              <w:t xml:space="preserve">2.514</w:t>
            </w:r>
          </w:p>
        </w:tc>
        <w:tc>
          <w:tcPr>
            <w:tcW w:w="2200" w:type="dxa"/>
          </w:tcPr>
          <w:p>
            <w:pPr>
              <w:spacing w:after="80"/>
            </w:pPr>
            <w:r>
              <w:t xml:space="preserve">10.830</w:t>
            </w:r>
          </w:p>
        </w:tc>
        <w:tc>
          <w:tcPr>
            <w:tcW w:w="2200" w:type="dxa"/>
          </w:tcPr>
          <w:p>
            <w:pPr>
              <w:spacing w:after="80"/>
            </w:pPr>
            <w:r>
              <w:t xml:space="preserve">14.891</w:t>
            </w:r>
          </w:p>
        </w:tc>
        <w:tc>
          <w:tcPr>
            <w:tcW w:w="2200" w:type="dxa"/>
          </w:tcPr>
          <w:p>
            <w:pPr>
              <w:spacing w:after="80"/>
            </w:pPr>
            <w:r>
              <w:t xml:space="preserve">10.249</w:t>
            </w:r>
          </w:p>
        </w:tc>
        <w:tc>
          <w:tcPr>
            <w:tcW w:w="2200" w:type="dxa"/>
          </w:tcPr>
          <w:p>
            <w:pPr>
              <w:spacing w:after="80"/>
            </w:pPr>
            <w:r>
              <w:t xml:space="preserve">8.316</w:t>
            </w:r>
          </w:p>
        </w:tc>
        <w:tc>
          <w:tcPr>
            <w:tcW w:w="2200" w:type="dxa"/>
          </w:tcPr>
          <w:p>
            <w:pPr>
              <w:spacing w:after="80"/>
            </w:pPr>
            <w:r>
              <w:t xml:space="preserve">48</w:t>
            </w:r>
          </w:p>
        </w:tc>
        <w:tc>
          <w:tcPr>
            <w:tcW w:w="2200" w:type="dxa"/>
          </w:tcPr>
          <w:p>
            <w:pPr>
              <w:spacing w:after="80"/>
            </w:pPr>
            <w:r>
              <w:t xml:space="preserve">16</w:t>
            </w:r>
          </w:p>
        </w:tc>
      </w:tr>
      <w:tr>
        <w:tc>
          <w:tcPr>
            <w:tcW w:w="2200" w:type="dxa"/>
          </w:tcPr>
          <w:p>
            <w:pPr>
              <w:spacing w:after="80"/>
            </w:pPr>
            <w:r>
              <w:t xml:space="preserve">2025</w:t>
            </w:r>
          </w:p>
        </w:tc>
        <w:tc>
          <w:tcPr>
            <w:tcW w:w="2200" w:type="dxa"/>
          </w:tcPr>
          <w:p>
            <w:pPr>
              <w:spacing w:after="80"/>
            </w:pPr>
            <w:r>
              <w:t xml:space="preserve">5214</w:t>
            </w:r>
          </w:p>
        </w:tc>
        <w:tc>
          <w:tcPr>
            <w:tcW w:w="2200" w:type="dxa"/>
          </w:tcPr>
          <w:p>
            <w:pPr>
              <w:spacing w:after="80"/>
            </w:pPr>
            <w:r>
              <w:t xml:space="preserve">0.767</w:t>
            </w:r>
          </w:p>
        </w:tc>
        <w:tc>
          <w:tcPr>
            <w:tcW w:w="2200" w:type="dxa"/>
          </w:tcPr>
          <w:p>
            <w:pPr>
              <w:spacing w:after="80"/>
            </w:pPr>
            <w:r>
              <w:t xml:space="preserve">17.069</w:t>
            </w:r>
          </w:p>
        </w:tc>
        <w:tc>
          <w:tcPr>
            <w:tcW w:w="2200" w:type="dxa"/>
          </w:tcPr>
          <w:p>
            <w:pPr>
              <w:spacing w:after="80"/>
            </w:pPr>
            <w:r>
              <w:t xml:space="preserve">11.699</w:t>
            </w:r>
          </w:p>
        </w:tc>
        <w:tc>
          <w:tcPr>
            <w:tcW w:w="2200" w:type="dxa"/>
          </w:tcPr>
          <w:p>
            <w:pPr>
              <w:spacing w:after="80"/>
            </w:pPr>
            <w:r>
              <w:t xml:space="preserve">7.096</w:t>
            </w:r>
          </w:p>
        </w:tc>
        <w:tc>
          <w:tcPr>
            <w:tcW w:w="2200" w:type="dxa"/>
          </w:tcPr>
          <w:p>
            <w:pPr>
              <w:spacing w:after="80"/>
            </w:pPr>
            <w:r>
              <w:t xml:space="preserve">6.904</w:t>
            </w:r>
          </w:p>
        </w:tc>
        <w:tc>
          <w:tcPr>
            <w:tcW w:w="2200" w:type="dxa"/>
          </w:tcPr>
          <w:p>
            <w:pPr>
              <w:spacing w:after="80"/>
            </w:pPr>
            <w:r>
              <w:t xml:space="preserve">29</w:t>
            </w:r>
          </w:p>
        </w:tc>
        <w:tc>
          <w:tcPr>
            <w:tcW w:w="2200" w:type="dxa"/>
          </w:tcPr>
          <w:p>
            <w:pPr>
              <w:spacing w:after="80"/>
            </w:pPr>
            <w:r>
              <w:t xml:space="preserve">21</w:t>
            </w:r>
          </w:p>
        </w:tc>
      </w:tr>
    </w:tbl>
    <w:p/>
    <w:p>
      <w:pPr>
        <w:spacing w:after="120"/>
      </w:pPr>
      <w:r>
        <w:rPr>
          <w:b/>
          <w:sz w:val="22"/>
          <w:szCs w:val="22"/>
        </w:rPr>
        <w:t xml:space="preserve">Nvidia</w:t>
      </w:r>
    </w:p>
    <w:tbl>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
        <w:tc>
          <w:tcPr>
            <w:tcW w:w="2200" w:type="dxa"/>
          </w:tcPr>
          <w:p>
            <w:pPr>
              <w:spacing w:after="80"/>
            </w:pPr>
            <w:r>
              <w:rPr>
                <w:b/>
              </w:rPr>
              <w:t xml:space="preserve">Year</w:t>
            </w:r>
          </w:p>
        </w:tc>
        <w:tc>
          <w:tcPr>
            <w:tcW w:w="2200" w:type="dxa"/>
          </w:tcPr>
          <w:p>
            <w:pPr>
              <w:spacing w:after="80"/>
            </w:pPr>
            <w:r>
              <w:rPr>
                <w:b/>
              </w:rPr>
              <w:t xml:space="preserve">Words</w:t>
            </w:r>
          </w:p>
        </w:tc>
        <w:tc>
          <w:tcPr>
            <w:tcW w:w="2200" w:type="dxa"/>
          </w:tcPr>
          <w:p>
            <w:pPr>
              <w:spacing w:after="80"/>
            </w:pPr>
            <w:r>
              <w:rPr>
                <w:b/>
              </w:rPr>
              <w:t xml:space="preserve">Lead</w:t>
            </w:r>
          </w:p>
        </w:tc>
        <w:tc>
          <w:tcPr>
            <w:tcW w:w="2200" w:type="dxa"/>
          </w:tcPr>
          <w:p>
            <w:pPr>
              <w:spacing w:after="80"/>
            </w:pPr>
            <w:r>
              <w:rPr>
                <w:b/>
              </w:rPr>
              <w:t xml:space="preserve">Horiz</w:t>
            </w:r>
          </w:p>
        </w:tc>
        <w:tc>
          <w:tcPr>
            <w:tcW w:w="2200" w:type="dxa"/>
          </w:tcPr>
          <w:p>
            <w:pPr>
              <w:spacing w:after="80"/>
            </w:pPr>
            <w:r>
              <w:rPr>
                <w:b/>
              </w:rPr>
              <w:t xml:space="preserve">Purpose</w:t>
            </w:r>
          </w:p>
        </w:tc>
        <w:tc>
          <w:tcPr>
            <w:tcW w:w="2200" w:type="dxa"/>
          </w:tcPr>
          <w:p>
            <w:pPr>
              <w:spacing w:after="80"/>
            </w:pPr>
            <w:r>
              <w:rPr>
                <w:b/>
              </w:rPr>
              <w:t xml:space="preserve">Options</w:t>
            </w:r>
          </w:p>
        </w:tc>
        <w:tc>
          <w:tcPr>
            <w:tcW w:w="2200" w:type="dxa"/>
          </w:tcPr>
          <w:p>
            <w:pPr>
              <w:spacing w:after="80"/>
            </w:pPr>
            <w:r>
              <w:rPr>
                <w:b/>
              </w:rPr>
              <w:t xml:space="preserve">Exec</w:t>
            </w:r>
          </w:p>
        </w:tc>
        <w:tc>
          <w:tcPr>
            <w:tcW w:w="2200" w:type="dxa"/>
          </w:tcPr>
          <w:p>
            <w:pPr>
              <w:spacing w:after="80"/>
            </w:pPr>
            <w:r>
              <w:rPr>
                <w:b/>
              </w:rPr>
              <w:t xml:space="preserve">Expl</w:t>
            </w:r>
          </w:p>
        </w:tc>
        <w:tc>
          <w:tcPr>
            <w:tcW w:w="2200" w:type="dxa"/>
          </w:tcPr>
          <w:p>
            <w:pPr>
              <w:spacing w:after="80"/>
            </w:pPr>
            <w:r>
              <w:rPr>
                <w:b/>
              </w:rPr>
              <w:t xml:space="preserve">Explt</w:t>
            </w:r>
          </w:p>
        </w:tc>
      </w:tr>
      <w:tr>
        <w:tc>
          <w:tcPr>
            <w:tcW w:w="2200" w:type="dxa"/>
          </w:tcPr>
          <w:p>
            <w:pPr>
              <w:spacing w:after="80"/>
            </w:pPr>
            <w:r>
              <w:t xml:space="preserve">2017</w:t>
            </w:r>
          </w:p>
        </w:tc>
        <w:tc>
          <w:tcPr>
            <w:tcW w:w="2200" w:type="dxa"/>
          </w:tcPr>
          <w:p>
            <w:pPr>
              <w:spacing w:after="80"/>
            </w:pPr>
            <w:r>
              <w:t xml:space="preserve">863</w:t>
            </w:r>
          </w:p>
        </w:tc>
        <w:tc>
          <w:tcPr>
            <w:tcW w:w="2200" w:type="dxa"/>
          </w:tcPr>
          <w:p>
            <w:pPr>
              <w:spacing w:after="80"/>
            </w:pPr>
            <w:r>
              <w:t xml:space="preserve">1.159</w:t>
            </w:r>
          </w:p>
        </w:tc>
        <w:tc>
          <w:tcPr>
            <w:tcW w:w="2200" w:type="dxa"/>
          </w:tcPr>
          <w:p>
            <w:pPr>
              <w:spacing w:after="80"/>
            </w:pPr>
            <w:r>
              <w:t xml:space="preserve">44.032</w:t>
            </w:r>
          </w:p>
        </w:tc>
        <w:tc>
          <w:tcPr>
            <w:tcW w:w="2200" w:type="dxa"/>
          </w:tcPr>
          <w:p>
            <w:pPr>
              <w:spacing w:after="80"/>
            </w:pPr>
            <w:r>
              <w:t xml:space="preserve">3.476</w:t>
            </w:r>
          </w:p>
        </w:tc>
        <w:tc>
          <w:tcPr>
            <w:tcW w:w="2200" w:type="dxa"/>
          </w:tcPr>
          <w:p>
            <w:pPr>
              <w:spacing w:after="80"/>
            </w:pPr>
            <w:r>
              <w:t xml:space="preserve">4.635</w:t>
            </w:r>
          </w:p>
        </w:tc>
        <w:tc>
          <w:tcPr>
            <w:tcW w:w="2200" w:type="dxa"/>
          </w:tcPr>
          <w:p>
            <w:pPr>
              <w:spacing w:after="80"/>
            </w:pPr>
            <w:r>
              <w:t xml:space="preserve">3.476</w:t>
            </w:r>
          </w:p>
        </w:tc>
        <w:tc>
          <w:tcPr>
            <w:tcW w:w="2200" w:type="dxa"/>
          </w:tcPr>
          <w:p>
            <w:pPr>
              <w:spacing w:after="80"/>
            </w:pPr>
            <w:r>
              <w:t xml:space="preserve">14</w:t>
            </w:r>
          </w:p>
        </w:tc>
        <w:tc>
          <w:tcPr>
            <w:tcW w:w="2200" w:type="dxa"/>
          </w:tcPr>
          <w:p>
            <w:pPr>
              <w:spacing w:after="80"/>
            </w:pPr>
            <w:r>
              <w:t xml:space="preserve">3</w:t>
            </w:r>
          </w:p>
        </w:tc>
      </w:tr>
      <w:tr>
        <w:tc>
          <w:tcPr>
            <w:tcW w:w="2200" w:type="dxa"/>
          </w:tcPr>
          <w:p>
            <w:pPr>
              <w:spacing w:after="80"/>
            </w:pPr>
            <w:r>
              <w:t xml:space="preserve">2018</w:t>
            </w:r>
          </w:p>
        </w:tc>
        <w:tc>
          <w:tcPr>
            <w:tcW w:w="2200" w:type="dxa"/>
          </w:tcPr>
          <w:p>
            <w:pPr>
              <w:spacing w:after="80"/>
            </w:pPr>
            <w:r>
              <w:t xml:space="preserve">1306</w:t>
            </w:r>
          </w:p>
        </w:tc>
        <w:tc>
          <w:tcPr>
            <w:tcW w:w="2200" w:type="dxa"/>
          </w:tcPr>
          <w:p>
            <w:pPr>
              <w:spacing w:after="80"/>
            </w:pPr>
            <w:r>
              <w:t xml:space="preserve">0.766</w:t>
            </w:r>
          </w:p>
        </w:tc>
        <w:tc>
          <w:tcPr>
            <w:tcW w:w="2200" w:type="dxa"/>
          </w:tcPr>
          <w:p>
            <w:pPr>
              <w:spacing w:after="80"/>
            </w:pPr>
            <w:r>
              <w:t xml:space="preserve">30.628</w:t>
            </w:r>
          </w:p>
        </w:tc>
        <w:tc>
          <w:tcPr>
            <w:tcW w:w="2200" w:type="dxa"/>
          </w:tcPr>
          <w:p>
            <w:pPr>
              <w:spacing w:after="80"/>
            </w:pPr>
            <w:r>
              <w:t xml:space="preserve">4.594</w:t>
            </w:r>
          </w:p>
        </w:tc>
        <w:tc>
          <w:tcPr>
            <w:tcW w:w="2200" w:type="dxa"/>
          </w:tcPr>
          <w:p>
            <w:pPr>
              <w:spacing w:after="80"/>
            </w:pPr>
            <w:r>
              <w:t xml:space="preserve">7.657</w:t>
            </w:r>
          </w:p>
        </w:tc>
        <w:tc>
          <w:tcPr>
            <w:tcW w:w="2200" w:type="dxa"/>
          </w:tcPr>
          <w:p>
            <w:pPr>
              <w:spacing w:after="80"/>
            </w:pPr>
            <w:r>
              <w:t xml:space="preserve">5.360</w:t>
            </w:r>
          </w:p>
        </w:tc>
        <w:tc>
          <w:tcPr>
            <w:tcW w:w="2200" w:type="dxa"/>
          </w:tcPr>
          <w:p>
            <w:pPr>
              <w:spacing w:after="80"/>
            </w:pPr>
            <w:r>
              <w:t xml:space="preserve">12</w:t>
            </w:r>
          </w:p>
        </w:tc>
        <w:tc>
          <w:tcPr>
            <w:tcW w:w="2200" w:type="dxa"/>
          </w:tcPr>
          <w:p>
            <w:pPr>
              <w:spacing w:after="80"/>
            </w:pPr>
            <w:r>
              <w:t xml:space="preserve">6</w:t>
            </w:r>
          </w:p>
        </w:tc>
      </w:tr>
      <w:tr>
        <w:tc>
          <w:tcPr>
            <w:tcW w:w="2200" w:type="dxa"/>
          </w:tcPr>
          <w:p>
            <w:pPr>
              <w:spacing w:after="80"/>
            </w:pPr>
            <w:r>
              <w:t xml:space="preserve">2020</w:t>
            </w:r>
          </w:p>
        </w:tc>
        <w:tc>
          <w:tcPr>
            <w:tcW w:w="2200" w:type="dxa"/>
          </w:tcPr>
          <w:p>
            <w:pPr>
              <w:spacing w:after="80"/>
            </w:pPr>
            <w:r>
              <w:t xml:space="preserve">3027</w:t>
            </w:r>
          </w:p>
        </w:tc>
        <w:tc>
          <w:tcPr>
            <w:tcW w:w="2200" w:type="dxa"/>
          </w:tcPr>
          <w:p>
            <w:pPr>
              <w:spacing w:after="80"/>
            </w:pPr>
            <w:r>
              <w:t xml:space="preserve">0.330</w:t>
            </w:r>
          </w:p>
        </w:tc>
        <w:tc>
          <w:tcPr>
            <w:tcW w:w="2200" w:type="dxa"/>
          </w:tcPr>
          <w:p>
            <w:pPr>
              <w:spacing w:after="80"/>
            </w:pPr>
            <w:r>
              <w:t xml:space="preserve">35.018</w:t>
            </w:r>
          </w:p>
        </w:tc>
        <w:tc>
          <w:tcPr>
            <w:tcW w:w="2200" w:type="dxa"/>
          </w:tcPr>
          <w:p>
            <w:pPr>
              <w:spacing w:after="80"/>
            </w:pPr>
            <w:r>
              <w:t xml:space="preserve">1.321</w:t>
            </w:r>
          </w:p>
        </w:tc>
        <w:tc>
          <w:tcPr>
            <w:tcW w:w="2200" w:type="dxa"/>
          </w:tcPr>
          <w:p>
            <w:pPr>
              <w:spacing w:after="80"/>
            </w:pPr>
            <w:r>
              <w:t xml:space="preserve">7.929</w:t>
            </w:r>
          </w:p>
        </w:tc>
        <w:tc>
          <w:tcPr>
            <w:tcW w:w="2200" w:type="dxa"/>
          </w:tcPr>
          <w:p>
            <w:pPr>
              <w:spacing w:after="80"/>
            </w:pPr>
            <w:r>
              <w:t xml:space="preserve">11.232</w:t>
            </w:r>
          </w:p>
        </w:tc>
        <w:tc>
          <w:tcPr>
            <w:tcW w:w="2200" w:type="dxa"/>
          </w:tcPr>
          <w:p>
            <w:pPr>
              <w:spacing w:after="80"/>
            </w:pPr>
            <w:r>
              <w:t xml:space="preserve">34</w:t>
            </w:r>
          </w:p>
        </w:tc>
        <w:tc>
          <w:tcPr>
            <w:tcW w:w="2200" w:type="dxa"/>
          </w:tcPr>
          <w:p>
            <w:pPr>
              <w:spacing w:after="80"/>
            </w:pPr>
            <w:r>
              <w:t xml:space="preserve">16</w:t>
            </w:r>
          </w:p>
        </w:tc>
      </w:tr>
      <w:tr>
        <w:tc>
          <w:tcPr>
            <w:tcW w:w="2200" w:type="dxa"/>
          </w:tcPr>
          <w:p>
            <w:pPr>
              <w:spacing w:after="80"/>
            </w:pPr>
            <w:r>
              <w:t xml:space="preserve">2021</w:t>
            </w:r>
          </w:p>
        </w:tc>
        <w:tc>
          <w:tcPr>
            <w:tcW w:w="2200" w:type="dxa"/>
          </w:tcPr>
          <w:p>
            <w:pPr>
              <w:spacing w:after="80"/>
            </w:pPr>
            <w:r>
              <w:t xml:space="preserve">3285</w:t>
            </w:r>
          </w:p>
        </w:tc>
        <w:tc>
          <w:tcPr>
            <w:tcW w:w="2200" w:type="dxa"/>
          </w:tcPr>
          <w:p>
            <w:pPr>
              <w:spacing w:after="80"/>
            </w:pPr>
            <w:r>
              <w:t xml:space="preserve">0.609</w:t>
            </w:r>
          </w:p>
        </w:tc>
        <w:tc>
          <w:tcPr>
            <w:tcW w:w="2200" w:type="dxa"/>
          </w:tcPr>
          <w:p>
            <w:pPr>
              <w:spacing w:after="80"/>
            </w:pPr>
            <w:r>
              <w:t xml:space="preserve">35.008</w:t>
            </w:r>
          </w:p>
        </w:tc>
        <w:tc>
          <w:tcPr>
            <w:tcW w:w="2200" w:type="dxa"/>
          </w:tcPr>
          <w:p>
            <w:pPr>
              <w:spacing w:after="80"/>
            </w:pPr>
            <w:r>
              <w:t xml:space="preserve">2.131</w:t>
            </w:r>
          </w:p>
        </w:tc>
        <w:tc>
          <w:tcPr>
            <w:tcW w:w="2200" w:type="dxa"/>
          </w:tcPr>
          <w:p>
            <w:pPr>
              <w:spacing w:after="80"/>
            </w:pPr>
            <w:r>
              <w:t xml:space="preserve">8.524</w:t>
            </w:r>
          </w:p>
        </w:tc>
        <w:tc>
          <w:tcPr>
            <w:tcW w:w="2200" w:type="dxa"/>
          </w:tcPr>
          <w:p>
            <w:pPr>
              <w:spacing w:after="80"/>
            </w:pPr>
            <w:r>
              <w:t xml:space="preserve">7.306</w:t>
            </w:r>
          </w:p>
        </w:tc>
        <w:tc>
          <w:tcPr>
            <w:tcW w:w="2200" w:type="dxa"/>
          </w:tcPr>
          <w:p>
            <w:pPr>
              <w:spacing w:after="80"/>
            </w:pPr>
            <w:r>
              <w:t xml:space="preserve">38</w:t>
            </w:r>
          </w:p>
        </w:tc>
        <w:tc>
          <w:tcPr>
            <w:tcW w:w="2200" w:type="dxa"/>
          </w:tcPr>
          <w:p>
            <w:pPr>
              <w:spacing w:after="80"/>
            </w:pPr>
            <w:r>
              <w:t xml:space="preserve">6</w:t>
            </w:r>
          </w:p>
        </w:tc>
      </w:tr>
      <w:tr>
        <w:tc>
          <w:tcPr>
            <w:tcW w:w="2200" w:type="dxa"/>
          </w:tcPr>
          <w:p>
            <w:pPr>
              <w:spacing w:after="80"/>
            </w:pPr>
            <w:r>
              <w:t xml:space="preserve">2022</w:t>
            </w:r>
          </w:p>
        </w:tc>
        <w:tc>
          <w:tcPr>
            <w:tcW w:w="2200" w:type="dxa"/>
          </w:tcPr>
          <w:p>
            <w:pPr>
              <w:spacing w:after="80"/>
            </w:pPr>
            <w:r>
              <w:t xml:space="preserve">2107</w:t>
            </w:r>
          </w:p>
        </w:tc>
        <w:tc>
          <w:tcPr>
            <w:tcW w:w="2200" w:type="dxa"/>
          </w:tcPr>
          <w:p>
            <w:pPr>
              <w:spacing w:after="80"/>
            </w:pPr>
            <w:r>
              <w:t xml:space="preserve">0.475</w:t>
            </w:r>
          </w:p>
        </w:tc>
        <w:tc>
          <w:tcPr>
            <w:tcW w:w="2200" w:type="dxa"/>
          </w:tcPr>
          <w:p>
            <w:pPr>
              <w:spacing w:after="80"/>
            </w:pPr>
            <w:r>
              <w:t xml:space="preserve">45.088</w:t>
            </w:r>
          </w:p>
        </w:tc>
        <w:tc>
          <w:tcPr>
            <w:tcW w:w="2200" w:type="dxa"/>
          </w:tcPr>
          <w:p>
            <w:pPr>
              <w:spacing w:after="80"/>
            </w:pPr>
            <w:r>
              <w:t xml:space="preserve">3.322</w:t>
            </w:r>
          </w:p>
        </w:tc>
        <w:tc>
          <w:tcPr>
            <w:tcW w:w="2200" w:type="dxa"/>
          </w:tcPr>
          <w:p>
            <w:pPr>
              <w:spacing w:after="80"/>
            </w:pPr>
            <w:r>
              <w:t xml:space="preserve">6.645</w:t>
            </w:r>
          </w:p>
        </w:tc>
        <w:tc>
          <w:tcPr>
            <w:tcW w:w="2200" w:type="dxa"/>
          </w:tcPr>
          <w:p>
            <w:pPr>
              <w:spacing w:after="80"/>
            </w:pPr>
            <w:r>
              <w:t xml:space="preserve">7.119</w:t>
            </w:r>
          </w:p>
        </w:tc>
        <w:tc>
          <w:tcPr>
            <w:tcW w:w="2200" w:type="dxa"/>
          </w:tcPr>
          <w:p>
            <w:pPr>
              <w:spacing w:after="80"/>
            </w:pPr>
            <w:r>
              <w:t xml:space="preserve">17</w:t>
            </w:r>
          </w:p>
        </w:tc>
        <w:tc>
          <w:tcPr>
            <w:tcW w:w="2200" w:type="dxa"/>
          </w:tcPr>
          <w:p>
            <w:pPr>
              <w:spacing w:after="80"/>
            </w:pPr>
            <w:r>
              <w:t xml:space="preserve">9</w:t>
            </w:r>
          </w:p>
        </w:tc>
      </w:tr>
      <w:tr>
        <w:tc>
          <w:tcPr>
            <w:tcW w:w="2200" w:type="dxa"/>
          </w:tcPr>
          <w:p>
            <w:pPr>
              <w:spacing w:after="80"/>
            </w:pPr>
            <w:r>
              <w:t xml:space="preserve">2023</w:t>
            </w:r>
          </w:p>
        </w:tc>
        <w:tc>
          <w:tcPr>
            <w:tcW w:w="2200" w:type="dxa"/>
          </w:tcPr>
          <w:p>
            <w:pPr>
              <w:spacing w:after="80"/>
            </w:pPr>
            <w:r>
              <w:t xml:space="preserve">2531</w:t>
            </w:r>
          </w:p>
        </w:tc>
        <w:tc>
          <w:tcPr>
            <w:tcW w:w="2200" w:type="dxa"/>
          </w:tcPr>
          <w:p>
            <w:pPr>
              <w:spacing w:after="80"/>
            </w:pPr>
            <w:r>
              <w:t xml:space="preserve">0.395</w:t>
            </w:r>
          </w:p>
        </w:tc>
        <w:tc>
          <w:tcPr>
            <w:tcW w:w="2200" w:type="dxa"/>
          </w:tcPr>
          <w:p>
            <w:pPr>
              <w:spacing w:after="80"/>
            </w:pPr>
            <w:r>
              <w:t xml:space="preserve">69.933</w:t>
            </w:r>
          </w:p>
        </w:tc>
        <w:tc>
          <w:tcPr>
            <w:tcW w:w="2200" w:type="dxa"/>
          </w:tcPr>
          <w:p>
            <w:pPr>
              <w:spacing w:after="80"/>
            </w:pPr>
            <w:r>
              <w:t xml:space="preserve">4.741</w:t>
            </w:r>
          </w:p>
        </w:tc>
        <w:tc>
          <w:tcPr>
            <w:tcW w:w="2200" w:type="dxa"/>
          </w:tcPr>
          <w:p>
            <w:pPr>
              <w:spacing w:after="80"/>
            </w:pPr>
            <w:r>
              <w:t xml:space="preserve">6.322</w:t>
            </w:r>
          </w:p>
        </w:tc>
        <w:tc>
          <w:tcPr>
            <w:tcW w:w="2200" w:type="dxa"/>
          </w:tcPr>
          <w:p>
            <w:pPr>
              <w:spacing w:after="80"/>
            </w:pPr>
            <w:r>
              <w:t xml:space="preserve">11.853</w:t>
            </w:r>
          </w:p>
        </w:tc>
        <w:tc>
          <w:tcPr>
            <w:tcW w:w="2200" w:type="dxa"/>
          </w:tcPr>
          <w:p>
            <w:pPr>
              <w:spacing w:after="80"/>
            </w:pPr>
            <w:r>
              <w:t xml:space="preserve">31</w:t>
            </w:r>
          </w:p>
        </w:tc>
        <w:tc>
          <w:tcPr>
            <w:tcW w:w="2200" w:type="dxa"/>
          </w:tcPr>
          <w:p>
            <w:pPr>
              <w:spacing w:after="80"/>
            </w:pPr>
            <w:r>
              <w:t xml:space="preserve">12</w:t>
            </w:r>
          </w:p>
        </w:tc>
      </w:tr>
      <w:tr>
        <w:tc>
          <w:tcPr>
            <w:tcW w:w="2200" w:type="dxa"/>
          </w:tcPr>
          <w:p>
            <w:pPr>
              <w:spacing w:after="80"/>
            </w:pPr>
            <w:r>
              <w:t xml:space="preserve">2025</w:t>
            </w:r>
          </w:p>
        </w:tc>
        <w:tc>
          <w:tcPr>
            <w:tcW w:w="2200" w:type="dxa"/>
          </w:tcPr>
          <w:p>
            <w:pPr>
              <w:spacing w:after="80"/>
            </w:pPr>
            <w:r>
              <w:t xml:space="preserve">3324</w:t>
            </w:r>
          </w:p>
        </w:tc>
        <w:tc>
          <w:tcPr>
            <w:tcW w:w="2200" w:type="dxa"/>
          </w:tcPr>
          <w:p>
            <w:pPr>
              <w:spacing w:after="80"/>
            </w:pPr>
            <w:r>
              <w:t xml:space="preserve">1.203</w:t>
            </w:r>
          </w:p>
        </w:tc>
        <w:tc>
          <w:tcPr>
            <w:tcW w:w="2200" w:type="dxa"/>
          </w:tcPr>
          <w:p>
            <w:pPr>
              <w:spacing w:after="80"/>
            </w:pPr>
            <w:r>
              <w:t xml:space="preserve">72.503</w:t>
            </w:r>
          </w:p>
        </w:tc>
        <w:tc>
          <w:tcPr>
            <w:tcW w:w="2200" w:type="dxa"/>
          </w:tcPr>
          <w:p>
            <w:pPr>
              <w:spacing w:after="80"/>
            </w:pPr>
            <w:r>
              <w:t xml:space="preserve">5.415</w:t>
            </w:r>
          </w:p>
        </w:tc>
        <w:tc>
          <w:tcPr>
            <w:tcW w:w="2200" w:type="dxa"/>
          </w:tcPr>
          <w:p>
            <w:pPr>
              <w:spacing w:after="80"/>
            </w:pPr>
            <w:r>
              <w:t xml:space="preserve">10.830</w:t>
            </w:r>
          </w:p>
        </w:tc>
        <w:tc>
          <w:tcPr>
            <w:tcW w:w="2200" w:type="dxa"/>
          </w:tcPr>
          <w:p>
            <w:pPr>
              <w:spacing w:after="80"/>
            </w:pPr>
            <w:r>
              <w:t xml:space="preserve">13.538</w:t>
            </w:r>
          </w:p>
        </w:tc>
        <w:tc>
          <w:tcPr>
            <w:tcW w:w="2200" w:type="dxa"/>
          </w:tcPr>
          <w:p>
            <w:pPr>
              <w:spacing w:after="80"/>
            </w:pPr>
            <w:r>
              <w:t xml:space="preserve">23</w:t>
            </w:r>
          </w:p>
        </w:tc>
        <w:tc>
          <w:tcPr>
            <w:tcW w:w="2200" w:type="dxa"/>
          </w:tcPr>
          <w:p>
            <w:pPr>
              <w:spacing w:after="80"/>
            </w:pPr>
            <w:r>
              <w:t xml:space="preserve">43</w:t>
            </w:r>
          </w:p>
        </w:tc>
      </w:tr>
    </w:tbl>
    <w:p/>
    <w:p>
      <w:pPr>
        <w:spacing w:after="120"/>
      </w:pPr>
      <w:r>
        <w:rPr>
          <w:b/>
          <w:sz w:val="22"/>
          <w:szCs w:val="22"/>
        </w:rPr>
        <w:t xml:space="preserve">Shell</w:t>
      </w:r>
    </w:p>
    <w:tbl>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
        <w:tc>
          <w:tcPr>
            <w:tcW w:w="2200" w:type="dxa"/>
          </w:tcPr>
          <w:p>
            <w:pPr>
              <w:spacing w:after="80"/>
            </w:pPr>
            <w:r>
              <w:rPr>
                <w:b/>
              </w:rPr>
              <w:t xml:space="preserve">Year</w:t>
            </w:r>
          </w:p>
        </w:tc>
        <w:tc>
          <w:tcPr>
            <w:tcW w:w="2200" w:type="dxa"/>
          </w:tcPr>
          <w:p>
            <w:pPr>
              <w:spacing w:after="80"/>
            </w:pPr>
            <w:r>
              <w:rPr>
                <w:b/>
              </w:rPr>
              <w:t xml:space="preserve">Words</w:t>
            </w:r>
          </w:p>
        </w:tc>
        <w:tc>
          <w:tcPr>
            <w:tcW w:w="2200" w:type="dxa"/>
          </w:tcPr>
          <w:p>
            <w:pPr>
              <w:spacing w:after="80"/>
            </w:pPr>
            <w:r>
              <w:rPr>
                <w:b/>
              </w:rPr>
              <w:t xml:space="preserve">Lead</w:t>
            </w:r>
          </w:p>
        </w:tc>
        <w:tc>
          <w:tcPr>
            <w:tcW w:w="2200" w:type="dxa"/>
          </w:tcPr>
          <w:p>
            <w:pPr>
              <w:spacing w:after="80"/>
            </w:pPr>
            <w:r>
              <w:rPr>
                <w:b/>
              </w:rPr>
              <w:t xml:space="preserve">Horiz</w:t>
            </w:r>
          </w:p>
        </w:tc>
        <w:tc>
          <w:tcPr>
            <w:tcW w:w="2200" w:type="dxa"/>
          </w:tcPr>
          <w:p>
            <w:pPr>
              <w:spacing w:after="80"/>
            </w:pPr>
            <w:r>
              <w:rPr>
                <w:b/>
              </w:rPr>
              <w:t xml:space="preserve">Purpose</w:t>
            </w:r>
          </w:p>
        </w:tc>
        <w:tc>
          <w:tcPr>
            <w:tcW w:w="2200" w:type="dxa"/>
          </w:tcPr>
          <w:p>
            <w:pPr>
              <w:spacing w:after="80"/>
            </w:pPr>
            <w:r>
              <w:rPr>
                <w:b/>
              </w:rPr>
              <w:t xml:space="preserve">Options</w:t>
            </w:r>
          </w:p>
        </w:tc>
        <w:tc>
          <w:tcPr>
            <w:tcW w:w="2200" w:type="dxa"/>
          </w:tcPr>
          <w:p>
            <w:pPr>
              <w:spacing w:after="80"/>
            </w:pPr>
            <w:r>
              <w:rPr>
                <w:b/>
              </w:rPr>
              <w:t xml:space="preserve">Exec</w:t>
            </w:r>
          </w:p>
        </w:tc>
        <w:tc>
          <w:tcPr>
            <w:tcW w:w="2200" w:type="dxa"/>
          </w:tcPr>
          <w:p>
            <w:pPr>
              <w:spacing w:after="80"/>
            </w:pPr>
            <w:r>
              <w:rPr>
                <w:b/>
              </w:rPr>
              <w:t xml:space="preserve">Expl</w:t>
            </w:r>
          </w:p>
        </w:tc>
        <w:tc>
          <w:tcPr>
            <w:tcW w:w="2200" w:type="dxa"/>
          </w:tcPr>
          <w:p>
            <w:pPr>
              <w:spacing w:after="80"/>
            </w:pPr>
            <w:r>
              <w:rPr>
                <w:b/>
              </w:rPr>
              <w:t xml:space="preserve">Explt</w:t>
            </w:r>
          </w:p>
        </w:tc>
      </w:tr>
      <w:tr>
        <w:tc>
          <w:tcPr>
            <w:tcW w:w="2200" w:type="dxa"/>
          </w:tcPr>
          <w:p>
            <w:pPr>
              <w:spacing w:after="80"/>
            </w:pPr>
            <w:r>
              <w:t xml:space="preserve">2014</w:t>
            </w:r>
          </w:p>
        </w:tc>
        <w:tc>
          <w:tcPr>
            <w:tcW w:w="2200" w:type="dxa"/>
          </w:tcPr>
          <w:p>
            <w:pPr>
              <w:spacing w:after="80"/>
            </w:pPr>
            <w:r>
              <w:t xml:space="preserve">1198</w:t>
            </w:r>
          </w:p>
        </w:tc>
        <w:tc>
          <w:tcPr>
            <w:tcW w:w="2200" w:type="dxa"/>
          </w:tcPr>
          <w:p>
            <w:pPr>
              <w:spacing w:after="80"/>
            </w:pPr>
            <w:r>
              <w:t xml:space="preserve">0.835</w:t>
            </w:r>
          </w:p>
        </w:tc>
        <w:tc>
          <w:tcPr>
            <w:tcW w:w="2200" w:type="dxa"/>
          </w:tcPr>
          <w:p>
            <w:pPr>
              <w:spacing w:after="80"/>
            </w:pPr>
            <w:r>
              <w:t xml:space="preserve">16.694</w:t>
            </w:r>
          </w:p>
        </w:tc>
        <w:tc>
          <w:tcPr>
            <w:tcW w:w="2200" w:type="dxa"/>
          </w:tcPr>
          <w:p>
            <w:pPr>
              <w:spacing w:after="80"/>
            </w:pPr>
            <w:r>
              <w:t xml:space="preserve">8.347</w:t>
            </w:r>
          </w:p>
        </w:tc>
        <w:tc>
          <w:tcPr>
            <w:tcW w:w="2200" w:type="dxa"/>
          </w:tcPr>
          <w:p>
            <w:pPr>
              <w:spacing w:after="80"/>
            </w:pPr>
            <w:r>
              <w:t xml:space="preserve">6.678</w:t>
            </w:r>
          </w:p>
        </w:tc>
        <w:tc>
          <w:tcPr>
            <w:tcW w:w="2200" w:type="dxa"/>
          </w:tcPr>
          <w:p>
            <w:pPr>
              <w:spacing w:after="80"/>
            </w:pPr>
            <w:r>
              <w:t xml:space="preserve">2.504</w:t>
            </w:r>
          </w:p>
        </w:tc>
        <w:tc>
          <w:tcPr>
            <w:tcW w:w="2200" w:type="dxa"/>
          </w:tcPr>
          <w:p>
            <w:pPr>
              <w:spacing w:after="80"/>
            </w:pPr>
            <w:r>
              <w:t xml:space="preserve">2</w:t>
            </w:r>
          </w:p>
        </w:tc>
        <w:tc>
          <w:tcPr>
            <w:tcW w:w="2200" w:type="dxa"/>
          </w:tcPr>
          <w:p>
            <w:pPr>
              <w:spacing w:after="80"/>
            </w:pPr>
            <w:r>
              <w:t xml:space="preserve">17</w:t>
            </w:r>
          </w:p>
        </w:tc>
      </w:tr>
      <w:tr>
        <w:tc>
          <w:tcPr>
            <w:tcW w:w="2200" w:type="dxa"/>
          </w:tcPr>
          <w:p>
            <w:pPr>
              <w:spacing w:after="80"/>
            </w:pPr>
            <w:r>
              <w:t xml:space="preserve">2015</w:t>
            </w:r>
          </w:p>
        </w:tc>
        <w:tc>
          <w:tcPr>
            <w:tcW w:w="2200" w:type="dxa"/>
          </w:tcPr>
          <w:p>
            <w:pPr>
              <w:spacing w:after="80"/>
            </w:pPr>
            <w:r>
              <w:t xml:space="preserve">777</w:t>
            </w:r>
          </w:p>
        </w:tc>
        <w:tc>
          <w:tcPr>
            <w:tcW w:w="2200" w:type="dxa"/>
          </w:tcPr>
          <w:p>
            <w:pPr>
              <w:spacing w:after="80"/>
            </w:pPr>
            <w:r>
              <w:t xml:space="preserve">0.000</w:t>
            </w:r>
          </w:p>
        </w:tc>
        <w:tc>
          <w:tcPr>
            <w:tcW w:w="2200" w:type="dxa"/>
          </w:tcPr>
          <w:p>
            <w:pPr>
              <w:spacing w:after="80"/>
            </w:pPr>
            <w:r>
              <w:t xml:space="preserve">11.583</w:t>
            </w:r>
          </w:p>
        </w:tc>
        <w:tc>
          <w:tcPr>
            <w:tcW w:w="2200" w:type="dxa"/>
          </w:tcPr>
          <w:p>
            <w:pPr>
              <w:spacing w:after="80"/>
            </w:pPr>
            <w:r>
              <w:t xml:space="preserve">6.435</w:t>
            </w:r>
          </w:p>
        </w:tc>
        <w:tc>
          <w:tcPr>
            <w:tcW w:w="2200" w:type="dxa"/>
          </w:tcPr>
          <w:p>
            <w:pPr>
              <w:spacing w:after="80"/>
            </w:pPr>
            <w:r>
              <w:t xml:space="preserve">12.870</w:t>
            </w:r>
          </w:p>
        </w:tc>
        <w:tc>
          <w:tcPr>
            <w:tcW w:w="2200" w:type="dxa"/>
          </w:tcPr>
          <w:p>
            <w:pPr>
              <w:spacing w:after="80"/>
            </w:pPr>
            <w:r>
              <w:t xml:space="preserve">1.287</w:t>
            </w:r>
          </w:p>
        </w:tc>
        <w:tc>
          <w:tcPr>
            <w:tcW w:w="2200" w:type="dxa"/>
          </w:tcPr>
          <w:p>
            <w:pPr>
              <w:spacing w:after="80"/>
            </w:pPr>
            <w:r>
              <w:t xml:space="preserve">0</w:t>
            </w:r>
          </w:p>
        </w:tc>
        <w:tc>
          <w:tcPr>
            <w:tcW w:w="2200" w:type="dxa"/>
          </w:tcPr>
          <w:p>
            <w:pPr>
              <w:spacing w:after="80"/>
            </w:pPr>
            <w:r>
              <w:t xml:space="preserve">7</w:t>
            </w:r>
          </w:p>
        </w:tc>
      </w:tr>
      <w:tr>
        <w:tc>
          <w:tcPr>
            <w:tcW w:w="2200" w:type="dxa"/>
          </w:tcPr>
          <w:p>
            <w:pPr>
              <w:spacing w:after="80"/>
            </w:pPr>
            <w:r>
              <w:t xml:space="preserve">2016</w:t>
            </w:r>
          </w:p>
        </w:tc>
        <w:tc>
          <w:tcPr>
            <w:tcW w:w="2200" w:type="dxa"/>
          </w:tcPr>
          <w:p>
            <w:pPr>
              <w:spacing w:after="80"/>
            </w:pPr>
            <w:r>
              <w:t xml:space="preserve">948</w:t>
            </w:r>
          </w:p>
        </w:tc>
        <w:tc>
          <w:tcPr>
            <w:tcW w:w="2200" w:type="dxa"/>
          </w:tcPr>
          <w:p>
            <w:pPr>
              <w:spacing w:after="80"/>
            </w:pPr>
            <w:r>
              <w:t xml:space="preserve">5.274</w:t>
            </w:r>
          </w:p>
        </w:tc>
        <w:tc>
          <w:tcPr>
            <w:tcW w:w="2200" w:type="dxa"/>
          </w:tcPr>
          <w:p>
            <w:pPr>
              <w:spacing w:after="80"/>
            </w:pPr>
            <w:r>
              <w:t xml:space="preserve">10.549</w:t>
            </w:r>
          </w:p>
        </w:tc>
        <w:tc>
          <w:tcPr>
            <w:tcW w:w="2200" w:type="dxa"/>
          </w:tcPr>
          <w:p>
            <w:pPr>
              <w:spacing w:after="80"/>
            </w:pPr>
            <w:r>
              <w:t xml:space="preserve">6.329</w:t>
            </w:r>
          </w:p>
        </w:tc>
        <w:tc>
          <w:tcPr>
            <w:tcW w:w="2200" w:type="dxa"/>
          </w:tcPr>
          <w:p>
            <w:pPr>
              <w:spacing w:after="80"/>
            </w:pPr>
            <w:r>
              <w:t xml:space="preserve">15.823</w:t>
            </w:r>
          </w:p>
        </w:tc>
        <w:tc>
          <w:tcPr>
            <w:tcW w:w="2200" w:type="dxa"/>
          </w:tcPr>
          <w:p>
            <w:pPr>
              <w:spacing w:after="80"/>
            </w:pPr>
            <w:r>
              <w:t xml:space="preserve">3.165</w:t>
            </w:r>
          </w:p>
        </w:tc>
        <w:tc>
          <w:tcPr>
            <w:tcW w:w="2200" w:type="dxa"/>
          </w:tcPr>
          <w:p>
            <w:pPr>
              <w:spacing w:after="80"/>
            </w:pPr>
            <w:r>
              <w:t xml:space="preserve">1</w:t>
            </w:r>
          </w:p>
        </w:tc>
        <w:tc>
          <w:tcPr>
            <w:tcW w:w="2200" w:type="dxa"/>
          </w:tcPr>
          <w:p>
            <w:pPr>
              <w:spacing w:after="80"/>
            </w:pPr>
            <w:r>
              <w:t xml:space="preserve">19</w:t>
            </w:r>
          </w:p>
        </w:tc>
      </w:tr>
      <w:tr>
        <w:tc>
          <w:tcPr>
            <w:tcW w:w="2200" w:type="dxa"/>
          </w:tcPr>
          <w:p>
            <w:pPr>
              <w:spacing w:after="80"/>
            </w:pPr>
            <w:r>
              <w:t xml:space="preserve">2020</w:t>
            </w:r>
          </w:p>
        </w:tc>
        <w:tc>
          <w:tcPr>
            <w:tcW w:w="2200" w:type="dxa"/>
          </w:tcPr>
          <w:p>
            <w:pPr>
              <w:spacing w:after="80"/>
            </w:pPr>
            <w:r>
              <w:t xml:space="preserve">1128</w:t>
            </w:r>
          </w:p>
        </w:tc>
        <w:tc>
          <w:tcPr>
            <w:tcW w:w="2200" w:type="dxa"/>
          </w:tcPr>
          <w:p>
            <w:pPr>
              <w:spacing w:after="80"/>
            </w:pPr>
            <w:r>
              <w:t xml:space="preserve">3.546</w:t>
            </w:r>
          </w:p>
        </w:tc>
        <w:tc>
          <w:tcPr>
            <w:tcW w:w="2200" w:type="dxa"/>
          </w:tcPr>
          <w:p>
            <w:pPr>
              <w:spacing w:after="80"/>
            </w:pPr>
            <w:r>
              <w:t xml:space="preserve">10.638</w:t>
            </w:r>
          </w:p>
        </w:tc>
        <w:tc>
          <w:tcPr>
            <w:tcW w:w="2200" w:type="dxa"/>
          </w:tcPr>
          <w:p>
            <w:pPr>
              <w:spacing w:after="80"/>
            </w:pPr>
            <w:r>
              <w:t xml:space="preserve">17.730</w:t>
            </w:r>
          </w:p>
        </w:tc>
        <w:tc>
          <w:tcPr>
            <w:tcW w:w="2200" w:type="dxa"/>
          </w:tcPr>
          <w:p>
            <w:pPr>
              <w:spacing w:after="80"/>
            </w:pPr>
            <w:r>
              <w:t xml:space="preserve">2.660</w:t>
            </w:r>
          </w:p>
        </w:tc>
        <w:tc>
          <w:tcPr>
            <w:tcW w:w="2200" w:type="dxa"/>
          </w:tcPr>
          <w:p>
            <w:pPr>
              <w:spacing w:after="80"/>
            </w:pPr>
            <w:r>
              <w:t xml:space="preserve">2.660</w:t>
            </w:r>
          </w:p>
        </w:tc>
        <w:tc>
          <w:tcPr>
            <w:tcW w:w="2200" w:type="dxa"/>
          </w:tcPr>
          <w:p>
            <w:pPr>
              <w:spacing w:after="80"/>
            </w:pPr>
            <w:r>
              <w:t xml:space="preserve">1</w:t>
            </w:r>
          </w:p>
        </w:tc>
        <w:tc>
          <w:tcPr>
            <w:tcW w:w="2200" w:type="dxa"/>
          </w:tcPr>
          <w:p>
            <w:pPr>
              <w:spacing w:after="80"/>
            </w:pPr>
            <w:r>
              <w:t xml:space="preserve">11</w:t>
            </w:r>
          </w:p>
        </w:tc>
      </w:tr>
      <w:tr>
        <w:tc>
          <w:tcPr>
            <w:tcW w:w="2200" w:type="dxa"/>
          </w:tcPr>
          <w:p>
            <w:pPr>
              <w:spacing w:after="80"/>
            </w:pPr>
            <w:r>
              <w:t xml:space="preserve">2022</w:t>
            </w:r>
          </w:p>
        </w:tc>
        <w:tc>
          <w:tcPr>
            <w:tcW w:w="2200" w:type="dxa"/>
          </w:tcPr>
          <w:p>
            <w:pPr>
              <w:spacing w:after="80"/>
            </w:pPr>
            <w:r>
              <w:t xml:space="preserve">1388</w:t>
            </w:r>
          </w:p>
        </w:tc>
        <w:tc>
          <w:tcPr>
            <w:tcW w:w="2200" w:type="dxa"/>
          </w:tcPr>
          <w:p>
            <w:pPr>
              <w:spacing w:after="80"/>
            </w:pPr>
            <w:r>
              <w:t xml:space="preserve">4.323</w:t>
            </w:r>
          </w:p>
        </w:tc>
        <w:tc>
          <w:tcPr>
            <w:tcW w:w="2200" w:type="dxa"/>
          </w:tcPr>
          <w:p>
            <w:pPr>
              <w:spacing w:after="80"/>
            </w:pPr>
            <w:r>
              <w:t xml:space="preserve">10.086</w:t>
            </w:r>
          </w:p>
        </w:tc>
        <w:tc>
          <w:tcPr>
            <w:tcW w:w="2200" w:type="dxa"/>
          </w:tcPr>
          <w:p>
            <w:pPr>
              <w:spacing w:after="80"/>
            </w:pPr>
            <w:r>
              <w:t xml:space="preserve">9.366</w:t>
            </w:r>
          </w:p>
        </w:tc>
        <w:tc>
          <w:tcPr>
            <w:tcW w:w="2200" w:type="dxa"/>
          </w:tcPr>
          <w:p>
            <w:pPr>
              <w:spacing w:after="80"/>
            </w:pPr>
            <w:r>
              <w:t xml:space="preserve">2.161</w:t>
            </w:r>
          </w:p>
        </w:tc>
        <w:tc>
          <w:tcPr>
            <w:tcW w:w="2200" w:type="dxa"/>
          </w:tcPr>
          <w:p>
            <w:pPr>
              <w:spacing w:after="80"/>
            </w:pPr>
            <w:r>
              <w:t xml:space="preserve">5.764</w:t>
            </w:r>
          </w:p>
        </w:tc>
        <w:tc>
          <w:tcPr>
            <w:tcW w:w="2200" w:type="dxa"/>
          </w:tcPr>
          <w:p>
            <w:pPr>
              <w:spacing w:after="80"/>
            </w:pPr>
            <w:r>
              <w:t xml:space="preserve">2</w:t>
            </w:r>
          </w:p>
        </w:tc>
        <w:tc>
          <w:tcPr>
            <w:tcW w:w="2200" w:type="dxa"/>
          </w:tcPr>
          <w:p>
            <w:pPr>
              <w:spacing w:after="80"/>
            </w:pPr>
            <w:r>
              <w:t xml:space="preserve">15</w:t>
            </w:r>
          </w:p>
        </w:tc>
      </w:tr>
      <w:tr>
        <w:tc>
          <w:tcPr>
            <w:tcW w:w="2200" w:type="dxa"/>
          </w:tcPr>
          <w:p>
            <w:pPr>
              <w:spacing w:after="80"/>
            </w:pPr>
            <w:r>
              <w:t xml:space="preserve">2024</w:t>
            </w:r>
          </w:p>
        </w:tc>
        <w:tc>
          <w:tcPr>
            <w:tcW w:w="2200" w:type="dxa"/>
          </w:tcPr>
          <w:p>
            <w:pPr>
              <w:spacing w:after="80"/>
            </w:pPr>
            <w:r>
              <w:t xml:space="preserve">1370</w:t>
            </w:r>
          </w:p>
        </w:tc>
        <w:tc>
          <w:tcPr>
            <w:tcW w:w="2200" w:type="dxa"/>
          </w:tcPr>
          <w:p>
            <w:pPr>
              <w:spacing w:after="80"/>
            </w:pPr>
            <w:r>
              <w:t xml:space="preserve">2.920</w:t>
            </w:r>
          </w:p>
        </w:tc>
        <w:tc>
          <w:tcPr>
            <w:tcW w:w="2200" w:type="dxa"/>
          </w:tcPr>
          <w:p>
            <w:pPr>
              <w:spacing w:after="80"/>
            </w:pPr>
            <w:r>
              <w:t xml:space="preserve">13.869</w:t>
            </w:r>
          </w:p>
        </w:tc>
        <w:tc>
          <w:tcPr>
            <w:tcW w:w="2200" w:type="dxa"/>
          </w:tcPr>
          <w:p>
            <w:pPr>
              <w:spacing w:after="80"/>
            </w:pPr>
            <w:r>
              <w:t xml:space="preserve">4.380</w:t>
            </w:r>
          </w:p>
        </w:tc>
        <w:tc>
          <w:tcPr>
            <w:tcW w:w="2200" w:type="dxa"/>
          </w:tcPr>
          <w:p>
            <w:pPr>
              <w:spacing w:after="80"/>
            </w:pPr>
            <w:r>
              <w:t xml:space="preserve">6.569</w:t>
            </w:r>
          </w:p>
        </w:tc>
        <w:tc>
          <w:tcPr>
            <w:tcW w:w="2200" w:type="dxa"/>
          </w:tcPr>
          <w:p>
            <w:pPr>
              <w:spacing w:after="80"/>
            </w:pPr>
            <w:r>
              <w:t xml:space="preserve">2.190</w:t>
            </w:r>
          </w:p>
        </w:tc>
        <w:tc>
          <w:tcPr>
            <w:tcW w:w="2200" w:type="dxa"/>
          </w:tcPr>
          <w:p>
            <w:pPr>
              <w:spacing w:after="80"/>
            </w:pPr>
            <w:r>
              <w:t xml:space="preserve">1</w:t>
            </w:r>
          </w:p>
        </w:tc>
        <w:tc>
          <w:tcPr>
            <w:tcW w:w="2200" w:type="dxa"/>
          </w:tcPr>
          <w:p>
            <w:pPr>
              <w:spacing w:after="80"/>
            </w:pPr>
            <w:r>
              <w:t xml:space="preserve">13</w:t>
            </w:r>
          </w:p>
        </w:tc>
      </w:tr>
      <w:tr>
        <w:tc>
          <w:tcPr>
            <w:tcW w:w="2200" w:type="dxa"/>
          </w:tcPr>
          <w:p>
            <w:pPr>
              <w:spacing w:after="80"/>
            </w:pPr>
            <w:r>
              <w:t xml:space="preserve">2025</w:t>
            </w:r>
          </w:p>
        </w:tc>
        <w:tc>
          <w:tcPr>
            <w:tcW w:w="2200" w:type="dxa"/>
          </w:tcPr>
          <w:p>
            <w:pPr>
              <w:spacing w:after="80"/>
            </w:pPr>
            <w:r>
              <w:t xml:space="preserve">1647</w:t>
            </w:r>
          </w:p>
        </w:tc>
        <w:tc>
          <w:tcPr>
            <w:tcW w:w="2200" w:type="dxa"/>
          </w:tcPr>
          <w:p>
            <w:pPr>
              <w:spacing w:after="80"/>
            </w:pPr>
            <w:r>
              <w:t xml:space="preserve">1.214</w:t>
            </w:r>
          </w:p>
        </w:tc>
        <w:tc>
          <w:tcPr>
            <w:tcW w:w="2200" w:type="dxa"/>
          </w:tcPr>
          <w:p>
            <w:pPr>
              <w:spacing w:after="80"/>
            </w:pPr>
            <w:r>
              <w:t xml:space="preserve">12.143</w:t>
            </w:r>
          </w:p>
        </w:tc>
        <w:tc>
          <w:tcPr>
            <w:tcW w:w="2200" w:type="dxa"/>
          </w:tcPr>
          <w:p>
            <w:pPr>
              <w:spacing w:after="80"/>
            </w:pPr>
            <w:r>
              <w:t xml:space="preserve">7.286</w:t>
            </w:r>
          </w:p>
        </w:tc>
        <w:tc>
          <w:tcPr>
            <w:tcW w:w="2200" w:type="dxa"/>
          </w:tcPr>
          <w:p>
            <w:pPr>
              <w:spacing w:after="80"/>
            </w:pPr>
            <w:r>
              <w:t xml:space="preserve">8.500</w:t>
            </w:r>
          </w:p>
        </w:tc>
        <w:tc>
          <w:tcPr>
            <w:tcW w:w="2200" w:type="dxa"/>
          </w:tcPr>
          <w:p>
            <w:pPr>
              <w:spacing w:after="80"/>
            </w:pPr>
            <w:r>
              <w:t xml:space="preserve">4.250</w:t>
            </w:r>
          </w:p>
        </w:tc>
        <w:tc>
          <w:tcPr>
            <w:tcW w:w="2200" w:type="dxa"/>
          </w:tcPr>
          <w:p>
            <w:pPr>
              <w:spacing w:after="80"/>
            </w:pPr>
            <w:r>
              <w:t xml:space="preserve">2</w:t>
            </w:r>
          </w:p>
        </w:tc>
        <w:tc>
          <w:tcPr>
            <w:tcW w:w="2200" w:type="dxa"/>
          </w:tcPr>
          <w:p>
            <w:pPr>
              <w:spacing w:after="80"/>
            </w:pPr>
            <w:r>
              <w:t xml:space="preserve">9</w:t>
            </w:r>
          </w:p>
        </w:tc>
      </w:tr>
    </w:tbl>
    <w:p/>
    <w:p>
      <w:pPr>
        <w:spacing w:after="120"/>
      </w:pPr>
      <w:r>
        <w:rPr>
          <w:b/>
          <w:sz w:val="22"/>
          <w:szCs w:val="22"/>
        </w:rPr>
        <w:t xml:space="preserve">Chevron</w:t>
      </w:r>
    </w:p>
    <w:tbl>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
        <w:tc>
          <w:tcPr>
            <w:tcW w:w="2200" w:type="dxa"/>
          </w:tcPr>
          <w:p>
            <w:pPr>
              <w:spacing w:after="80"/>
            </w:pPr>
            <w:r>
              <w:rPr>
                <w:b/>
              </w:rPr>
              <w:t xml:space="preserve">Year</w:t>
            </w:r>
          </w:p>
        </w:tc>
        <w:tc>
          <w:tcPr>
            <w:tcW w:w="2200" w:type="dxa"/>
          </w:tcPr>
          <w:p>
            <w:pPr>
              <w:spacing w:after="80"/>
            </w:pPr>
            <w:r>
              <w:rPr>
                <w:b/>
              </w:rPr>
              <w:t xml:space="preserve">Words</w:t>
            </w:r>
          </w:p>
        </w:tc>
        <w:tc>
          <w:tcPr>
            <w:tcW w:w="2200" w:type="dxa"/>
          </w:tcPr>
          <w:p>
            <w:pPr>
              <w:spacing w:after="80"/>
            </w:pPr>
            <w:r>
              <w:rPr>
                <w:b/>
              </w:rPr>
              <w:t xml:space="preserve">Lead</w:t>
            </w:r>
          </w:p>
        </w:tc>
        <w:tc>
          <w:tcPr>
            <w:tcW w:w="2200" w:type="dxa"/>
          </w:tcPr>
          <w:p>
            <w:pPr>
              <w:spacing w:after="80"/>
            </w:pPr>
            <w:r>
              <w:rPr>
                <w:b/>
              </w:rPr>
              <w:t xml:space="preserve">Horiz</w:t>
            </w:r>
          </w:p>
        </w:tc>
        <w:tc>
          <w:tcPr>
            <w:tcW w:w="2200" w:type="dxa"/>
          </w:tcPr>
          <w:p>
            <w:pPr>
              <w:spacing w:after="80"/>
            </w:pPr>
            <w:r>
              <w:rPr>
                <w:b/>
              </w:rPr>
              <w:t xml:space="preserve">Purpose</w:t>
            </w:r>
          </w:p>
        </w:tc>
        <w:tc>
          <w:tcPr>
            <w:tcW w:w="2200" w:type="dxa"/>
          </w:tcPr>
          <w:p>
            <w:pPr>
              <w:spacing w:after="80"/>
            </w:pPr>
            <w:r>
              <w:rPr>
                <w:b/>
              </w:rPr>
              <w:t xml:space="preserve">Options</w:t>
            </w:r>
          </w:p>
        </w:tc>
        <w:tc>
          <w:tcPr>
            <w:tcW w:w="2200" w:type="dxa"/>
          </w:tcPr>
          <w:p>
            <w:pPr>
              <w:spacing w:after="80"/>
            </w:pPr>
            <w:r>
              <w:rPr>
                <w:b/>
              </w:rPr>
              <w:t xml:space="preserve">Exec</w:t>
            </w:r>
          </w:p>
        </w:tc>
        <w:tc>
          <w:tcPr>
            <w:tcW w:w="2200" w:type="dxa"/>
          </w:tcPr>
          <w:p>
            <w:pPr>
              <w:spacing w:after="80"/>
            </w:pPr>
            <w:r>
              <w:rPr>
                <w:b/>
              </w:rPr>
              <w:t xml:space="preserve">Expl</w:t>
            </w:r>
          </w:p>
        </w:tc>
        <w:tc>
          <w:tcPr>
            <w:tcW w:w="2200" w:type="dxa"/>
          </w:tcPr>
          <w:p>
            <w:pPr>
              <w:spacing w:after="80"/>
            </w:pPr>
            <w:r>
              <w:rPr>
                <w:b/>
              </w:rPr>
              <w:t xml:space="preserve">Explt</w:t>
            </w:r>
          </w:p>
        </w:tc>
      </w:tr>
      <w:tr>
        <w:tc>
          <w:tcPr>
            <w:tcW w:w="2200" w:type="dxa"/>
          </w:tcPr>
          <w:p>
            <w:pPr>
              <w:spacing w:after="80"/>
            </w:pPr>
            <w:r>
              <w:t xml:space="preserve">2013</w:t>
            </w:r>
          </w:p>
        </w:tc>
        <w:tc>
          <w:tcPr>
            <w:tcW w:w="2200" w:type="dxa"/>
          </w:tcPr>
          <w:p>
            <w:pPr>
              <w:spacing w:after="80"/>
            </w:pPr>
            <w:r>
              <w:t xml:space="preserve">903</w:t>
            </w:r>
          </w:p>
        </w:tc>
        <w:tc>
          <w:tcPr>
            <w:tcW w:w="2200" w:type="dxa"/>
          </w:tcPr>
          <w:p>
            <w:pPr>
              <w:spacing w:after="80"/>
            </w:pPr>
            <w:r>
              <w:t xml:space="preserve">0.000</w:t>
            </w:r>
          </w:p>
        </w:tc>
        <w:tc>
          <w:tcPr>
            <w:tcW w:w="2200" w:type="dxa"/>
          </w:tcPr>
          <w:p>
            <w:pPr>
              <w:spacing w:after="80"/>
            </w:pPr>
            <w:r>
              <w:t xml:space="preserve">12.182</w:t>
            </w:r>
          </w:p>
        </w:tc>
        <w:tc>
          <w:tcPr>
            <w:tcW w:w="2200" w:type="dxa"/>
          </w:tcPr>
          <w:p>
            <w:pPr>
              <w:spacing w:after="80"/>
            </w:pPr>
            <w:r>
              <w:t xml:space="preserve">5.537</w:t>
            </w:r>
          </w:p>
        </w:tc>
        <w:tc>
          <w:tcPr>
            <w:tcW w:w="2200" w:type="dxa"/>
          </w:tcPr>
          <w:p>
            <w:pPr>
              <w:spacing w:after="80"/>
            </w:pPr>
            <w:r>
              <w:t xml:space="preserve">3.322</w:t>
            </w:r>
          </w:p>
        </w:tc>
        <w:tc>
          <w:tcPr>
            <w:tcW w:w="2200" w:type="dxa"/>
          </w:tcPr>
          <w:p>
            <w:pPr>
              <w:spacing w:after="80"/>
            </w:pPr>
            <w:r>
              <w:t xml:space="preserve">4.430</w:t>
            </w:r>
          </w:p>
        </w:tc>
        <w:tc>
          <w:tcPr>
            <w:tcW w:w="2200" w:type="dxa"/>
          </w:tcPr>
          <w:p>
            <w:pPr>
              <w:spacing w:after="80"/>
            </w:pPr>
            <w:r>
              <w:t xml:space="preserve">4</w:t>
            </w:r>
          </w:p>
        </w:tc>
        <w:tc>
          <w:tcPr>
            <w:tcW w:w="2200" w:type="dxa"/>
          </w:tcPr>
          <w:p>
            <w:pPr>
              <w:spacing w:after="80"/>
            </w:pPr>
            <w:r>
              <w:t xml:space="preserve">11</w:t>
            </w:r>
          </w:p>
        </w:tc>
      </w:tr>
      <w:tr>
        <w:tc>
          <w:tcPr>
            <w:tcW w:w="2200" w:type="dxa"/>
          </w:tcPr>
          <w:p>
            <w:pPr>
              <w:spacing w:after="80"/>
            </w:pPr>
            <w:r>
              <w:t xml:space="preserve">2018</w:t>
            </w:r>
          </w:p>
        </w:tc>
        <w:tc>
          <w:tcPr>
            <w:tcW w:w="2200" w:type="dxa"/>
          </w:tcPr>
          <w:p>
            <w:pPr>
              <w:spacing w:after="80"/>
            </w:pPr>
            <w:r>
              <w:t xml:space="preserve">1588</w:t>
            </w:r>
          </w:p>
        </w:tc>
        <w:tc>
          <w:tcPr>
            <w:tcW w:w="2200" w:type="dxa"/>
          </w:tcPr>
          <w:p>
            <w:pPr>
              <w:spacing w:after="80"/>
            </w:pPr>
            <w:r>
              <w:t xml:space="preserve">1.889</w:t>
            </w:r>
          </w:p>
        </w:tc>
        <w:tc>
          <w:tcPr>
            <w:tcW w:w="2200" w:type="dxa"/>
          </w:tcPr>
          <w:p>
            <w:pPr>
              <w:spacing w:after="80"/>
            </w:pPr>
            <w:r>
              <w:t xml:space="preserve">14.484</w:t>
            </w:r>
          </w:p>
        </w:tc>
        <w:tc>
          <w:tcPr>
            <w:tcW w:w="2200" w:type="dxa"/>
          </w:tcPr>
          <w:p>
            <w:pPr>
              <w:spacing w:after="80"/>
            </w:pPr>
            <w:r>
              <w:t xml:space="preserve">7.557</w:t>
            </w:r>
          </w:p>
        </w:tc>
        <w:tc>
          <w:tcPr>
            <w:tcW w:w="2200" w:type="dxa"/>
          </w:tcPr>
          <w:p>
            <w:pPr>
              <w:spacing w:after="80"/>
            </w:pPr>
            <w:r>
              <w:t xml:space="preserve">5.038</w:t>
            </w:r>
          </w:p>
        </w:tc>
        <w:tc>
          <w:tcPr>
            <w:tcW w:w="2200" w:type="dxa"/>
          </w:tcPr>
          <w:p>
            <w:pPr>
              <w:spacing w:after="80"/>
            </w:pPr>
            <w:r>
              <w:t xml:space="preserve">10.705</w:t>
            </w:r>
          </w:p>
        </w:tc>
        <w:tc>
          <w:tcPr>
            <w:tcW w:w="2200" w:type="dxa"/>
          </w:tcPr>
          <w:p>
            <w:pPr>
              <w:spacing w:after="80"/>
            </w:pPr>
            <w:r>
              <w:t xml:space="preserve">6</w:t>
            </w:r>
          </w:p>
        </w:tc>
        <w:tc>
          <w:tcPr>
            <w:tcW w:w="2200" w:type="dxa"/>
          </w:tcPr>
          <w:p>
            <w:pPr>
              <w:spacing w:after="80"/>
            </w:pPr>
            <w:r>
              <w:t xml:space="preserve">18</w:t>
            </w:r>
          </w:p>
        </w:tc>
      </w:tr>
      <w:tr>
        <w:tc>
          <w:tcPr>
            <w:tcW w:w="2200" w:type="dxa"/>
          </w:tcPr>
          <w:p>
            <w:pPr>
              <w:spacing w:after="80"/>
            </w:pPr>
            <w:r>
              <w:t xml:space="preserve">2020</w:t>
            </w:r>
          </w:p>
        </w:tc>
        <w:tc>
          <w:tcPr>
            <w:tcW w:w="2200" w:type="dxa"/>
          </w:tcPr>
          <w:p>
            <w:pPr>
              <w:spacing w:after="80"/>
            </w:pPr>
            <w:r>
              <w:t xml:space="preserve">1239</w:t>
            </w:r>
          </w:p>
        </w:tc>
        <w:tc>
          <w:tcPr>
            <w:tcW w:w="2200" w:type="dxa"/>
          </w:tcPr>
          <w:p>
            <w:pPr>
              <w:spacing w:after="80"/>
            </w:pPr>
            <w:r>
              <w:t xml:space="preserve">3.228</w:t>
            </w:r>
          </w:p>
        </w:tc>
        <w:tc>
          <w:tcPr>
            <w:tcW w:w="2200" w:type="dxa"/>
          </w:tcPr>
          <w:p>
            <w:pPr>
              <w:spacing w:after="80"/>
            </w:pPr>
            <w:r>
              <w:t xml:space="preserve">25.020</w:t>
            </w:r>
          </w:p>
        </w:tc>
        <w:tc>
          <w:tcPr>
            <w:tcW w:w="2200" w:type="dxa"/>
          </w:tcPr>
          <w:p>
            <w:pPr>
              <w:spacing w:after="80"/>
            </w:pPr>
            <w:r>
              <w:t xml:space="preserve">16.142</w:t>
            </w:r>
          </w:p>
        </w:tc>
        <w:tc>
          <w:tcPr>
            <w:tcW w:w="2200" w:type="dxa"/>
          </w:tcPr>
          <w:p>
            <w:pPr>
              <w:spacing w:after="80"/>
            </w:pPr>
            <w:r>
              <w:t xml:space="preserve">12.914</w:t>
            </w:r>
          </w:p>
        </w:tc>
        <w:tc>
          <w:tcPr>
            <w:tcW w:w="2200" w:type="dxa"/>
          </w:tcPr>
          <w:p>
            <w:pPr>
              <w:spacing w:after="80"/>
            </w:pPr>
            <w:r>
              <w:t xml:space="preserve">7.264</w:t>
            </w:r>
          </w:p>
        </w:tc>
        <w:tc>
          <w:tcPr>
            <w:tcW w:w="2200" w:type="dxa"/>
          </w:tcPr>
          <w:p>
            <w:pPr>
              <w:spacing w:after="80"/>
            </w:pPr>
            <w:r>
              <w:t xml:space="preserve">7</w:t>
            </w:r>
          </w:p>
        </w:tc>
        <w:tc>
          <w:tcPr>
            <w:tcW w:w="2200" w:type="dxa"/>
          </w:tcPr>
          <w:p>
            <w:pPr>
              <w:spacing w:after="80"/>
            </w:pPr>
            <w:r>
              <w:t xml:space="preserve">24</w:t>
            </w:r>
          </w:p>
        </w:tc>
      </w:tr>
      <w:tr>
        <w:tc>
          <w:tcPr>
            <w:tcW w:w="2200" w:type="dxa"/>
          </w:tcPr>
          <w:p>
            <w:pPr>
              <w:spacing w:after="80"/>
            </w:pPr>
            <w:r>
              <w:t xml:space="preserve">2021</w:t>
            </w:r>
          </w:p>
        </w:tc>
        <w:tc>
          <w:tcPr>
            <w:tcW w:w="2200" w:type="dxa"/>
          </w:tcPr>
          <w:p>
            <w:pPr>
              <w:spacing w:after="80"/>
            </w:pPr>
            <w:r>
              <w:t xml:space="preserve">1305</w:t>
            </w:r>
          </w:p>
        </w:tc>
        <w:tc>
          <w:tcPr>
            <w:tcW w:w="2200" w:type="dxa"/>
          </w:tcPr>
          <w:p>
            <w:pPr>
              <w:spacing w:after="80"/>
            </w:pPr>
            <w:r>
              <w:t xml:space="preserve">3.831</w:t>
            </w:r>
          </w:p>
        </w:tc>
        <w:tc>
          <w:tcPr>
            <w:tcW w:w="2200" w:type="dxa"/>
          </w:tcPr>
          <w:p>
            <w:pPr>
              <w:spacing w:after="80"/>
            </w:pPr>
            <w:r>
              <w:t xml:space="preserve">12.261</w:t>
            </w:r>
          </w:p>
        </w:tc>
        <w:tc>
          <w:tcPr>
            <w:tcW w:w="2200" w:type="dxa"/>
          </w:tcPr>
          <w:p>
            <w:pPr>
              <w:spacing w:after="80"/>
            </w:pPr>
            <w:r>
              <w:t xml:space="preserve">16.092</w:t>
            </w:r>
          </w:p>
        </w:tc>
        <w:tc>
          <w:tcPr>
            <w:tcW w:w="2200" w:type="dxa"/>
          </w:tcPr>
          <w:p>
            <w:pPr>
              <w:spacing w:after="80"/>
            </w:pPr>
            <w:r>
              <w:t xml:space="preserve">11.494</w:t>
            </w:r>
          </w:p>
        </w:tc>
        <w:tc>
          <w:tcPr>
            <w:tcW w:w="2200" w:type="dxa"/>
          </w:tcPr>
          <w:p>
            <w:pPr>
              <w:spacing w:after="80"/>
            </w:pPr>
            <w:r>
              <w:t xml:space="preserve">3.831</w:t>
            </w:r>
          </w:p>
        </w:tc>
        <w:tc>
          <w:tcPr>
            <w:tcW w:w="2200" w:type="dxa"/>
          </w:tcPr>
          <w:p>
            <w:pPr>
              <w:spacing w:after="80"/>
            </w:pPr>
            <w:r>
              <w:t xml:space="preserve">9</w:t>
            </w:r>
          </w:p>
        </w:tc>
        <w:tc>
          <w:tcPr>
            <w:tcW w:w="2200" w:type="dxa"/>
          </w:tcPr>
          <w:p>
            <w:pPr>
              <w:spacing w:after="80"/>
            </w:pPr>
            <w:r>
              <w:t xml:space="preserve">15</w:t>
            </w:r>
          </w:p>
        </w:tc>
      </w:tr>
      <w:tr>
        <w:tc>
          <w:tcPr>
            <w:tcW w:w="2200" w:type="dxa"/>
          </w:tcPr>
          <w:p>
            <w:pPr>
              <w:spacing w:after="80"/>
            </w:pPr>
            <w:r>
              <w:t xml:space="preserve">2022</w:t>
            </w:r>
          </w:p>
        </w:tc>
        <w:tc>
          <w:tcPr>
            <w:tcW w:w="2200" w:type="dxa"/>
          </w:tcPr>
          <w:p>
            <w:pPr>
              <w:spacing w:after="80"/>
            </w:pPr>
            <w:r>
              <w:t xml:space="preserve">1275</w:t>
            </w:r>
          </w:p>
        </w:tc>
        <w:tc>
          <w:tcPr>
            <w:tcW w:w="2200" w:type="dxa"/>
          </w:tcPr>
          <w:p>
            <w:pPr>
              <w:spacing w:after="80"/>
            </w:pPr>
            <w:r>
              <w:t xml:space="preserve">0.784</w:t>
            </w:r>
          </w:p>
        </w:tc>
        <w:tc>
          <w:tcPr>
            <w:tcW w:w="2200" w:type="dxa"/>
          </w:tcPr>
          <w:p>
            <w:pPr>
              <w:spacing w:after="80"/>
            </w:pPr>
            <w:r>
              <w:t xml:space="preserve">18.824</w:t>
            </w:r>
          </w:p>
        </w:tc>
        <w:tc>
          <w:tcPr>
            <w:tcW w:w="2200" w:type="dxa"/>
          </w:tcPr>
          <w:p>
            <w:pPr>
              <w:spacing w:after="80"/>
            </w:pPr>
            <w:r>
              <w:t xml:space="preserve">18.039</w:t>
            </w:r>
          </w:p>
        </w:tc>
        <w:tc>
          <w:tcPr>
            <w:tcW w:w="2200" w:type="dxa"/>
          </w:tcPr>
          <w:p>
            <w:pPr>
              <w:spacing w:after="80"/>
            </w:pPr>
            <w:r>
              <w:t xml:space="preserve">12.549</w:t>
            </w:r>
          </w:p>
        </w:tc>
        <w:tc>
          <w:tcPr>
            <w:tcW w:w="2200" w:type="dxa"/>
          </w:tcPr>
          <w:p>
            <w:pPr>
              <w:spacing w:after="80"/>
            </w:pPr>
            <w:r>
              <w:t xml:space="preserve">6.275</w:t>
            </w:r>
          </w:p>
        </w:tc>
        <w:tc>
          <w:tcPr>
            <w:tcW w:w="2200" w:type="dxa"/>
          </w:tcPr>
          <w:p>
            <w:pPr>
              <w:spacing w:after="80"/>
            </w:pPr>
            <w:r>
              <w:t xml:space="preserve">8</w:t>
            </w:r>
          </w:p>
        </w:tc>
        <w:tc>
          <w:tcPr>
            <w:tcW w:w="2200" w:type="dxa"/>
          </w:tcPr>
          <w:p>
            <w:pPr>
              <w:spacing w:after="80"/>
            </w:pPr>
            <w:r>
              <w:t xml:space="preserve">22</w:t>
            </w:r>
          </w:p>
        </w:tc>
      </w:tr>
      <w:tr>
        <w:tc>
          <w:tcPr>
            <w:tcW w:w="2200" w:type="dxa"/>
          </w:tcPr>
          <w:p>
            <w:pPr>
              <w:spacing w:after="80"/>
            </w:pPr>
            <w:r>
              <w:t xml:space="preserve">2023</w:t>
            </w:r>
          </w:p>
        </w:tc>
        <w:tc>
          <w:tcPr>
            <w:tcW w:w="2200" w:type="dxa"/>
          </w:tcPr>
          <w:p>
            <w:pPr>
              <w:spacing w:after="80"/>
            </w:pPr>
            <w:r>
              <w:t xml:space="preserve">1060</w:t>
            </w:r>
          </w:p>
        </w:tc>
        <w:tc>
          <w:tcPr>
            <w:tcW w:w="2200" w:type="dxa"/>
          </w:tcPr>
          <w:p>
            <w:pPr>
              <w:spacing w:after="80"/>
            </w:pPr>
            <w:r>
              <w:t xml:space="preserve">0.000</w:t>
            </w:r>
          </w:p>
        </w:tc>
        <w:tc>
          <w:tcPr>
            <w:tcW w:w="2200" w:type="dxa"/>
          </w:tcPr>
          <w:p>
            <w:pPr>
              <w:spacing w:after="80"/>
            </w:pPr>
            <w:r>
              <w:t xml:space="preserve">14.151</w:t>
            </w:r>
          </w:p>
        </w:tc>
        <w:tc>
          <w:tcPr>
            <w:tcW w:w="2200" w:type="dxa"/>
          </w:tcPr>
          <w:p>
            <w:pPr>
              <w:spacing w:after="80"/>
            </w:pPr>
            <w:r>
              <w:t xml:space="preserve">21.698</w:t>
            </w:r>
          </w:p>
        </w:tc>
        <w:tc>
          <w:tcPr>
            <w:tcW w:w="2200" w:type="dxa"/>
          </w:tcPr>
          <w:p>
            <w:pPr>
              <w:spacing w:after="80"/>
            </w:pPr>
            <w:r>
              <w:t xml:space="preserve">11.321</w:t>
            </w:r>
          </w:p>
        </w:tc>
        <w:tc>
          <w:tcPr>
            <w:tcW w:w="2200" w:type="dxa"/>
          </w:tcPr>
          <w:p>
            <w:pPr>
              <w:spacing w:after="80"/>
            </w:pPr>
            <w:r>
              <w:t xml:space="preserve">2.830</w:t>
            </w:r>
          </w:p>
        </w:tc>
        <w:tc>
          <w:tcPr>
            <w:tcW w:w="2200" w:type="dxa"/>
          </w:tcPr>
          <w:p>
            <w:pPr>
              <w:spacing w:after="80"/>
            </w:pPr>
            <w:r>
              <w:t xml:space="preserve">2</w:t>
            </w:r>
          </w:p>
        </w:tc>
        <w:tc>
          <w:tcPr>
            <w:tcW w:w="2200" w:type="dxa"/>
          </w:tcPr>
          <w:p>
            <w:pPr>
              <w:spacing w:after="80"/>
            </w:pPr>
            <w:r>
              <w:t xml:space="preserve">10</w:t>
            </w:r>
          </w:p>
        </w:tc>
      </w:tr>
      <w:tr>
        <w:tc>
          <w:tcPr>
            <w:tcW w:w="2200" w:type="dxa"/>
          </w:tcPr>
          <w:p>
            <w:pPr>
              <w:spacing w:after="80"/>
            </w:pPr>
            <w:r>
              <w:t xml:space="preserve">2024</w:t>
            </w:r>
          </w:p>
        </w:tc>
        <w:tc>
          <w:tcPr>
            <w:tcW w:w="2200" w:type="dxa"/>
          </w:tcPr>
          <w:p>
            <w:pPr>
              <w:spacing w:after="80"/>
            </w:pPr>
            <w:r>
              <w:t xml:space="preserve">1179</w:t>
            </w:r>
          </w:p>
        </w:tc>
        <w:tc>
          <w:tcPr>
            <w:tcW w:w="2200" w:type="dxa"/>
          </w:tcPr>
          <w:p>
            <w:pPr>
              <w:spacing w:after="80"/>
            </w:pPr>
            <w:r>
              <w:t xml:space="preserve">0.848</w:t>
            </w:r>
          </w:p>
        </w:tc>
        <w:tc>
          <w:tcPr>
            <w:tcW w:w="2200" w:type="dxa"/>
          </w:tcPr>
          <w:p>
            <w:pPr>
              <w:spacing w:after="80"/>
            </w:pPr>
            <w:r>
              <w:t xml:space="preserve">14.419</w:t>
            </w:r>
          </w:p>
        </w:tc>
        <w:tc>
          <w:tcPr>
            <w:tcW w:w="2200" w:type="dxa"/>
          </w:tcPr>
          <w:p>
            <w:pPr>
              <w:spacing w:after="80"/>
            </w:pPr>
            <w:r>
              <w:t xml:space="preserve">13.571</w:t>
            </w:r>
          </w:p>
        </w:tc>
        <w:tc>
          <w:tcPr>
            <w:tcW w:w="2200" w:type="dxa"/>
          </w:tcPr>
          <w:p>
            <w:pPr>
              <w:spacing w:after="80"/>
            </w:pPr>
            <w:r>
              <w:t xml:space="preserve">5.089</w:t>
            </w:r>
          </w:p>
        </w:tc>
        <w:tc>
          <w:tcPr>
            <w:tcW w:w="2200" w:type="dxa"/>
          </w:tcPr>
          <w:p>
            <w:pPr>
              <w:spacing w:after="80"/>
            </w:pPr>
            <w:r>
              <w:t xml:space="preserve">7.634</w:t>
            </w:r>
          </w:p>
        </w:tc>
        <w:tc>
          <w:tcPr>
            <w:tcW w:w="2200" w:type="dxa"/>
          </w:tcPr>
          <w:p>
            <w:pPr>
              <w:spacing w:after="80"/>
            </w:pPr>
            <w:r>
              <w:t xml:space="preserve">2</w:t>
            </w:r>
          </w:p>
        </w:tc>
        <w:tc>
          <w:tcPr>
            <w:tcW w:w="2200" w:type="dxa"/>
          </w:tcPr>
          <w:p>
            <w:pPr>
              <w:spacing w:after="80"/>
            </w:pPr>
            <w:r>
              <w:t xml:space="preserve">12</w:t>
            </w:r>
          </w:p>
        </w:tc>
      </w:tr>
    </w:tbl>
    <w:p/>
    <w:p>
      <w:pPr>
        <w:spacing w:after="120"/>
      </w:pPr>
      <w:r>
        <w:rPr>
          <w:b/>
          <w:sz w:val="30"/>
          <w:szCs w:val="30"/>
        </w:rPr>
        <w:t xml:space="preserve">References: Official Primary Sources</w:t>
      </w:r>
    </w:p>
    <w:p>
      <w:pPr>
        <w:spacing w:after="120"/>
      </w:pPr>
      <w:r>
        <w:rPr>
          <w:sz w:val="16"/>
          <w:szCs w:val="16"/>
        </w:rPr>
        <w:t xml:space="preserve">Amazon (1997). Amazon 1997 shareholder letter. About Amazon. Accessed 2026-04-16. URL: https://www.aboutamazon.com/news/company-news/amazons-original-1997-letter-to-shareholders</w:t>
      </w:r>
    </w:p>
    <w:p>
      <w:pPr>
        <w:spacing w:after="120"/>
      </w:pPr>
      <w:r>
        <w:rPr>
          <w:sz w:val="16"/>
          <w:szCs w:val="16"/>
        </w:rPr>
        <w:t xml:space="preserve">Amazon (2016). Amazon 2016 shareholder letter. About Amazon. Accessed 2026-04-16. URL: https://www.aboutamazon.com/news/company-news/2016-letter-to-shareholders</w:t>
      </w:r>
    </w:p>
    <w:p>
      <w:pPr>
        <w:spacing w:after="120"/>
      </w:pPr>
      <w:r>
        <w:rPr>
          <w:sz w:val="16"/>
          <w:szCs w:val="16"/>
        </w:rPr>
        <w:t xml:space="preserve">Amazon (2020). Amazon 2020 shareholder letter. About Amazon. Accessed 2026-04-16. URL: https://www.aboutamazon.com/news/company-news/2020-letter-to-shareholders</w:t>
      </w:r>
    </w:p>
    <w:p>
      <w:pPr>
        <w:spacing w:after="120"/>
      </w:pPr>
      <w:r>
        <w:rPr>
          <w:sz w:val="16"/>
          <w:szCs w:val="16"/>
        </w:rPr>
        <w:t xml:space="preserve">Amazon (2021). Amazon 2021 shareholder letter. About Amazon. Accessed 2026-04-16. URL: https://www.aboutamazon.com/news/company-news/2021-letter-to-shareholders</w:t>
      </w:r>
    </w:p>
    <w:p>
      <w:pPr>
        <w:spacing w:after="120"/>
      </w:pPr>
      <w:r>
        <w:rPr>
          <w:sz w:val="16"/>
          <w:szCs w:val="16"/>
        </w:rPr>
        <w:t xml:space="preserve">Amazon (2022). Amazon 2022 shareholder letter. About Amazon. Accessed 2026-04-16. URL: https://www.aboutamazon.com/news/company-news/amazon-ceo-andy-jassy-2022-letter-to-shareholders</w:t>
      </w:r>
    </w:p>
    <w:p>
      <w:pPr>
        <w:spacing w:after="120"/>
      </w:pPr>
      <w:r>
        <w:rPr>
          <w:sz w:val="16"/>
          <w:szCs w:val="16"/>
        </w:rPr>
        <w:t xml:space="preserve">Amazon (2024). Amazon 2024 shareholder letter. About Amazon. Accessed 2026-04-16. URL: https://www.aboutamazon.com/news/company-news/amazon-ceo-andy-jassy-2024-letter-to-shareholders</w:t>
      </w:r>
    </w:p>
    <w:p>
      <w:pPr>
        <w:spacing w:after="120"/>
      </w:pPr>
      <w:r>
        <w:rPr>
          <w:sz w:val="16"/>
          <w:szCs w:val="16"/>
        </w:rPr>
        <w:t xml:space="preserve">Amazon (2025). Amazon 2025 shareholder letter. About Amazon. Accessed 2026-04-16. URL: https://www.aboutamazon.com/news/company-news/amazon-ceo-andy-jassy-2025-letter-to-shareholders</w:t>
      </w:r>
    </w:p>
    <w:p>
      <w:pPr>
        <w:spacing w:after="120"/>
      </w:pPr>
      <w:r>
        <w:rPr>
          <w:sz w:val="16"/>
          <w:szCs w:val="16"/>
        </w:rPr>
        <w:t xml:space="preserve">Nvidia (2017). NVIDIA 2017 annual report / annual review. NVIDIA Investor Relations. Accessed 2026-04-16. URL: https://s201.q4cdn.com/141608511/files/doc_financials/2017/ar/2017-annual-report-insert-web-ir-update.pdf</w:t>
      </w:r>
    </w:p>
    <w:p>
      <w:pPr>
        <w:spacing w:after="120"/>
      </w:pPr>
      <w:r>
        <w:rPr>
          <w:sz w:val="16"/>
          <w:szCs w:val="16"/>
        </w:rPr>
        <w:t xml:space="preserve">Nvidia (2018). NVIDIA 2018 annual report / annual review. NVIDIA Investor Relations. Accessed 2026-04-16. URL: https://s201.q4cdn.com/141608511/files/doc_financials/annual/2018/NVIDIA2018_AnnualReview-(new).pdf</w:t>
      </w:r>
    </w:p>
    <w:p>
      <w:pPr>
        <w:spacing w:after="120"/>
      </w:pPr>
      <w:r>
        <w:rPr>
          <w:sz w:val="16"/>
          <w:szCs w:val="16"/>
        </w:rPr>
        <w:t xml:space="preserve">Nvidia (2020). NVIDIA 2020 annual report / annual review. NVIDIA Investor Relations. Accessed 2026-04-16. URL: https://s201.q4cdn.com/141608511/files/doc_financials/2020/ar/2020-annual-report-insert-web-ir-update.pdf</w:t>
      </w:r>
    </w:p>
    <w:p>
      <w:pPr>
        <w:spacing w:after="120"/>
      </w:pPr>
      <w:r>
        <w:rPr>
          <w:sz w:val="16"/>
          <w:szCs w:val="16"/>
        </w:rPr>
        <w:t xml:space="preserve">Nvidia (2021). NVIDIA 2021 annual report / annual review. NVIDIA Investor Relations. Accessed 2026-04-16. URL: https://s201.q4cdn.com/141608511/files/doc_financials/2021/ar/2021-annual-report-insert-web-ir-update.pdf</w:t>
      </w:r>
    </w:p>
    <w:p>
      <w:pPr>
        <w:spacing w:after="120"/>
      </w:pPr>
      <w:r>
        <w:rPr>
          <w:sz w:val="16"/>
          <w:szCs w:val="16"/>
        </w:rPr>
        <w:t xml:space="preserve">Nvidia (2022). NVIDIA 2022 annual report / annual review. NVIDIA Investor Relations. Accessed 2026-04-16. URL: https://s201.q4cdn.com/141608511/files/doc_financials/2022/ar/2022-Annual-Review.pdf</w:t>
      </w:r>
    </w:p>
    <w:p>
      <w:pPr>
        <w:spacing w:after="120"/>
      </w:pPr>
      <w:r>
        <w:rPr>
          <w:sz w:val="16"/>
          <w:szCs w:val="16"/>
        </w:rPr>
        <w:t xml:space="preserve">Nvidia (2023). NVIDIA 2023 annual report / annual review. NVIDIA Investor Relations. Accessed 2026-04-16. URL: https://s201.q4cdn.com/141608511/files/doc_financials/2023/ar/2023-Annual-Report-1.pdf</w:t>
      </w:r>
    </w:p>
    <w:p>
      <w:pPr>
        <w:spacing w:after="120"/>
      </w:pPr>
      <w:r>
        <w:rPr>
          <w:sz w:val="16"/>
          <w:szCs w:val="16"/>
        </w:rPr>
        <w:t xml:space="preserve">Nvidia (2025). NVIDIA 2025 Annual Review / CEO letter. NVIDIA. Accessed 2026-04-16. URL: https://images.nvidia.com/pdf/Annual-NVIDIA-CEO-Letter-2025.pdf?linkId=100000365055773</w:t>
      </w:r>
    </w:p>
    <w:p>
      <w:pPr>
        <w:spacing w:after="120"/>
      </w:pPr>
      <w:r>
        <w:rPr>
          <w:sz w:val="16"/>
          <w:szCs w:val="16"/>
        </w:rPr>
        <w:t xml:space="preserve">Shell (2014). Shell Annual Report and Accounts 2014. Shell Investor Relations. Accessed 2026-04-16. URL: https://www.shell.com/investors/results-and-reporting/annual-report-archive/_jcr_content/root/main/section_812377294/tabs/tab_55706488/text_copy.multi.stream/1742905708495/23c7ba36f2a4223b7b42c48d8c13f7ba88a49050/shell-annual-report-2014.pdf</w:t>
      </w:r>
    </w:p>
    <w:p>
      <w:pPr>
        <w:spacing w:after="120"/>
      </w:pPr>
      <w:r>
        <w:rPr>
          <w:sz w:val="16"/>
          <w:szCs w:val="16"/>
        </w:rPr>
        <w:t xml:space="preserve">Shell (2015). Shell Annual Report and Accounts 2015. Shell Investor Relations. Accessed 2026-04-16. URL: https://www.shell.com/investors/results-and-reporting/annual-report-archive/_jcr_content/root/main/section_812377294/tabs/tab_61705099_copy_234306435/text_copy.multi.stream/1742905718142/f5446aa830443e923e6bba2090ffdcb92d5c04b5/shell-annual-report-2015.pdf</w:t>
      </w:r>
    </w:p>
    <w:p>
      <w:pPr>
        <w:spacing w:after="120"/>
      </w:pPr>
      <w:r>
        <w:rPr>
          <w:sz w:val="16"/>
          <w:szCs w:val="16"/>
        </w:rPr>
        <w:t xml:space="preserve">Shell (2016). Shell Annual Report and Accounts 2016. Shell Investor Relations. Accessed 2026-04-16. URL: https://www.shell.com/investors/results-and-reporting/annual-report-archive/_jcr_content/root/main/section_812377294/tabs/tab_61705099_copy_298665386/text_copy.multi.stream/1742905719637/d469749711efb88eb61e60dcf29d8c1e97e57b4b/shell-annual-report-2016.pdf</w:t>
      </w:r>
    </w:p>
    <w:p>
      <w:pPr>
        <w:spacing w:after="120"/>
      </w:pPr>
      <w:r>
        <w:rPr>
          <w:sz w:val="16"/>
          <w:szCs w:val="16"/>
        </w:rPr>
        <w:t xml:space="preserve">Shell (2020). Shell Annual Report and Accounts 2020. Shell Investor Relations. Accessed 2026-04-16. URL: https://www.shell.com/investors/results-and-reporting/annual-report-archive/_jcr_content/root/main/section_812377294/tabs/tab_61705099/text.multi.stream/1742905483000/46170ccf92a7a52ea02ed46c8a94770928c69208/shell-annual-report-2020.pdf</w:t>
      </w:r>
    </w:p>
    <w:p>
      <w:pPr>
        <w:spacing w:after="120"/>
      </w:pPr>
      <w:r>
        <w:rPr>
          <w:sz w:val="16"/>
          <w:szCs w:val="16"/>
        </w:rPr>
        <w:t xml:space="preserve">Shell (2022). Shell Annual Report and Accounts 2022. Shell Investor Relations. Accessed 2026-04-16. URL: https://www.shell.com/investors/results-and-reporting/annual-report-archive/_jcr_content/root/main/section_812377294/tabs/tab_1219767661/text.multi.stream/1742905354181/24ff673614687df7a13f18ce0cbd126cd73bc788/shell-annual-report-2022.pdf</w:t>
      </w:r>
    </w:p>
    <w:p>
      <w:pPr>
        <w:spacing w:after="120"/>
      </w:pPr>
      <w:r>
        <w:rPr>
          <w:sz w:val="16"/>
          <w:szCs w:val="16"/>
        </w:rPr>
        <w:t xml:space="preserve">Shell (2024). Shell Annual Report and Accounts 2024. Shell Investor Relations. Accessed 2026-04-16. URL: https://www.shell.com/investors/results-and-reporting/annual-report-archive/_jcr_content/root/main/section_812377294/tabs/tab_copy/text.multi.stream/1752580693041/6c20b8111738b9a590ba145f0d1c4fa0e530dae0/shell-annual-report-2024.pdf</w:t>
      </w:r>
    </w:p>
    <w:p>
      <w:pPr>
        <w:spacing w:after="120"/>
      </w:pPr>
      <w:r>
        <w:rPr>
          <w:sz w:val="16"/>
          <w:szCs w:val="16"/>
        </w:rPr>
        <w:t xml:space="preserve">Shell (2025). Shell Annual Report and Accounts 2025. Shell Investor Relations. Accessed 2026-04-16. URL: https://www.shell.com/investors/results-and-reporting/annual-report-archive/_jcr_content/root/main/section_812377294/tabs/tab_copy_copy/text.multi.stream/1774544186011/5727c329a58b5eb7a54442c0a03f562a5aef1159/shell-annual-report-2025-interactive.pdf</w:t>
      </w:r>
    </w:p>
    <w:p>
      <w:pPr>
        <w:spacing w:after="120"/>
      </w:pPr>
      <w:r>
        <w:rPr>
          <w:sz w:val="16"/>
          <w:szCs w:val="16"/>
        </w:rPr>
        <w:t xml:space="preserve">Chevron (2013). Chevron 2013 Annual Report. Chevron annual report archive/page. Accessed 2026-04-16. URL: https://www.chevron.com/-/media/shared-media/documents/Chevron2013AnnualReport.pdf</w:t>
      </w:r>
    </w:p>
    <w:p>
      <w:pPr>
        <w:spacing w:after="120"/>
      </w:pPr>
      <w:r>
        <w:rPr>
          <w:sz w:val="16"/>
          <w:szCs w:val="16"/>
        </w:rPr>
        <w:t xml:space="preserve">Chevron (2018). Chevron 2018 Annual Report. Chevron annual report archive/page. Accessed 2026-04-16. URL: https://www.chevron.com/-/media/chevron/annual-report/2018/documents/2018-Annual-Report.pdf</w:t>
      </w:r>
    </w:p>
    <w:p>
      <w:pPr>
        <w:spacing w:after="120"/>
      </w:pPr>
      <w:r>
        <w:rPr>
          <w:sz w:val="16"/>
          <w:szCs w:val="16"/>
        </w:rPr>
        <w:t xml:space="preserve">Chevron (2020). Chevron 2020 Annual Report. Chevron annual report archive/page. Accessed 2026-04-16. URL: https://www.chevron.com/-/media/chevron/annual-report/2020/documents/2020-Annual-Report.pdf</w:t>
      </w:r>
    </w:p>
    <w:p>
      <w:pPr>
        <w:spacing w:after="120"/>
      </w:pPr>
      <w:r>
        <w:rPr>
          <w:sz w:val="16"/>
          <w:szCs w:val="16"/>
        </w:rPr>
        <w:t xml:space="preserve">Chevron (2021). Chevron 2021 Annual Report. Chevron annual report PDF. Accessed 2026-04-18. URL: https://www.chevron.com/-/media/chevron/annual-report/2021/documents/2021-Annual-Report.pdf</w:t>
      </w:r>
    </w:p>
    <w:p>
      <w:pPr>
        <w:spacing w:after="120"/>
      </w:pPr>
      <w:r>
        <w:rPr>
          <w:sz w:val="16"/>
          <w:szCs w:val="16"/>
        </w:rPr>
        <w:t xml:space="preserve">Chevron (2022). Chevron 2022 Annual Report. Chevron annual report archive/page. Accessed 2026-04-16. URL: https://www.chevron.com/-/media/chevron/annual-report/2022/documents/2022-Annual-Report.pdf</w:t>
      </w:r>
    </w:p>
    <w:p>
      <w:pPr>
        <w:spacing w:after="120"/>
      </w:pPr>
      <w:r>
        <w:rPr>
          <w:sz w:val="16"/>
          <w:szCs w:val="16"/>
        </w:rPr>
        <w:t xml:space="preserve">Chevron (2023). Chevron 2023 Annual Report. Chevron annual report PDF. Accessed 2026-04-18. URL: https://www.chevron.com/-/media/chevron/annual-report/2023/documents/2023-Annual-Report.pdf</w:t>
      </w:r>
    </w:p>
    <w:p>
      <w:pPr>
        <w:spacing w:after="120"/>
      </w:pPr>
      <w:r>
        <w:rPr>
          <w:sz w:val="16"/>
          <w:szCs w:val="16"/>
        </w:rPr>
        <w:t xml:space="preserve">Chevron (2024). Chevron 2024 Annual Report. Chevron annual report archive/page. Accessed 2026-04-16. URL: https://www.chevron.com/-/media/chevron/annual-report/2024/documents/2024-Annual-Report.pdf</w:t>
      </w:r>
    </w:p>
    <w:sectPr>
      <w:pgSz w:w="12240" w:h="15840"/>
      <w:pgMar w:top="1440" w:right="1440" w:bottom="1440" w:left="144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Entrepreneurship Comparative Report</dc:title>
  <dc:creator>OpenAI Codex</dc:creator>
</cp:coreProperties>
</file>