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7D152" w14:textId="1ED85DF5" w:rsidR="00AA2C9C" w:rsidRDefault="00AA2C9C" w:rsidP="00AA2C9C">
      <w:pPr>
        <w:pStyle w:val="Kop1"/>
      </w:pPr>
      <w:r>
        <w:t xml:space="preserve">Opgaven reeks 2 </w:t>
      </w:r>
      <w:proofErr w:type="spellStart"/>
      <w:r>
        <w:t>Scilab</w:t>
      </w:r>
      <w:proofErr w:type="spellEnd"/>
    </w:p>
    <w:p w14:paraId="6D993786" w14:textId="29F40060" w:rsidR="00AA2C9C" w:rsidRDefault="00AA2C9C" w:rsidP="00AA2C9C"/>
    <w:p w14:paraId="7F33EF9D" w14:textId="2E67A8E9" w:rsidR="00AA2C9C" w:rsidRDefault="00AA2C9C" w:rsidP="00AA2C9C">
      <w:r>
        <w:t xml:space="preserve">Voor iedere opgave geef je de code en grafische weergave weer in een pdf-bestand.  Je stuurt ook voor iedere opgave het codebestand mee.  Code kan je schrijven in </w:t>
      </w:r>
      <w:proofErr w:type="spellStart"/>
      <w:r>
        <w:t>SciNotes</w:t>
      </w:r>
      <w:proofErr w:type="spellEnd"/>
      <w:r>
        <w:t xml:space="preserve"> en bewaren.  Een </w:t>
      </w:r>
      <w:proofErr w:type="spellStart"/>
      <w:r>
        <w:t>scilab</w:t>
      </w:r>
      <w:proofErr w:type="spellEnd"/>
      <w:r>
        <w:t xml:space="preserve"> codebestand heeft de </w:t>
      </w:r>
      <w:proofErr w:type="spellStart"/>
      <w:r>
        <w:t>extentie</w:t>
      </w:r>
      <w:proofErr w:type="spellEnd"/>
      <w:r>
        <w:t xml:space="preserve"> “.</w:t>
      </w:r>
      <w:proofErr w:type="spellStart"/>
      <w:r>
        <w:t>sce</w:t>
      </w:r>
      <w:proofErr w:type="spellEnd"/>
      <w:r>
        <w:t>”.</w:t>
      </w:r>
    </w:p>
    <w:p w14:paraId="59C7B64E" w14:textId="77777777" w:rsidR="00D23131" w:rsidRDefault="00D23131" w:rsidP="00AA2C9C"/>
    <w:p w14:paraId="57453E12" w14:textId="7E7AD540" w:rsidR="00AA2C9C" w:rsidRDefault="00AA2C9C" w:rsidP="00AA2C9C">
      <w:pPr>
        <w:pStyle w:val="Lijstalinea"/>
        <w:numPr>
          <w:ilvl w:val="0"/>
          <w:numId w:val="1"/>
        </w:numPr>
      </w:pPr>
      <w:r>
        <w:t xml:space="preserve">Gegeven de vergelijking om een </w:t>
      </w:r>
      <w:proofErr w:type="spellStart"/>
      <w:r>
        <w:t>pulstrein</w:t>
      </w:r>
      <w:proofErr w:type="spellEnd"/>
      <w:r>
        <w:t xml:space="preserve"> te genereren met een bepaalde duty-cycle:</w:t>
      </w:r>
    </w:p>
    <w:p w14:paraId="4953E964" w14:textId="63C66483" w:rsidR="00AA2C9C" w:rsidRDefault="00AA2C9C" w:rsidP="00AA2C9C">
      <w:pPr>
        <w:rPr>
          <w:rFonts w:eastAsiaTheme="minorEastAsia"/>
        </w:rPr>
      </w:pP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πτT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ωt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πτT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ωt</m:t>
                </m:r>
              </m:e>
            </m:d>
          </m:e>
        </m:func>
      </m:oMath>
      <w:r w:rsidR="002E25D7">
        <w:t>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πτT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ωt</m:t>
                </m:r>
              </m:e>
            </m:d>
          </m:e>
        </m:func>
      </m:oMath>
      <w:r w:rsidR="002E25D7">
        <w:rPr>
          <w:rFonts w:eastAsiaTheme="minorEastAsia"/>
        </w:rPr>
        <w:t>+…]</w:t>
      </w:r>
    </w:p>
    <w:p w14:paraId="4D0AE5FB" w14:textId="3625B9B5" w:rsidR="002E25D7" w:rsidRDefault="002E25D7" w:rsidP="00AA2C9C">
      <w:pPr>
        <w:rPr>
          <w:rFonts w:eastAsiaTheme="minorEastAsia"/>
        </w:rPr>
      </w:pPr>
    </w:p>
    <w:p w14:paraId="60522154" w14:textId="030D06ED" w:rsidR="002E25D7" w:rsidRDefault="002E25D7" w:rsidP="00AA2C9C">
      <w:pPr>
        <w:rPr>
          <w:rFonts w:eastAsiaTheme="minorEastAsia"/>
        </w:rPr>
      </w:pPr>
      <w:r>
        <w:rPr>
          <w:rFonts w:eastAsiaTheme="minorEastAsia"/>
        </w:rPr>
        <w:t xml:space="preserve">Hierbij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de duty-cycle van de puls en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de periode van het signaal</w:t>
      </w:r>
    </w:p>
    <w:p w14:paraId="1EA139AC" w14:textId="4CE12473" w:rsidR="0074039A" w:rsidRDefault="002E25D7" w:rsidP="007C1D56">
      <w:pPr>
        <w:rPr>
          <w:rFonts w:eastAsiaTheme="minorEastAsia"/>
        </w:rPr>
      </w:pPr>
      <w:r>
        <w:rPr>
          <w:rFonts w:eastAsiaTheme="minorEastAsia"/>
        </w:rPr>
        <w:t xml:space="preserve">Schrijf een code in </w:t>
      </w:r>
      <w:proofErr w:type="spellStart"/>
      <w:r>
        <w:rPr>
          <w:rFonts w:eastAsiaTheme="minorEastAsia"/>
        </w:rPr>
        <w:t>scilab</w:t>
      </w:r>
      <w:proofErr w:type="spellEnd"/>
      <w:r>
        <w:rPr>
          <w:rFonts w:eastAsiaTheme="minorEastAsia"/>
        </w:rPr>
        <w:t xml:space="preserve"> die een </w:t>
      </w:r>
      <w:proofErr w:type="spellStart"/>
      <w:r>
        <w:rPr>
          <w:rFonts w:eastAsiaTheme="minorEastAsia"/>
        </w:rPr>
        <w:t>pulstrein</w:t>
      </w:r>
      <w:proofErr w:type="spellEnd"/>
      <w:r>
        <w:rPr>
          <w:rFonts w:eastAsiaTheme="minorEastAsia"/>
        </w:rPr>
        <w:t xml:space="preserve"> weergeeft met duty-cycle 25 % en duty-cycle 75% voor een frequentie van 1 </w:t>
      </w:r>
      <w:proofErr w:type="spellStart"/>
      <w:r>
        <w:rPr>
          <w:rFonts w:eastAsiaTheme="minorEastAsia"/>
        </w:rPr>
        <w:t>kHz.</w:t>
      </w:r>
      <w:proofErr w:type="spellEnd"/>
      <w:r>
        <w:rPr>
          <w:rFonts w:eastAsiaTheme="minorEastAsia"/>
        </w:rPr>
        <w:t xml:space="preserve">  Om de puls te vormen maak je gebruik van de eerste 7 harmonischen.</w:t>
      </w:r>
    </w:p>
    <w:p w14:paraId="712A3032" w14:textId="77777777" w:rsidR="00E82F4D" w:rsidRDefault="00E82F4D" w:rsidP="00E82F4D">
      <w:pPr>
        <w:rPr>
          <w:rFonts w:eastAsiaTheme="minorEastAsia"/>
        </w:rPr>
      </w:pPr>
    </w:p>
    <w:p w14:paraId="35EF08A4" w14:textId="43011EBF" w:rsidR="00E82F4D" w:rsidRDefault="00E82F4D" w:rsidP="00E82F4D">
      <w:pPr>
        <w:pStyle w:val="Lijstalinea"/>
        <w:numPr>
          <w:ilvl w:val="0"/>
          <w:numId w:val="1"/>
        </w:numPr>
      </w:pPr>
      <w:r>
        <w:t xml:space="preserve">A) Geef in </w:t>
      </w:r>
      <w:proofErr w:type="spellStart"/>
      <w:r>
        <w:t>scilab</w:t>
      </w:r>
      <w:proofErr w:type="spellEnd"/>
      <w:r>
        <w:t xml:space="preserve"> onder elkaar in één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weer:</w:t>
      </w:r>
    </w:p>
    <w:p w14:paraId="2E2B4F46" w14:textId="65F92A90" w:rsidR="00E82F4D" w:rsidRDefault="00E82F4D" w:rsidP="00E82F4D">
      <w:pPr>
        <w:pStyle w:val="Lijstalinea"/>
        <w:numPr>
          <w:ilvl w:val="0"/>
          <w:numId w:val="3"/>
        </w:numPr>
      </w:pPr>
      <w:r>
        <w:t>Een signaal van 300 Hz gesampled met een frequentie van 3000 Hz</w:t>
      </w:r>
    </w:p>
    <w:p w14:paraId="4E8D0626" w14:textId="77777777" w:rsidR="00E82F4D" w:rsidRDefault="00E82F4D" w:rsidP="00E82F4D">
      <w:pPr>
        <w:pStyle w:val="Lijstalinea"/>
        <w:numPr>
          <w:ilvl w:val="0"/>
          <w:numId w:val="3"/>
        </w:numPr>
      </w:pPr>
      <w:r>
        <w:t>Een signaal van 300 Hz gesampled met een frequentie van 1500 Hz</w:t>
      </w:r>
    </w:p>
    <w:p w14:paraId="1331B1DB" w14:textId="77777777" w:rsidR="00E82F4D" w:rsidRDefault="00E82F4D" w:rsidP="00E82F4D">
      <w:pPr>
        <w:pStyle w:val="Lijstalinea"/>
        <w:numPr>
          <w:ilvl w:val="0"/>
          <w:numId w:val="3"/>
        </w:numPr>
      </w:pPr>
      <w:r>
        <w:t>Een signaal van 300 Hz gesampled met een frequentie van 750 Hz</w:t>
      </w:r>
    </w:p>
    <w:p w14:paraId="7480CE0F" w14:textId="77777777" w:rsidR="00E82F4D" w:rsidRDefault="00E82F4D" w:rsidP="00E82F4D">
      <w:pPr>
        <w:pStyle w:val="Lijstalinea"/>
        <w:numPr>
          <w:ilvl w:val="0"/>
          <w:numId w:val="3"/>
        </w:numPr>
      </w:pPr>
      <w:r>
        <w:t>Een signaal van 300 Hz gesampled met een frequentie van 325 Hz</w:t>
      </w:r>
    </w:p>
    <w:p w14:paraId="0C6E1BCD" w14:textId="77777777" w:rsidR="00E82F4D" w:rsidRDefault="00E82F4D" w:rsidP="00E82F4D">
      <w:pPr>
        <w:pStyle w:val="Lijstalinea"/>
        <w:ind w:left="1080"/>
      </w:pPr>
      <w:r>
        <w:t>Zorg ervoor dat de X-schaal de tijd in ms aangeeft.</w:t>
      </w:r>
    </w:p>
    <w:p w14:paraId="772D2ECF" w14:textId="77777777" w:rsidR="00E82F4D" w:rsidRDefault="00E82F4D" w:rsidP="00E82F4D">
      <w:pPr>
        <w:pStyle w:val="Lijstalinea"/>
        <w:ind w:left="1080"/>
      </w:pPr>
    </w:p>
    <w:p w14:paraId="1B69A2E7" w14:textId="77777777" w:rsidR="00E82F4D" w:rsidRDefault="00E82F4D" w:rsidP="00E82F4D">
      <w:pPr>
        <w:pStyle w:val="Lijstalinea"/>
        <w:ind w:left="1080"/>
      </w:pPr>
      <w:r>
        <w:t xml:space="preserve">b) Bij welke samplefrequenties treedt </w:t>
      </w:r>
      <w:proofErr w:type="spellStart"/>
      <w:r>
        <w:t>aliasing</w:t>
      </w:r>
      <w:proofErr w:type="spellEnd"/>
      <w:r>
        <w:t xml:space="preserve"> op?  Geef hiervoor een verklaring hoe dit komt.</w:t>
      </w:r>
    </w:p>
    <w:p w14:paraId="7D5E232C" w14:textId="28E3D6D9" w:rsidR="0089247F" w:rsidRDefault="0089247F" w:rsidP="0089247F">
      <w:pPr>
        <w:rPr>
          <w:rFonts w:eastAsiaTheme="minorEastAsia"/>
        </w:rPr>
      </w:pPr>
    </w:p>
    <w:p w14:paraId="441549F5" w14:textId="1ECC6BC9" w:rsidR="00D23131" w:rsidRDefault="00D23131" w:rsidP="00D23131">
      <w:pPr>
        <w:pStyle w:val="Lijstalinea"/>
        <w:numPr>
          <w:ilvl w:val="0"/>
          <w:numId w:val="1"/>
        </w:numPr>
      </w:pPr>
      <w:r>
        <w:t xml:space="preserve">A) Maak een testsignaal dat 24 ms lang duurt bestaande uit een signaal van 250 Hz en 2 V amplitude, een signaal van 2500 Hz en 0.5 V amplitude en een signaal van 7000 Hz en 0.8 V amplitude.  Breng hierin een storing aan die telkens twee sampletijden duurt en gelijk is aan waarde -3.  Laat de storing terugkomen om de 6 milliseconden.  De samplefrequentie bedraagt 16 </w:t>
      </w:r>
      <w:proofErr w:type="spellStart"/>
      <w:r>
        <w:t>kHz.</w:t>
      </w:r>
      <w:proofErr w:type="spellEnd"/>
    </w:p>
    <w:p w14:paraId="7FC31C82" w14:textId="6475A221" w:rsidR="00D23131" w:rsidRDefault="00D23131" w:rsidP="00D23131">
      <w:pPr>
        <w:ind w:left="708"/>
      </w:pPr>
      <w:r>
        <w:t xml:space="preserve">Geef het signaal weer met een </w:t>
      </w:r>
      <w:proofErr w:type="spellStart"/>
      <w:r>
        <w:t>tijdsas</w:t>
      </w:r>
      <w:proofErr w:type="spellEnd"/>
      <w:r>
        <w:t>.</w:t>
      </w:r>
    </w:p>
    <w:p w14:paraId="0FD9B7AA" w14:textId="77777777" w:rsidR="00D23131" w:rsidRDefault="00D23131" w:rsidP="00D23131">
      <w:pPr>
        <w:ind w:left="708"/>
      </w:pPr>
    </w:p>
    <w:p w14:paraId="6EADBFEA" w14:textId="0CC7382B" w:rsidR="00E82F4D" w:rsidRDefault="00E82F4D" w:rsidP="00E82F4D">
      <w:pPr>
        <w:pStyle w:val="Lijstalinea"/>
        <w:numPr>
          <w:ilvl w:val="0"/>
          <w:numId w:val="1"/>
        </w:numPr>
      </w:pPr>
      <w:r>
        <w:t xml:space="preserve">Ga naar volgende website : </w:t>
      </w:r>
      <w:hyperlink r:id="rId5" w:history="1">
        <w:r w:rsidRPr="00540226">
          <w:rPr>
            <w:rStyle w:val="Hyperlink"/>
          </w:rPr>
          <w:t>http://www.wavsource.com/</w:t>
        </w:r>
      </w:hyperlink>
      <w:r>
        <w:t xml:space="preserve"> en download een waf-</w:t>
      </w:r>
      <w:proofErr w:type="spellStart"/>
      <w:r>
        <w:t>fille</w:t>
      </w:r>
      <w:proofErr w:type="spellEnd"/>
      <w:r>
        <w:t xml:space="preserve">.  Tracht deze file in te lezen in </w:t>
      </w:r>
      <w:proofErr w:type="spellStart"/>
      <w:r>
        <w:t>scilab</w:t>
      </w:r>
      <w:proofErr w:type="spellEnd"/>
      <w:r>
        <w:t xml:space="preserve"> en weer te geven in een plotfunctie.</w:t>
      </w:r>
    </w:p>
    <w:p w14:paraId="1AA86C0C" w14:textId="77777777" w:rsidR="00E82F4D" w:rsidRDefault="00E82F4D" w:rsidP="00E82F4D">
      <w:pPr>
        <w:pStyle w:val="Lijstalinea"/>
      </w:pPr>
    </w:p>
    <w:p w14:paraId="4A45BB89" w14:textId="77777777" w:rsidR="00E82F4D" w:rsidRPr="00EC5A92" w:rsidRDefault="00E82F4D" w:rsidP="00E82F4D">
      <w:pPr>
        <w:pStyle w:val="Lijstalinea"/>
        <w:numPr>
          <w:ilvl w:val="0"/>
          <w:numId w:val="1"/>
        </w:numPr>
        <w:rPr>
          <w:rStyle w:val="Hyperlink"/>
        </w:rPr>
      </w:pPr>
      <w:r>
        <w:t xml:space="preserve">Probeer het geluid van oefening 4 af te spelen, bekijk hiervoor volgende instructie </w:t>
      </w:r>
      <w:hyperlink r:id="rId6" w:history="1">
        <w:r w:rsidRPr="00540226">
          <w:rPr>
            <w:rStyle w:val="Hyperlink"/>
          </w:rPr>
          <w:t>https://help.scilab.org/docs/5.3.1/en_US/sound.html</w:t>
        </w:r>
      </w:hyperlink>
    </w:p>
    <w:p w14:paraId="703852EE" w14:textId="77777777" w:rsidR="00E82F4D" w:rsidRDefault="00E82F4D" w:rsidP="00E82F4D">
      <w:pPr>
        <w:pStyle w:val="Lijstalinea"/>
      </w:pPr>
    </w:p>
    <w:p w14:paraId="3BD25E56" w14:textId="77777777" w:rsidR="00E82F4D" w:rsidRDefault="00E82F4D" w:rsidP="00E82F4D">
      <w:pPr>
        <w:pStyle w:val="Lijstalinea"/>
      </w:pPr>
      <w:r>
        <w:t>B) Verdubbel de samplefrequentie en speel het geluid opnieuw af.</w:t>
      </w:r>
    </w:p>
    <w:p w14:paraId="1079D60C" w14:textId="77777777" w:rsidR="00E82F4D" w:rsidRDefault="00E82F4D" w:rsidP="00E82F4D">
      <w:pPr>
        <w:pStyle w:val="Lijstalinea"/>
      </w:pPr>
      <w:r>
        <w:t>c) Halveer de samplefrequentie en speel het geluid opnieuw af.</w:t>
      </w:r>
    </w:p>
    <w:p w14:paraId="2D1544CE" w14:textId="77777777" w:rsidR="00E82F4D" w:rsidRDefault="00E82F4D" w:rsidP="00E82F4D">
      <w:pPr>
        <w:pStyle w:val="Lijstalinea"/>
      </w:pPr>
      <w:r>
        <w:lastRenderedPageBreak/>
        <w:t>D) Verklaar hetgeen je hoort.</w:t>
      </w:r>
    </w:p>
    <w:p w14:paraId="47B61D7F" w14:textId="45F42C2E" w:rsidR="0089247F" w:rsidRPr="0089247F" w:rsidRDefault="0089247F" w:rsidP="00E82F4D">
      <w:pPr>
        <w:pStyle w:val="Lijstalinea"/>
        <w:rPr>
          <w:rFonts w:eastAsiaTheme="minorEastAsia"/>
        </w:rPr>
      </w:pPr>
    </w:p>
    <w:sectPr w:rsidR="0089247F" w:rsidRPr="00892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C0BFE"/>
    <w:multiLevelType w:val="hybridMultilevel"/>
    <w:tmpl w:val="42EA705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15192"/>
    <w:multiLevelType w:val="hybridMultilevel"/>
    <w:tmpl w:val="6D3898B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D7FB0"/>
    <w:multiLevelType w:val="hybridMultilevel"/>
    <w:tmpl w:val="3D126B68"/>
    <w:lvl w:ilvl="0" w:tplc="118438D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9C"/>
    <w:rsid w:val="002E25D7"/>
    <w:rsid w:val="0074039A"/>
    <w:rsid w:val="007C1D56"/>
    <w:rsid w:val="0089247F"/>
    <w:rsid w:val="00AA2C9C"/>
    <w:rsid w:val="00D23131"/>
    <w:rsid w:val="00E8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F2D9"/>
  <w15:chartTrackingRefBased/>
  <w15:docId w15:val="{F8EFEF60-6A39-428D-BF87-F306F269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2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2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A2C9C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AA2C9C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E82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scilab.org/docs/5.3.1/en_US/sound.html" TargetMode="External"/><Relationship Id="rId5" Type="http://schemas.openxmlformats.org/officeDocument/2006/relationships/hyperlink" Target="http://www.wavsour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Houtven</dc:creator>
  <cp:keywords/>
  <dc:description/>
  <cp:lastModifiedBy>Patrick Van Houtven</cp:lastModifiedBy>
  <cp:revision>1</cp:revision>
  <dcterms:created xsi:type="dcterms:W3CDTF">2021-02-24T18:20:00Z</dcterms:created>
  <dcterms:modified xsi:type="dcterms:W3CDTF">2021-02-24T20:13:00Z</dcterms:modified>
</cp:coreProperties>
</file>