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475" w:rsidRDefault="00635475" w:rsidP="006354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Відокремлений структурний підрозділ «Волинський фаховий коледж</w:t>
      </w:r>
    </w:p>
    <w:p w:rsidR="00635475" w:rsidRPr="00EF2DE2" w:rsidRDefault="00635475" w:rsidP="006354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Національного університету харчових технологій»</w:t>
      </w:r>
    </w:p>
    <w:p w:rsidR="00635475" w:rsidRPr="00CC4A3B" w:rsidRDefault="00635475" w:rsidP="00635475">
      <w:pPr>
        <w:spacing w:line="360" w:lineRule="auto"/>
        <w:jc w:val="center"/>
        <w:rPr>
          <w:rFonts w:ascii="Times New Roman" w:hAnsi="Times New Roman" w:cs="Times New Roman"/>
          <w:b/>
          <w:sz w:val="144"/>
          <w:szCs w:val="144"/>
          <w:lang w:val="uk-UA"/>
        </w:rPr>
      </w:pPr>
    </w:p>
    <w:p w:rsidR="00635475" w:rsidRPr="00D04909" w:rsidRDefault="00635475" w:rsidP="006354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635475" w:rsidRPr="00635475" w:rsidRDefault="00635475" w:rsidP="00635475">
      <w:pPr>
        <w:shd w:val="clear" w:color="auto" w:fill="FFFFFF"/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373A3C"/>
          <w:sz w:val="36"/>
          <w:szCs w:val="36"/>
          <w:lang w:eastAsia="ru-RU"/>
        </w:rPr>
      </w:pPr>
      <w:r w:rsidRPr="00635475">
        <w:rPr>
          <w:rFonts w:ascii="Times New Roman" w:eastAsia="Times New Roman" w:hAnsi="Times New Roman" w:cs="Times New Roman"/>
          <w:b/>
          <w:color w:val="373A3C"/>
          <w:sz w:val="36"/>
          <w:szCs w:val="36"/>
          <w:lang w:eastAsia="ru-RU"/>
        </w:rPr>
        <w:t xml:space="preserve">ЗВІТ №12. </w:t>
      </w:r>
      <w:proofErr w:type="spellStart"/>
      <w:r w:rsidRPr="00635475">
        <w:rPr>
          <w:rFonts w:ascii="Times New Roman" w:eastAsia="Times New Roman" w:hAnsi="Times New Roman" w:cs="Times New Roman"/>
          <w:b/>
          <w:color w:val="373A3C"/>
          <w:sz w:val="36"/>
          <w:szCs w:val="36"/>
          <w:lang w:eastAsia="ru-RU"/>
        </w:rPr>
        <w:t>Документування</w:t>
      </w:r>
      <w:proofErr w:type="spellEnd"/>
      <w:r w:rsidRPr="00635475">
        <w:rPr>
          <w:rFonts w:ascii="Times New Roman" w:eastAsia="Times New Roman" w:hAnsi="Times New Roman" w:cs="Times New Roman"/>
          <w:b/>
          <w:color w:val="373A3C"/>
          <w:sz w:val="36"/>
          <w:szCs w:val="36"/>
          <w:lang w:eastAsia="ru-RU"/>
        </w:rPr>
        <w:t xml:space="preserve"> ПЗ</w:t>
      </w:r>
    </w:p>
    <w:p w:rsidR="00635475" w:rsidRPr="00635475" w:rsidRDefault="00635475" w:rsidP="00635475">
      <w:pPr>
        <w:spacing w:line="360" w:lineRule="auto"/>
        <w:rPr>
          <w:rFonts w:ascii="Times New Roman" w:hAnsi="Times New Roman" w:cs="Times New Roman"/>
          <w:sz w:val="40"/>
          <w:szCs w:val="28"/>
        </w:rPr>
      </w:pPr>
    </w:p>
    <w:p w:rsidR="00635475" w:rsidRPr="00342500" w:rsidRDefault="00635475" w:rsidP="006354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2500"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Технологія програмування</w:t>
      </w:r>
      <w:r w:rsidRPr="00342500">
        <w:rPr>
          <w:rFonts w:ascii="Times New Roman" w:hAnsi="Times New Roman" w:cs="Times New Roman"/>
          <w:b/>
          <w:sz w:val="32"/>
          <w:szCs w:val="32"/>
        </w:rPr>
        <w:t>”</w:t>
      </w:r>
    </w:p>
    <w:p w:rsidR="00635475" w:rsidRPr="00CC4A3B" w:rsidRDefault="00635475" w:rsidP="00635475">
      <w:pPr>
        <w:spacing w:line="360" w:lineRule="auto"/>
        <w:jc w:val="center"/>
        <w:rPr>
          <w:rFonts w:ascii="Times New Roman" w:hAnsi="Times New Roman" w:cs="Times New Roman"/>
          <w:sz w:val="144"/>
          <w:szCs w:val="144"/>
          <w:lang w:val="uk-UA"/>
        </w:rPr>
      </w:pPr>
    </w:p>
    <w:p w:rsidR="00635475" w:rsidRPr="00E4783D" w:rsidRDefault="00635475" w:rsidP="00635475">
      <w:pPr>
        <w:spacing w:line="360" w:lineRule="auto"/>
        <w:ind w:firstLine="567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CC4A3B"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 ст. гр. ІПЗ-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31</w:t>
      </w:r>
    </w:p>
    <w:p w:rsidR="00635475" w:rsidRPr="002E03A1" w:rsidRDefault="00635475" w:rsidP="00635475">
      <w:pPr>
        <w:spacing w:line="360" w:lineRule="auto"/>
        <w:ind w:firstLine="567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Мельник М</w:t>
      </w:r>
      <w:r w:rsidRPr="002E03A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</w:t>
      </w:r>
    </w:p>
    <w:p w:rsidR="00635475" w:rsidRDefault="00635475" w:rsidP="00635475">
      <w:pPr>
        <w:spacing w:line="360" w:lineRule="auto"/>
        <w:ind w:firstLine="567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C4A3B">
        <w:rPr>
          <w:rFonts w:ascii="Times New Roman" w:hAnsi="Times New Roman" w:cs="Times New Roman"/>
          <w:b/>
          <w:sz w:val="28"/>
          <w:szCs w:val="28"/>
          <w:lang w:val="uk-UA"/>
        </w:rPr>
        <w:t>Перевірив</w:t>
      </w:r>
      <w:r w:rsidRPr="00CC4A3B">
        <w:rPr>
          <w:rFonts w:ascii="Times New Roman" w:hAnsi="Times New Roman" w:cs="Times New Roman"/>
          <w:sz w:val="28"/>
          <w:szCs w:val="28"/>
          <w:lang w:val="uk-UA"/>
        </w:rPr>
        <w:t>: викладач</w:t>
      </w:r>
    </w:p>
    <w:p w:rsidR="00635475" w:rsidRDefault="00635475" w:rsidP="00635475">
      <w:pPr>
        <w:spacing w:line="360" w:lineRule="auto"/>
        <w:ind w:left="504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Шепелюк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Г. С.</w:t>
      </w:r>
    </w:p>
    <w:p w:rsidR="00635475" w:rsidRDefault="00635475" w:rsidP="006354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5475" w:rsidRDefault="00635475" w:rsidP="006354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35475" w:rsidRDefault="00635475" w:rsidP="006354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Луцьк</w:t>
      </w:r>
      <w:r w:rsidRPr="00CC4A3B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Pr="00E54260">
        <w:rPr>
          <w:rFonts w:ascii="Times New Roman" w:hAnsi="Times New Roman" w:cs="Times New Roman"/>
          <w:sz w:val="28"/>
          <w:szCs w:val="28"/>
        </w:rPr>
        <w:t>1</w:t>
      </w:r>
    </w:p>
    <w:p w:rsidR="00635475" w:rsidRDefault="00635475" w:rsidP="00635475">
      <w:pPr>
        <w:jc w:val="center"/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0F0F0"/>
        </w:rPr>
      </w:pPr>
      <w:proofErr w:type="spellStart"/>
      <w:r w:rsidRPr="00635475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0F0F0"/>
        </w:rPr>
        <w:lastRenderedPageBreak/>
        <w:t>Інструкція</w:t>
      </w:r>
      <w:proofErr w:type="spellEnd"/>
    </w:p>
    <w:p w:rsidR="00635475" w:rsidRPr="009A64FB" w:rsidRDefault="00635475" w:rsidP="0063547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A64FB">
        <w:rPr>
          <w:rFonts w:ascii="Consolas" w:eastAsia="Times New Roman" w:hAnsi="Consolas" w:cs="Courier New"/>
          <w:color w:val="212529"/>
          <w:sz w:val="24"/>
          <w:szCs w:val="24"/>
          <w:lang w:eastAsia="ru-RU"/>
        </w:rPr>
        <w:br/>
      </w:r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   1.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Обстеження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проводиться з метою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обліку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автоматизованих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баз </w:t>
      </w:r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даних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загального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використання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що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експлуатуються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на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підприємствах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 xml:space="preserve">в 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установах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організаціях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обчислювальних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центрах, 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асоціаціях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корпораціях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 концернах, 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головних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(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територіальних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) 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управліннях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спільних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та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малих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підприємствах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 кооперативах, 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учбових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закладах, </w:t>
      </w:r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міністерствах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відомствах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(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далі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- 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підприємства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 (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організації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), </w:t>
      </w:r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незалежно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від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форми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власності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та 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організаційно-правових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форм </w:t>
      </w:r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господарювання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за станом на 1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січня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1997 року.</w:t>
      </w:r>
    </w:p>
    <w:p w:rsidR="00635475" w:rsidRPr="009A64FB" w:rsidRDefault="00635475" w:rsidP="0063547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635475" w:rsidRPr="009A64FB" w:rsidRDefault="00635475" w:rsidP="0063547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bookmarkStart w:id="0" w:name="o8"/>
      <w:bookmarkEnd w:id="0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  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Кожне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самостійне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підприємство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(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організація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), 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що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входить до </w:t>
      </w:r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 xml:space="preserve">складу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об'єднання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, 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подає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звіт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самостійно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Структурні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підрозділи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об'єднання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окремо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звіт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не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подають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:rsidR="00635475" w:rsidRPr="009A64FB" w:rsidRDefault="00635475" w:rsidP="0063547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</w:p>
    <w:p w:rsidR="00635475" w:rsidRPr="009A64FB" w:rsidRDefault="00635475" w:rsidP="0063547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bookmarkStart w:id="1" w:name="o9"/>
      <w:bookmarkEnd w:id="1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    2.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Звіт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подають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підприємства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(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організації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), 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які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є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власниками</w:t>
      </w:r>
      <w:proofErr w:type="spellEnd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br/>
        <w:t xml:space="preserve">баз </w:t>
      </w:r>
      <w:proofErr w:type="spellStart"/>
      <w:r w:rsidRPr="009A64F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даних</w:t>
      </w:r>
      <w:proofErr w:type="spellEnd"/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3.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Звіт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подають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за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адресою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і  в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терміни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зазначені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на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  <w:t xml:space="preserve">бланку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форми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  <w:bookmarkStart w:id="2" w:name="o11"/>
      <w:bookmarkEnd w:id="2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   4.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Коди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у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верхній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частині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 бланку 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форми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підприємства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  <w:t>(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організації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) не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заповнюють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  <w:bookmarkStart w:id="3" w:name="o12"/>
      <w:bookmarkEnd w:id="3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   5.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Звіт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за формою N 4-інф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заповнює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працівник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сфери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обробки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даних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обчислювальній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техніці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  <w:bookmarkStart w:id="4" w:name="o13"/>
      <w:bookmarkEnd w:id="4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   6. У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звіті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надають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інформацію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про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бази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даних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(БД)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загального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користування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власником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яких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є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підприємство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(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організація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).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Якщо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підприємство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є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власником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декількох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баз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даних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тоді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по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кожній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базі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даних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заповнюється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окремий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звіт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635475" w:rsidRPr="009A64FB" w:rsidRDefault="00635475" w:rsidP="00635475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</w:pP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Бази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даних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 xml:space="preserve">, 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що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 xml:space="preserve"> 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мають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 xml:space="preserve"> 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інформацію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 xml:space="preserve">  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суто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 xml:space="preserve">  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внутрішнього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 xml:space="preserve">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використання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 xml:space="preserve">  (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документообіг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 xml:space="preserve">,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облік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кадрів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 xml:space="preserve"> і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заробітної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 xml:space="preserve"> плати та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інші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бухгалтерські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задачі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 xml:space="preserve">),  а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також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задачі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 xml:space="preserve">,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котрі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відносяться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 xml:space="preserve"> до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автоматизованих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 xml:space="preserve">  систем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управління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виробництвом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 xml:space="preserve"> (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операційний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 xml:space="preserve"> день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 xml:space="preserve">банку), до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звітів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 xml:space="preserve"> не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включаються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  <w:shd w:val="clear" w:color="auto" w:fill="F0F0F0"/>
        </w:rPr>
        <w:t>.</w:t>
      </w: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7. </w:t>
      </w:r>
      <w:proofErr w:type="gram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У рядку</w:t>
      </w:r>
      <w:proofErr w:type="gram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1.0.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вказують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повну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назву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бази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даних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  <w:bookmarkStart w:id="5" w:name="o16"/>
      <w:bookmarkEnd w:id="5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   8. </w:t>
      </w:r>
      <w:proofErr w:type="gram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У  рядку</w:t>
      </w:r>
      <w:proofErr w:type="gram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2.0.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вказують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повну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назву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організації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розробила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базу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даних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.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Якщо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у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розробці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бази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даних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брали участь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декілька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організацій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то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необхідно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вказати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головного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розробника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бази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даних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  <w:bookmarkStart w:id="6" w:name="o17"/>
      <w:bookmarkEnd w:id="6"/>
      <w:r w:rsidRPr="009A64FB">
        <w:rPr>
          <w:rFonts w:ascii="Times New Roman" w:hAnsi="Times New Roman" w:cs="Times New Roman"/>
          <w:color w:val="212529"/>
          <w:sz w:val="28"/>
          <w:szCs w:val="28"/>
        </w:rPr>
        <w:lastRenderedPageBreak/>
        <w:t xml:space="preserve">     9. </w:t>
      </w:r>
      <w:proofErr w:type="gram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У  рядку</w:t>
      </w:r>
      <w:proofErr w:type="gram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3.1.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наводять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прізвище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особи (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групи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осіб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),  яка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здійснює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координацію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всіх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робіт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у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процесі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функціонування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бази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даних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має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повні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знання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про  базу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даних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конкретної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предметної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галузі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і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забезпечує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її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проектування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наповнення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ведення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та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ефективне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використання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.  В рядку 3.2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вказують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телефон для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довідок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  <w:t xml:space="preserve">та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спілкування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  <w:bookmarkStart w:id="7" w:name="o18"/>
      <w:bookmarkEnd w:id="7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   10. У  рядку  4.0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проставляють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загальний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обсяг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бази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даних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(з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  <w:t xml:space="preserve">одним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десятковим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знаком) у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МБайтах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  <w:bookmarkStart w:id="8" w:name="o19"/>
      <w:bookmarkEnd w:id="8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   11. </w:t>
      </w:r>
      <w:proofErr w:type="gram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У  рядку</w:t>
      </w:r>
      <w:proofErr w:type="gram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5.0.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наводять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найменування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системи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керування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  <w:t xml:space="preserve">базою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даних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(СКБД) з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версією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чи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без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неї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використовується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  <w:t>(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наприклад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:  DBASE 5.0,  FOXBASE 2.10,  FOXPRO 2.0,  CLIPPER 5.01,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  <w:t xml:space="preserve">PARADOX  5.0,  DATAEASE,  ORACLE,  INGRES,  SQL  SERVER,  BTRIEVE,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  <w:t>SYBASE, PROGRESS, INFORMIX, DB2, XDB6, ...).</w:t>
      </w: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  <w:bookmarkStart w:id="9" w:name="o20"/>
      <w:bookmarkEnd w:id="9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   12. </w:t>
      </w:r>
      <w:proofErr w:type="gram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У  рядку</w:t>
      </w:r>
      <w:proofErr w:type="gram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6.0.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проставляють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кількість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зареєстрованих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користувачів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бази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даних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  <w:bookmarkStart w:id="10" w:name="o21"/>
      <w:bookmarkEnd w:id="10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   13. </w:t>
      </w:r>
      <w:proofErr w:type="gram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У рядку</w:t>
      </w:r>
      <w:proofErr w:type="gram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7.0.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вказують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назви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друкованих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аналогів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бази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даних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(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довідників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збірників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вказівок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каталогів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реферативних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журналів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тощо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),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тобто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тих,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видаються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на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основі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інформації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БД.</w:t>
      </w: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  <w:bookmarkStart w:id="11" w:name="o22"/>
      <w:bookmarkEnd w:id="11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   14. </w:t>
      </w:r>
      <w:proofErr w:type="gram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У  рядку</w:t>
      </w:r>
      <w:proofErr w:type="gram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8.0.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необхідно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надати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стислий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зміст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бази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даних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  <w:t>(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перелік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основних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показників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обробляються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в БД,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їх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кількість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галузі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в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яких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БД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застосовується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ретроспектива - з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якого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року </w:t>
      </w:r>
      <w:bookmarkStart w:id="12" w:name="_GoBack"/>
      <w:bookmarkEnd w:id="12"/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функціонує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БД та за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який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період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у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ній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подані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дані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>).</w:t>
      </w: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15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. У </w:t>
      </w:r>
      <w:proofErr w:type="gram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рядках  10</w:t>
      </w:r>
      <w:proofErr w:type="gram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.1.-10.6.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лишають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тільки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ту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періодичність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оновлення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інформації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 (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річна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піврічна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квартальна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місячна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тижнева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щодобова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),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 характерна   для 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бази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даних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інше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закреслюють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  <w:bookmarkStart w:id="13" w:name="o26"/>
      <w:bookmarkEnd w:id="13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   </w:t>
      </w: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16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gram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У рядку</w:t>
      </w:r>
      <w:proofErr w:type="gram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11.5.1.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наводять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дані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з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технічної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документації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  <w:t xml:space="preserve">про тип 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мережі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використовується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для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передачі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інформації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  <w:t>(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наприклад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: ЛКМ,  ETHERNET;  ЛКМ, TOKEN RING; ЛКМ, TOKEN BUS; ЛКМ,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Omnsntt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; МКМ,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вузол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>/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станція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DQDB;  МКМ,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вузол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>/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станція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FDDI; ГКМ,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вузол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>/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станція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INTERNET; ГКМ,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вузол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>/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станція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BITNET).</w:t>
      </w: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  <w:bookmarkStart w:id="14" w:name="o28"/>
      <w:bookmarkEnd w:id="14"/>
      <w:r>
        <w:rPr>
          <w:rFonts w:ascii="Times New Roman" w:hAnsi="Times New Roman" w:cs="Times New Roman"/>
          <w:color w:val="212529"/>
          <w:sz w:val="28"/>
          <w:szCs w:val="28"/>
        </w:rPr>
        <w:t xml:space="preserve">     17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gram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У рядках</w:t>
      </w:r>
      <w:proofErr w:type="gram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12.1-12.3.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залишають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назви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тільки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тих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категорій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  <w:t xml:space="preserve">доступу  до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інформації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характерні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для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бази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даних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інші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закреслюють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  <w:bookmarkStart w:id="15" w:name="o29"/>
      <w:bookmarkEnd w:id="15"/>
      <w:r>
        <w:rPr>
          <w:rFonts w:ascii="Times New Roman" w:hAnsi="Times New Roman" w:cs="Times New Roman"/>
          <w:color w:val="212529"/>
          <w:sz w:val="28"/>
          <w:szCs w:val="28"/>
        </w:rPr>
        <w:lastRenderedPageBreak/>
        <w:t xml:space="preserve">     18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gram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У рядках</w:t>
      </w:r>
      <w:proofErr w:type="gram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13.1-13.4.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залишають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тільки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ті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види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послуг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надає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власник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БД,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інші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закреслюють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  <w:bookmarkStart w:id="16" w:name="o30"/>
      <w:bookmarkEnd w:id="16"/>
      <w:r>
        <w:rPr>
          <w:rFonts w:ascii="Times New Roman" w:hAnsi="Times New Roman" w:cs="Times New Roman"/>
          <w:color w:val="212529"/>
          <w:sz w:val="28"/>
          <w:szCs w:val="28"/>
        </w:rPr>
        <w:t xml:space="preserve">     19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gram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У рядках</w:t>
      </w:r>
      <w:proofErr w:type="gram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13.5.  та 13.6.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вписують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види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послуг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що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надає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власник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БД і не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передбачені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в рядках 13.1.-13.4.</w:t>
      </w: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</w:p>
    <w:p w:rsidR="00635475" w:rsidRPr="009A64FB" w:rsidRDefault="00635475" w:rsidP="00635475">
      <w:pPr>
        <w:pStyle w:val="HTML"/>
        <w:shd w:val="clear" w:color="auto" w:fill="F0F0F0"/>
        <w:rPr>
          <w:rFonts w:ascii="Times New Roman" w:hAnsi="Times New Roman" w:cs="Times New Roman"/>
          <w:color w:val="212529"/>
          <w:sz w:val="28"/>
          <w:szCs w:val="28"/>
        </w:rPr>
      </w:pPr>
      <w:bookmarkStart w:id="17" w:name="o31"/>
      <w:bookmarkEnd w:id="17"/>
      <w:r>
        <w:rPr>
          <w:rFonts w:ascii="Times New Roman" w:hAnsi="Times New Roman" w:cs="Times New Roman"/>
          <w:color w:val="212529"/>
          <w:sz w:val="28"/>
          <w:szCs w:val="28"/>
        </w:rPr>
        <w:t xml:space="preserve">     20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  <w:proofErr w:type="gram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У рядку</w:t>
      </w:r>
      <w:proofErr w:type="gram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14.0. 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наводять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джерела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первинної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інформації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,  на </w:t>
      </w:r>
      <w:r w:rsidRPr="009A64FB">
        <w:rPr>
          <w:rFonts w:ascii="Times New Roman" w:hAnsi="Times New Roman" w:cs="Times New Roman"/>
          <w:color w:val="212529"/>
          <w:sz w:val="28"/>
          <w:szCs w:val="28"/>
        </w:rPr>
        <w:br/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основі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яких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 створено базу </w:t>
      </w:r>
      <w:proofErr w:type="spellStart"/>
      <w:r w:rsidRPr="009A64FB">
        <w:rPr>
          <w:rFonts w:ascii="Times New Roman" w:hAnsi="Times New Roman" w:cs="Times New Roman"/>
          <w:color w:val="212529"/>
          <w:sz w:val="28"/>
          <w:szCs w:val="28"/>
        </w:rPr>
        <w:t>даних</w:t>
      </w:r>
      <w:proofErr w:type="spellEnd"/>
      <w:r w:rsidRPr="009A64FB">
        <w:rPr>
          <w:rFonts w:ascii="Times New Roman" w:hAnsi="Times New Roman" w:cs="Times New Roman"/>
          <w:color w:val="212529"/>
          <w:sz w:val="28"/>
          <w:szCs w:val="28"/>
        </w:rPr>
        <w:t xml:space="preserve">. </w:t>
      </w:r>
    </w:p>
    <w:p w:rsidR="00635475" w:rsidRPr="00635475" w:rsidRDefault="00635475" w:rsidP="00635475">
      <w:pPr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0F0F0"/>
        </w:rPr>
      </w:pPr>
    </w:p>
    <w:p w:rsidR="009F25DC" w:rsidRDefault="009F25DC"/>
    <w:sectPr w:rsidR="009F25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475"/>
    <w:rsid w:val="00635475"/>
    <w:rsid w:val="009F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1C3D"/>
  <w15:chartTrackingRefBased/>
  <w15:docId w15:val="{B86E30B5-B9BA-43E3-BE7C-DF5A7E96A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475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6354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54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35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54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</cp:revision>
  <dcterms:created xsi:type="dcterms:W3CDTF">2021-04-27T15:55:00Z</dcterms:created>
  <dcterms:modified xsi:type="dcterms:W3CDTF">2021-04-27T15:58:00Z</dcterms:modified>
</cp:coreProperties>
</file>