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1D89632B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9F325D">
            <w:rPr>
              <w:rFonts w:eastAsia="Cambria" w:cstheme="minorHAnsi"/>
              <w:color w:val="000000"/>
            </w:rPr>
            <w:t>29</w:t>
          </w:r>
          <w:r w:rsidR="00BA17A7">
            <w:rPr>
              <w:rFonts w:eastAsia="Cambria" w:cstheme="minorHAnsi"/>
              <w:color w:val="000000"/>
            </w:rPr>
            <w:t>/</w:t>
          </w:r>
          <w:r w:rsidR="009F325D">
            <w:rPr>
              <w:rFonts w:eastAsia="Cambria" w:cstheme="minorHAnsi"/>
              <w:color w:val="000000"/>
            </w:rPr>
            <w:t>05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72915BB9" w:rsidR="00614615" w:rsidRPr="00522087" w:rsidRDefault="009F325D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May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main focus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3BB571F5" w14:textId="45EB726D" w:rsidR="003F25BA" w:rsidRDefault="00E82D6B" w:rsidP="003F25BA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28D6CD5" w14:textId="21094C13" w:rsidR="00FF367F" w:rsidRDefault="00FF367F" w:rsidP="00FF367F">
      <w:pPr>
        <w:pStyle w:val="Heading2"/>
      </w:pPr>
      <w:r>
        <w:t>Assumptions</w:t>
      </w:r>
    </w:p>
    <w:p w14:paraId="4486AE25" w14:textId="4C705F5F" w:rsidR="00B56114" w:rsidRPr="00B56114" w:rsidRDefault="00B56114" w:rsidP="00B56114">
      <w:pPr>
        <w:pStyle w:val="ListParagraph"/>
        <w:numPr>
          <w:ilvl w:val="0"/>
          <w:numId w:val="1"/>
        </w:numPr>
      </w:pP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r w:rsidR="00375D70">
        <w:rPr>
          <w:vertAlign w:val="superscript"/>
        </w:rPr>
        <w:t>o</w:t>
      </w:r>
      <w:r w:rsidR="00375D70">
        <w:t>C</w:t>
      </w:r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48820E56" w14:textId="719D145F" w:rsidR="00BE3BC5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>on variations around a data points 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064575D4" w14:textId="77777777" w:rsidR="002A6D43" w:rsidRDefault="002A6D43" w:rsidP="00713ACB"/>
    <w:p w14:paraId="1517D065" w14:textId="77777777" w:rsidR="002A6D43" w:rsidRDefault="002A6D43" w:rsidP="00713ACB"/>
    <w:p w14:paraId="7C4053FC" w14:textId="77777777" w:rsidR="002A6D43" w:rsidRDefault="002A6D43" w:rsidP="00713ACB"/>
    <w:p w14:paraId="6B3A9B44" w14:textId="77777777" w:rsidR="002A6D43" w:rsidRDefault="002A6D43" w:rsidP="00713ACB"/>
    <w:p w14:paraId="24510728" w14:textId="77777777" w:rsidR="002A6D43" w:rsidRDefault="002A6D43" w:rsidP="00713ACB"/>
    <w:p w14:paraId="5242F7F6" w14:textId="04270A77" w:rsidR="00527E3E" w:rsidRPr="00825A03" w:rsidRDefault="00527E3E" w:rsidP="00527E3E">
      <w:pPr>
        <w:pStyle w:val="Caption"/>
        <w:spacing w:after="0"/>
      </w:pPr>
      <w:bookmarkStart w:id="0" w:name="_Ref228343783"/>
      <w:r>
        <w:lastRenderedPageBreak/>
        <w:t xml:space="preserve">Table </w:t>
      </w:r>
      <w:fldSimple w:instr=" SEQ Table \* ARABIC ">
        <w:r w:rsidR="0041681F">
          <w:rPr>
            <w:noProof/>
          </w:rPr>
          <w:t>1</w:t>
        </w:r>
      </w:fldSimple>
      <w:bookmarkEnd w:id="0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r>
              <w:t>Atemp</w:t>
            </w:r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2DE47399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</w:p>
    <w:p w14:paraId="40BA52A8" w14:textId="1BDCEA64" w:rsidR="00B17851" w:rsidRDefault="00B17851" w:rsidP="00B17851">
      <w:r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765D1F3" w:rsidR="00527E3E" w:rsidRDefault="00527E3E" w:rsidP="00527E3E">
      <w:pPr>
        <w:pStyle w:val="Caption"/>
      </w:pPr>
      <w:bookmarkStart w:id="1" w:name="_Ref228343796"/>
      <w:r>
        <w:t xml:space="preserve">Figure </w:t>
      </w:r>
      <w:fldSimple w:instr=" SEQ Figure \* ARABIC ">
        <w:r w:rsidR="00AB10E5">
          <w:rPr>
            <w:noProof/>
          </w:rPr>
          <w:t>1</w:t>
        </w:r>
      </w:fldSimple>
      <w:bookmarkEnd w:id="1"/>
      <w:r>
        <w:t xml:space="preserve"> - Count column boxplot</w:t>
      </w:r>
    </w:p>
    <w:p w14:paraId="79377385" w14:textId="18E597FE" w:rsidR="00527E3E" w:rsidRPr="00527E3E" w:rsidRDefault="00527E3E" w:rsidP="00527E3E">
      <w:pPr>
        <w:pStyle w:val="Caption"/>
      </w:pPr>
      <w:r>
        <w:t>Source - Author</w:t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621FD36F" w:rsidR="00833EB4" w:rsidRDefault="00527E3E" w:rsidP="00527E3E">
      <w:pPr>
        <w:pStyle w:val="Caption"/>
      </w:pPr>
      <w:bookmarkStart w:id="2" w:name="_Ref228343803"/>
      <w:r>
        <w:t xml:space="preserve">Figure </w:t>
      </w:r>
      <w:fldSimple w:instr=" SEQ Figure \* ARABIC ">
        <w:r w:rsidR="00AB10E5">
          <w:rPr>
            <w:noProof/>
          </w:rPr>
          <w:t>2</w:t>
        </w:r>
      </w:fldSimple>
      <w:bookmarkEnd w:id="2"/>
      <w:r>
        <w:t xml:space="preserve"> - Large standard deviation columns</w:t>
      </w:r>
    </w:p>
    <w:p w14:paraId="08EB942E" w14:textId="0B70E676" w:rsidR="00527E3E" w:rsidRPr="00527E3E" w:rsidRDefault="00527E3E" w:rsidP="00527E3E">
      <w:pPr>
        <w:pStyle w:val="Caption"/>
      </w:pPr>
      <w:r>
        <w:t xml:space="preserve">Source – Author </w:t>
      </w:r>
    </w:p>
    <w:p w14:paraId="6508A9D3" w14:textId="77777777" w:rsidR="00527E3E" w:rsidRDefault="00527E3E" w:rsidP="00B17851">
      <w:pPr>
        <w:sectPr w:rsidR="00527E3E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64BCD376" w:rsidR="00D76F94" w:rsidRDefault="00E54E9F" w:rsidP="00D76F94">
      <w:r>
        <w:t>It was also found that there was a number of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6C0230">
        <w:t xml:space="preserve"> </w:t>
      </w:r>
      <w:r w:rsidR="00FF367F">
        <w:fldChar w:fldCharType="begin"/>
      </w:r>
      <w:r w:rsidR="00FF367F">
        <w:instrText xml:space="preserve"> ADDIN ZOTERO_ITEM CSL_CITATION {"citationID":"JeiXqmgI","properties":{"formattedCitation":"(GeeksforGeeks 2026)","plainCitation":"(GeeksforGeeks 2026)","noteIndex":0},"citationItems":[{"id":55,"uris":["http://zotero.org/users/local/ZgM2QhaK/items/4UKPR9IM"],"itemData":{"id":55,"type":"webpage","abstract":"Your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more.","genre":"GeeksforGeeks","language":"en","note":"section: Data Analysis","publisher":"GeeksforGeeks","title":"Data Cleaning","URL":"https://www.geeksforgeeks.org/data-analysis/data-cleansing-introduction/","author":[{"literal":"GeeksforGeeks"}],"accessed":{"date-parts":[["2026",4,29]]},"issued":{"date-parts":[["2026",4,28]]}}}],"schema":"https://github.com/citation-style-language/schema/raw/master/csl-citation.json"} </w:instrText>
      </w:r>
      <w:r w:rsidR="00FF367F">
        <w:fldChar w:fldCharType="separate"/>
      </w:r>
      <w:r w:rsidR="00FF367F" w:rsidRPr="00FF367F">
        <w:rPr>
          <w:rFonts w:ascii="Aptos" w:hAnsi="Aptos"/>
        </w:rPr>
        <w:t>(GeeksforGeeks 2026)</w:t>
      </w:r>
      <w:r w:rsidR="00FF367F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lastRenderedPageBreak/>
        <w:t>Data Cleaning:</w:t>
      </w:r>
    </w:p>
    <w:p w14:paraId="35640ABF" w14:textId="3C69A6BB" w:rsidR="0086097B" w:rsidRDefault="00364743" w:rsidP="00122E28">
      <w:r>
        <w:t xml:space="preserve">Within the </w:t>
      </w:r>
      <w:r w:rsidR="004C16EC">
        <w:t xml:space="preserve">dataset there is only </w:t>
      </w:r>
      <w:r w:rsidR="00B40871">
        <w:t xml:space="preserve">1 duplicate row. </w:t>
      </w:r>
      <w:r w:rsidR="009D4374">
        <w:t xml:space="preserve">Since this </w:t>
      </w:r>
      <w:r w:rsidR="00DB45FA">
        <w:t xml:space="preserve">is a duplicated </w:t>
      </w:r>
      <w:r w:rsidR="00B10684">
        <w:t xml:space="preserve">row, </w:t>
      </w:r>
      <w:r w:rsidR="00DB45FA">
        <w:t xml:space="preserve">simply removing it from the dataset </w:t>
      </w:r>
      <w:r w:rsidR="00D34705">
        <w:t xml:space="preserve">will not affect anything within the dataset. </w:t>
      </w:r>
    </w:p>
    <w:p w14:paraId="79DF5B17" w14:textId="7C852F37" w:rsidR="00122E28" w:rsidRDefault="00122E28" w:rsidP="00122E28">
      <w:r>
        <w:t xml:space="preserve">As mentioned in the section above </w:t>
      </w:r>
      <w:r w:rsidR="009B71DB">
        <w:t xml:space="preserve">only </w:t>
      </w:r>
      <w:r w:rsidR="00841741">
        <w:t xml:space="preserve">3.45% of some of the columns </w:t>
      </w:r>
      <w:r w:rsidR="0088459D">
        <w:t xml:space="preserve">are NULL values. Here they will </w:t>
      </w:r>
      <w:r w:rsidR="00981169">
        <w:t>be replaced</w:t>
      </w:r>
      <w:r w:rsidR="0088459D">
        <w:t xml:space="preserve"> </w:t>
      </w:r>
      <w:r w:rsidR="00FD3160">
        <w:t>will the mean values within each column (Fig A).</w:t>
      </w:r>
      <w:r w:rsidR="00AB1337">
        <w:t xml:space="preserve"> This does not </w:t>
      </w:r>
      <w:r w:rsidR="00DA4585">
        <w:t xml:space="preserve">affect the overall number </w:t>
      </w:r>
      <w:r w:rsidR="00D30692">
        <w:t>summary;</w:t>
      </w:r>
      <w:r w:rsidR="00981169">
        <w:t xml:space="preserve"> </w:t>
      </w:r>
      <w:r w:rsidR="00D30692">
        <w:t>however,</w:t>
      </w:r>
      <w:r w:rsidR="00981169">
        <w:t xml:space="preserve"> </w:t>
      </w:r>
      <w:r w:rsidR="00D30692">
        <w:t xml:space="preserve">it </w:t>
      </w:r>
      <w:r w:rsidR="00981169">
        <w:t xml:space="preserve">might affect </w:t>
      </w:r>
      <w:r w:rsidR="00D30692">
        <w:t xml:space="preserve">some of the overall shape of the graph. Knowing </w:t>
      </w:r>
      <w:r w:rsidR="00BF24A7">
        <w:t xml:space="preserve">that each of the </w:t>
      </w:r>
      <w:r w:rsidR="005B4241">
        <w:t>seasons and holidays will affect the overall shape.</w:t>
      </w:r>
    </w:p>
    <w:p w14:paraId="7DF62146" w14:textId="03D9BE1B" w:rsidR="00810D05" w:rsidRDefault="00810D05" w:rsidP="0086097B">
      <w:r>
        <w:t>To remove obviously incorrect data</w:t>
      </w:r>
      <w:r w:rsidR="00360FE0">
        <w:t xml:space="preserve">, only the correct data </w:t>
      </w:r>
      <w:r w:rsidR="00D705E9">
        <w:t xml:space="preserve">within 3 standard deviations of the mean (e.g. 99% of the data) will be kept. </w:t>
      </w:r>
      <w:r w:rsidR="00B42850">
        <w:t>If t</w:t>
      </w:r>
      <w:r w:rsidR="00D705E9">
        <w:t xml:space="preserve">he lower bound of the standard deviation </w:t>
      </w:r>
      <w:r w:rsidR="00B42850">
        <w:t>is below 0, then it will be changed to 0.</w:t>
      </w:r>
      <w:r w:rsidR="009279D9">
        <w:t xml:space="preserve"> This keeping of 3 standard deviations is done twice to </w:t>
      </w:r>
      <w:r w:rsidR="00080D32">
        <w:t xml:space="preserve">make sure that all unlikely outliers are removed from the dataset. </w:t>
      </w:r>
      <w:r w:rsidR="00FB4F4A">
        <w:t xml:space="preserve">In doing this it will inevitably remove some legitimate outliers from the dataset, however to the only way to verify </w:t>
      </w:r>
      <w:r w:rsidR="00BC7782">
        <w:t xml:space="preserve">this is compare it </w:t>
      </w:r>
      <w:r w:rsidR="00074AEE">
        <w:t xml:space="preserve">another verified correct database. For example, verifying the temperature values against those stored within the </w:t>
      </w:r>
      <w:r w:rsidR="004D2FC8">
        <w:t>Bureau</w:t>
      </w:r>
      <w:r w:rsidR="00074AEE">
        <w:t xml:space="preserve"> of Meteorolog</w:t>
      </w:r>
      <w:r w:rsidR="004D2FC8">
        <w:t>y’s database.</w:t>
      </w:r>
    </w:p>
    <w:p w14:paraId="366FE3E8" w14:textId="7B2E1789" w:rsidR="0041681F" w:rsidRDefault="0041681F" w:rsidP="0086097B">
      <w:r>
        <w:t>Doing this all gives the information presented within Table 2.</w:t>
      </w:r>
    </w:p>
    <w:p w14:paraId="7829DBA7" w14:textId="3E68C895" w:rsidR="0041681F" w:rsidRDefault="0041681F" w:rsidP="0041681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 - Cleaned 4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C5836" w14:paraId="1D7D7EE0" w14:textId="77777777" w:rsidTr="00D316EF">
        <w:tc>
          <w:tcPr>
            <w:tcW w:w="1502" w:type="dxa"/>
          </w:tcPr>
          <w:p w14:paraId="16A20C75" w14:textId="77777777" w:rsidR="002C5836" w:rsidRDefault="002C5836" w:rsidP="00D316EF"/>
        </w:tc>
        <w:tc>
          <w:tcPr>
            <w:tcW w:w="1502" w:type="dxa"/>
          </w:tcPr>
          <w:p w14:paraId="61C4A397" w14:textId="77777777" w:rsidR="002C5836" w:rsidRDefault="002C5836" w:rsidP="00D316EF">
            <w:r>
              <w:t>Min</w:t>
            </w:r>
          </w:p>
        </w:tc>
        <w:tc>
          <w:tcPr>
            <w:tcW w:w="1503" w:type="dxa"/>
          </w:tcPr>
          <w:p w14:paraId="4FC4D5CF" w14:textId="77777777" w:rsidR="002C5836" w:rsidRDefault="002C5836" w:rsidP="00D316EF">
            <w:r>
              <w:t>Max</w:t>
            </w:r>
          </w:p>
        </w:tc>
        <w:tc>
          <w:tcPr>
            <w:tcW w:w="1503" w:type="dxa"/>
          </w:tcPr>
          <w:p w14:paraId="4D4B4D00" w14:textId="77777777" w:rsidR="002C5836" w:rsidRDefault="002C5836" w:rsidP="00D316EF">
            <w:r>
              <w:t>Mean</w:t>
            </w:r>
          </w:p>
        </w:tc>
        <w:tc>
          <w:tcPr>
            <w:tcW w:w="1503" w:type="dxa"/>
          </w:tcPr>
          <w:p w14:paraId="5CD5DAEE" w14:textId="77777777" w:rsidR="002C5836" w:rsidRDefault="002C5836" w:rsidP="00D316EF">
            <w:r>
              <w:t>Median</w:t>
            </w:r>
          </w:p>
        </w:tc>
        <w:tc>
          <w:tcPr>
            <w:tcW w:w="1503" w:type="dxa"/>
          </w:tcPr>
          <w:p w14:paraId="133CC5D0" w14:textId="77777777" w:rsidR="002C5836" w:rsidRDefault="002C5836" w:rsidP="00D316EF">
            <w:r>
              <w:t>Standard Deviation</w:t>
            </w:r>
          </w:p>
        </w:tc>
      </w:tr>
      <w:tr w:rsidR="002C5836" w14:paraId="2E8E0A5F" w14:textId="77777777" w:rsidTr="00D316EF">
        <w:tc>
          <w:tcPr>
            <w:tcW w:w="1502" w:type="dxa"/>
          </w:tcPr>
          <w:p w14:paraId="727927B2" w14:textId="77777777" w:rsidR="002C5836" w:rsidRDefault="002C5836" w:rsidP="00D316EF">
            <w:r>
              <w:t>Holiday</w:t>
            </w:r>
          </w:p>
        </w:tc>
        <w:tc>
          <w:tcPr>
            <w:tcW w:w="1502" w:type="dxa"/>
          </w:tcPr>
          <w:p w14:paraId="2CF4CD14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66C4405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427A3FCB" w14:textId="77777777" w:rsidR="002C5836" w:rsidRDefault="002C5836" w:rsidP="00D316EF">
            <w:r>
              <w:t>0.07</w:t>
            </w:r>
          </w:p>
        </w:tc>
        <w:tc>
          <w:tcPr>
            <w:tcW w:w="1503" w:type="dxa"/>
          </w:tcPr>
          <w:p w14:paraId="66EE2FA0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5AA60802" w14:textId="77777777" w:rsidR="002C5836" w:rsidRDefault="002C5836" w:rsidP="00D316EF">
            <w:r>
              <w:t>0.26</w:t>
            </w:r>
          </w:p>
        </w:tc>
      </w:tr>
      <w:tr w:rsidR="002C5836" w14:paraId="18284A9C" w14:textId="77777777" w:rsidTr="00D316EF">
        <w:tc>
          <w:tcPr>
            <w:tcW w:w="1502" w:type="dxa"/>
          </w:tcPr>
          <w:p w14:paraId="1A30A998" w14:textId="77777777" w:rsidR="002C5836" w:rsidRDefault="002C5836" w:rsidP="00D316EF">
            <w:r>
              <w:t>Working Day</w:t>
            </w:r>
          </w:p>
        </w:tc>
        <w:tc>
          <w:tcPr>
            <w:tcW w:w="1502" w:type="dxa"/>
          </w:tcPr>
          <w:p w14:paraId="57E6DFD8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F264114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099B6D6B" w14:textId="153978D7" w:rsidR="002C5836" w:rsidRDefault="002C5836" w:rsidP="00D316EF">
            <w:r>
              <w:t>0.6</w:t>
            </w:r>
            <w:r w:rsidR="00390EB5">
              <w:t>7</w:t>
            </w:r>
          </w:p>
        </w:tc>
        <w:tc>
          <w:tcPr>
            <w:tcW w:w="1503" w:type="dxa"/>
          </w:tcPr>
          <w:p w14:paraId="2AC14A7C" w14:textId="77777777" w:rsidR="002C5836" w:rsidRDefault="002C5836" w:rsidP="00D316EF">
            <w:r>
              <w:t>1.0</w:t>
            </w:r>
          </w:p>
        </w:tc>
        <w:tc>
          <w:tcPr>
            <w:tcW w:w="1503" w:type="dxa"/>
          </w:tcPr>
          <w:p w14:paraId="54533BC1" w14:textId="77777777" w:rsidR="002C5836" w:rsidRDefault="002C5836" w:rsidP="00D316EF">
            <w:r>
              <w:t>0.47</w:t>
            </w:r>
          </w:p>
        </w:tc>
      </w:tr>
      <w:tr w:rsidR="002C5836" w14:paraId="0848E826" w14:textId="77777777" w:rsidTr="00D316EF">
        <w:tc>
          <w:tcPr>
            <w:tcW w:w="1502" w:type="dxa"/>
          </w:tcPr>
          <w:p w14:paraId="5CC300F0" w14:textId="77777777" w:rsidR="002C5836" w:rsidRDefault="002C5836" w:rsidP="00D316EF">
            <w:r>
              <w:t>Temp</w:t>
            </w:r>
          </w:p>
        </w:tc>
        <w:tc>
          <w:tcPr>
            <w:tcW w:w="1502" w:type="dxa"/>
          </w:tcPr>
          <w:p w14:paraId="4007CEDB" w14:textId="1BF0B3E8" w:rsidR="002C5836" w:rsidRDefault="00390EB5" w:rsidP="00D316EF">
            <w:r>
              <w:t>9.90</w:t>
            </w:r>
          </w:p>
        </w:tc>
        <w:tc>
          <w:tcPr>
            <w:tcW w:w="1503" w:type="dxa"/>
          </w:tcPr>
          <w:p w14:paraId="06976EF8" w14:textId="00935095" w:rsidR="002C5836" w:rsidRDefault="00390EB5" w:rsidP="00D316EF">
            <w:r>
              <w:t>33.68</w:t>
            </w:r>
          </w:p>
        </w:tc>
        <w:tc>
          <w:tcPr>
            <w:tcW w:w="1503" w:type="dxa"/>
          </w:tcPr>
          <w:p w14:paraId="7A88D78A" w14:textId="31B5C239" w:rsidR="002C5836" w:rsidRDefault="00390EB5" w:rsidP="00D316EF">
            <w:r>
              <w:t>22.</w:t>
            </w:r>
            <w:r w:rsidR="00692EC0">
              <w:t>05</w:t>
            </w:r>
          </w:p>
        </w:tc>
        <w:tc>
          <w:tcPr>
            <w:tcW w:w="1503" w:type="dxa"/>
          </w:tcPr>
          <w:p w14:paraId="6EC1B2DB" w14:textId="1EAB6FA9" w:rsidR="002C5836" w:rsidRDefault="002C5836" w:rsidP="00D316EF">
            <w:r>
              <w:t>2</w:t>
            </w:r>
            <w:r w:rsidR="00692EC0">
              <w:t>2.1</w:t>
            </w:r>
          </w:p>
        </w:tc>
        <w:tc>
          <w:tcPr>
            <w:tcW w:w="1503" w:type="dxa"/>
          </w:tcPr>
          <w:p w14:paraId="17F760CA" w14:textId="23BC1A81" w:rsidR="002C5836" w:rsidRDefault="00692EC0" w:rsidP="00D316EF">
            <w:r>
              <w:t>4.82</w:t>
            </w:r>
          </w:p>
        </w:tc>
      </w:tr>
      <w:tr w:rsidR="002C5836" w14:paraId="03F47F24" w14:textId="77777777" w:rsidTr="00D316EF">
        <w:tc>
          <w:tcPr>
            <w:tcW w:w="1502" w:type="dxa"/>
          </w:tcPr>
          <w:p w14:paraId="6FFEA735" w14:textId="77777777" w:rsidR="002C5836" w:rsidRDefault="002C5836" w:rsidP="00D316EF">
            <w:r>
              <w:t>Atemp</w:t>
            </w:r>
          </w:p>
        </w:tc>
        <w:tc>
          <w:tcPr>
            <w:tcW w:w="1502" w:type="dxa"/>
          </w:tcPr>
          <w:p w14:paraId="17619F4E" w14:textId="022AF86E" w:rsidR="002C5836" w:rsidRDefault="00692EC0" w:rsidP="00D316EF">
            <w:r>
              <w:t>10.00</w:t>
            </w:r>
          </w:p>
        </w:tc>
        <w:tc>
          <w:tcPr>
            <w:tcW w:w="1503" w:type="dxa"/>
          </w:tcPr>
          <w:p w14:paraId="17294157" w14:textId="48C62F18" w:rsidR="002C5836" w:rsidRDefault="002C5836" w:rsidP="00D316EF">
            <w:r>
              <w:t>3</w:t>
            </w:r>
            <w:r w:rsidR="00692EC0">
              <w:t>4.00</w:t>
            </w:r>
          </w:p>
        </w:tc>
        <w:tc>
          <w:tcPr>
            <w:tcW w:w="1503" w:type="dxa"/>
          </w:tcPr>
          <w:p w14:paraId="24BC5D74" w14:textId="0D0421CB" w:rsidR="002C5836" w:rsidRDefault="002C5836" w:rsidP="00D316EF">
            <w:r>
              <w:t>22.</w:t>
            </w:r>
            <w:r w:rsidR="00692EC0">
              <w:t>38</w:t>
            </w:r>
          </w:p>
        </w:tc>
        <w:tc>
          <w:tcPr>
            <w:tcW w:w="1503" w:type="dxa"/>
          </w:tcPr>
          <w:p w14:paraId="695A037B" w14:textId="1D6797A7" w:rsidR="002C5836" w:rsidRDefault="002C5836" w:rsidP="00D316EF">
            <w:r>
              <w:t>22.</w:t>
            </w:r>
            <w:r w:rsidR="00692EC0">
              <w:t>42</w:t>
            </w:r>
          </w:p>
        </w:tc>
        <w:tc>
          <w:tcPr>
            <w:tcW w:w="1503" w:type="dxa"/>
          </w:tcPr>
          <w:p w14:paraId="3D446571" w14:textId="73FB1B20" w:rsidR="002C5836" w:rsidRDefault="002C5836" w:rsidP="00D316EF">
            <w:r>
              <w:t>5.</w:t>
            </w:r>
            <w:r w:rsidR="00692EC0">
              <w:t>04</w:t>
            </w:r>
          </w:p>
        </w:tc>
      </w:tr>
      <w:tr w:rsidR="002C5836" w14:paraId="0FC3DC07" w14:textId="77777777" w:rsidTr="00D316EF">
        <w:tc>
          <w:tcPr>
            <w:tcW w:w="1502" w:type="dxa"/>
          </w:tcPr>
          <w:p w14:paraId="55BE2872" w14:textId="77777777" w:rsidR="002C5836" w:rsidRDefault="002C5836" w:rsidP="00D316EF">
            <w:r>
              <w:t>Humidity</w:t>
            </w:r>
          </w:p>
        </w:tc>
        <w:tc>
          <w:tcPr>
            <w:tcW w:w="1502" w:type="dxa"/>
          </w:tcPr>
          <w:p w14:paraId="7B22893C" w14:textId="7D21BEF5" w:rsidR="002C5836" w:rsidRDefault="00692EC0" w:rsidP="00D316EF">
            <w:r>
              <w:t>25.53</w:t>
            </w:r>
          </w:p>
        </w:tc>
        <w:tc>
          <w:tcPr>
            <w:tcW w:w="1503" w:type="dxa"/>
          </w:tcPr>
          <w:p w14:paraId="76F7AB3E" w14:textId="3BDBB9EF" w:rsidR="002C5836" w:rsidRDefault="00692EC0" w:rsidP="00D316EF">
            <w:r>
              <w:t>91.40</w:t>
            </w:r>
          </w:p>
        </w:tc>
        <w:tc>
          <w:tcPr>
            <w:tcW w:w="1503" w:type="dxa"/>
          </w:tcPr>
          <w:p w14:paraId="167171D2" w14:textId="658E60DF" w:rsidR="002C5836" w:rsidRDefault="002C5836" w:rsidP="00D316EF">
            <w:r>
              <w:t>5</w:t>
            </w:r>
            <w:r w:rsidR="00692EC0">
              <w:t>7.75</w:t>
            </w:r>
          </w:p>
        </w:tc>
        <w:tc>
          <w:tcPr>
            <w:tcW w:w="1503" w:type="dxa"/>
          </w:tcPr>
          <w:p w14:paraId="1928485A" w14:textId="3C9113AF" w:rsidR="002C5836" w:rsidRDefault="002C5836" w:rsidP="00D316EF">
            <w:r>
              <w:t>58</w:t>
            </w:r>
            <w:r w:rsidR="00692EC0">
              <w:t>.40</w:t>
            </w:r>
          </w:p>
        </w:tc>
        <w:tc>
          <w:tcPr>
            <w:tcW w:w="1503" w:type="dxa"/>
          </w:tcPr>
          <w:p w14:paraId="396C6DFA" w14:textId="278688C3" w:rsidR="002C5836" w:rsidRDefault="00692EC0" w:rsidP="00D316EF">
            <w:r>
              <w:t>13.01</w:t>
            </w:r>
          </w:p>
        </w:tc>
      </w:tr>
      <w:tr w:rsidR="002C5836" w14:paraId="22788F44" w14:textId="77777777" w:rsidTr="00D316EF">
        <w:tc>
          <w:tcPr>
            <w:tcW w:w="1502" w:type="dxa"/>
          </w:tcPr>
          <w:p w14:paraId="67DCA19A" w14:textId="77777777" w:rsidR="002C5836" w:rsidRDefault="002C5836" w:rsidP="00D316EF">
            <w:r>
              <w:t>Windspeed</w:t>
            </w:r>
          </w:p>
        </w:tc>
        <w:tc>
          <w:tcPr>
            <w:tcW w:w="1502" w:type="dxa"/>
          </w:tcPr>
          <w:p w14:paraId="16307F78" w14:textId="5C9AE0D0" w:rsidR="002C5836" w:rsidRDefault="00692EC0" w:rsidP="00D316EF">
            <w:r>
              <w:t>2.90</w:t>
            </w:r>
          </w:p>
        </w:tc>
        <w:tc>
          <w:tcPr>
            <w:tcW w:w="1503" w:type="dxa"/>
          </w:tcPr>
          <w:p w14:paraId="5D96CEFF" w14:textId="7CC7EDFD" w:rsidR="002C5836" w:rsidRDefault="00692EC0" w:rsidP="00D316EF">
            <w:r>
              <w:t>17.80</w:t>
            </w:r>
          </w:p>
        </w:tc>
        <w:tc>
          <w:tcPr>
            <w:tcW w:w="1503" w:type="dxa"/>
          </w:tcPr>
          <w:p w14:paraId="7D8FF383" w14:textId="46C3F948" w:rsidR="002C5836" w:rsidRDefault="00692EC0" w:rsidP="00D316EF">
            <w:r>
              <w:t>10.33</w:t>
            </w:r>
          </w:p>
        </w:tc>
        <w:tc>
          <w:tcPr>
            <w:tcW w:w="1503" w:type="dxa"/>
          </w:tcPr>
          <w:p w14:paraId="167DD17E" w14:textId="673F1087" w:rsidR="002C5836" w:rsidRDefault="002C5836" w:rsidP="00D316EF">
            <w:r>
              <w:t>10.3</w:t>
            </w:r>
            <w:r w:rsidR="00692EC0">
              <w:t>0</w:t>
            </w:r>
          </w:p>
        </w:tc>
        <w:tc>
          <w:tcPr>
            <w:tcW w:w="1503" w:type="dxa"/>
          </w:tcPr>
          <w:p w14:paraId="73DA8DA3" w14:textId="68473F42" w:rsidR="002C5836" w:rsidRDefault="002C5836" w:rsidP="00D316EF">
            <w:r>
              <w:t>3.</w:t>
            </w:r>
            <w:r w:rsidR="00692EC0">
              <w:t>01</w:t>
            </w:r>
          </w:p>
        </w:tc>
      </w:tr>
      <w:tr w:rsidR="002C5836" w14:paraId="1DEEA041" w14:textId="77777777" w:rsidTr="00D316EF">
        <w:tc>
          <w:tcPr>
            <w:tcW w:w="1502" w:type="dxa"/>
          </w:tcPr>
          <w:p w14:paraId="061CF0A9" w14:textId="77777777" w:rsidR="002C5836" w:rsidRDefault="002C5836" w:rsidP="00D316EF">
            <w:r>
              <w:t>Count</w:t>
            </w:r>
          </w:p>
        </w:tc>
        <w:tc>
          <w:tcPr>
            <w:tcW w:w="1502" w:type="dxa"/>
          </w:tcPr>
          <w:p w14:paraId="1F49256A" w14:textId="15030149" w:rsidR="002C5836" w:rsidRDefault="00692EC0" w:rsidP="00D316EF">
            <w:r>
              <w:t>0.00</w:t>
            </w:r>
          </w:p>
        </w:tc>
        <w:tc>
          <w:tcPr>
            <w:tcW w:w="1503" w:type="dxa"/>
          </w:tcPr>
          <w:p w14:paraId="542D18D1" w14:textId="13F3ACEF" w:rsidR="002C5836" w:rsidRDefault="00692EC0" w:rsidP="00D316EF">
            <w:r>
              <w:t>1522.00</w:t>
            </w:r>
          </w:p>
        </w:tc>
        <w:tc>
          <w:tcPr>
            <w:tcW w:w="1503" w:type="dxa"/>
          </w:tcPr>
          <w:p w14:paraId="611DE470" w14:textId="06019D75" w:rsidR="002C5836" w:rsidRDefault="0041681F" w:rsidP="00D316EF">
            <w:r>
              <w:t>678.51</w:t>
            </w:r>
          </w:p>
        </w:tc>
        <w:tc>
          <w:tcPr>
            <w:tcW w:w="1503" w:type="dxa"/>
          </w:tcPr>
          <w:p w14:paraId="52D186B6" w14:textId="69FA9A59" w:rsidR="002C5836" w:rsidRDefault="0041681F" w:rsidP="00D316EF">
            <w:r>
              <w:t>710.00</w:t>
            </w:r>
          </w:p>
        </w:tc>
        <w:tc>
          <w:tcPr>
            <w:tcW w:w="1503" w:type="dxa"/>
          </w:tcPr>
          <w:p w14:paraId="4B29CEC8" w14:textId="396DAF5E" w:rsidR="002C5836" w:rsidRDefault="0041681F" w:rsidP="00D316EF">
            <w:pPr>
              <w:keepNext/>
            </w:pPr>
            <w:r>
              <w:t>313.68</w:t>
            </w:r>
          </w:p>
        </w:tc>
      </w:tr>
    </w:tbl>
    <w:p w14:paraId="4868A023" w14:textId="7E2268C0" w:rsidR="002C5836" w:rsidRDefault="0041681F" w:rsidP="0041681F">
      <w:pPr>
        <w:pStyle w:val="Caption"/>
      </w:pPr>
      <w:r>
        <w:t>Source – Author</w:t>
      </w:r>
    </w:p>
    <w:p w14:paraId="136E9F2D" w14:textId="0A898127" w:rsidR="00E97B8B" w:rsidRDefault="00520559" w:rsidP="00520559">
      <w:pPr>
        <w:pStyle w:val="Heading1"/>
      </w:pPr>
      <w:r>
        <w:t>Cleaned Exploratory Data Analysis:</w:t>
      </w:r>
    </w:p>
    <w:p w14:paraId="1FA38D4D" w14:textId="4EE7D018" w:rsidR="00411BE9" w:rsidRPr="00411BE9" w:rsidRDefault="00F74FC4" w:rsidP="00411BE9">
      <w:pPr>
        <w:pStyle w:val="Heading2"/>
      </w:pPr>
      <w:r>
        <w:t>Temperature and Seasonality:</w:t>
      </w:r>
    </w:p>
    <w:p w14:paraId="63E0DAF6" w14:textId="73E7464C" w:rsidR="00AB10E5" w:rsidRDefault="00AB10E5" w:rsidP="00AB10E5">
      <w:r>
        <w:t xml:space="preserve">Within </w:t>
      </w:r>
      <w:r w:rsidR="001E5B7C">
        <w:t>cleaned dataset</w:t>
      </w:r>
      <w:r w:rsidR="004B7218">
        <w:t xml:space="preserve">, temperature as the greatest </w:t>
      </w:r>
      <w:r w:rsidR="00DB2FB0">
        <w:t>effect</w:t>
      </w:r>
      <w:r w:rsidR="004B7218">
        <w:t xml:space="preserve"> </w:t>
      </w:r>
      <w:r w:rsidR="00F87DA4">
        <w:t xml:space="preserve">on whether people decide to rent a bike. </w:t>
      </w:r>
      <w:r w:rsidR="00DB2FB0">
        <w:t xml:space="preserve">As shown in </w:t>
      </w:r>
      <w:r w:rsidR="00DB2FB0">
        <w:fldChar w:fldCharType="begin"/>
      </w:r>
      <w:r w:rsidR="00DB2FB0">
        <w:instrText xml:space="preserve"> REF _Ref228358706 \h </w:instrText>
      </w:r>
      <w:r w:rsidR="00DB2FB0">
        <w:fldChar w:fldCharType="separate"/>
      </w:r>
      <w:r w:rsidR="00DB2FB0">
        <w:t xml:space="preserve">Figure </w:t>
      </w:r>
      <w:r w:rsidR="00DB2FB0">
        <w:rPr>
          <w:noProof/>
        </w:rPr>
        <w:t>3</w:t>
      </w:r>
      <w:r w:rsidR="00DB2FB0">
        <w:fldChar w:fldCharType="end"/>
      </w:r>
      <w:r w:rsidR="00586B81">
        <w:t xml:space="preserve">, </w:t>
      </w:r>
      <w:r w:rsidR="00A4693A">
        <w:t xml:space="preserve">the highest daily rental numbers </w:t>
      </w:r>
      <w:r w:rsidR="00770135">
        <w:t xml:space="preserve">(&gt;600) are </w:t>
      </w:r>
      <w:r w:rsidR="003E4E53">
        <w:t>between 20-27</w:t>
      </w:r>
      <w:r w:rsidR="003E4E53">
        <w:rPr>
          <w:vertAlign w:val="superscript"/>
        </w:rPr>
        <w:t>o</w:t>
      </w:r>
      <w:r w:rsidR="003E4E53">
        <w:t>C</w:t>
      </w:r>
      <w:r w:rsidR="00D53FB1">
        <w:t xml:space="preserve">. The number of bike rentals drastically falls off </w:t>
      </w:r>
      <w:r w:rsidR="00B84107">
        <w:t>when the temperature is either &lt;18</w:t>
      </w:r>
      <w:r w:rsidR="00B84107">
        <w:rPr>
          <w:vertAlign w:val="superscript"/>
        </w:rPr>
        <w:t>o</w:t>
      </w:r>
      <w:r w:rsidR="00B84107">
        <w:t>C</w:t>
      </w:r>
      <w:r w:rsidR="00F542AA">
        <w:t xml:space="preserve"> and &gt;30</w:t>
      </w:r>
      <w:r w:rsidR="00F542AA">
        <w:rPr>
          <w:vertAlign w:val="superscript"/>
        </w:rPr>
        <w:t>o</w:t>
      </w:r>
      <w:r w:rsidR="00F542AA">
        <w:t>C.</w:t>
      </w:r>
      <w:r w:rsidR="00276042">
        <w:t xml:space="preserve"> The seasons do not seem to line up with the temp</w:t>
      </w:r>
      <w:r w:rsidR="00265520">
        <w:t>erature and overall do not affect the</w:t>
      </w:r>
      <w:r w:rsidR="008C7765">
        <w:t xml:space="preserve"> bike rental numbers.</w:t>
      </w:r>
      <w:r w:rsidR="0069437D">
        <w:t xml:space="preserve"> With most people renting bicycles in summer and </w:t>
      </w:r>
      <w:r w:rsidR="0069437D">
        <w:lastRenderedPageBreak/>
        <w:t>winter</w:t>
      </w:r>
      <w:r w:rsidR="00646345">
        <w:t xml:space="preserve"> (</w:t>
      </w:r>
      <w:r w:rsidR="00646345">
        <w:fldChar w:fldCharType="begin"/>
      </w:r>
      <w:r w:rsidR="00646345">
        <w:instrText xml:space="preserve"> REF _Ref228358706 \h </w:instrText>
      </w:r>
      <w:r w:rsidR="00646345">
        <w:fldChar w:fldCharType="separate"/>
      </w:r>
      <w:r w:rsidR="00646345">
        <w:t xml:space="preserve">Figure </w:t>
      </w:r>
      <w:r w:rsidR="00646345">
        <w:rPr>
          <w:noProof/>
        </w:rPr>
        <w:t>3</w:t>
      </w:r>
      <w:r w:rsidR="00646345">
        <w:fldChar w:fldCharType="end"/>
      </w:r>
      <w:r w:rsidR="00646345">
        <w:t>)</w:t>
      </w:r>
      <w:r w:rsidR="00855B99">
        <w:t xml:space="preserve">, </w:t>
      </w:r>
      <w:r w:rsidR="00DA17EA">
        <w:t xml:space="preserve">the seasons </w:t>
      </w:r>
      <w:r w:rsidR="00FF7CDC">
        <w:t>lining up to when schools/work/</w:t>
      </w:r>
      <w:r w:rsidR="004C2AE5">
        <w:t>people have the largest sets of holidays.</w:t>
      </w:r>
    </w:p>
    <w:p w14:paraId="690E52C9" w14:textId="77777777" w:rsidR="00DB3485" w:rsidRDefault="009278FF" w:rsidP="000A00CB">
      <w:pPr>
        <w:keepNext/>
        <w:jc w:val="center"/>
      </w:pPr>
      <w:r w:rsidRPr="009278FF">
        <w:rPr>
          <w:noProof/>
        </w:rPr>
        <w:drawing>
          <wp:inline distT="0" distB="0" distL="0" distR="0" wp14:anchorId="76EDB0C5" wp14:editId="3B3F69D3">
            <wp:extent cx="3555332" cy="2630851"/>
            <wp:effectExtent l="0" t="0" r="7620" b="0"/>
            <wp:docPr id="23480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02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5091" cy="263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9837" w14:textId="71E341F1" w:rsidR="00616BEE" w:rsidRDefault="00DB3485" w:rsidP="00DB3485">
      <w:pPr>
        <w:pStyle w:val="Caption"/>
      </w:pPr>
      <w:bookmarkStart w:id="3" w:name="_Ref228358706"/>
      <w:r>
        <w:t xml:space="preserve">Figure </w:t>
      </w:r>
      <w:fldSimple w:instr=" SEQ Figure \* ARABIC ">
        <w:r w:rsidR="00AB10E5">
          <w:rPr>
            <w:noProof/>
          </w:rPr>
          <w:t>3</w:t>
        </w:r>
      </w:fldSimple>
      <w:bookmarkEnd w:id="3"/>
      <w:r>
        <w:t xml:space="preserve"> - The effects of seasonality and temperature affecting the number of bike rentals</w:t>
      </w:r>
    </w:p>
    <w:p w14:paraId="72403F0C" w14:textId="67743177" w:rsidR="00DB3485" w:rsidRDefault="00DB3485" w:rsidP="00DB3485">
      <w:pPr>
        <w:pStyle w:val="Caption"/>
      </w:pPr>
      <w:r>
        <w:t xml:space="preserve">Source </w:t>
      </w:r>
      <w:r w:rsidR="00AB10E5">
        <w:t>–</w:t>
      </w:r>
      <w:r>
        <w:t xml:space="preserve"> Author</w:t>
      </w:r>
    </w:p>
    <w:p w14:paraId="6A72DC0A" w14:textId="19E5C954" w:rsidR="00525EAC" w:rsidRPr="00525EAC" w:rsidRDefault="00525EAC" w:rsidP="00525EAC">
      <w:pPr>
        <w:pStyle w:val="Heading3"/>
      </w:pPr>
      <w:r>
        <w:t>Temperature and Weather:</w:t>
      </w:r>
    </w:p>
    <w:p w14:paraId="2A8F4C0D" w14:textId="084827AB" w:rsidR="007F74E2" w:rsidRPr="00F542AA" w:rsidRDefault="007F74E2" w:rsidP="007F74E2">
      <w:r>
        <w:t>The weather seems to have a larger effect on bike rentals (</w:t>
      </w:r>
      <w:r>
        <w:fldChar w:fldCharType="begin"/>
      </w:r>
      <w:r>
        <w:instrText xml:space="preserve"> REF _Ref228358712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>). With when rain or high chance of imminent rain is coming bike rental numbers drop</w:t>
      </w:r>
      <w:r w:rsidR="00981226">
        <w:t xml:space="preserve"> </w:t>
      </w:r>
      <w:r w:rsidR="004B1EE5">
        <w:t>comparatively</w:t>
      </w:r>
      <w:r>
        <w:t>.</w:t>
      </w:r>
      <w:r w:rsidR="009B2FB1">
        <w:t xml:space="preserve"> However</w:t>
      </w:r>
      <w:r w:rsidR="000B7826">
        <w:t xml:space="preserve">, in the overall trends </w:t>
      </w:r>
      <w:r w:rsidR="002403F2">
        <w:t>weather is not that much of an impact</w:t>
      </w:r>
      <w:r w:rsidR="00981226">
        <w:t xml:space="preserve"> when the temperature has a much larger impact.</w:t>
      </w:r>
    </w:p>
    <w:p w14:paraId="3064EAC5" w14:textId="77777777" w:rsidR="007F74E2" w:rsidRPr="007F74E2" w:rsidRDefault="007F74E2" w:rsidP="007F74E2"/>
    <w:p w14:paraId="6149DB95" w14:textId="77777777" w:rsidR="00AB10E5" w:rsidRDefault="00AB10E5" w:rsidP="000A00CB">
      <w:pPr>
        <w:keepNext/>
        <w:jc w:val="center"/>
      </w:pPr>
      <w:r w:rsidRPr="00AB10E5">
        <w:rPr>
          <w:noProof/>
        </w:rPr>
        <w:drawing>
          <wp:inline distT="0" distB="0" distL="0" distR="0" wp14:anchorId="2142C84C" wp14:editId="74B0F4B5">
            <wp:extent cx="3500896" cy="2607249"/>
            <wp:effectExtent l="0" t="0" r="4445" b="3175"/>
            <wp:docPr id="179645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1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7077" cy="26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19F2" w14:textId="0AA0C723" w:rsidR="00AB10E5" w:rsidRDefault="00AB10E5" w:rsidP="00AB10E5">
      <w:pPr>
        <w:pStyle w:val="Caption"/>
      </w:pPr>
      <w:bookmarkStart w:id="4" w:name="_Ref228358712"/>
      <w:r>
        <w:t xml:space="preserve">Figure </w:t>
      </w:r>
      <w:fldSimple w:instr=" SEQ Figure \* ARABIC ">
        <w:r>
          <w:rPr>
            <w:noProof/>
          </w:rPr>
          <w:t>4</w:t>
        </w:r>
      </w:fldSimple>
      <w:bookmarkEnd w:id="4"/>
      <w:r>
        <w:t xml:space="preserve"> - Combined effects of the temperature and weather on bike rentals</w:t>
      </w:r>
    </w:p>
    <w:p w14:paraId="1E36CED9" w14:textId="7533D09F" w:rsidR="00AB10E5" w:rsidRDefault="00AB10E5" w:rsidP="000A00CB">
      <w:pPr>
        <w:pStyle w:val="Caption"/>
      </w:pPr>
      <w:r>
        <w:t>Source – Author</w:t>
      </w:r>
    </w:p>
    <w:p w14:paraId="780B9441" w14:textId="77777777" w:rsidR="004A3E8A" w:rsidRDefault="004A3E8A" w:rsidP="00F63098"/>
    <w:p w14:paraId="4148D23B" w14:textId="0C2A5DA8" w:rsidR="00525EAC" w:rsidRDefault="00525EAC" w:rsidP="00525EAC">
      <w:pPr>
        <w:pStyle w:val="Heading3"/>
      </w:pPr>
      <w:r>
        <w:t>Time Series Analysis</w:t>
      </w:r>
    </w:p>
    <w:p w14:paraId="078A9180" w14:textId="0ACBA36A" w:rsidR="00F63098" w:rsidRPr="002D0303" w:rsidRDefault="00F63098" w:rsidP="00F63098">
      <w:r>
        <w:t xml:space="preserve">Over the summer holidays </w:t>
      </w:r>
      <w:r w:rsidR="00D22BB6">
        <w:t>(November – March)</w:t>
      </w:r>
      <w:r w:rsidR="008A18F7">
        <w:t xml:space="preserve"> there is large uptick in the number of bike rentals. This can be attributed to </w:t>
      </w:r>
      <w:r w:rsidR="00420005">
        <w:t xml:space="preserve">a mixture of parents spending time with their children over Christmas and </w:t>
      </w:r>
      <w:r w:rsidR="00177F3F">
        <w:t xml:space="preserve">the children having the spare time over the school holidays. In conjunction with the generally </w:t>
      </w:r>
      <w:r w:rsidR="002D0303">
        <w:t>mid temperature (~20-27</w:t>
      </w:r>
      <w:r w:rsidR="002D0303">
        <w:rPr>
          <w:vertAlign w:val="superscript"/>
        </w:rPr>
        <w:t>o</w:t>
      </w:r>
      <w:r w:rsidR="002D0303">
        <w:t>C)</w:t>
      </w:r>
      <w:r w:rsidR="00074156">
        <w:t xml:space="preserve">, overall clear and slightly cloudy weather, contributes to </w:t>
      </w:r>
      <w:r w:rsidR="004878B2">
        <w:t xml:space="preserve">these spikes. </w:t>
      </w:r>
    </w:p>
    <w:p w14:paraId="182DD43B" w14:textId="5DCE74A5" w:rsidR="00622A71" w:rsidRDefault="00F63098" w:rsidP="00622A71">
      <w:r w:rsidRPr="00F63098">
        <w:rPr>
          <w:noProof/>
        </w:rPr>
        <w:drawing>
          <wp:inline distT="0" distB="0" distL="0" distR="0" wp14:anchorId="545DC3FE" wp14:editId="16229E6A">
            <wp:extent cx="5731510" cy="3546475"/>
            <wp:effectExtent l="0" t="0" r="2540" b="0"/>
            <wp:docPr id="15854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7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7A261" w14:textId="53BC6878" w:rsidR="00525EAC" w:rsidRDefault="00525EAC" w:rsidP="00622A71">
      <w:r>
        <w:t xml:space="preserve">To make the time series analysis a little smoother, a resampling of </w:t>
      </w:r>
      <w:r w:rsidR="00E31E8E">
        <w:t xml:space="preserve">a mean monthly value is chosen. This smooth out the data, showing clearer trends </w:t>
      </w:r>
      <w:r w:rsidR="00BA7CDB">
        <w:t>monthly</w:t>
      </w:r>
      <w:r w:rsidR="00E31E8E">
        <w:t xml:space="preserve">. However, will </w:t>
      </w:r>
      <w:r w:rsidR="00EC23B6">
        <w:t>lose</w:t>
      </w:r>
      <w:r w:rsidR="00E31E8E">
        <w:t xml:space="preserve"> accuracy in the </w:t>
      </w:r>
      <w:r w:rsidR="00BA7CDB">
        <w:t>daily/weekly seasonality changes that occur during the month.</w:t>
      </w:r>
      <w:r w:rsidR="00EC23B6">
        <w:t xml:space="preserve"> In addition it lost some of the daily outlier spikes, e.g. FIG A January spikes ~1350 whereas FIG B spikes ~950.</w:t>
      </w:r>
    </w:p>
    <w:p w14:paraId="2E6E59DB" w14:textId="2F4A8175" w:rsidR="00122399" w:rsidRPr="00622A71" w:rsidRDefault="00122399" w:rsidP="00622A71">
      <w:r w:rsidRPr="00122399">
        <w:lastRenderedPageBreak/>
        <w:drawing>
          <wp:inline distT="0" distB="0" distL="0" distR="0" wp14:anchorId="5855330E" wp14:editId="7130383C">
            <wp:extent cx="5093908" cy="2677886"/>
            <wp:effectExtent l="0" t="0" r="0" b="8255"/>
            <wp:docPr id="107550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5023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770" cy="268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8BC6" w14:textId="34F70106" w:rsidR="00A77C6B" w:rsidRPr="00A77C6B" w:rsidRDefault="002A6D43" w:rsidP="007E1236">
      <w:pPr>
        <w:pStyle w:val="Heading1"/>
      </w:pPr>
      <w:r>
        <w:t>Machine Learning</w:t>
      </w:r>
    </w:p>
    <w:p w14:paraId="2C157010" w14:textId="69417E7D" w:rsidR="002A6D43" w:rsidRDefault="002A6D43" w:rsidP="002A6D43">
      <w:pPr>
        <w:pStyle w:val="Heading2"/>
      </w:pPr>
      <w:r>
        <w:t>Choosing a Model:</w:t>
      </w:r>
    </w:p>
    <w:p w14:paraId="28D718A0" w14:textId="1BAB93A5" w:rsidR="002A6D43" w:rsidRDefault="002A6D43" w:rsidP="002A6D43">
      <w:r>
        <w:t xml:space="preserve">Here regression analysis was chosen. </w:t>
      </w:r>
      <w:r w:rsidR="003E3895">
        <w:t xml:space="preserve">This is due to the council wishing to predict a numerical outcome </w:t>
      </w:r>
      <w:r w:rsidR="00730A0B">
        <w:t>(Number of bike rentals)</w:t>
      </w:r>
      <w:r w:rsidR="00BF0ADB">
        <w:t xml:space="preserve">, and type of </w:t>
      </w:r>
      <w:r w:rsidR="00625E56">
        <w:t xml:space="preserve">training data. </w:t>
      </w:r>
      <w:r w:rsidR="004B24B5">
        <w:t>The simplest type, Linear Regression, was chosen to do initial sampling.</w:t>
      </w:r>
    </w:p>
    <w:p w14:paraId="092D97CA" w14:textId="53D7F87C" w:rsidR="00242879" w:rsidRDefault="00242879" w:rsidP="00F21607">
      <w:pPr>
        <w:pStyle w:val="Heading2"/>
      </w:pPr>
      <w:r>
        <w:t>Checking Data:</w:t>
      </w:r>
    </w:p>
    <w:p w14:paraId="4E230E7F" w14:textId="0EA56431" w:rsidR="009478C4" w:rsidRDefault="00242879" w:rsidP="00242879">
      <w:r>
        <w:t xml:space="preserve">It was found that during the model training period that there were a few values outside of acceptable date ranges, e.g. 29/04/2025. These values were dropped as </w:t>
      </w:r>
      <w:r w:rsidR="00795DA9">
        <w:t>these values cannot exist within the real world.</w:t>
      </w:r>
      <w:r w:rsidR="009478C4">
        <w:t xml:space="preserve"> </w:t>
      </w:r>
      <w:r w:rsidR="005C06ED">
        <w:t xml:space="preserve">In the end the “date” column had </w:t>
      </w:r>
      <w:r w:rsidR="00F54C98">
        <w:t xml:space="preserve">to be dropped as the linear regression algorithm present </w:t>
      </w:r>
      <w:commentRangeStart w:id="5"/>
      <w:r w:rsidR="00F54C98">
        <w:t xml:space="preserve">within SciKit-Learn </w:t>
      </w:r>
      <w:r w:rsidR="00711CD2">
        <w:t>cannot take</w:t>
      </w:r>
      <w:commentRangeEnd w:id="5"/>
      <w:r w:rsidR="009A6C02">
        <w:rPr>
          <w:rStyle w:val="CommentReference"/>
          <w:sz w:val="24"/>
          <w:szCs w:val="24"/>
        </w:rPr>
        <w:commentReference w:id="5"/>
      </w:r>
      <w:r w:rsidR="00711CD2">
        <w:t xml:space="preserve"> timestamp </w:t>
      </w:r>
      <w:r w:rsidR="00533790">
        <w:t>datatype</w:t>
      </w:r>
      <w:r w:rsidR="004D7EDF">
        <w:t>.</w:t>
      </w:r>
      <w:r w:rsidR="009478C4">
        <w:t xml:space="preserve"> </w:t>
      </w:r>
    </w:p>
    <w:p w14:paraId="317FBB2C" w14:textId="41974484" w:rsidR="002E03C4" w:rsidRDefault="009478C4" w:rsidP="00242879">
      <w:r>
        <w:t>The categorical data within the data</w:t>
      </w:r>
      <w:r w:rsidR="00C05671">
        <w:t>set,</w:t>
      </w:r>
      <w:r w:rsidR="00BF6D4A">
        <w:t xml:space="preserve"> also had to be transformed into numerical values. </w:t>
      </w:r>
      <w:r w:rsidR="00604F7F">
        <w:t xml:space="preserve">These include </w:t>
      </w:r>
      <w:r w:rsidR="00DC63E6">
        <w:t>the seasons and weather conditions.</w:t>
      </w:r>
      <w:r w:rsidR="00474AAB">
        <w:t xml:space="preserve"> This transformation turns the </w:t>
      </w:r>
      <w:r w:rsidR="00B903FD">
        <w:t xml:space="preserve">from “Summer” or “Cold” into </w:t>
      </w:r>
      <w:r w:rsidR="0024407C">
        <w:t>a 0 or 1 value</w:t>
      </w:r>
      <w:r w:rsidR="002E7CAE">
        <w:t xml:space="preserve"> for “</w:t>
      </w:r>
      <w:r w:rsidR="002E03C4">
        <w:t>season</w:t>
      </w:r>
      <w:r w:rsidR="002E7CAE">
        <w:t>-summer” or “</w:t>
      </w:r>
      <w:r w:rsidR="002E03C4">
        <w:t>weather-cold” using a transformation matrix.</w:t>
      </w:r>
    </w:p>
    <w:p w14:paraId="42C99722" w14:textId="2DD86BDD" w:rsidR="000E4C95" w:rsidRDefault="005F3408" w:rsidP="005F3408">
      <w:pPr>
        <w:pStyle w:val="Heading2"/>
      </w:pPr>
      <w:r>
        <w:t>Model Evaluation:</w:t>
      </w:r>
    </w:p>
    <w:p w14:paraId="209C38BC" w14:textId="4F41296C" w:rsidR="0090517B" w:rsidRDefault="00F20EBD" w:rsidP="00F20EBD">
      <w:pPr>
        <w:rPr>
          <w:rFonts w:eastAsiaTheme="minorEastAsia"/>
        </w:rPr>
      </w:pPr>
      <w:r>
        <w:t xml:space="preserve">The two metrics chosen to evaluate the model are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17F8F">
        <w:rPr>
          <w:rFonts w:eastAsiaTheme="minorEastAsia"/>
        </w:rPr>
        <w:t xml:space="preserve"> </w:t>
      </w:r>
      <w:r w:rsidR="00DD7C0D">
        <w:rPr>
          <w:rFonts w:eastAsiaTheme="minorEastAsia"/>
        </w:rPr>
        <w:t xml:space="preserve"> (because it is the default measurement) </w:t>
      </w:r>
      <w:r w:rsidR="00B17F8F">
        <w:rPr>
          <w:rFonts w:eastAsiaTheme="minorEastAsia"/>
        </w:rPr>
        <w:t xml:space="preserve">and </w:t>
      </w:r>
      <m:oMath>
        <m:r>
          <w:rPr>
            <w:rFonts w:ascii="Cambria Math" w:eastAsiaTheme="minorEastAsia" w:hAnsi="Cambria Math"/>
          </w:rPr>
          <m:t>MSE</m:t>
        </m:r>
        <m:r>
          <m:rPr>
            <m:lit/>
            <m:nor/>
          </m:rPr>
          <w:rPr>
            <w:rFonts w:ascii="Cambria Math" w:eastAsiaTheme="minorEastAsia" w:hAnsi="Cambria Math"/>
          </w:rPr>
          <m:t>/</m:t>
        </m:r>
        <w:commentRangeStart w:id="6"/>
        <m:r>
          <w:rPr>
            <w:rFonts w:ascii="Cambria Math" w:eastAsiaTheme="minorEastAsia" w:hAnsi="Cambria Math"/>
          </w:rPr>
          <m:t>RMSE</m:t>
        </m:r>
      </m:oMath>
      <w:r w:rsidR="00A16A5A">
        <w:rPr>
          <w:rFonts w:eastAsiaTheme="minorEastAsia"/>
        </w:rPr>
        <w:t xml:space="preserve">.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A16A5A">
        <w:rPr>
          <w:rFonts w:eastAsiaTheme="minorEastAsia"/>
        </w:rPr>
        <w:t xml:space="preserve"> values </w:t>
      </w:r>
      <w:r w:rsidR="00DD7C0D">
        <w:rPr>
          <w:rFonts w:eastAsiaTheme="minorEastAsia"/>
        </w:rPr>
        <w:t>indicate</w:t>
      </w:r>
      <w:r w:rsidR="00157E6E">
        <w:rPr>
          <w:rFonts w:eastAsiaTheme="minorEastAsia"/>
        </w:rPr>
        <w:t xml:space="preserve"> </w:t>
      </w:r>
      <w:r w:rsidR="00041578">
        <w:rPr>
          <w:rFonts w:eastAsiaTheme="minorEastAsia"/>
        </w:rPr>
        <w:t>how close a model is to a target value. Ideally this value is close to 1</w:t>
      </w:r>
      <w:r w:rsidR="00A537AE">
        <w:rPr>
          <w:rFonts w:eastAsiaTheme="minorEastAsia"/>
        </w:rPr>
        <w:t xml:space="preserve"> meaning that </w:t>
      </w:r>
      <w:r w:rsidR="00FA6765">
        <w:rPr>
          <w:rFonts w:eastAsiaTheme="minorEastAsia"/>
        </w:rPr>
        <w:t xml:space="preserve">model is perfect and correlation is linear with not outliers. </w:t>
      </w:r>
      <w:r w:rsidR="00FC0428">
        <w:rPr>
          <w:rFonts w:eastAsiaTheme="minorEastAsia"/>
        </w:rPr>
        <w:t xml:space="preserve">This models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FC0428">
        <w:rPr>
          <w:rFonts w:eastAsiaTheme="minorEastAsia"/>
        </w:rPr>
        <w:t xml:space="preserve"> value </w:t>
      </w:r>
      <w:r w:rsidR="00A4016C">
        <w:rPr>
          <w:rFonts w:eastAsiaTheme="minorEastAsia"/>
        </w:rPr>
        <w:t>0.</w:t>
      </w:r>
      <w:r w:rsidR="00127B10">
        <w:rPr>
          <w:rFonts w:eastAsiaTheme="minorEastAsia"/>
        </w:rPr>
        <w:t>36</w:t>
      </w:r>
      <w:r w:rsidR="00A4016C">
        <w:rPr>
          <w:rFonts w:eastAsiaTheme="minorEastAsia"/>
        </w:rPr>
        <w:t xml:space="preserve">, meaning that </w:t>
      </w:r>
      <w:r w:rsidR="00857DF9">
        <w:rPr>
          <w:rFonts w:eastAsiaTheme="minorEastAsia"/>
        </w:rPr>
        <w:t>there is almost no correlation between X and y values</w:t>
      </w:r>
      <w:r w:rsidR="00EE21EE">
        <w:rPr>
          <w:rFonts w:eastAsiaTheme="minorEastAsia"/>
        </w:rPr>
        <w:t>.</w:t>
      </w:r>
      <w:commentRangeEnd w:id="6"/>
      <w:r w:rsidR="004216AC">
        <w:rPr>
          <w:rStyle w:val="CommentReference"/>
          <w:rFonts w:eastAsiaTheme="minorEastAsia"/>
          <w:sz w:val="24"/>
          <w:szCs w:val="24"/>
        </w:rPr>
        <w:commentReference w:id="6"/>
      </w:r>
      <w:r w:rsidR="00B41C33">
        <w:rPr>
          <w:rFonts w:eastAsiaTheme="minorEastAsia"/>
        </w:rPr>
        <w:t xml:space="preserve"> </w:t>
      </w:r>
      <w:r w:rsidR="006B7045">
        <w:rPr>
          <w:rFonts w:eastAsiaTheme="minorEastAsia"/>
        </w:rPr>
        <w:t xml:space="preserve">That value is corroborated by simply looking at the variety </w:t>
      </w:r>
      <w:r w:rsidR="00EA7308">
        <w:rPr>
          <w:rFonts w:eastAsiaTheme="minorEastAsia"/>
        </w:rPr>
        <w:t>(non-linear) expression of the exploratory data analytics graph</w:t>
      </w:r>
      <w:r w:rsidR="007D657D">
        <w:rPr>
          <w:rFonts w:eastAsiaTheme="minorEastAsia"/>
        </w:rPr>
        <w:t xml:space="preserve">s. I.E temperature/season/weather </w:t>
      </w:r>
      <w:r w:rsidR="002C167E">
        <w:rPr>
          <w:rFonts w:eastAsiaTheme="minorEastAsia"/>
        </w:rPr>
        <w:t xml:space="preserve">against the count and time series graph. As such a linear </w:t>
      </w:r>
      <w:r w:rsidR="002C167E">
        <w:rPr>
          <w:rFonts w:eastAsiaTheme="minorEastAsia"/>
        </w:rPr>
        <w:lastRenderedPageBreak/>
        <w:t xml:space="preserve">regression model is not style of basic machine learning </w:t>
      </w:r>
      <w:r w:rsidR="004D14EB">
        <w:rPr>
          <w:rFonts w:eastAsiaTheme="minorEastAsia"/>
        </w:rPr>
        <w:t xml:space="preserve">required in the non-linear style </w:t>
      </w:r>
      <w:r w:rsidR="00E54B09">
        <w:rPr>
          <w:rFonts w:eastAsiaTheme="minorEastAsia"/>
        </w:rPr>
        <w:t>expressed within the data.</w:t>
      </w:r>
    </w:p>
    <w:p w14:paraId="46D15C11" w14:textId="025EE017" w:rsidR="004216AC" w:rsidRPr="00FC0428" w:rsidRDefault="004216AC" w:rsidP="004216AC">
      <w:pPr>
        <w:pStyle w:val="Heading2"/>
        <w:rPr>
          <w:rFonts w:eastAsiaTheme="minorEastAsia"/>
        </w:rPr>
      </w:pPr>
      <w:r>
        <w:rPr>
          <w:rFonts w:eastAsiaTheme="minorEastAsia"/>
        </w:rPr>
        <w:t>Making Predictions:</w:t>
      </w:r>
    </w:p>
    <w:p w14:paraId="65A46D44" w14:textId="10FCBDB9" w:rsidR="00E97B8B" w:rsidRDefault="00E97B8B" w:rsidP="00E97B8B">
      <w:pPr>
        <w:pStyle w:val="Heading1"/>
      </w:pPr>
      <w:r>
        <w:t>Conclusion</w:t>
      </w:r>
    </w:p>
    <w:p w14:paraId="28BA6032" w14:textId="77777777" w:rsidR="00E97B8B" w:rsidRDefault="00E97B8B" w:rsidP="00E97B8B"/>
    <w:p w14:paraId="27018F34" w14:textId="59777524" w:rsidR="00E97B8B" w:rsidRDefault="00E97B8B" w:rsidP="00E97B8B">
      <w:pPr>
        <w:pStyle w:val="Heading1"/>
      </w:pPr>
      <w:r>
        <w:t>Recommendations:</w:t>
      </w:r>
    </w:p>
    <w:p w14:paraId="3F3DF8B0" w14:textId="67388A1C" w:rsidR="003F7C49" w:rsidRDefault="003F7C49" w:rsidP="00E97B8B">
      <w:r>
        <w:t>Hard to predict around the seasonalilty of bicycle analysis.</w:t>
      </w:r>
    </w:p>
    <w:p w14:paraId="638EF0C1" w14:textId="7D4E6AB6" w:rsidR="00E97B8B" w:rsidRPr="00E97B8B" w:rsidRDefault="00E97B8B" w:rsidP="00E97B8B">
      <w:r>
        <w:t xml:space="preserve">It is recommended that due to greater variablility and relationships and influence that more than one </w:t>
      </w:r>
      <w:r w:rsidR="008F136A">
        <w:t xml:space="preserve">variable has on </w:t>
      </w:r>
      <w:r w:rsidR="005524AB">
        <w:t>number of bicycles used, a multi dimensional regression or nureul network would be a better fit.</w:t>
      </w:r>
      <w:r w:rsidR="004B24B5">
        <w:t xml:space="preserve"> Use Something </w:t>
      </w:r>
      <w:r w:rsidR="00360BB8">
        <w:t>like non-linear with high polynoamial degree Support Vector Regression</w:t>
      </w:r>
    </w:p>
    <w:sectPr w:rsidR="00E97B8B" w:rsidRPr="00E97B8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Lachlan Wyer" w:date="2026-05-10T08:59:00Z" w:initials="LW">
    <w:p w14:paraId="5D445599" w14:textId="77777777" w:rsidR="009A6C02" w:rsidRDefault="009A6C02" w:rsidP="009A6C02">
      <w:pPr>
        <w:pStyle w:val="CommentText"/>
      </w:pPr>
      <w:r>
        <w:rPr>
          <w:rStyle w:val="CommentReference"/>
        </w:rPr>
        <w:annotationRef/>
      </w:r>
      <w:r>
        <w:t>Reference SciKit</w:t>
      </w:r>
    </w:p>
  </w:comment>
  <w:comment w:id="6" w:author="Lachlan Wyer" w:date="2026-05-08T08:19:00Z" w:initials="LW">
    <w:p w14:paraId="0699A2FE" w14:textId="77777777" w:rsidR="004216AC" w:rsidRDefault="004216AC" w:rsidP="004216AC">
      <w:pPr>
        <w:pStyle w:val="CommentText"/>
      </w:pPr>
      <w:r>
        <w:rPr>
          <w:rStyle w:val="CommentReference"/>
        </w:rPr>
        <w:annotationRef/>
      </w:r>
      <w:r>
        <w:t>Do more evaulation of the model? Under/over-fitting, training further predictions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D445599" w15:done="0"/>
  <w15:commentEx w15:paraId="0699A2F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00BF91D" w16cex:dateUtc="2026-05-09T22:59:00Z"/>
  <w16cex:commentExtensible w16cex:durableId="04610A52" w16cex:dateUtc="2026-05-07T22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445599" w16cid:durableId="000BF91D"/>
  <w16cid:commentId w16cid:paraId="0699A2FE" w16cid:durableId="04610A5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4AB04" w14:textId="77777777" w:rsidR="00063F74" w:rsidRDefault="00063F74">
      <w:pPr>
        <w:spacing w:after="0" w:line="240" w:lineRule="auto"/>
      </w:pPr>
      <w:r>
        <w:separator/>
      </w:r>
    </w:p>
  </w:endnote>
  <w:endnote w:type="continuationSeparator" w:id="0">
    <w:p w14:paraId="28D34374" w14:textId="77777777" w:rsidR="00063F74" w:rsidRDefault="00063F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7AF23" w14:textId="77777777" w:rsidR="00063F74" w:rsidRDefault="00063F74">
      <w:pPr>
        <w:spacing w:after="0" w:line="240" w:lineRule="auto"/>
      </w:pPr>
      <w:r>
        <w:separator/>
      </w:r>
    </w:p>
  </w:footnote>
  <w:footnote w:type="continuationSeparator" w:id="0">
    <w:p w14:paraId="22A042D0" w14:textId="77777777" w:rsidR="00063F74" w:rsidRDefault="00063F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achlan Wyer">
    <w15:presenceInfo w15:providerId="AD" w15:userId="S::lachlan.wyer@cqumail.com::3173a9f1-b9fb-4d08-92dd-14118bb59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41578"/>
    <w:rsid w:val="000545D4"/>
    <w:rsid w:val="000613FD"/>
    <w:rsid w:val="000638AC"/>
    <w:rsid w:val="00063F74"/>
    <w:rsid w:val="00074156"/>
    <w:rsid w:val="00074AEE"/>
    <w:rsid w:val="00080519"/>
    <w:rsid w:val="00080D32"/>
    <w:rsid w:val="00097A9E"/>
    <w:rsid w:val="000A00CB"/>
    <w:rsid w:val="000B3EA9"/>
    <w:rsid w:val="000B7826"/>
    <w:rsid w:val="000C2550"/>
    <w:rsid w:val="000E4C95"/>
    <w:rsid w:val="00122399"/>
    <w:rsid w:val="00122E28"/>
    <w:rsid w:val="00127B10"/>
    <w:rsid w:val="001426F1"/>
    <w:rsid w:val="00150741"/>
    <w:rsid w:val="00156097"/>
    <w:rsid w:val="00157E6E"/>
    <w:rsid w:val="001731CB"/>
    <w:rsid w:val="00177F3F"/>
    <w:rsid w:val="001A65A5"/>
    <w:rsid w:val="001E266F"/>
    <w:rsid w:val="001E5B7C"/>
    <w:rsid w:val="001E7C41"/>
    <w:rsid w:val="00234A59"/>
    <w:rsid w:val="002403F2"/>
    <w:rsid w:val="00242879"/>
    <w:rsid w:val="0024407C"/>
    <w:rsid w:val="00255132"/>
    <w:rsid w:val="00265520"/>
    <w:rsid w:val="00266E22"/>
    <w:rsid w:val="0027162B"/>
    <w:rsid w:val="00276042"/>
    <w:rsid w:val="002A6D43"/>
    <w:rsid w:val="002C167E"/>
    <w:rsid w:val="002C483A"/>
    <w:rsid w:val="002C5836"/>
    <w:rsid w:val="002D0303"/>
    <w:rsid w:val="002D2B6E"/>
    <w:rsid w:val="002E03C4"/>
    <w:rsid w:val="002E309D"/>
    <w:rsid w:val="002E7CAE"/>
    <w:rsid w:val="0030069A"/>
    <w:rsid w:val="00360BB8"/>
    <w:rsid w:val="00360FE0"/>
    <w:rsid w:val="00364743"/>
    <w:rsid w:val="00373E22"/>
    <w:rsid w:val="00375D70"/>
    <w:rsid w:val="003903D9"/>
    <w:rsid w:val="00390E10"/>
    <w:rsid w:val="00390EB5"/>
    <w:rsid w:val="003E3895"/>
    <w:rsid w:val="003E4E53"/>
    <w:rsid w:val="003F25BA"/>
    <w:rsid w:val="003F7C49"/>
    <w:rsid w:val="00411BE9"/>
    <w:rsid w:val="0041681F"/>
    <w:rsid w:val="00420005"/>
    <w:rsid w:val="004216AC"/>
    <w:rsid w:val="00474AAB"/>
    <w:rsid w:val="0048391E"/>
    <w:rsid w:val="00486E11"/>
    <w:rsid w:val="004878B2"/>
    <w:rsid w:val="004A3E8A"/>
    <w:rsid w:val="004A758F"/>
    <w:rsid w:val="004B1872"/>
    <w:rsid w:val="004B1EE5"/>
    <w:rsid w:val="004B24B5"/>
    <w:rsid w:val="004B7218"/>
    <w:rsid w:val="004C16EC"/>
    <w:rsid w:val="004C2AE5"/>
    <w:rsid w:val="004C6A8A"/>
    <w:rsid w:val="004D14EB"/>
    <w:rsid w:val="004D2FC8"/>
    <w:rsid w:val="004D7EDF"/>
    <w:rsid w:val="004E0AFF"/>
    <w:rsid w:val="004F061C"/>
    <w:rsid w:val="00501011"/>
    <w:rsid w:val="00520559"/>
    <w:rsid w:val="00525EAC"/>
    <w:rsid w:val="00527E3E"/>
    <w:rsid w:val="00533790"/>
    <w:rsid w:val="00535665"/>
    <w:rsid w:val="0055241A"/>
    <w:rsid w:val="005524AB"/>
    <w:rsid w:val="00561F74"/>
    <w:rsid w:val="00575FDF"/>
    <w:rsid w:val="00586B81"/>
    <w:rsid w:val="005B4241"/>
    <w:rsid w:val="005C06ED"/>
    <w:rsid w:val="005E477F"/>
    <w:rsid w:val="005F19A8"/>
    <w:rsid w:val="005F3408"/>
    <w:rsid w:val="00603491"/>
    <w:rsid w:val="00604F7F"/>
    <w:rsid w:val="00605DA9"/>
    <w:rsid w:val="00614615"/>
    <w:rsid w:val="00616BEE"/>
    <w:rsid w:val="00622A71"/>
    <w:rsid w:val="00625E56"/>
    <w:rsid w:val="00640A6D"/>
    <w:rsid w:val="00646345"/>
    <w:rsid w:val="00652AAA"/>
    <w:rsid w:val="00652D6E"/>
    <w:rsid w:val="00686A12"/>
    <w:rsid w:val="00692EC0"/>
    <w:rsid w:val="0069437D"/>
    <w:rsid w:val="006A0DBA"/>
    <w:rsid w:val="006B7045"/>
    <w:rsid w:val="006C0230"/>
    <w:rsid w:val="006C1E81"/>
    <w:rsid w:val="006D103F"/>
    <w:rsid w:val="0070399F"/>
    <w:rsid w:val="00706FC5"/>
    <w:rsid w:val="00711CD2"/>
    <w:rsid w:val="00713ACB"/>
    <w:rsid w:val="00730A0B"/>
    <w:rsid w:val="0073578A"/>
    <w:rsid w:val="007439C8"/>
    <w:rsid w:val="00767803"/>
    <w:rsid w:val="00770135"/>
    <w:rsid w:val="00770CB1"/>
    <w:rsid w:val="007822D3"/>
    <w:rsid w:val="00795DA9"/>
    <w:rsid w:val="007D657D"/>
    <w:rsid w:val="007D7AC2"/>
    <w:rsid w:val="007E1236"/>
    <w:rsid w:val="007F74E2"/>
    <w:rsid w:val="00810D05"/>
    <w:rsid w:val="00825A03"/>
    <w:rsid w:val="00833EB4"/>
    <w:rsid w:val="008412E9"/>
    <w:rsid w:val="00841741"/>
    <w:rsid w:val="00855B99"/>
    <w:rsid w:val="00857DF9"/>
    <w:rsid w:val="0086097B"/>
    <w:rsid w:val="0088459D"/>
    <w:rsid w:val="008A18F7"/>
    <w:rsid w:val="008B2A70"/>
    <w:rsid w:val="008B3A7F"/>
    <w:rsid w:val="008B5179"/>
    <w:rsid w:val="008C7765"/>
    <w:rsid w:val="008D2AA7"/>
    <w:rsid w:val="008F0988"/>
    <w:rsid w:val="008F136A"/>
    <w:rsid w:val="0090517B"/>
    <w:rsid w:val="00925601"/>
    <w:rsid w:val="009278FF"/>
    <w:rsid w:val="009279D9"/>
    <w:rsid w:val="009316A2"/>
    <w:rsid w:val="00942D51"/>
    <w:rsid w:val="00943E53"/>
    <w:rsid w:val="00944EF5"/>
    <w:rsid w:val="009478C4"/>
    <w:rsid w:val="00960DC3"/>
    <w:rsid w:val="009717D4"/>
    <w:rsid w:val="00981169"/>
    <w:rsid w:val="00981226"/>
    <w:rsid w:val="009844E8"/>
    <w:rsid w:val="009A6C02"/>
    <w:rsid w:val="009B2058"/>
    <w:rsid w:val="009B2FB1"/>
    <w:rsid w:val="009B71DB"/>
    <w:rsid w:val="009D4374"/>
    <w:rsid w:val="009E00A0"/>
    <w:rsid w:val="009F325D"/>
    <w:rsid w:val="00A16A5A"/>
    <w:rsid w:val="00A16DCC"/>
    <w:rsid w:val="00A4016C"/>
    <w:rsid w:val="00A4693A"/>
    <w:rsid w:val="00A537AE"/>
    <w:rsid w:val="00A77C6B"/>
    <w:rsid w:val="00AB10E5"/>
    <w:rsid w:val="00AB1337"/>
    <w:rsid w:val="00AC5D84"/>
    <w:rsid w:val="00AC5EED"/>
    <w:rsid w:val="00AE60A6"/>
    <w:rsid w:val="00AF353F"/>
    <w:rsid w:val="00AF78A0"/>
    <w:rsid w:val="00B062B3"/>
    <w:rsid w:val="00B10684"/>
    <w:rsid w:val="00B17851"/>
    <w:rsid w:val="00B17F8F"/>
    <w:rsid w:val="00B40871"/>
    <w:rsid w:val="00B41C33"/>
    <w:rsid w:val="00B42850"/>
    <w:rsid w:val="00B5146A"/>
    <w:rsid w:val="00B56114"/>
    <w:rsid w:val="00B602BD"/>
    <w:rsid w:val="00B6204C"/>
    <w:rsid w:val="00B84107"/>
    <w:rsid w:val="00B903FD"/>
    <w:rsid w:val="00B94A56"/>
    <w:rsid w:val="00BA17A7"/>
    <w:rsid w:val="00BA7CDB"/>
    <w:rsid w:val="00BB2478"/>
    <w:rsid w:val="00BC7782"/>
    <w:rsid w:val="00BE36E3"/>
    <w:rsid w:val="00BE3BC5"/>
    <w:rsid w:val="00BE60F1"/>
    <w:rsid w:val="00BF0ADB"/>
    <w:rsid w:val="00BF1B86"/>
    <w:rsid w:val="00BF24A7"/>
    <w:rsid w:val="00BF6D4A"/>
    <w:rsid w:val="00C05671"/>
    <w:rsid w:val="00C36F6B"/>
    <w:rsid w:val="00C74777"/>
    <w:rsid w:val="00C93ACE"/>
    <w:rsid w:val="00CE0AC0"/>
    <w:rsid w:val="00CE6548"/>
    <w:rsid w:val="00D22BB6"/>
    <w:rsid w:val="00D30692"/>
    <w:rsid w:val="00D324F6"/>
    <w:rsid w:val="00D34705"/>
    <w:rsid w:val="00D415EF"/>
    <w:rsid w:val="00D416AC"/>
    <w:rsid w:val="00D503F5"/>
    <w:rsid w:val="00D51E5B"/>
    <w:rsid w:val="00D53FB1"/>
    <w:rsid w:val="00D705E9"/>
    <w:rsid w:val="00D76F94"/>
    <w:rsid w:val="00D91D44"/>
    <w:rsid w:val="00D93A06"/>
    <w:rsid w:val="00D95621"/>
    <w:rsid w:val="00DA17EA"/>
    <w:rsid w:val="00DA4585"/>
    <w:rsid w:val="00DB2FB0"/>
    <w:rsid w:val="00DB3485"/>
    <w:rsid w:val="00DB45FA"/>
    <w:rsid w:val="00DC63E6"/>
    <w:rsid w:val="00DD6CB8"/>
    <w:rsid w:val="00DD7C0D"/>
    <w:rsid w:val="00E005A5"/>
    <w:rsid w:val="00E1455F"/>
    <w:rsid w:val="00E3054D"/>
    <w:rsid w:val="00E31E8E"/>
    <w:rsid w:val="00E34581"/>
    <w:rsid w:val="00E54B09"/>
    <w:rsid w:val="00E54E9F"/>
    <w:rsid w:val="00E74BC8"/>
    <w:rsid w:val="00E75585"/>
    <w:rsid w:val="00E82D6B"/>
    <w:rsid w:val="00E908E8"/>
    <w:rsid w:val="00E97B8B"/>
    <w:rsid w:val="00E97C53"/>
    <w:rsid w:val="00EA6C14"/>
    <w:rsid w:val="00EA7308"/>
    <w:rsid w:val="00EB4CC8"/>
    <w:rsid w:val="00EC23B6"/>
    <w:rsid w:val="00EE21EE"/>
    <w:rsid w:val="00F20EBD"/>
    <w:rsid w:val="00F21607"/>
    <w:rsid w:val="00F41BFB"/>
    <w:rsid w:val="00F41EE2"/>
    <w:rsid w:val="00F45618"/>
    <w:rsid w:val="00F542AA"/>
    <w:rsid w:val="00F54C98"/>
    <w:rsid w:val="00F56577"/>
    <w:rsid w:val="00F613BF"/>
    <w:rsid w:val="00F63098"/>
    <w:rsid w:val="00F74FC4"/>
    <w:rsid w:val="00F837C2"/>
    <w:rsid w:val="00F87DA4"/>
    <w:rsid w:val="00F94F9A"/>
    <w:rsid w:val="00FA6765"/>
    <w:rsid w:val="00FB33F7"/>
    <w:rsid w:val="00FB4F4A"/>
    <w:rsid w:val="00FC0428"/>
    <w:rsid w:val="00FD3160"/>
    <w:rsid w:val="00FF367F"/>
    <w:rsid w:val="00FF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17F8F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4216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16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16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16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16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microsoft.com/office/2011/relationships/commentsExtended" Target="commentsExtended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comments" Target="comment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2135</TotalTime>
  <Pages>8</Pages>
  <Words>1515</Words>
  <Characters>8636</Characters>
  <Application>Microsoft Office Word</Application>
  <DocSecurity>0</DocSecurity>
  <Lines>71</Lines>
  <Paragraphs>20</Paragraphs>
  <ScaleCrop>false</ScaleCrop>
  <Company/>
  <LinksUpToDate>false</LinksUpToDate>
  <CharactersWithSpaces>10131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196</cp:revision>
  <dcterms:created xsi:type="dcterms:W3CDTF">2026-04-28T21:48:00Z</dcterms:created>
  <dcterms:modified xsi:type="dcterms:W3CDTF">2026-05-09T22:59:00Z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zotero-version="9.0"&gt;&lt;session id="NMLNi2nn"/&gt;&lt;style id="http://www.zotero.org/styles/cquniversity-harvard" locale="en-AU" hasBibliography="1" bibliographyStyleHasBeenSet="0"/&gt;&lt;prefs&gt;&lt;pref name="fieldType" value="Field"/&gt;&lt;/prefs&gt;&lt;/da</vt:lpwstr>
  </property>
  <property fmtid="{D5CDD505-2E9C-101B-9397-08002B2CF9AE}" pid="3" name="ZOTERO_PREF_2">
    <vt:lpwstr>ta&gt;</vt:lpwstr>
  </property>
</Properties>
</file>