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1CD35" w14:textId="514AFAF2" w:rsidR="00150741" w:rsidRDefault="00225F43">
      <w:r>
        <w:t>When completing a data cleanse</w:t>
      </w:r>
      <w:r w:rsidR="00385958">
        <w:t>:</w:t>
      </w:r>
    </w:p>
    <w:p w14:paraId="7D77317C" w14:textId="66B3E3AC" w:rsidR="00385958" w:rsidRDefault="00385958" w:rsidP="00385958">
      <w:pPr>
        <w:pStyle w:val="Heading2"/>
      </w:pPr>
      <w:r>
        <w:t>Duplicates:</w:t>
      </w:r>
    </w:p>
    <w:p w14:paraId="18933985" w14:textId="3B492D68" w:rsidR="00152F34" w:rsidRDefault="00385958" w:rsidP="00385958">
      <w:r>
        <w:t>Here the only duplicates that matter are when the dates match up</w:t>
      </w:r>
      <w:r w:rsidR="00412A07">
        <w:t xml:space="preserve">. This shows that </w:t>
      </w:r>
      <w:r w:rsidR="006B7B8F">
        <w:t>the same data was added to the same day, rather than two days having an identical data sent.</w:t>
      </w:r>
      <w:r w:rsidR="00C02060">
        <w:t xml:space="preserve"> As identical days data will </w:t>
      </w:r>
      <w:r w:rsidR="00F7773F">
        <w:t>be dropped from the dataset</w:t>
      </w:r>
      <w:r w:rsidR="005B16C3">
        <w:t>, it will shrink by 23 values.</w:t>
      </w:r>
    </w:p>
    <w:p w14:paraId="2D8720C0" w14:textId="4B31AD73" w:rsidR="007A1744" w:rsidRDefault="007A1744" w:rsidP="007A1744">
      <w:pPr>
        <w:pStyle w:val="Heading2"/>
      </w:pPr>
      <w:r>
        <w:t>Null Values:</w:t>
      </w:r>
    </w:p>
    <w:p w14:paraId="538C02D4" w14:textId="13D17CA2" w:rsidR="00152F34" w:rsidRPr="00152F34" w:rsidRDefault="00152F34" w:rsidP="00152F34">
      <w:r>
        <w:t xml:space="preserve">Columns that </w:t>
      </w:r>
      <w:r w:rsidR="005F24FA">
        <w:t>are mostly missing values (E.g. &gt;35% values missing)</w:t>
      </w:r>
      <w:r w:rsidR="004565CD">
        <w:t xml:space="preserve"> are dropped. If the column is extremely important to the analytics assessment</w:t>
      </w:r>
      <w:r w:rsidR="00883F10">
        <w:t xml:space="preserve"> within the councils </w:t>
      </w:r>
      <w:r w:rsidR="00433CD4">
        <w:t>proposal,</w:t>
      </w:r>
      <w:r w:rsidR="00883F10">
        <w:t xml:space="preserve"> then the dataset is sent back and redone. Within this dataset </w:t>
      </w:r>
      <w:r w:rsidR="00857AE6">
        <w:t xml:space="preserve">the maximum percentage of data missing is </w:t>
      </w:r>
      <w:r w:rsidR="004E1854">
        <w:t>3.66%</w:t>
      </w:r>
      <w:r w:rsidR="00AC58CF">
        <w:t xml:space="preserve">. As such a way to diagnose and fill the null values needs to be done. </w:t>
      </w:r>
    </w:p>
    <w:p w14:paraId="347725C1" w14:textId="07BDBB59" w:rsidR="007A1744" w:rsidRDefault="00E92991" w:rsidP="007A1744">
      <w:r>
        <w:t xml:space="preserve">Null values will be replaced with the mean value. This is to change the mean value as little as possible from the original. </w:t>
      </w:r>
    </w:p>
    <w:p w14:paraId="22F7835F" w14:textId="61D5FA8B" w:rsidR="00862A53" w:rsidRDefault="00862A53" w:rsidP="007A1744">
      <w:r>
        <w:t>The disadvantage of just replacing the null values with the mean of that column is t</w:t>
      </w:r>
      <w:r w:rsidR="005019AE">
        <w:t>hat whilst the overall mean value has not changed</w:t>
      </w:r>
      <w:r w:rsidR="00535C84">
        <w:t xml:space="preserve">, the specific values within that column cannot be changed. </w:t>
      </w:r>
    </w:p>
    <w:p w14:paraId="49C831DE" w14:textId="34CBE615" w:rsidR="00535C84" w:rsidRDefault="00535C84" w:rsidP="007A1744">
      <w:r>
        <w:t xml:space="preserve">With more time splitting it out seasonally or monthly </w:t>
      </w:r>
      <w:r w:rsidR="00791E9A">
        <w:t xml:space="preserve">and gathering the mean value </w:t>
      </w:r>
      <w:r w:rsidR="00B202BF">
        <w:t xml:space="preserve">from historical values presented within the BOM history. This will not work </w:t>
      </w:r>
      <w:r w:rsidR="009F7505">
        <w:t xml:space="preserve">when the day was a particular outlier within that month. E.g. a maximum temperature </w:t>
      </w:r>
      <w:r w:rsidR="00464316">
        <w:t xml:space="preserve">in January </w:t>
      </w:r>
      <w:r w:rsidR="00482538">
        <w:t xml:space="preserve">normally </w:t>
      </w:r>
      <w:r w:rsidR="00464316">
        <w:t>being ~35-37</w:t>
      </w:r>
      <w:r w:rsidR="00464316">
        <w:rPr>
          <w:vertAlign w:val="superscript"/>
        </w:rPr>
        <w:t>o</w:t>
      </w:r>
      <w:r w:rsidR="00464316">
        <w:t>C</w:t>
      </w:r>
      <w:r w:rsidR="00500558">
        <w:t xml:space="preserve"> having a heatwave that week to 42-47</w:t>
      </w:r>
      <w:r w:rsidR="00500558">
        <w:rPr>
          <w:vertAlign w:val="superscript"/>
        </w:rPr>
        <w:t>o</w:t>
      </w:r>
      <w:r w:rsidR="00500558">
        <w:t>C.</w:t>
      </w:r>
      <w:r w:rsidR="00D926F3">
        <w:t xml:space="preserve"> The same issue occurs to windspeed within the dataset. The variability makes it hard to predict what a good values should be.</w:t>
      </w:r>
    </w:p>
    <w:p w14:paraId="7F489904" w14:textId="5CD77F85" w:rsidR="008A7A6A" w:rsidRDefault="008A7A6A" w:rsidP="007A1744">
      <w:r>
        <w:t xml:space="preserve">The Count is harder </w:t>
      </w:r>
      <w:r w:rsidR="007A4321">
        <w:t xml:space="preserve">as there is known to outliers </w:t>
      </w:r>
      <w:r w:rsidR="00BC30B6">
        <w:t>within the dataset (I.E -</w:t>
      </w:r>
      <w:r w:rsidR="000725A5">
        <w:t>100 to 50</w:t>
      </w:r>
      <w:r w:rsidR="001C7B38">
        <w:t>,</w:t>
      </w:r>
      <w:r w:rsidR="000725A5">
        <w:t>000</w:t>
      </w:r>
      <w:r w:rsidR="001C7B38">
        <w:t>)</w:t>
      </w:r>
    </w:p>
    <w:p w14:paraId="1E1C46F3" w14:textId="5F5D351E" w:rsidR="00880FA6" w:rsidRDefault="00880FA6" w:rsidP="00880FA6">
      <w:pPr>
        <w:pStyle w:val="Heading2"/>
      </w:pPr>
      <w:r>
        <w:t>Outliers:</w:t>
      </w:r>
    </w:p>
    <w:p w14:paraId="4122FED2" w14:textId="5D7F7BFE" w:rsidR="00880FA6" w:rsidRDefault="00880FA6" w:rsidP="00880FA6">
      <w:r>
        <w:t xml:space="preserve">Plausible outliers </w:t>
      </w:r>
      <w:r w:rsidR="008C2823">
        <w:t>were</w:t>
      </w:r>
      <w:r>
        <w:t xml:space="preserve"> left within the dataset</w:t>
      </w:r>
      <w:r w:rsidR="00323C30">
        <w:t xml:space="preserve">. </w:t>
      </w:r>
      <w:r w:rsidR="008C2823">
        <w:t>However,</w:t>
      </w:r>
      <w:r w:rsidR="00323C30">
        <w:t xml:space="preserve"> </w:t>
      </w:r>
      <w:r w:rsidR="00600D13">
        <w:t>values that cannot exist in that location (E.g. -10</w:t>
      </w:r>
      <w:r w:rsidR="00600D13">
        <w:rPr>
          <w:vertAlign w:val="superscript"/>
        </w:rPr>
        <w:t>o</w:t>
      </w:r>
      <w:r w:rsidR="00600D13">
        <w:t>C in Rockhampton)</w:t>
      </w:r>
      <w:r w:rsidR="002721B1">
        <w:t>, or a too large to make sense (E.g. count value being 50,000)</w:t>
      </w:r>
      <w:r w:rsidR="009A17EF">
        <w:t xml:space="preserve"> are changed to a move sensible value.</w:t>
      </w:r>
    </w:p>
    <w:p w14:paraId="3309CFC2" w14:textId="4AA15D9C" w:rsidR="00F8500F" w:rsidRPr="00600D13" w:rsidRDefault="00F8500F" w:rsidP="00880FA6">
      <w:r>
        <w:t xml:space="preserve">Here a variation of 3 standard deviations was used to gather it around 99% accuracy within the mean. </w:t>
      </w:r>
      <w:r w:rsidR="005A61D3">
        <w:t>With the cavate of making the lowerboundary no less than 0, as in Rockhampton this will not matter. Compartively to states where the temperate does reach averages and maximums of temperatures that d</w:t>
      </w:r>
      <w:commentRangeStart w:id="0"/>
      <w:r w:rsidR="005A61D3">
        <w:t xml:space="preserve">o get below 0 degrees Celsius. </w:t>
      </w:r>
      <w:commentRangeEnd w:id="0"/>
      <w:r w:rsidR="005A61D3" w:rsidRPr="00600D13">
        <w:rPr>
          <w:rStyle w:val="CommentReference"/>
          <w:sz w:val="24"/>
          <w:szCs w:val="24"/>
        </w:rPr>
        <w:commentReference w:id="0"/>
      </w:r>
    </w:p>
    <w:sectPr w:rsidR="00F8500F" w:rsidRPr="00600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chlan Wyer" w:date="2026-04-20T15:49:00Z" w:initials="LW">
    <w:p w14:paraId="2B910443" w14:textId="77777777" w:rsidR="005A61D3" w:rsidRDefault="005A61D3" w:rsidP="005A61D3">
      <w:pPr>
        <w:pStyle w:val="CommentText"/>
      </w:pPr>
      <w:r>
        <w:rPr>
          <w:rStyle w:val="CommentReference"/>
        </w:rPr>
        <w:annotationRef/>
      </w:r>
      <w:r>
        <w:t>If move interstate talk about this point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9104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B40F1C" w16cex:dateUtc="2026-04-20T0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910443" w16cid:durableId="2FB40F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chlan Wyer">
    <w15:presenceInfo w15:providerId="AD" w15:userId="S::lachlan.wyer@cqumail.com::3173a9f1-b9fb-4d08-92dd-14118bb596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D18"/>
    <w:rsid w:val="000725A5"/>
    <w:rsid w:val="00150741"/>
    <w:rsid w:val="00152F34"/>
    <w:rsid w:val="001C7B38"/>
    <w:rsid w:val="00225F43"/>
    <w:rsid w:val="002721B1"/>
    <w:rsid w:val="00323C30"/>
    <w:rsid w:val="00385958"/>
    <w:rsid w:val="00412A07"/>
    <w:rsid w:val="00433CD4"/>
    <w:rsid w:val="004565CD"/>
    <w:rsid w:val="00464316"/>
    <w:rsid w:val="00482538"/>
    <w:rsid w:val="004E1854"/>
    <w:rsid w:val="00500558"/>
    <w:rsid w:val="005019AE"/>
    <w:rsid w:val="00535C84"/>
    <w:rsid w:val="005A61D3"/>
    <w:rsid w:val="005B16C3"/>
    <w:rsid w:val="005F24FA"/>
    <w:rsid w:val="00600D13"/>
    <w:rsid w:val="00640A6D"/>
    <w:rsid w:val="006B7B8F"/>
    <w:rsid w:val="00791E9A"/>
    <w:rsid w:val="007A1744"/>
    <w:rsid w:val="007A4321"/>
    <w:rsid w:val="00857AE6"/>
    <w:rsid w:val="00862A53"/>
    <w:rsid w:val="00880FA6"/>
    <w:rsid w:val="00883F10"/>
    <w:rsid w:val="008A7A6A"/>
    <w:rsid w:val="008B5179"/>
    <w:rsid w:val="008C2823"/>
    <w:rsid w:val="009A17EF"/>
    <w:rsid w:val="009F7505"/>
    <w:rsid w:val="00A41CB7"/>
    <w:rsid w:val="00AC58CF"/>
    <w:rsid w:val="00B202BF"/>
    <w:rsid w:val="00BC30B6"/>
    <w:rsid w:val="00C02060"/>
    <w:rsid w:val="00C94D18"/>
    <w:rsid w:val="00D415EF"/>
    <w:rsid w:val="00D926F3"/>
    <w:rsid w:val="00E4492A"/>
    <w:rsid w:val="00E92991"/>
    <w:rsid w:val="00F7773F"/>
    <w:rsid w:val="00F850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4CBD"/>
  <w15:chartTrackingRefBased/>
  <w15:docId w15:val="{756641CD-4D19-4CAF-A2D8-3647B9850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D18"/>
    <w:rPr>
      <w:rFonts w:eastAsiaTheme="majorEastAsia" w:cstheme="majorBidi"/>
      <w:color w:val="272727" w:themeColor="text1" w:themeTint="D8"/>
    </w:rPr>
  </w:style>
  <w:style w:type="paragraph" w:styleId="Title">
    <w:name w:val="Title"/>
    <w:basedOn w:val="Normal"/>
    <w:next w:val="Normal"/>
    <w:link w:val="TitleChar"/>
    <w:uiPriority w:val="10"/>
    <w:qFormat/>
    <w:rsid w:val="00C94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D18"/>
    <w:pPr>
      <w:spacing w:before="160"/>
      <w:jc w:val="center"/>
    </w:pPr>
    <w:rPr>
      <w:i/>
      <w:iCs/>
      <w:color w:val="404040" w:themeColor="text1" w:themeTint="BF"/>
    </w:rPr>
  </w:style>
  <w:style w:type="character" w:customStyle="1" w:styleId="QuoteChar">
    <w:name w:val="Quote Char"/>
    <w:basedOn w:val="DefaultParagraphFont"/>
    <w:link w:val="Quote"/>
    <w:uiPriority w:val="29"/>
    <w:rsid w:val="00C94D18"/>
    <w:rPr>
      <w:i/>
      <w:iCs/>
      <w:color w:val="404040" w:themeColor="text1" w:themeTint="BF"/>
    </w:rPr>
  </w:style>
  <w:style w:type="paragraph" w:styleId="ListParagraph">
    <w:name w:val="List Paragraph"/>
    <w:basedOn w:val="Normal"/>
    <w:uiPriority w:val="34"/>
    <w:qFormat/>
    <w:rsid w:val="00C94D18"/>
    <w:pPr>
      <w:ind w:left="720"/>
      <w:contextualSpacing/>
    </w:pPr>
  </w:style>
  <w:style w:type="character" w:styleId="IntenseEmphasis">
    <w:name w:val="Intense Emphasis"/>
    <w:basedOn w:val="DefaultParagraphFont"/>
    <w:uiPriority w:val="21"/>
    <w:qFormat/>
    <w:rsid w:val="00C94D18"/>
    <w:rPr>
      <w:i/>
      <w:iCs/>
      <w:color w:val="0F4761" w:themeColor="accent1" w:themeShade="BF"/>
    </w:rPr>
  </w:style>
  <w:style w:type="paragraph" w:styleId="IntenseQuote">
    <w:name w:val="Intense Quote"/>
    <w:basedOn w:val="Normal"/>
    <w:next w:val="Normal"/>
    <w:link w:val="IntenseQuoteChar"/>
    <w:uiPriority w:val="30"/>
    <w:qFormat/>
    <w:rsid w:val="00C94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D18"/>
    <w:rPr>
      <w:i/>
      <w:iCs/>
      <w:color w:val="0F4761" w:themeColor="accent1" w:themeShade="BF"/>
    </w:rPr>
  </w:style>
  <w:style w:type="character" w:styleId="IntenseReference">
    <w:name w:val="Intense Reference"/>
    <w:basedOn w:val="DefaultParagraphFont"/>
    <w:uiPriority w:val="32"/>
    <w:qFormat/>
    <w:rsid w:val="00C94D18"/>
    <w:rPr>
      <w:b/>
      <w:bCs/>
      <w:smallCaps/>
      <w:color w:val="0F4761" w:themeColor="accent1" w:themeShade="BF"/>
      <w:spacing w:val="5"/>
    </w:rPr>
  </w:style>
  <w:style w:type="character" w:styleId="CommentReference">
    <w:name w:val="annotation reference"/>
    <w:basedOn w:val="DefaultParagraphFont"/>
    <w:uiPriority w:val="99"/>
    <w:semiHidden/>
    <w:unhideWhenUsed/>
    <w:rsid w:val="005A61D3"/>
    <w:rPr>
      <w:sz w:val="16"/>
      <w:szCs w:val="16"/>
    </w:rPr>
  </w:style>
  <w:style w:type="paragraph" w:styleId="CommentText">
    <w:name w:val="annotation text"/>
    <w:basedOn w:val="Normal"/>
    <w:link w:val="CommentTextChar"/>
    <w:uiPriority w:val="99"/>
    <w:unhideWhenUsed/>
    <w:rsid w:val="005A61D3"/>
    <w:pPr>
      <w:spacing w:line="240" w:lineRule="auto"/>
    </w:pPr>
    <w:rPr>
      <w:sz w:val="20"/>
      <w:szCs w:val="20"/>
    </w:rPr>
  </w:style>
  <w:style w:type="character" w:customStyle="1" w:styleId="CommentTextChar">
    <w:name w:val="Comment Text Char"/>
    <w:basedOn w:val="DefaultParagraphFont"/>
    <w:link w:val="CommentText"/>
    <w:uiPriority w:val="99"/>
    <w:rsid w:val="005A61D3"/>
    <w:rPr>
      <w:sz w:val="20"/>
      <w:szCs w:val="20"/>
    </w:rPr>
  </w:style>
  <w:style w:type="paragraph" w:styleId="CommentSubject">
    <w:name w:val="annotation subject"/>
    <w:basedOn w:val="CommentText"/>
    <w:next w:val="CommentText"/>
    <w:link w:val="CommentSubjectChar"/>
    <w:uiPriority w:val="99"/>
    <w:semiHidden/>
    <w:unhideWhenUsed/>
    <w:rsid w:val="005A61D3"/>
    <w:rPr>
      <w:b/>
      <w:bCs/>
    </w:rPr>
  </w:style>
  <w:style w:type="character" w:customStyle="1" w:styleId="CommentSubjectChar">
    <w:name w:val="Comment Subject Char"/>
    <w:basedOn w:val="CommentTextChar"/>
    <w:link w:val="CommentSubject"/>
    <w:uiPriority w:val="99"/>
    <w:semiHidden/>
    <w:rsid w:val="005A61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97</TotalTime>
  <Pages>1</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Lachlan Wyer</dc:creator>
  <cp:keywords/>
  <dc:description/>
  <cp:lastModifiedBy>Lachlan Wyer</cp:lastModifiedBy>
  <cp:revision>41</cp:revision>
  <dcterms:created xsi:type="dcterms:W3CDTF">2026-04-17T05:54:00Z</dcterms:created>
  <dcterms:modified xsi:type="dcterms:W3CDTF">2026-04-20T05:49:00Z</dcterms:modified>
</cp:coreProperties>
</file>