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433B" w14:textId="77777777" w:rsidR="00614615" w:rsidRDefault="00614615" w:rsidP="00EB4CC8">
      <w:pPr>
        <w:pStyle w:val="Title"/>
      </w:pPr>
    </w:p>
    <w:p w14:paraId="43C4226C" w14:textId="564F41D1" w:rsidR="00614615" w:rsidRPr="002E2A70" w:rsidRDefault="00BA17A7" w:rsidP="00614615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Rockhampton </w:t>
      </w:r>
      <w:r w:rsidR="00A16DCC">
        <w:rPr>
          <w:b/>
          <w:bCs/>
          <w:sz w:val="72"/>
          <w:szCs w:val="72"/>
        </w:rPr>
        <w:t xml:space="preserve">Bicycle </w:t>
      </w:r>
      <w:r w:rsidR="00EB4CC8">
        <w:rPr>
          <w:b/>
          <w:bCs/>
          <w:sz w:val="72"/>
          <w:szCs w:val="72"/>
        </w:rPr>
        <w:t>Use Analysis</w:t>
      </w:r>
    </w:p>
    <w:sdt>
      <w:sdtPr>
        <w:id w:val="-158471008"/>
        <w:docPartObj>
          <w:docPartGallery w:val="Cover Pages"/>
          <w:docPartUnique/>
        </w:docPartObj>
      </w:sdtPr>
      <w:sdtEndPr>
        <w:rPr>
          <w:rFonts w:eastAsiaTheme="majorEastAsia"/>
          <w:sz w:val="36"/>
          <w:szCs w:val="36"/>
          <w:lang w:eastAsia="ja-JP"/>
        </w:rPr>
      </w:sdtEndPr>
      <w:sdtContent>
        <w:p w14:paraId="566969F7" w14:textId="77777777" w:rsidR="00614615" w:rsidRPr="00522087" w:rsidRDefault="00614615" w:rsidP="00614615">
          <w:pPr>
            <w:rPr>
              <w:rFonts w:eastAsia="Cambria" w:cstheme="minorHAnsi"/>
              <w:color w:val="000000"/>
              <w:sz w:val="44"/>
            </w:rPr>
          </w:pPr>
          <w:r w:rsidRPr="00522087">
            <w:rPr>
              <w:rFonts w:eastAsia="Cambria" w:cstheme="minorHAnsi"/>
              <w:color w:val="000000"/>
              <w:sz w:val="44"/>
            </w:rPr>
            <w:t xml:space="preserve"> </w:t>
          </w:r>
        </w:p>
        <w:p w14:paraId="251315AE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4"/>
            </w:rPr>
          </w:pPr>
        </w:p>
        <w:p w14:paraId="68336BBB" w14:textId="77777777" w:rsidR="00614615" w:rsidRPr="00522087" w:rsidRDefault="00614615" w:rsidP="00614615">
          <w:pPr>
            <w:pStyle w:val="Title"/>
            <w:rPr>
              <w:rFonts w:eastAsia="Cambria"/>
            </w:rPr>
          </w:pPr>
        </w:p>
        <w:p w14:paraId="17B8D5A1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4"/>
            </w:rPr>
          </w:pPr>
          <w:r>
            <w:rPr>
              <w:rFonts w:eastAsia="Cambria" w:cstheme="minorHAnsi"/>
              <w:color w:val="000000"/>
              <w:sz w:val="44"/>
            </w:rPr>
            <w:t>COIT12209</w:t>
          </w:r>
        </w:p>
        <w:p w14:paraId="28E83C29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4"/>
            </w:rPr>
          </w:pPr>
          <w:r>
            <w:rPr>
              <w:rFonts w:eastAsia="Cambria" w:cstheme="minorHAnsi"/>
              <w:color w:val="000000"/>
              <w:sz w:val="44"/>
            </w:rPr>
            <w:t>Data Science</w:t>
          </w:r>
        </w:p>
        <w:p w14:paraId="7058ACFC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cstheme="minorHAnsi"/>
            </w:rPr>
          </w:pPr>
        </w:p>
        <w:p w14:paraId="14F13350" w14:textId="49CC8D66" w:rsidR="00614615" w:rsidRPr="00DD2948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</w:rPr>
          </w:pPr>
          <w:r w:rsidRPr="00522087">
            <w:rPr>
              <w:rFonts w:eastAsia="Cambria" w:cstheme="minorHAnsi"/>
              <w:color w:val="000000"/>
            </w:rPr>
            <w:t>Period Covered</w:t>
          </w:r>
          <w:r>
            <w:rPr>
              <w:rFonts w:eastAsia="Cambria" w:cstheme="minorHAnsi"/>
              <w:color w:val="000000"/>
            </w:rPr>
            <w:t>:</w:t>
          </w:r>
          <w:r w:rsidRPr="00522087">
            <w:rPr>
              <w:rFonts w:eastAsia="Cambria" w:cstheme="minorHAnsi"/>
              <w:color w:val="000000"/>
            </w:rPr>
            <w:t xml:space="preserve"> </w:t>
          </w:r>
          <w:r>
            <w:rPr>
              <w:rFonts w:eastAsia="Cambria" w:cstheme="minorHAnsi"/>
              <w:color w:val="000000"/>
            </w:rPr>
            <w:t>2</w:t>
          </w:r>
          <w:r w:rsidR="00BA17A7">
            <w:rPr>
              <w:rFonts w:eastAsia="Cambria" w:cstheme="minorHAnsi"/>
              <w:color w:val="000000"/>
            </w:rPr>
            <w:t>0</w:t>
          </w:r>
          <w:r>
            <w:rPr>
              <w:rFonts w:eastAsia="Cambria" w:cstheme="minorHAnsi"/>
              <w:color w:val="000000"/>
            </w:rPr>
            <w:t>/0</w:t>
          </w:r>
          <w:r w:rsidR="00BA17A7">
            <w:rPr>
              <w:rFonts w:eastAsia="Cambria" w:cstheme="minorHAnsi"/>
              <w:color w:val="000000"/>
            </w:rPr>
            <w:t>4</w:t>
          </w:r>
          <w:r>
            <w:rPr>
              <w:rFonts w:eastAsia="Cambria" w:cstheme="minorHAnsi"/>
              <w:color w:val="000000"/>
            </w:rPr>
            <w:t xml:space="preserve">/2026 – </w:t>
          </w:r>
          <w:r w:rsidR="00BA17A7">
            <w:rPr>
              <w:rFonts w:eastAsia="Cambria" w:cstheme="minorHAnsi"/>
              <w:color w:val="000000"/>
            </w:rPr>
            <w:t>AA/BB</w:t>
          </w:r>
          <w:r>
            <w:rPr>
              <w:rFonts w:eastAsia="Cambria" w:cstheme="minorHAnsi"/>
              <w:color w:val="000000"/>
            </w:rPr>
            <w:t>/2026</w:t>
          </w:r>
        </w:p>
        <w:p w14:paraId="044A4FF8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0"/>
            </w:rPr>
          </w:pPr>
        </w:p>
        <w:p w14:paraId="31EA90A5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0"/>
            </w:rPr>
          </w:pPr>
          <w:r w:rsidRPr="00522087">
            <w:rPr>
              <w:rFonts w:eastAsia="Cambria" w:cstheme="minorHAnsi"/>
              <w:color w:val="000000"/>
              <w:sz w:val="40"/>
            </w:rPr>
            <w:t> </w:t>
          </w:r>
        </w:p>
        <w:p w14:paraId="0EBBE296" w14:textId="486B1C7E" w:rsidR="00614615" w:rsidRPr="00522087" w:rsidRDefault="00BA17A7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cstheme="minorHAnsi"/>
            </w:rPr>
          </w:pPr>
          <w:r>
            <w:rPr>
              <w:rFonts w:eastAsia="Cambria" w:cstheme="minorHAnsi"/>
              <w:color w:val="000000"/>
              <w:sz w:val="40"/>
            </w:rPr>
            <w:t xml:space="preserve">MONTH </w:t>
          </w:r>
          <w:r w:rsidR="00614615" w:rsidRPr="00522087">
            <w:rPr>
              <w:rFonts w:eastAsia="Cambria" w:cstheme="minorHAnsi"/>
              <w:color w:val="000000"/>
              <w:sz w:val="40"/>
            </w:rPr>
            <w:t>202</w:t>
          </w:r>
          <w:r w:rsidR="00614615">
            <w:rPr>
              <w:rFonts w:eastAsia="Cambria" w:cstheme="minorHAnsi"/>
              <w:color w:val="000000"/>
              <w:sz w:val="40"/>
            </w:rPr>
            <w:t>6</w:t>
          </w:r>
        </w:p>
        <w:p w14:paraId="58F04365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rPr>
              <w:rFonts w:eastAsia="Cambria" w:cstheme="minorHAnsi"/>
              <w:color w:val="000000"/>
              <w:sz w:val="28"/>
            </w:rPr>
          </w:pPr>
        </w:p>
        <w:p w14:paraId="14566EA8" w14:textId="06621DC9" w:rsidR="00614615" w:rsidRPr="002B76EC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36"/>
              <w:szCs w:val="32"/>
            </w:rPr>
          </w:pPr>
          <w:r>
            <w:rPr>
              <w:rFonts w:eastAsia="Cambria" w:cstheme="minorHAnsi"/>
              <w:color w:val="000000"/>
              <w:sz w:val="36"/>
              <w:szCs w:val="32"/>
            </w:rPr>
            <w:t xml:space="preserve">Word Count: </w:t>
          </w:r>
        </w:p>
        <w:p w14:paraId="52DFEB43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rPr>
              <w:rFonts w:eastAsia="Cambria" w:cstheme="minorHAnsi"/>
              <w:color w:val="000000"/>
              <w:sz w:val="28"/>
            </w:rPr>
          </w:pPr>
        </w:p>
        <w:p w14:paraId="73514713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rPr>
              <w:rFonts w:eastAsia="Cambria" w:cstheme="minorHAnsi"/>
              <w:color w:val="000000"/>
              <w:sz w:val="28"/>
            </w:rPr>
          </w:pPr>
        </w:p>
        <w:p w14:paraId="102086A9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</w:rPr>
          </w:pPr>
          <w:r w:rsidRPr="00522087">
            <w:rPr>
              <w:rFonts w:eastAsia="Cambria" w:cstheme="minorHAnsi"/>
              <w:color w:val="000000"/>
              <w:sz w:val="28"/>
            </w:rPr>
            <w:t>Lachlan J. W. Wyer (12290303)</w:t>
          </w:r>
        </w:p>
        <w:p w14:paraId="4ADAC474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</w:rPr>
          </w:pPr>
        </w:p>
        <w:p w14:paraId="45AF85C9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</w:rPr>
          </w:pPr>
          <w:r>
            <w:rPr>
              <w:rFonts w:eastAsia="Cambria" w:cstheme="minorHAnsi"/>
              <w:color w:val="000000"/>
              <w:sz w:val="28"/>
            </w:rPr>
            <w:t>COIT12209 Lecturer and Tutor</w:t>
          </w:r>
          <w:r w:rsidRPr="00522087">
            <w:rPr>
              <w:rFonts w:eastAsia="Cambria" w:cstheme="minorHAnsi"/>
              <w:color w:val="000000"/>
              <w:sz w:val="28"/>
            </w:rPr>
            <w:t>:</w:t>
          </w:r>
        </w:p>
        <w:p w14:paraId="79AC3C38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  <w:szCs w:val="28"/>
            </w:rPr>
          </w:pPr>
          <w:r w:rsidRPr="00522087">
            <w:rPr>
              <w:rFonts w:eastAsia="Cambria" w:cstheme="minorHAnsi"/>
              <w:color w:val="000000"/>
              <w:sz w:val="28"/>
            </w:rPr>
            <w:t xml:space="preserve">Mr. </w:t>
          </w:r>
          <w:r>
            <w:rPr>
              <w:rFonts w:eastAsia="Cambria" w:cstheme="minorHAnsi"/>
              <w:color w:val="000000"/>
              <w:sz w:val="28"/>
            </w:rPr>
            <w:t>Arjun Neupane</w:t>
          </w:r>
        </w:p>
        <w:p w14:paraId="5F8F2621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/>
              <w:color w:val="000000" w:themeColor="text1"/>
              <w:sz w:val="28"/>
              <w:szCs w:val="28"/>
            </w:rPr>
          </w:pPr>
          <w:r w:rsidRPr="55AFA54B">
            <w:rPr>
              <w:rFonts w:eastAsia="Cambria"/>
              <w:color w:val="000000" w:themeColor="text1"/>
              <w:sz w:val="28"/>
              <w:szCs w:val="28"/>
            </w:rPr>
            <w:t>Central Queensland University</w:t>
          </w:r>
        </w:p>
        <w:p w14:paraId="11B6AE83" w14:textId="77777777" w:rsidR="00614615" w:rsidRPr="00522087" w:rsidRDefault="00000000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/>
              <w:color w:val="000000"/>
              <w:sz w:val="28"/>
              <w:szCs w:val="28"/>
            </w:rPr>
            <w:sectPr w:rsidR="00614615" w:rsidRPr="00522087" w:rsidSect="00614615">
              <w:footerReference w:type="default" r:id="rId8"/>
              <w:headerReference w:type="first" r:id="rId9"/>
              <w:footerReference w:type="first" r:id="rId10"/>
              <w:pgSz w:w="11906" w:h="16838"/>
              <w:pgMar w:top="1440" w:right="1440" w:bottom="1440" w:left="1440" w:header="708" w:footer="708" w:gutter="0"/>
              <w:pgNumType w:fmt="lowerRoman" w:start="0"/>
              <w:cols w:space="708"/>
              <w:docGrid w:linePitch="360"/>
            </w:sectPr>
          </w:pPr>
        </w:p>
      </w:sdtContent>
    </w:sdt>
    <w:p w14:paraId="08162D6F" w14:textId="3C523445" w:rsidR="00150741" w:rsidRDefault="00DD6CB8" w:rsidP="00DD6CB8">
      <w:pPr>
        <w:pStyle w:val="Heading1"/>
      </w:pPr>
      <w:r>
        <w:lastRenderedPageBreak/>
        <w:t>Introduction:</w:t>
      </w:r>
    </w:p>
    <w:p w14:paraId="73DFAE20" w14:textId="2DA7E5BC" w:rsidR="00234A59" w:rsidRDefault="00234A59" w:rsidP="00DD6CB8">
      <w:r>
        <w:t xml:space="preserve">In a time in which </w:t>
      </w:r>
      <w:r w:rsidR="00B5146A">
        <w:t xml:space="preserve">cost-of-living, car and fuel prices </w:t>
      </w:r>
      <w:r w:rsidR="00B94A56">
        <w:t xml:space="preserve">are forcing people to explore alternative </w:t>
      </w:r>
      <w:r w:rsidR="004E0AFF">
        <w:t xml:space="preserve">transportation options. </w:t>
      </w:r>
      <w:r w:rsidR="00097A9E">
        <w:t>There are t</w:t>
      </w:r>
      <w:r w:rsidR="008F0988">
        <w:t>hree</w:t>
      </w:r>
      <w:r w:rsidR="00097A9E">
        <w:t xml:space="preserve"> main alternatives that can be utilized within regional and rural areas; </w:t>
      </w:r>
      <w:r w:rsidR="0048391E">
        <w:t>public transport (i.e. buses and trains)</w:t>
      </w:r>
      <w:r w:rsidR="008F0988">
        <w:t>, car-pooling</w:t>
      </w:r>
      <w:r w:rsidR="0048391E">
        <w:t xml:space="preserve"> </w:t>
      </w:r>
      <w:r w:rsidR="006D103F">
        <w:t xml:space="preserve">and </w:t>
      </w:r>
      <w:r w:rsidR="00E34581">
        <w:t>bicycle riding.</w:t>
      </w:r>
      <w:r w:rsidR="00767803">
        <w:t xml:space="preserve"> The main focus around this report will be bicycle riding.</w:t>
      </w:r>
      <w:r w:rsidR="00C36F6B">
        <w:t xml:space="preserve"> Without the data to </w:t>
      </w:r>
      <w:r w:rsidR="008B2A70">
        <w:t>find what drives consumer demand</w:t>
      </w:r>
      <w:r w:rsidR="001426F1">
        <w:t>, there is no way for councils to prepare for such demand.</w:t>
      </w:r>
      <w:r w:rsidR="00C74777">
        <w:t xml:space="preserve"> </w:t>
      </w:r>
      <w:r w:rsidR="00C36F6B">
        <w:t>One such rural</w:t>
      </w:r>
      <w:r w:rsidR="006A0DBA">
        <w:t xml:space="preserve"> council</w:t>
      </w:r>
      <w:r w:rsidR="00C74777">
        <w:t xml:space="preserve"> wanting to know this information </w:t>
      </w:r>
      <w:r w:rsidR="006A0DBA">
        <w:t>is the Rockhampton council.</w:t>
      </w:r>
      <w:r w:rsidR="00603491">
        <w:t xml:space="preserve"> As such, t</w:t>
      </w:r>
      <w:r w:rsidR="00F837C2">
        <w:t>hey have come forward with some questions</w:t>
      </w:r>
      <w:r w:rsidR="005E477F">
        <w:t xml:space="preserve"> to determine the overall outcome</w:t>
      </w:r>
      <w:r w:rsidR="00E82D6B">
        <w:t>:</w:t>
      </w:r>
    </w:p>
    <w:p w14:paraId="325E8D14" w14:textId="038A44AE" w:rsidR="00AF78A0" w:rsidRDefault="00AF78A0" w:rsidP="00E82D6B">
      <w:pPr>
        <w:pStyle w:val="ListParagraph"/>
        <w:numPr>
          <w:ilvl w:val="0"/>
          <w:numId w:val="1"/>
        </w:numPr>
      </w:pPr>
      <w:r>
        <w:t>Factors driving demand</w:t>
      </w:r>
    </w:p>
    <w:p w14:paraId="442FB88D" w14:textId="4D3E8DF0" w:rsidR="00AF78A0" w:rsidRDefault="00D76F94" w:rsidP="00AF78A0">
      <w:pPr>
        <w:pStyle w:val="ListParagraph"/>
        <w:numPr>
          <w:ilvl w:val="0"/>
          <w:numId w:val="1"/>
        </w:numPr>
      </w:pPr>
      <w:r>
        <w:t>Usage through the year</w:t>
      </w:r>
    </w:p>
    <w:p w14:paraId="420E1FD4" w14:textId="4F0946DC" w:rsidR="00D76F94" w:rsidRDefault="00D76F94" w:rsidP="00AF78A0">
      <w:pPr>
        <w:pStyle w:val="ListParagraph"/>
        <w:numPr>
          <w:ilvl w:val="0"/>
          <w:numId w:val="1"/>
        </w:numPr>
      </w:pPr>
      <w:r>
        <w:t>Whether future demand is possible to be predicted</w:t>
      </w:r>
    </w:p>
    <w:p w14:paraId="3BB571F5" w14:textId="45EB726D" w:rsidR="003F25BA" w:rsidRDefault="00E82D6B" w:rsidP="003F25BA">
      <w:r>
        <w:t xml:space="preserve">By knowing </w:t>
      </w:r>
      <w:r w:rsidR="0073578A">
        <w:t>the answer to these questions</w:t>
      </w:r>
      <w:r w:rsidR="009E00A0">
        <w:t xml:space="preserve">, Rockhampton </w:t>
      </w:r>
      <w:r w:rsidR="003903D9">
        <w:t xml:space="preserve">council </w:t>
      </w:r>
      <w:r w:rsidR="009E00A0">
        <w:t xml:space="preserve">hopes to know when to </w:t>
      </w:r>
      <w:r w:rsidR="00D51E5B">
        <w:t>temporarily increase the number of bikes</w:t>
      </w:r>
      <w:r w:rsidR="00575FDF">
        <w:t xml:space="preserve"> to meet expected demand.</w:t>
      </w:r>
    </w:p>
    <w:p w14:paraId="7F253AE8" w14:textId="58E9802D" w:rsidR="007439C8" w:rsidRDefault="000613FD" w:rsidP="00686A12">
      <w:pPr>
        <w:pStyle w:val="Heading1"/>
      </w:pPr>
      <w:r>
        <w:t>Initial Data Exploration:</w:t>
      </w:r>
    </w:p>
    <w:p w14:paraId="4A53D2BD" w14:textId="5280E18C" w:rsidR="00713ACB" w:rsidRDefault="00713ACB" w:rsidP="00713ACB">
      <w:r>
        <w:t xml:space="preserve">As shown in </w:t>
      </w:r>
      <w:r w:rsidR="008B3A7F">
        <w:t xml:space="preserve">Table 1, as basic 4-number summary and standard deviation was </w:t>
      </w:r>
      <w:r w:rsidR="00BE60F1">
        <w:t xml:space="preserve">used. This style of summary illustrates </w:t>
      </w:r>
      <w:r w:rsidR="0027162B">
        <w:t xml:space="preserve">clearly wrong data points (e.g. Rockhampton </w:t>
      </w:r>
      <w:r w:rsidR="004A758F">
        <w:t xml:space="preserve">does not get </w:t>
      </w:r>
      <w:r w:rsidR="005F19A8">
        <w:t>temperature</w:t>
      </w:r>
      <w:r w:rsidR="004A758F">
        <w:t>s</w:t>
      </w:r>
      <w:r w:rsidR="005F19A8">
        <w:t xml:space="preserve"> very below zero</w:t>
      </w:r>
      <w:r w:rsidR="00AE60A6">
        <w:t>) as well as some outlier data points.</w:t>
      </w:r>
      <w:r w:rsidR="00825A03">
        <w:t xml:space="preserve"> The clearly wrong data points include temperatures very below 0</w:t>
      </w:r>
      <w:r w:rsidR="00825A03">
        <w:rPr>
          <w:vertAlign w:val="superscript"/>
        </w:rPr>
        <w:t>o</w:t>
      </w:r>
      <w:r w:rsidR="00825A03">
        <w:t>C</w:t>
      </w:r>
      <w:r w:rsidR="00D324F6">
        <w:t>, humidity below zero</w:t>
      </w:r>
      <w:r w:rsidR="00BE3BC5">
        <w:t xml:space="preserve">, as well as the Min and Max of count. </w:t>
      </w:r>
    </w:p>
    <w:p w14:paraId="48820E56" w14:textId="719D145F" w:rsidR="00BE3BC5" w:rsidRPr="00825A03" w:rsidRDefault="00BE3BC5" w:rsidP="00713ACB">
      <w:r>
        <w:t xml:space="preserve">The standard </w:t>
      </w:r>
      <w:r w:rsidR="00B062B3">
        <w:t xml:space="preserve">deviation also </w:t>
      </w:r>
      <w:r w:rsidR="00535665">
        <w:t xml:space="preserve">gives </w:t>
      </w:r>
      <w:r w:rsidR="009717D4">
        <w:t>an indication</w:t>
      </w:r>
      <w:r w:rsidR="00535665">
        <w:t xml:space="preserve"> </w:t>
      </w:r>
      <w:r w:rsidR="009717D4">
        <w:t>on variations around a data points mean</w:t>
      </w:r>
      <w:r w:rsidR="00535665">
        <w:t xml:space="preserve">. As </w:t>
      </w:r>
      <w:r w:rsidR="009717D4">
        <w:t xml:space="preserve">such most of the </w:t>
      </w:r>
      <w:r w:rsidR="0070399F">
        <w:t xml:space="preserve">different columns within the dataset are </w:t>
      </w:r>
      <w:r w:rsidR="00E75585">
        <w:t>considered tight. This is because most of the data</w:t>
      </w:r>
      <w:r w:rsidR="00F613BF">
        <w:t xml:space="preserve">’s standard deviation is quite small. However, the count column, counting the number of bicycles used, </w:t>
      </w:r>
      <w:r w:rsidR="000638AC">
        <w:t xml:space="preserve">has a standard deviation of 2016.87. This is very large swings in the data presented around the mean of 77.75.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52AAA" w14:paraId="7024B6EA" w14:textId="77777777" w:rsidTr="00652AAA">
        <w:tc>
          <w:tcPr>
            <w:tcW w:w="1502" w:type="dxa"/>
          </w:tcPr>
          <w:p w14:paraId="0A5E1A11" w14:textId="6DD9CD8C" w:rsidR="00652AAA" w:rsidRDefault="00652AAA" w:rsidP="00652AAA"/>
        </w:tc>
        <w:tc>
          <w:tcPr>
            <w:tcW w:w="1502" w:type="dxa"/>
          </w:tcPr>
          <w:p w14:paraId="571AA3CA" w14:textId="79361814" w:rsidR="00652AAA" w:rsidRDefault="00652AAA" w:rsidP="00652AAA">
            <w:r>
              <w:t>Min</w:t>
            </w:r>
          </w:p>
        </w:tc>
        <w:tc>
          <w:tcPr>
            <w:tcW w:w="1503" w:type="dxa"/>
          </w:tcPr>
          <w:p w14:paraId="340A5D44" w14:textId="26E4CE7E" w:rsidR="00652AAA" w:rsidRDefault="00652AAA" w:rsidP="00652AAA">
            <w:r>
              <w:t>Max</w:t>
            </w:r>
          </w:p>
        </w:tc>
        <w:tc>
          <w:tcPr>
            <w:tcW w:w="1503" w:type="dxa"/>
          </w:tcPr>
          <w:p w14:paraId="0CA8CE3A" w14:textId="143829D3" w:rsidR="00652AAA" w:rsidRDefault="00652AAA" w:rsidP="00652AAA">
            <w:r>
              <w:t>Mean</w:t>
            </w:r>
          </w:p>
        </w:tc>
        <w:tc>
          <w:tcPr>
            <w:tcW w:w="1503" w:type="dxa"/>
          </w:tcPr>
          <w:p w14:paraId="42FC365A" w14:textId="0C9BC665" w:rsidR="00652AAA" w:rsidRDefault="00652AAA" w:rsidP="00652AAA">
            <w:r>
              <w:t>Median</w:t>
            </w:r>
          </w:p>
        </w:tc>
        <w:tc>
          <w:tcPr>
            <w:tcW w:w="1503" w:type="dxa"/>
          </w:tcPr>
          <w:p w14:paraId="60BDE5C6" w14:textId="3E9F84D7" w:rsidR="00652AAA" w:rsidRDefault="00652AAA" w:rsidP="00652AAA">
            <w:r>
              <w:t>Standard Deviation</w:t>
            </w:r>
          </w:p>
        </w:tc>
      </w:tr>
      <w:tr w:rsidR="00652AAA" w14:paraId="66F9507C" w14:textId="77777777" w:rsidTr="00652AAA">
        <w:tc>
          <w:tcPr>
            <w:tcW w:w="1502" w:type="dxa"/>
          </w:tcPr>
          <w:p w14:paraId="4B8A34FB" w14:textId="77438954" w:rsidR="00652AAA" w:rsidRDefault="00F41EE2" w:rsidP="00652AAA">
            <w:r>
              <w:t>Holiday</w:t>
            </w:r>
          </w:p>
        </w:tc>
        <w:tc>
          <w:tcPr>
            <w:tcW w:w="1502" w:type="dxa"/>
          </w:tcPr>
          <w:p w14:paraId="101F5256" w14:textId="1D35AF79" w:rsidR="00652AAA" w:rsidRDefault="00D416AC" w:rsidP="00652AAA">
            <w:r>
              <w:t>0.0</w:t>
            </w:r>
          </w:p>
        </w:tc>
        <w:tc>
          <w:tcPr>
            <w:tcW w:w="1503" w:type="dxa"/>
          </w:tcPr>
          <w:p w14:paraId="1CA655DB" w14:textId="0C084FA2" w:rsidR="00652AAA" w:rsidRDefault="00D416AC" w:rsidP="00652AAA">
            <w:r>
              <w:t>1.00</w:t>
            </w:r>
          </w:p>
        </w:tc>
        <w:tc>
          <w:tcPr>
            <w:tcW w:w="1503" w:type="dxa"/>
          </w:tcPr>
          <w:p w14:paraId="34387745" w14:textId="11C61DF3" w:rsidR="00652AAA" w:rsidRDefault="00D416AC" w:rsidP="00652AAA">
            <w:r>
              <w:t>0.07</w:t>
            </w:r>
          </w:p>
        </w:tc>
        <w:tc>
          <w:tcPr>
            <w:tcW w:w="1503" w:type="dxa"/>
          </w:tcPr>
          <w:p w14:paraId="75445B32" w14:textId="6C789DD2" w:rsidR="00652AAA" w:rsidRDefault="00D416AC" w:rsidP="00652AAA">
            <w:r>
              <w:t>0.0</w:t>
            </w:r>
          </w:p>
        </w:tc>
        <w:tc>
          <w:tcPr>
            <w:tcW w:w="1503" w:type="dxa"/>
          </w:tcPr>
          <w:p w14:paraId="5A6B71CB" w14:textId="1BF3B353" w:rsidR="00652AAA" w:rsidRDefault="00D416AC" w:rsidP="00652AAA">
            <w:r>
              <w:t>0.26</w:t>
            </w:r>
          </w:p>
        </w:tc>
      </w:tr>
      <w:tr w:rsidR="00652AAA" w14:paraId="582F139B" w14:textId="77777777" w:rsidTr="00652AAA">
        <w:tc>
          <w:tcPr>
            <w:tcW w:w="1502" w:type="dxa"/>
          </w:tcPr>
          <w:p w14:paraId="059199CA" w14:textId="2D00B226" w:rsidR="00652AAA" w:rsidRDefault="00F41EE2" w:rsidP="00652AAA">
            <w:r>
              <w:t>Working Day</w:t>
            </w:r>
          </w:p>
        </w:tc>
        <w:tc>
          <w:tcPr>
            <w:tcW w:w="1502" w:type="dxa"/>
          </w:tcPr>
          <w:p w14:paraId="3DC58DB6" w14:textId="0BADA002" w:rsidR="00652AAA" w:rsidRDefault="00D416AC" w:rsidP="00652AAA">
            <w:r>
              <w:t>0.0</w:t>
            </w:r>
          </w:p>
        </w:tc>
        <w:tc>
          <w:tcPr>
            <w:tcW w:w="1503" w:type="dxa"/>
          </w:tcPr>
          <w:p w14:paraId="5EDA42DA" w14:textId="66E3AACA" w:rsidR="00652AAA" w:rsidRDefault="00D416AC" w:rsidP="00652AAA">
            <w:r>
              <w:t>1.00</w:t>
            </w:r>
          </w:p>
        </w:tc>
        <w:tc>
          <w:tcPr>
            <w:tcW w:w="1503" w:type="dxa"/>
          </w:tcPr>
          <w:p w14:paraId="764386D3" w14:textId="56B5C95D" w:rsidR="00652AAA" w:rsidRDefault="00D416AC" w:rsidP="00652AAA">
            <w:r>
              <w:t>0.66</w:t>
            </w:r>
          </w:p>
        </w:tc>
        <w:tc>
          <w:tcPr>
            <w:tcW w:w="1503" w:type="dxa"/>
          </w:tcPr>
          <w:p w14:paraId="1798407F" w14:textId="2F33BB1C" w:rsidR="00652AAA" w:rsidRDefault="00D416AC" w:rsidP="00652AAA">
            <w:r>
              <w:t>1.0</w:t>
            </w:r>
          </w:p>
        </w:tc>
        <w:tc>
          <w:tcPr>
            <w:tcW w:w="1503" w:type="dxa"/>
          </w:tcPr>
          <w:p w14:paraId="46EEF4B8" w14:textId="72DC3A66" w:rsidR="00652AAA" w:rsidRDefault="00D416AC" w:rsidP="00652AAA">
            <w:r>
              <w:t>0.47</w:t>
            </w:r>
          </w:p>
        </w:tc>
      </w:tr>
      <w:tr w:rsidR="00652AAA" w14:paraId="6D2234F6" w14:textId="77777777" w:rsidTr="00652AAA">
        <w:tc>
          <w:tcPr>
            <w:tcW w:w="1502" w:type="dxa"/>
          </w:tcPr>
          <w:p w14:paraId="210FF634" w14:textId="05F87646" w:rsidR="00652AAA" w:rsidRDefault="00F41EE2" w:rsidP="00652AAA">
            <w:r>
              <w:t>Temp</w:t>
            </w:r>
          </w:p>
        </w:tc>
        <w:tc>
          <w:tcPr>
            <w:tcW w:w="1502" w:type="dxa"/>
          </w:tcPr>
          <w:p w14:paraId="7C64FB02" w14:textId="65B0F9D2" w:rsidR="00652AAA" w:rsidRDefault="00D416AC" w:rsidP="00652AAA">
            <w:r>
              <w:t>-25.0</w:t>
            </w:r>
          </w:p>
        </w:tc>
        <w:tc>
          <w:tcPr>
            <w:tcW w:w="1503" w:type="dxa"/>
          </w:tcPr>
          <w:p w14:paraId="48FE7EED" w14:textId="19C8F67A" w:rsidR="00652AAA" w:rsidRDefault="00D416AC" w:rsidP="00652AAA">
            <w:r>
              <w:t>100.00</w:t>
            </w:r>
          </w:p>
        </w:tc>
        <w:tc>
          <w:tcPr>
            <w:tcW w:w="1503" w:type="dxa"/>
          </w:tcPr>
          <w:p w14:paraId="66582608" w14:textId="6CB52467" w:rsidR="00652AAA" w:rsidRDefault="00D416AC" w:rsidP="00652AAA">
            <w:r>
              <w:t>22.08</w:t>
            </w:r>
          </w:p>
        </w:tc>
        <w:tc>
          <w:tcPr>
            <w:tcW w:w="1503" w:type="dxa"/>
          </w:tcPr>
          <w:p w14:paraId="5EB7FC3D" w14:textId="2DAA35C8" w:rsidR="00652AAA" w:rsidRDefault="00D416AC" w:rsidP="00652AAA">
            <w:r>
              <w:t>21.9</w:t>
            </w:r>
          </w:p>
        </w:tc>
        <w:tc>
          <w:tcPr>
            <w:tcW w:w="1503" w:type="dxa"/>
          </w:tcPr>
          <w:p w14:paraId="53548940" w14:textId="0A716DCF" w:rsidR="00652AAA" w:rsidRDefault="001E266F" w:rsidP="00652AAA">
            <w:r>
              <w:t>6.85</w:t>
            </w:r>
          </w:p>
        </w:tc>
      </w:tr>
      <w:tr w:rsidR="00652AAA" w14:paraId="796AD759" w14:textId="77777777" w:rsidTr="00652AAA">
        <w:tc>
          <w:tcPr>
            <w:tcW w:w="1502" w:type="dxa"/>
          </w:tcPr>
          <w:p w14:paraId="5456C3F7" w14:textId="6B0F4749" w:rsidR="00652AAA" w:rsidRDefault="00F41EE2" w:rsidP="00652AAA">
            <w:proofErr w:type="spellStart"/>
            <w:r>
              <w:t>Atemp</w:t>
            </w:r>
            <w:proofErr w:type="spellEnd"/>
          </w:p>
        </w:tc>
        <w:tc>
          <w:tcPr>
            <w:tcW w:w="1502" w:type="dxa"/>
          </w:tcPr>
          <w:p w14:paraId="1FA8CBA6" w14:textId="72647BAB" w:rsidR="00652AAA" w:rsidRDefault="001E266F" w:rsidP="00652AAA">
            <w:r>
              <w:t>6.0</w:t>
            </w:r>
          </w:p>
        </w:tc>
        <w:tc>
          <w:tcPr>
            <w:tcW w:w="1503" w:type="dxa"/>
          </w:tcPr>
          <w:p w14:paraId="29996EE1" w14:textId="43EA400D" w:rsidR="00652AAA" w:rsidRDefault="001E266F" w:rsidP="00652AAA">
            <w:r>
              <w:t>37.72</w:t>
            </w:r>
          </w:p>
        </w:tc>
        <w:tc>
          <w:tcPr>
            <w:tcW w:w="1503" w:type="dxa"/>
          </w:tcPr>
          <w:p w14:paraId="7E3F83D4" w14:textId="1797FDA7" w:rsidR="00652AAA" w:rsidRDefault="001E266F" w:rsidP="00652AAA">
            <w:r>
              <w:t>22.42</w:t>
            </w:r>
          </w:p>
        </w:tc>
        <w:tc>
          <w:tcPr>
            <w:tcW w:w="1503" w:type="dxa"/>
          </w:tcPr>
          <w:p w14:paraId="65B150E7" w14:textId="66AF50E8" w:rsidR="00652AAA" w:rsidRDefault="001E266F" w:rsidP="00652AAA">
            <w:r>
              <w:t>22.5</w:t>
            </w:r>
          </w:p>
        </w:tc>
        <w:tc>
          <w:tcPr>
            <w:tcW w:w="1503" w:type="dxa"/>
          </w:tcPr>
          <w:p w14:paraId="5E79958B" w14:textId="66251C28" w:rsidR="00652AAA" w:rsidRDefault="001E266F" w:rsidP="00652AAA">
            <w:r>
              <w:t>5.25</w:t>
            </w:r>
          </w:p>
        </w:tc>
      </w:tr>
      <w:tr w:rsidR="00652AAA" w14:paraId="4CE8AD07" w14:textId="77777777" w:rsidTr="00652AAA">
        <w:tc>
          <w:tcPr>
            <w:tcW w:w="1502" w:type="dxa"/>
          </w:tcPr>
          <w:p w14:paraId="12D47A14" w14:textId="0E7038B7" w:rsidR="00652AAA" w:rsidRDefault="00F41EE2" w:rsidP="00652AAA">
            <w:r>
              <w:t>Humidity</w:t>
            </w:r>
          </w:p>
        </w:tc>
        <w:tc>
          <w:tcPr>
            <w:tcW w:w="1502" w:type="dxa"/>
          </w:tcPr>
          <w:p w14:paraId="7C5C17C5" w14:textId="31D8E8DE" w:rsidR="00652AAA" w:rsidRDefault="001E266F" w:rsidP="00652AAA">
            <w:r>
              <w:t>-20.0</w:t>
            </w:r>
          </w:p>
        </w:tc>
        <w:tc>
          <w:tcPr>
            <w:tcW w:w="1503" w:type="dxa"/>
          </w:tcPr>
          <w:p w14:paraId="7408DDD8" w14:textId="3A28A8E4" w:rsidR="00652AAA" w:rsidRDefault="001E266F" w:rsidP="00652AAA">
            <w:r>
              <w:t>500.00</w:t>
            </w:r>
          </w:p>
        </w:tc>
        <w:tc>
          <w:tcPr>
            <w:tcW w:w="1503" w:type="dxa"/>
          </w:tcPr>
          <w:p w14:paraId="13339C49" w14:textId="65B7A82D" w:rsidR="00652AAA" w:rsidRDefault="001E266F" w:rsidP="00652AAA">
            <w:r>
              <w:t>59.11</w:t>
            </w:r>
          </w:p>
        </w:tc>
        <w:tc>
          <w:tcPr>
            <w:tcW w:w="1503" w:type="dxa"/>
          </w:tcPr>
          <w:p w14:paraId="3DFF56E4" w14:textId="1284DFDC" w:rsidR="00652AAA" w:rsidRDefault="001E266F" w:rsidP="00652AAA">
            <w:r>
              <w:t>58.1</w:t>
            </w:r>
          </w:p>
        </w:tc>
        <w:tc>
          <w:tcPr>
            <w:tcW w:w="1503" w:type="dxa"/>
          </w:tcPr>
          <w:p w14:paraId="07B52F6A" w14:textId="3D5D077E" w:rsidR="00652AAA" w:rsidRDefault="001E266F" w:rsidP="00652AAA">
            <w:r>
              <w:t>24.20</w:t>
            </w:r>
          </w:p>
        </w:tc>
      </w:tr>
      <w:tr w:rsidR="00F41EE2" w14:paraId="1A4C621D" w14:textId="77777777" w:rsidTr="00652AAA">
        <w:tc>
          <w:tcPr>
            <w:tcW w:w="1502" w:type="dxa"/>
          </w:tcPr>
          <w:p w14:paraId="4E26AB86" w14:textId="0F227D06" w:rsidR="00F41EE2" w:rsidRDefault="00F41EE2" w:rsidP="00652AAA">
            <w:r>
              <w:t>Windspeed</w:t>
            </w:r>
          </w:p>
        </w:tc>
        <w:tc>
          <w:tcPr>
            <w:tcW w:w="1502" w:type="dxa"/>
          </w:tcPr>
          <w:p w14:paraId="3C8F10BE" w14:textId="05EDF298" w:rsidR="00F41EE2" w:rsidRDefault="001E266F" w:rsidP="00652AAA">
            <w:r>
              <w:t>0.8</w:t>
            </w:r>
          </w:p>
        </w:tc>
        <w:tc>
          <w:tcPr>
            <w:tcW w:w="1503" w:type="dxa"/>
          </w:tcPr>
          <w:p w14:paraId="5782136D" w14:textId="239B3F2D" w:rsidR="00F41EE2" w:rsidRDefault="00E74BC8" w:rsidP="00652AAA">
            <w:r>
              <w:t>20.30</w:t>
            </w:r>
          </w:p>
        </w:tc>
        <w:tc>
          <w:tcPr>
            <w:tcW w:w="1503" w:type="dxa"/>
          </w:tcPr>
          <w:p w14:paraId="34302499" w14:textId="00ABDB2D" w:rsidR="00F41EE2" w:rsidRDefault="00E74BC8" w:rsidP="00652AAA">
            <w:r>
              <w:t>10.43</w:t>
            </w:r>
          </w:p>
        </w:tc>
        <w:tc>
          <w:tcPr>
            <w:tcW w:w="1503" w:type="dxa"/>
          </w:tcPr>
          <w:p w14:paraId="35F8DFEB" w14:textId="0F63A7F5" w:rsidR="00F41EE2" w:rsidRDefault="00E74BC8" w:rsidP="00652AAA">
            <w:r>
              <w:t>10.3</w:t>
            </w:r>
          </w:p>
        </w:tc>
        <w:tc>
          <w:tcPr>
            <w:tcW w:w="1503" w:type="dxa"/>
          </w:tcPr>
          <w:p w14:paraId="27B30826" w14:textId="30A9DF2C" w:rsidR="00F41EE2" w:rsidRDefault="00D95621" w:rsidP="00652AAA">
            <w:r>
              <w:t>3.26</w:t>
            </w:r>
          </w:p>
        </w:tc>
      </w:tr>
      <w:tr w:rsidR="00F41EE2" w14:paraId="2F20914C" w14:textId="77777777" w:rsidTr="00652AAA">
        <w:tc>
          <w:tcPr>
            <w:tcW w:w="1502" w:type="dxa"/>
          </w:tcPr>
          <w:p w14:paraId="08536E2E" w14:textId="76DE485C" w:rsidR="00F41EE2" w:rsidRDefault="00F41EE2" w:rsidP="00652AAA">
            <w:r>
              <w:t>Count</w:t>
            </w:r>
          </w:p>
        </w:tc>
        <w:tc>
          <w:tcPr>
            <w:tcW w:w="1502" w:type="dxa"/>
          </w:tcPr>
          <w:p w14:paraId="03B69994" w14:textId="7CD1DBC0" w:rsidR="00F41EE2" w:rsidRDefault="007D7AC2" w:rsidP="00652AAA">
            <w:r>
              <w:t>-100.0</w:t>
            </w:r>
          </w:p>
        </w:tc>
        <w:tc>
          <w:tcPr>
            <w:tcW w:w="1503" w:type="dxa"/>
          </w:tcPr>
          <w:p w14:paraId="0F2E8575" w14:textId="0904B649" w:rsidR="00F41EE2" w:rsidRDefault="007D7AC2" w:rsidP="00652AAA">
            <w:r>
              <w:t>50,000.00</w:t>
            </w:r>
          </w:p>
        </w:tc>
        <w:tc>
          <w:tcPr>
            <w:tcW w:w="1503" w:type="dxa"/>
          </w:tcPr>
          <w:p w14:paraId="06C27FF2" w14:textId="4613DAF5" w:rsidR="00F41EE2" w:rsidRDefault="007D7AC2" w:rsidP="00652AAA">
            <w:r>
              <w:t>77.75</w:t>
            </w:r>
          </w:p>
        </w:tc>
        <w:tc>
          <w:tcPr>
            <w:tcW w:w="1503" w:type="dxa"/>
          </w:tcPr>
          <w:p w14:paraId="6EB3215B" w14:textId="6BA553A9" w:rsidR="00F41EE2" w:rsidRDefault="007D7AC2" w:rsidP="00652AAA">
            <w:r>
              <w:t>686.0</w:t>
            </w:r>
          </w:p>
        </w:tc>
        <w:tc>
          <w:tcPr>
            <w:tcW w:w="1503" w:type="dxa"/>
          </w:tcPr>
          <w:p w14:paraId="691393F8" w14:textId="577E1537" w:rsidR="00F41EE2" w:rsidRDefault="007D7AC2" w:rsidP="004A758F">
            <w:pPr>
              <w:keepNext/>
            </w:pPr>
            <w:r>
              <w:t>2016.87</w:t>
            </w:r>
          </w:p>
        </w:tc>
      </w:tr>
    </w:tbl>
    <w:p w14:paraId="713F6BDB" w14:textId="1D5515B7" w:rsidR="00652AAA" w:rsidRDefault="004A758F" w:rsidP="004A758F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- Basic number summary</w:t>
      </w:r>
    </w:p>
    <w:p w14:paraId="74DA9890" w14:textId="5ECC3877" w:rsidR="004A758F" w:rsidRPr="004A758F" w:rsidRDefault="004A758F" w:rsidP="004A758F">
      <w:pPr>
        <w:pStyle w:val="Caption"/>
      </w:pPr>
      <w:r>
        <w:lastRenderedPageBreak/>
        <w:t>Source - Author</w:t>
      </w:r>
    </w:p>
    <w:p w14:paraId="68CDCD61" w14:textId="77777777" w:rsidR="00D76F94" w:rsidRPr="00DD6CB8" w:rsidRDefault="00D76F94" w:rsidP="00D76F94"/>
    <w:sectPr w:rsidR="00D76F94" w:rsidRPr="00DD6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1F452" w14:textId="77777777" w:rsidR="00A21438" w:rsidRDefault="00A21438">
      <w:pPr>
        <w:spacing w:after="0" w:line="240" w:lineRule="auto"/>
      </w:pPr>
      <w:r>
        <w:separator/>
      </w:r>
    </w:p>
  </w:endnote>
  <w:endnote w:type="continuationSeparator" w:id="0">
    <w:p w14:paraId="17C1B567" w14:textId="77777777" w:rsidR="00A21438" w:rsidRDefault="00A21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87FF" w14:textId="77777777" w:rsidR="00614615" w:rsidRPr="00BD23E3" w:rsidRDefault="006146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7894" w14:textId="77777777" w:rsidR="00614615" w:rsidRPr="00261AB9" w:rsidRDefault="00614615" w:rsidP="005C1F02">
    <w:pPr>
      <w:pStyle w:val="Footer"/>
      <w:pBdr>
        <w:top w:val="single" w:sz="12" w:space="1" w:color="A6A6A6" w:themeColor="background1" w:themeShade="A6"/>
      </w:pBdr>
      <w:rPr>
        <w:lang w:val="en-GB"/>
      </w:rPr>
    </w:pPr>
    <w:r>
      <w:rPr>
        <w:lang w:val="en-GB"/>
      </w:rPr>
      <w:t>[Online Team 13]</w:t>
    </w:r>
    <w:r>
      <w:rPr>
        <w:lang w:val="en-GB"/>
      </w:rPr>
      <w:tab/>
    </w:r>
    <w:r>
      <w:rPr>
        <w:lang w:val="en-GB"/>
      </w:rPr>
      <w:tab/>
    </w:r>
    <w:r w:rsidRPr="00261AB9">
      <w:rPr>
        <w:lang w:val="en-GB"/>
      </w:rPr>
      <w:t xml:space="preserve">Page | </w:t>
    </w:r>
    <w:r w:rsidRPr="00261AB9">
      <w:rPr>
        <w:lang w:val="en-GB"/>
      </w:rPr>
      <w:fldChar w:fldCharType="begin"/>
    </w:r>
    <w:r w:rsidRPr="00261AB9">
      <w:rPr>
        <w:lang w:val="en-GB"/>
      </w:rPr>
      <w:instrText xml:space="preserve"> PAGE   \* MERGEFORMAT </w:instrText>
    </w:r>
    <w:r w:rsidRPr="00261AB9">
      <w:rPr>
        <w:lang w:val="en-GB"/>
      </w:rPr>
      <w:fldChar w:fldCharType="separate"/>
    </w:r>
    <w:r>
      <w:rPr>
        <w:lang w:val="en-GB"/>
      </w:rPr>
      <w:t xml:space="preserve"> </w:t>
    </w:r>
    <w:r w:rsidRPr="00261AB9">
      <w:rPr>
        <w:noProof/>
        <w:lang w:val="en-GB"/>
      </w:rPr>
      <w:fldChar w:fldCharType="end"/>
    </w:r>
  </w:p>
  <w:p w14:paraId="7249A692" w14:textId="77777777" w:rsidR="00614615" w:rsidRPr="00BD23E3" w:rsidRDefault="00614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18C8" w14:textId="77777777" w:rsidR="00A21438" w:rsidRDefault="00A21438">
      <w:pPr>
        <w:spacing w:after="0" w:line="240" w:lineRule="auto"/>
      </w:pPr>
      <w:r>
        <w:separator/>
      </w:r>
    </w:p>
  </w:footnote>
  <w:footnote w:type="continuationSeparator" w:id="0">
    <w:p w14:paraId="1CF2CB2F" w14:textId="77777777" w:rsidR="00A21438" w:rsidRDefault="00A21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54B5" w14:textId="77777777" w:rsidR="00614615" w:rsidRPr="00BD23E3" w:rsidRDefault="00614615" w:rsidP="00575BD9">
    <w:pPr>
      <w:pStyle w:val="Header"/>
      <w:pBdr>
        <w:bottom w:val="single" w:sz="12" w:space="1" w:color="A6A6A6" w:themeColor="background1" w:themeShade="A6"/>
      </w:pBdr>
    </w:pPr>
    <w:r w:rsidRPr="00BD23E3">
      <w:t>ENEG11007</w:t>
    </w:r>
    <w:r w:rsidRPr="00BD23E3">
      <w:ptab w:relativeTo="margin" w:alignment="center" w:leader="none"/>
    </w:r>
    <w:r w:rsidRPr="00BD23E3">
      <w:t>Engineering Industry Project Investigation</w:t>
    </w:r>
    <w:r w:rsidRPr="00BD23E3">
      <w:ptab w:relativeTo="margin" w:alignment="right" w:leader="none"/>
    </w:r>
    <w:r w:rsidRPr="00BD23E3">
      <w:t>Team Report</w:t>
    </w:r>
  </w:p>
  <w:p w14:paraId="3834629F" w14:textId="77777777" w:rsidR="00614615" w:rsidRPr="00BD23E3" w:rsidRDefault="00614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10B5B"/>
    <w:multiLevelType w:val="hybridMultilevel"/>
    <w:tmpl w:val="2E4A5B74"/>
    <w:lvl w:ilvl="0" w:tplc="6BBECA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84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44"/>
    <w:rsid w:val="000613FD"/>
    <w:rsid w:val="000638AC"/>
    <w:rsid w:val="00097A9E"/>
    <w:rsid w:val="001426F1"/>
    <w:rsid w:val="00150741"/>
    <w:rsid w:val="001E266F"/>
    <w:rsid w:val="001E7C41"/>
    <w:rsid w:val="00234A59"/>
    <w:rsid w:val="0027162B"/>
    <w:rsid w:val="002D2B6E"/>
    <w:rsid w:val="003903D9"/>
    <w:rsid w:val="003F25BA"/>
    <w:rsid w:val="0048391E"/>
    <w:rsid w:val="004A758F"/>
    <w:rsid w:val="004E0AFF"/>
    <w:rsid w:val="00501011"/>
    <w:rsid w:val="00535665"/>
    <w:rsid w:val="00575FDF"/>
    <w:rsid w:val="005E477F"/>
    <w:rsid w:val="005F19A8"/>
    <w:rsid w:val="00603491"/>
    <w:rsid w:val="00614615"/>
    <w:rsid w:val="00640A6D"/>
    <w:rsid w:val="00652AAA"/>
    <w:rsid w:val="00686A12"/>
    <w:rsid w:val="006A0DBA"/>
    <w:rsid w:val="006D103F"/>
    <w:rsid w:val="0070399F"/>
    <w:rsid w:val="00706FC5"/>
    <w:rsid w:val="00713ACB"/>
    <w:rsid w:val="0073578A"/>
    <w:rsid w:val="007439C8"/>
    <w:rsid w:val="00767803"/>
    <w:rsid w:val="007D7AC2"/>
    <w:rsid w:val="00825A03"/>
    <w:rsid w:val="008B2A70"/>
    <w:rsid w:val="008B3A7F"/>
    <w:rsid w:val="008B5179"/>
    <w:rsid w:val="008D2AA7"/>
    <w:rsid w:val="008F0988"/>
    <w:rsid w:val="009717D4"/>
    <w:rsid w:val="009E00A0"/>
    <w:rsid w:val="00A16DCC"/>
    <w:rsid w:val="00A21438"/>
    <w:rsid w:val="00AC5D84"/>
    <w:rsid w:val="00AE60A6"/>
    <w:rsid w:val="00AF78A0"/>
    <w:rsid w:val="00B062B3"/>
    <w:rsid w:val="00B5146A"/>
    <w:rsid w:val="00B94A56"/>
    <w:rsid w:val="00BA17A7"/>
    <w:rsid w:val="00BE3BC5"/>
    <w:rsid w:val="00BE60F1"/>
    <w:rsid w:val="00BF1B86"/>
    <w:rsid w:val="00C36F6B"/>
    <w:rsid w:val="00C74777"/>
    <w:rsid w:val="00D324F6"/>
    <w:rsid w:val="00D415EF"/>
    <w:rsid w:val="00D416AC"/>
    <w:rsid w:val="00D503F5"/>
    <w:rsid w:val="00D51E5B"/>
    <w:rsid w:val="00D76F94"/>
    <w:rsid w:val="00D91D44"/>
    <w:rsid w:val="00D93A06"/>
    <w:rsid w:val="00D95621"/>
    <w:rsid w:val="00DD6CB8"/>
    <w:rsid w:val="00E34581"/>
    <w:rsid w:val="00E74BC8"/>
    <w:rsid w:val="00E75585"/>
    <w:rsid w:val="00E82D6B"/>
    <w:rsid w:val="00EB4CC8"/>
    <w:rsid w:val="00F41EE2"/>
    <w:rsid w:val="00F613BF"/>
    <w:rsid w:val="00F8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8C04"/>
  <w15:chartTrackingRefBased/>
  <w15:docId w15:val="{29693875-417A-47F4-9303-0C8703EA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615"/>
  </w:style>
  <w:style w:type="paragraph" w:styleId="Heading1">
    <w:name w:val="heading 1"/>
    <w:basedOn w:val="Normal"/>
    <w:next w:val="Normal"/>
    <w:link w:val="Heading1Char"/>
    <w:uiPriority w:val="9"/>
    <w:qFormat/>
    <w:rsid w:val="00D9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615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14615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4615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14615"/>
    <w:rPr>
      <w:rFonts w:eastAsiaTheme="minorEastAsia"/>
      <w:kern w:val="0"/>
      <w:sz w:val="22"/>
      <w:szCs w:val="22"/>
      <w:lang w:eastAsia="zh-CN"/>
      <w14:ligatures w14:val="none"/>
    </w:rPr>
  </w:style>
  <w:style w:type="table" w:styleId="TableGrid">
    <w:name w:val="Table Grid"/>
    <w:basedOn w:val="TableNormal"/>
    <w:uiPriority w:val="39"/>
    <w:rsid w:val="00652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A758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F70B4-D076-438F-A475-EB77D3D2F9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3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Wyer</dc:creator>
  <cp:keywords/>
  <dc:description/>
  <cp:lastModifiedBy>Lachlan Wyer</cp:lastModifiedBy>
  <cp:revision>65</cp:revision>
  <dcterms:created xsi:type="dcterms:W3CDTF">2026-04-23T04:40:00Z</dcterms:created>
  <dcterms:modified xsi:type="dcterms:W3CDTF">2026-04-28T21:48:00Z</dcterms:modified>
</cp:coreProperties>
</file>