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7ACC" w:rsidRPr="000E6A19" w:rsidRDefault="00357ACC" w:rsidP="00DB1676">
      <w:pPr>
        <w:spacing w:line="276" w:lineRule="auto"/>
        <w:jc w:val="center"/>
        <w:rPr>
          <w:rFonts w:ascii="Book Antiqua" w:hAnsi="Book Antiqua"/>
          <w:b/>
          <w:sz w:val="24"/>
          <w:szCs w:val="24"/>
          <w:lang w:val="id-ID"/>
        </w:rPr>
      </w:pPr>
      <w:r w:rsidRPr="000E6A19">
        <w:rPr>
          <w:rFonts w:ascii="Book Antiqua" w:hAnsi="Book Antiqua"/>
          <w:b/>
          <w:sz w:val="24"/>
          <w:szCs w:val="24"/>
          <w:lang w:val="id-ID"/>
        </w:rPr>
        <w:t>Panduan Penyusunan TEACCH di Rumah dengan Ruang Terbatas</w:t>
      </w:r>
    </w:p>
    <w:p w:rsidR="00E832C0" w:rsidRPr="000E6A19" w:rsidRDefault="00E832C0" w:rsidP="00DB1676">
      <w:pPr>
        <w:spacing w:line="276" w:lineRule="auto"/>
        <w:jc w:val="center"/>
        <w:rPr>
          <w:rFonts w:ascii="Book Antiqua" w:hAnsi="Book Antiqua"/>
          <w:b/>
          <w:sz w:val="24"/>
          <w:szCs w:val="24"/>
          <w:lang w:val="id-ID"/>
        </w:rPr>
      </w:pPr>
    </w:p>
    <w:p w:rsidR="00E832C0" w:rsidRPr="000E6A19" w:rsidRDefault="00E832C0" w:rsidP="00DB1676">
      <w:pPr>
        <w:spacing w:after="0" w:line="276" w:lineRule="auto"/>
        <w:jc w:val="center"/>
        <w:rPr>
          <w:rFonts w:ascii="Book Antiqua" w:hAnsi="Book Antiqua"/>
          <w:b/>
          <w:sz w:val="24"/>
          <w:szCs w:val="24"/>
          <w:lang w:val="id-ID"/>
        </w:rPr>
      </w:pPr>
      <w:r w:rsidRPr="000E6A19">
        <w:rPr>
          <w:rFonts w:ascii="Book Antiqua" w:hAnsi="Book Antiqua"/>
          <w:b/>
          <w:sz w:val="24"/>
          <w:szCs w:val="24"/>
          <w:lang w:val="id-ID"/>
        </w:rPr>
        <w:t>Bagian 1</w:t>
      </w:r>
    </w:p>
    <w:p w:rsidR="00E832C0" w:rsidRPr="000E6A19" w:rsidRDefault="00E832C0" w:rsidP="00DB1676">
      <w:pPr>
        <w:spacing w:after="0" w:line="276" w:lineRule="auto"/>
        <w:jc w:val="center"/>
        <w:rPr>
          <w:rFonts w:ascii="Book Antiqua" w:hAnsi="Book Antiqua"/>
          <w:b/>
          <w:sz w:val="24"/>
          <w:szCs w:val="24"/>
          <w:lang w:val="id-ID"/>
        </w:rPr>
      </w:pPr>
      <w:r w:rsidRPr="000E6A19">
        <w:rPr>
          <w:rFonts w:ascii="Book Antiqua" w:hAnsi="Book Antiqua"/>
          <w:b/>
          <w:sz w:val="24"/>
          <w:szCs w:val="24"/>
          <w:lang w:val="id-ID"/>
        </w:rPr>
        <w:t>Memahami Metode TEACCH dan Manfaatnya di Rumah</w:t>
      </w:r>
    </w:p>
    <w:p w:rsidR="00E832C0" w:rsidRPr="000E6A19" w:rsidRDefault="00E832C0" w:rsidP="00DB1676">
      <w:pPr>
        <w:spacing w:after="0" w:line="276" w:lineRule="auto"/>
        <w:jc w:val="center"/>
        <w:rPr>
          <w:rFonts w:ascii="Book Antiqua" w:hAnsi="Book Antiqua"/>
          <w:sz w:val="24"/>
          <w:szCs w:val="24"/>
          <w:lang w:val="id-ID"/>
        </w:rPr>
      </w:pPr>
    </w:p>
    <w:p w:rsidR="00E832C0" w:rsidRPr="000E6A19" w:rsidRDefault="00E832C0" w:rsidP="00DB1676">
      <w:pPr>
        <w:spacing w:line="276" w:lineRule="auto"/>
        <w:jc w:val="both"/>
        <w:rPr>
          <w:rFonts w:ascii="Book Antiqua" w:hAnsi="Book Antiqua"/>
          <w:sz w:val="24"/>
          <w:szCs w:val="24"/>
        </w:rPr>
      </w:pPr>
      <w:r w:rsidRPr="000E6A19">
        <w:rPr>
          <w:rFonts w:ascii="Book Antiqua" w:hAnsi="Book Antiqua"/>
          <w:sz w:val="24"/>
          <w:szCs w:val="24"/>
        </w:rPr>
        <w:tab/>
        <w:t xml:space="preserve">Metode </w:t>
      </w:r>
      <w:r w:rsidRPr="000E6A19">
        <w:rPr>
          <w:rStyle w:val="Emphasis"/>
          <w:rFonts w:ascii="Book Antiqua" w:hAnsi="Book Antiqua"/>
          <w:sz w:val="24"/>
          <w:szCs w:val="24"/>
        </w:rPr>
        <w:t xml:space="preserve">Treatment and Education of Autistic and </w:t>
      </w:r>
      <w:r w:rsidRPr="000E6A19">
        <w:rPr>
          <w:rStyle w:val="Emphasis"/>
          <w:rFonts w:ascii="Book Antiqua" w:hAnsi="Book Antiqua"/>
          <w:sz w:val="24"/>
          <w:szCs w:val="24"/>
          <w:lang w:val="id-ID"/>
        </w:rPr>
        <w:t>R</w:t>
      </w:r>
      <w:r w:rsidRPr="000E6A19">
        <w:rPr>
          <w:rStyle w:val="Emphasis"/>
          <w:rFonts w:ascii="Book Antiqua" w:hAnsi="Book Antiqua"/>
          <w:sz w:val="24"/>
          <w:szCs w:val="24"/>
        </w:rPr>
        <w:t xml:space="preserve">elated Communication </w:t>
      </w:r>
      <w:r w:rsidRPr="000E6A19">
        <w:rPr>
          <w:rStyle w:val="Emphasis"/>
          <w:rFonts w:ascii="Book Antiqua" w:hAnsi="Book Antiqua"/>
          <w:sz w:val="24"/>
          <w:szCs w:val="24"/>
          <w:lang w:val="id-ID"/>
        </w:rPr>
        <w:t>H</w:t>
      </w:r>
      <w:r w:rsidRPr="000E6A19">
        <w:rPr>
          <w:rStyle w:val="Emphasis"/>
          <w:rFonts w:ascii="Book Antiqua" w:hAnsi="Book Antiqua"/>
          <w:sz w:val="24"/>
          <w:szCs w:val="24"/>
        </w:rPr>
        <w:t>andicapped Children</w:t>
      </w:r>
      <w:r w:rsidRPr="000E6A19">
        <w:rPr>
          <w:rFonts w:ascii="Book Antiqua" w:hAnsi="Book Antiqua"/>
          <w:sz w:val="24"/>
          <w:szCs w:val="24"/>
        </w:rPr>
        <w:t xml:space="preserve"> (TEACCH) adalah sebuah pendekatan intervensi pendidikan yang dirancang secara khusus untuk </w:t>
      </w:r>
      <w:r w:rsidRPr="000E6A19">
        <w:rPr>
          <w:rFonts w:ascii="Book Antiqua" w:hAnsi="Book Antiqua"/>
          <w:sz w:val="24"/>
          <w:szCs w:val="24"/>
          <w:lang w:val="id-ID"/>
        </w:rPr>
        <w:t>anak</w:t>
      </w:r>
      <w:r w:rsidRPr="000E6A19">
        <w:rPr>
          <w:rFonts w:ascii="Book Antiqua" w:hAnsi="Book Antiqua"/>
          <w:sz w:val="24"/>
          <w:szCs w:val="24"/>
        </w:rPr>
        <w:t xml:space="preserve"> dengan gangguan spektrum autisme. Metode </w:t>
      </w:r>
      <w:r w:rsidRPr="000E6A19">
        <w:rPr>
          <w:rFonts w:ascii="Book Antiqua" w:hAnsi="Book Antiqua"/>
          <w:sz w:val="24"/>
          <w:szCs w:val="24"/>
          <w:lang w:val="id-ID"/>
        </w:rPr>
        <w:t>TEACCH</w:t>
      </w:r>
      <w:r w:rsidRPr="000E6A19">
        <w:rPr>
          <w:rFonts w:ascii="Book Antiqua" w:hAnsi="Book Antiqua"/>
          <w:sz w:val="24"/>
          <w:szCs w:val="24"/>
        </w:rPr>
        <w:t xml:space="preserve"> berfokus pada pemahaman terhadap "budaya autisme</w:t>
      </w:r>
      <w:r w:rsidRPr="000E6A19">
        <w:rPr>
          <w:rFonts w:ascii="Book Antiqua" w:hAnsi="Book Antiqua"/>
          <w:sz w:val="24"/>
          <w:szCs w:val="24"/>
          <w:lang w:val="id-ID"/>
        </w:rPr>
        <w:t xml:space="preserve">”, sebuah </w:t>
      </w:r>
      <w:r w:rsidRPr="000E6A19">
        <w:rPr>
          <w:rFonts w:ascii="Book Antiqua" w:hAnsi="Book Antiqua"/>
          <w:sz w:val="24"/>
          <w:szCs w:val="24"/>
        </w:rPr>
        <w:t xml:space="preserve">cara unik </w:t>
      </w:r>
      <w:r w:rsidRPr="000E6A19">
        <w:rPr>
          <w:rFonts w:ascii="Book Antiqua" w:hAnsi="Book Antiqua"/>
          <w:sz w:val="24"/>
          <w:szCs w:val="24"/>
          <w:lang w:val="id-ID"/>
        </w:rPr>
        <w:t>anak</w:t>
      </w:r>
      <w:r w:rsidRPr="000E6A19">
        <w:rPr>
          <w:rFonts w:ascii="Book Antiqua" w:hAnsi="Book Antiqua"/>
          <w:sz w:val="24"/>
          <w:szCs w:val="24"/>
        </w:rPr>
        <w:t xml:space="preserve"> dengan</w:t>
      </w:r>
      <w:r w:rsidRPr="000E6A19">
        <w:rPr>
          <w:rFonts w:ascii="Book Antiqua" w:hAnsi="Book Antiqua"/>
          <w:sz w:val="24"/>
          <w:szCs w:val="24"/>
          <w:lang w:val="id-ID"/>
        </w:rPr>
        <w:t xml:space="preserve"> gangguan spektrum</w:t>
      </w:r>
      <w:r w:rsidRPr="000E6A19">
        <w:rPr>
          <w:rFonts w:ascii="Book Antiqua" w:hAnsi="Book Antiqua"/>
          <w:sz w:val="24"/>
          <w:szCs w:val="24"/>
        </w:rPr>
        <w:t xml:space="preserve"> autisme mempersepsikan dan berinteraksi dengan dunia. Prinsip utama TEACCH adalah pengajaran terstruktur yang memanfaatkan kekuatan pemrosesan visual yang seringkali dimiliki oleh anak dengan </w:t>
      </w:r>
      <w:r w:rsidRPr="000E6A19">
        <w:rPr>
          <w:rFonts w:ascii="Book Antiqua" w:hAnsi="Book Antiqua"/>
          <w:sz w:val="24"/>
          <w:szCs w:val="24"/>
          <w:lang w:val="id-ID"/>
        </w:rPr>
        <w:t>gangguan spektrum autisme</w:t>
      </w:r>
      <w:r w:rsidRPr="000E6A19">
        <w:rPr>
          <w:rFonts w:ascii="Book Antiqua" w:hAnsi="Book Antiqua"/>
          <w:sz w:val="24"/>
          <w:szCs w:val="24"/>
        </w:rPr>
        <w:t xml:space="preserve">, membantu mengembangkan kemandirian, keterampilan sosial, bahasa, dan komunikasi. Pentingnya TEACCH tidak hanya terletak pada serangkaian teknik, tetapi juga pada filosofi yang menghargai keunikan setiap </w:t>
      </w:r>
      <w:r w:rsidRPr="000E6A19">
        <w:rPr>
          <w:rFonts w:ascii="Book Antiqua" w:hAnsi="Book Antiqua"/>
          <w:sz w:val="24"/>
          <w:szCs w:val="24"/>
          <w:lang w:val="id-ID"/>
        </w:rPr>
        <w:t>spektrum</w:t>
      </w:r>
      <w:r w:rsidRPr="000E6A19">
        <w:rPr>
          <w:rFonts w:ascii="Book Antiqua" w:hAnsi="Book Antiqua"/>
          <w:sz w:val="24"/>
          <w:szCs w:val="24"/>
        </w:rPr>
        <w:t>. Struktur dan prediktabilitas yang ditawarkan oleh TEACCH membantu mengurangi kecemasan ketika menghadapi dunia yang terasa membingungkan dan tidak terduga.</w:t>
      </w:r>
    </w:p>
    <w:p w:rsidR="00E832C0" w:rsidRPr="000E6A19" w:rsidRDefault="00E832C0" w:rsidP="00DB1676">
      <w:pPr>
        <w:spacing w:line="276" w:lineRule="auto"/>
        <w:jc w:val="both"/>
        <w:rPr>
          <w:rFonts w:ascii="Book Antiqua" w:hAnsi="Book Antiqua"/>
          <w:sz w:val="24"/>
          <w:szCs w:val="24"/>
        </w:rPr>
      </w:pPr>
      <w:r w:rsidRPr="000E6A19">
        <w:rPr>
          <w:rFonts w:ascii="Book Antiqua" w:hAnsi="Book Antiqua"/>
          <w:sz w:val="24"/>
          <w:szCs w:val="24"/>
        </w:rPr>
        <w:lastRenderedPageBreak/>
        <w:tab/>
        <w:t xml:space="preserve">Menerapkan TEACCH di rumah menawarkan berbagai manfaat. Selain meningkatkan kemandirian dalam aktivitas sehari-hari, </w:t>
      </w:r>
      <w:r w:rsidRPr="000E6A19">
        <w:rPr>
          <w:rFonts w:ascii="Book Antiqua" w:hAnsi="Book Antiqua"/>
          <w:sz w:val="24"/>
          <w:szCs w:val="24"/>
          <w:lang w:val="id-ID"/>
        </w:rPr>
        <w:t>TEACCH</w:t>
      </w:r>
      <w:r w:rsidRPr="000E6A19">
        <w:rPr>
          <w:rFonts w:ascii="Book Antiqua" w:hAnsi="Book Antiqua"/>
          <w:sz w:val="24"/>
          <w:szCs w:val="24"/>
        </w:rPr>
        <w:t xml:space="preserve"> juga terbukti dapat mengurangi tingkat stres orang tua dan meningkatkan integrasi sosial </w:t>
      </w:r>
      <w:r w:rsidRPr="000E6A19">
        <w:rPr>
          <w:rFonts w:ascii="Book Antiqua" w:hAnsi="Book Antiqua"/>
          <w:sz w:val="24"/>
          <w:szCs w:val="24"/>
          <w:lang w:val="id-ID"/>
        </w:rPr>
        <w:t>(Welterlin, 2011)</w:t>
      </w:r>
      <w:r w:rsidRPr="000E6A19">
        <w:rPr>
          <w:rFonts w:ascii="Book Antiqua" w:hAnsi="Book Antiqua"/>
          <w:sz w:val="24"/>
          <w:szCs w:val="24"/>
        </w:rPr>
        <w:t>. TEACCH secara aktif melibatkan orang tua, tidak hanya sebagai pelaksana program, tetapi juga sebagai pihak yang diajarkan untuk menilai kebutuhan dan menerapkan dukungan. Konsistensi penerapan strategi antara lingkungan rumah</w:t>
      </w:r>
      <w:r w:rsidR="00707DF5" w:rsidRPr="000E6A19">
        <w:rPr>
          <w:rFonts w:ascii="Book Antiqua" w:hAnsi="Book Antiqua"/>
          <w:sz w:val="24"/>
          <w:szCs w:val="24"/>
        </w:rPr>
        <w:t xml:space="preserve">, </w:t>
      </w:r>
      <w:r w:rsidRPr="000E6A19">
        <w:rPr>
          <w:rFonts w:ascii="Book Antiqua" w:hAnsi="Book Antiqua"/>
          <w:sz w:val="24"/>
          <w:szCs w:val="24"/>
        </w:rPr>
        <w:t xml:space="preserve">sekolah atau tempat terapi lainnya memegang peranan krusial dalam keberhasilan intervensi. Dengan menciptakan lingkungan rumah yang "ramah autisme" melalui prinsip-prinsip TEACCH, kualitas hidup </w:t>
      </w:r>
      <w:r w:rsidR="00707DF5" w:rsidRPr="000E6A19">
        <w:rPr>
          <w:rFonts w:ascii="Book Antiqua" w:hAnsi="Book Antiqua"/>
          <w:sz w:val="24"/>
          <w:szCs w:val="24"/>
          <w:lang w:val="id-ID"/>
        </w:rPr>
        <w:t xml:space="preserve">anak </w:t>
      </w:r>
      <w:r w:rsidRPr="000E6A19">
        <w:rPr>
          <w:rFonts w:ascii="Book Antiqua" w:hAnsi="Book Antiqua"/>
          <w:sz w:val="24"/>
          <w:szCs w:val="24"/>
        </w:rPr>
        <w:t xml:space="preserve">dan </w:t>
      </w:r>
      <w:r w:rsidR="00707DF5" w:rsidRPr="000E6A19">
        <w:rPr>
          <w:rFonts w:ascii="Book Antiqua" w:hAnsi="Book Antiqua"/>
          <w:sz w:val="24"/>
          <w:szCs w:val="24"/>
          <w:lang w:val="id-ID"/>
        </w:rPr>
        <w:t>kesejahteraan</w:t>
      </w:r>
      <w:r w:rsidRPr="000E6A19">
        <w:rPr>
          <w:rFonts w:ascii="Book Antiqua" w:hAnsi="Book Antiqua"/>
          <w:sz w:val="24"/>
          <w:szCs w:val="24"/>
        </w:rPr>
        <w:t xml:space="preserve"> keluarga dapat meningkat secara nyata. F</w:t>
      </w:r>
      <w:r w:rsidR="00707DF5" w:rsidRPr="000E6A19">
        <w:rPr>
          <w:rFonts w:ascii="Book Antiqua" w:hAnsi="Book Antiqua"/>
          <w:sz w:val="24"/>
          <w:szCs w:val="24"/>
        </w:rPr>
        <w:t>okusnya bukan pada "memperbaiki</w:t>
      </w:r>
      <w:r w:rsidR="00707DF5" w:rsidRPr="000E6A19">
        <w:rPr>
          <w:rFonts w:ascii="Book Antiqua" w:hAnsi="Book Antiqua"/>
          <w:sz w:val="24"/>
          <w:szCs w:val="24"/>
          <w:lang w:val="id-ID"/>
        </w:rPr>
        <w:t>”</w:t>
      </w:r>
      <w:r w:rsidRPr="000E6A19">
        <w:rPr>
          <w:rFonts w:ascii="Book Antiqua" w:hAnsi="Book Antiqua"/>
          <w:sz w:val="24"/>
          <w:szCs w:val="24"/>
        </w:rPr>
        <w:t xml:space="preserve">, melainkan pada penciptaan lingkungan di mana anak </w:t>
      </w:r>
      <w:r w:rsidR="00707DF5" w:rsidRPr="000E6A19">
        <w:rPr>
          <w:rFonts w:ascii="Book Antiqua" w:hAnsi="Book Antiqua"/>
          <w:sz w:val="24"/>
          <w:szCs w:val="24"/>
          <w:lang w:val="id-ID"/>
        </w:rPr>
        <w:t xml:space="preserve">dengan gangguan spektrum autisme </w:t>
      </w:r>
      <w:r w:rsidRPr="000E6A19">
        <w:rPr>
          <w:rFonts w:ascii="Book Antiqua" w:hAnsi="Book Antiqua"/>
          <w:sz w:val="24"/>
          <w:szCs w:val="24"/>
        </w:rPr>
        <w:t>dapat belajar, berkembang, dan merasa aman.</w:t>
      </w:r>
    </w:p>
    <w:p w:rsidR="00707DF5" w:rsidRPr="000E6A19" w:rsidRDefault="00707DF5" w:rsidP="00DB1676">
      <w:pPr>
        <w:spacing w:line="276" w:lineRule="auto"/>
        <w:jc w:val="both"/>
        <w:rPr>
          <w:rFonts w:ascii="Book Antiqua" w:hAnsi="Book Antiqua"/>
          <w:sz w:val="24"/>
          <w:szCs w:val="24"/>
        </w:rPr>
      </w:pPr>
      <w:r w:rsidRPr="000E6A19">
        <w:rPr>
          <w:rFonts w:ascii="Book Antiqua" w:hAnsi="Book Antiqua"/>
          <w:sz w:val="24"/>
          <w:szCs w:val="24"/>
        </w:rPr>
        <w:tab/>
        <w:t xml:space="preserve">Keberhasilan implementasi TEACCH di rumah, terutama dalam konteks ruang yang terbatas, sangat bergantung pada pemberdayaan orang tua sebagai mitra terapis atau </w:t>
      </w:r>
      <w:r w:rsidRPr="000E6A19">
        <w:rPr>
          <w:rStyle w:val="Emphasis"/>
          <w:rFonts w:ascii="Book Antiqua" w:hAnsi="Book Antiqua"/>
          <w:sz w:val="24"/>
          <w:szCs w:val="24"/>
        </w:rPr>
        <w:t>co-trainer</w:t>
      </w:r>
      <w:r w:rsidRPr="000E6A19">
        <w:rPr>
          <w:rFonts w:ascii="Book Antiqua" w:hAnsi="Book Antiqua"/>
          <w:sz w:val="24"/>
          <w:szCs w:val="24"/>
        </w:rPr>
        <w:t xml:space="preserve">. Orang tua tidak hanya diharapkan untuk mengikuti instruksi secara mekanis, tetapi juga untuk memahami esensi di balik setiap strategi. Pemahaman yang mendalam memungkinkan </w:t>
      </w:r>
      <w:r w:rsidRPr="000E6A19">
        <w:rPr>
          <w:rFonts w:ascii="Book Antiqua" w:hAnsi="Book Antiqua"/>
          <w:sz w:val="24"/>
          <w:szCs w:val="24"/>
        </w:rPr>
        <w:lastRenderedPageBreak/>
        <w:t>orang tua untuk melakukan adaptasi yang fleksibel dan intuitif, menyesuaikan pendekatan dengan dinamika unik rumah dan kebutuhan spesifik.</w:t>
      </w: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1F2496" w:rsidRPr="000E6A19" w:rsidRDefault="001F2496"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DB1676" w:rsidRDefault="00DB1676" w:rsidP="00DB1676">
      <w:pPr>
        <w:spacing w:after="0" w:line="276" w:lineRule="auto"/>
        <w:jc w:val="both"/>
        <w:rPr>
          <w:rFonts w:ascii="Book Antiqua" w:hAnsi="Book Antiqua"/>
          <w:b/>
          <w:sz w:val="24"/>
          <w:szCs w:val="24"/>
          <w:lang w:val="id-ID"/>
        </w:rPr>
      </w:pPr>
    </w:p>
    <w:p w:rsidR="001F2496" w:rsidRPr="000E6A19" w:rsidRDefault="001F2496" w:rsidP="00DB1676">
      <w:pPr>
        <w:spacing w:after="0" w:line="276" w:lineRule="auto"/>
        <w:jc w:val="center"/>
        <w:rPr>
          <w:rFonts w:ascii="Book Antiqua" w:hAnsi="Book Antiqua"/>
          <w:b/>
          <w:sz w:val="24"/>
          <w:szCs w:val="24"/>
          <w:lang w:val="id-ID"/>
        </w:rPr>
      </w:pPr>
      <w:r w:rsidRPr="000E6A19">
        <w:rPr>
          <w:rFonts w:ascii="Book Antiqua" w:hAnsi="Book Antiqua"/>
          <w:b/>
          <w:sz w:val="24"/>
          <w:szCs w:val="24"/>
          <w:lang w:val="id-ID"/>
        </w:rPr>
        <w:lastRenderedPageBreak/>
        <w:t>Bagian 2</w:t>
      </w:r>
    </w:p>
    <w:p w:rsidR="001F2496" w:rsidRPr="000E6A19" w:rsidRDefault="001F2496" w:rsidP="00DB1676">
      <w:pPr>
        <w:spacing w:after="0" w:line="276" w:lineRule="auto"/>
        <w:jc w:val="both"/>
        <w:rPr>
          <w:rFonts w:ascii="Book Antiqua" w:hAnsi="Book Antiqua"/>
          <w:b/>
          <w:sz w:val="24"/>
          <w:szCs w:val="24"/>
          <w:lang w:val="id-ID"/>
        </w:rPr>
      </w:pPr>
      <w:r w:rsidRPr="000E6A19">
        <w:rPr>
          <w:rFonts w:ascii="Book Antiqua" w:hAnsi="Book Antiqua"/>
          <w:b/>
          <w:sz w:val="24"/>
          <w:szCs w:val="24"/>
          <w:lang w:val="id-ID"/>
        </w:rPr>
        <w:t>Penyusunan TEACCH untuk Rumah yang Kecil</w:t>
      </w:r>
    </w:p>
    <w:p w:rsidR="001F2496" w:rsidRPr="000E6A19" w:rsidRDefault="001F2496" w:rsidP="00DB1676">
      <w:pPr>
        <w:spacing w:after="0" w:line="276" w:lineRule="auto"/>
        <w:jc w:val="both"/>
        <w:rPr>
          <w:rFonts w:ascii="Book Antiqua" w:hAnsi="Book Antiqua"/>
          <w:b/>
          <w:sz w:val="24"/>
          <w:szCs w:val="24"/>
          <w:lang w:val="id-ID"/>
        </w:rPr>
      </w:pPr>
    </w:p>
    <w:p w:rsidR="001F2496" w:rsidRPr="000E6A19" w:rsidRDefault="001F2496" w:rsidP="00DB1676">
      <w:pPr>
        <w:spacing w:line="276" w:lineRule="auto"/>
        <w:jc w:val="both"/>
        <w:rPr>
          <w:rFonts w:ascii="Book Antiqua" w:hAnsi="Book Antiqua"/>
          <w:sz w:val="24"/>
          <w:szCs w:val="24"/>
        </w:rPr>
      </w:pPr>
      <w:r w:rsidRPr="000E6A19">
        <w:rPr>
          <w:rFonts w:ascii="Book Antiqua" w:hAnsi="Book Antiqua"/>
          <w:sz w:val="24"/>
          <w:szCs w:val="24"/>
        </w:rPr>
        <w:tab/>
        <w:t xml:space="preserve">Metode TEACCH didasarkan pada prinsip </w:t>
      </w:r>
      <w:r w:rsidRPr="000E6A19">
        <w:rPr>
          <w:rFonts w:ascii="Book Antiqua" w:hAnsi="Book Antiqua"/>
          <w:sz w:val="24"/>
          <w:szCs w:val="24"/>
          <w:lang w:val="id-ID"/>
        </w:rPr>
        <w:t>berikut</w:t>
      </w:r>
      <w:r w:rsidRPr="000E6A19">
        <w:rPr>
          <w:rFonts w:ascii="Book Antiqua" w:hAnsi="Book Antiqua"/>
          <w:sz w:val="24"/>
          <w:szCs w:val="24"/>
        </w:rPr>
        <w:t xml:space="preserve"> yang dirancang untuk menciptakan lingkungan belajar yang terstruktur dan dapat diprediksi. Prinsip-prinsip </w:t>
      </w:r>
      <w:r w:rsidRPr="000E6A19">
        <w:rPr>
          <w:rFonts w:ascii="Book Antiqua" w:hAnsi="Book Antiqua"/>
          <w:sz w:val="24"/>
          <w:szCs w:val="24"/>
          <w:lang w:val="id-ID"/>
        </w:rPr>
        <w:t>berikut</w:t>
      </w:r>
      <w:r w:rsidRPr="000E6A19">
        <w:rPr>
          <w:rFonts w:ascii="Book Antiqua" w:hAnsi="Book Antiqua"/>
          <w:sz w:val="24"/>
          <w:szCs w:val="24"/>
        </w:rPr>
        <w:t xml:space="preserve"> diadaptasi secara dalam kondisi rumah </w:t>
      </w:r>
      <w:r w:rsidRPr="000E6A19">
        <w:rPr>
          <w:rFonts w:ascii="Book Antiqua" w:hAnsi="Book Antiqua"/>
          <w:sz w:val="24"/>
          <w:szCs w:val="24"/>
          <w:lang w:val="id-ID"/>
        </w:rPr>
        <w:t xml:space="preserve">yang kecil </w:t>
      </w:r>
      <w:r w:rsidRPr="000E6A19">
        <w:rPr>
          <w:rFonts w:ascii="Book Antiqua" w:hAnsi="Book Antiqua"/>
          <w:sz w:val="24"/>
          <w:szCs w:val="24"/>
        </w:rPr>
        <w:t>dengan ruang terbatas.</w:t>
      </w:r>
    </w:p>
    <w:p w:rsidR="0094118D" w:rsidRPr="000E6A19" w:rsidRDefault="00E1542A" w:rsidP="00DB1676">
      <w:pPr>
        <w:pStyle w:val="ListParagraph"/>
        <w:numPr>
          <w:ilvl w:val="0"/>
          <w:numId w:val="2"/>
        </w:numPr>
        <w:spacing w:line="276" w:lineRule="auto"/>
        <w:jc w:val="both"/>
        <w:rPr>
          <w:rFonts w:ascii="Book Antiqua" w:hAnsi="Book Antiqua"/>
          <w:b/>
          <w:sz w:val="24"/>
          <w:szCs w:val="24"/>
        </w:rPr>
      </w:pPr>
      <w:r w:rsidRPr="000E6A19">
        <w:rPr>
          <w:rFonts w:ascii="Book Antiqua" w:hAnsi="Book Antiqua"/>
          <w:b/>
          <w:sz w:val="24"/>
          <w:szCs w:val="24"/>
          <w:lang w:val="id-ID"/>
        </w:rPr>
        <w:t>Struktur Fisik</w:t>
      </w:r>
    </w:p>
    <w:p w:rsidR="00E1542A" w:rsidRPr="000E6A19" w:rsidRDefault="0094118D" w:rsidP="00DB1676">
      <w:pPr>
        <w:pStyle w:val="ListParagraph"/>
        <w:spacing w:line="276" w:lineRule="auto"/>
        <w:ind w:left="360"/>
        <w:jc w:val="both"/>
        <w:rPr>
          <w:rFonts w:ascii="Book Antiqua" w:hAnsi="Book Antiqua"/>
          <w:sz w:val="24"/>
          <w:szCs w:val="24"/>
        </w:rPr>
      </w:pPr>
      <w:r w:rsidRPr="000E6A19">
        <w:rPr>
          <w:rFonts w:ascii="Book Antiqua" w:hAnsi="Book Antiqua"/>
          <w:sz w:val="24"/>
          <w:szCs w:val="24"/>
          <w:lang w:val="id-ID"/>
        </w:rPr>
        <w:tab/>
      </w:r>
      <w:r w:rsidR="00E1542A" w:rsidRPr="000E6A19">
        <w:rPr>
          <w:rFonts w:ascii="Book Antiqua" w:hAnsi="Book Antiqua"/>
          <w:sz w:val="24"/>
          <w:szCs w:val="24"/>
        </w:rPr>
        <w:t>Menekankan pentingnya tata letak furnitur yang diatur untuk mengurangi stimulasi berlebih, membatasi dan meminimalkan distraksi, dan mengurangi kecemasan, sehingga mendorong anak dengan gangguan spektrum autisme agar melaksanakan apapun secara konsisten. Di rumah yang kecil dengan ruang terbatas, berarti menciptakan lingkungan yang sederhana, nyaman, dengan furnitur minimal dan ringkas. Setiap elemen dalam ruangan harus memiliki tujuan yang jelas.</w:t>
      </w:r>
    </w:p>
    <w:p w:rsidR="00FC3713" w:rsidRPr="000E6A19" w:rsidRDefault="00E1542A" w:rsidP="00DB1676">
      <w:pPr>
        <w:pStyle w:val="ListParagraph"/>
        <w:numPr>
          <w:ilvl w:val="0"/>
          <w:numId w:val="2"/>
        </w:numPr>
        <w:spacing w:line="276" w:lineRule="auto"/>
        <w:jc w:val="both"/>
        <w:rPr>
          <w:rFonts w:ascii="Book Antiqua" w:hAnsi="Book Antiqua"/>
          <w:b/>
          <w:sz w:val="24"/>
          <w:szCs w:val="24"/>
        </w:rPr>
      </w:pPr>
      <w:r w:rsidRPr="000E6A19">
        <w:rPr>
          <w:rFonts w:ascii="Book Antiqua" w:hAnsi="Book Antiqua"/>
          <w:b/>
          <w:sz w:val="24"/>
          <w:szCs w:val="24"/>
          <w:lang w:val="id-ID"/>
        </w:rPr>
        <w:t>Jadwal Visual</w:t>
      </w:r>
    </w:p>
    <w:p w:rsidR="0094118D" w:rsidRPr="000E6A19" w:rsidRDefault="00FC3713" w:rsidP="00DB1676">
      <w:pPr>
        <w:pStyle w:val="ListParagraph"/>
        <w:spacing w:line="276" w:lineRule="auto"/>
        <w:ind w:left="360"/>
        <w:jc w:val="both"/>
        <w:rPr>
          <w:rFonts w:ascii="Book Antiqua" w:hAnsi="Book Antiqua"/>
          <w:sz w:val="24"/>
          <w:szCs w:val="24"/>
        </w:rPr>
      </w:pPr>
      <w:r w:rsidRPr="000E6A19">
        <w:rPr>
          <w:rFonts w:ascii="Book Antiqua" w:hAnsi="Book Antiqua"/>
          <w:sz w:val="24"/>
          <w:szCs w:val="24"/>
          <w:lang w:val="id-ID"/>
        </w:rPr>
        <w:tab/>
      </w:r>
      <w:r w:rsidR="0094118D" w:rsidRPr="000E6A19">
        <w:rPr>
          <w:rFonts w:ascii="Book Antiqua" w:hAnsi="Book Antiqua"/>
          <w:sz w:val="24"/>
          <w:szCs w:val="24"/>
        </w:rPr>
        <w:t xml:space="preserve">Ketika aktivitas, lingkungan, dan waktu dapat diprediksi, tingkat kecemasan akan cenderung menurun, terutama saat transisi antar aktivitas. Setiap rangkaian tersebut dijelaskan kepada melalui </w:t>
      </w:r>
      <w:r w:rsidRPr="000E6A19">
        <w:rPr>
          <w:rFonts w:ascii="Book Antiqua" w:hAnsi="Book Antiqua"/>
          <w:sz w:val="24"/>
          <w:szCs w:val="24"/>
        </w:rPr>
        <w:t>visual</w:t>
      </w:r>
      <w:r w:rsidR="0094118D" w:rsidRPr="000E6A19">
        <w:rPr>
          <w:rFonts w:ascii="Book Antiqua" w:hAnsi="Book Antiqua"/>
          <w:sz w:val="24"/>
          <w:szCs w:val="24"/>
        </w:rPr>
        <w:t xml:space="preserve">. Di ruang kecil, di mana perpindahan fisik antar aktivitas mungkin minimal, jadwal visual </w:t>
      </w:r>
      <w:r w:rsidR="0094118D" w:rsidRPr="000E6A19">
        <w:rPr>
          <w:rFonts w:ascii="Book Antiqua" w:hAnsi="Book Antiqua"/>
          <w:sz w:val="24"/>
          <w:szCs w:val="24"/>
        </w:rPr>
        <w:lastRenderedPageBreak/>
        <w:t>menjadi jangkar utama yang membantu anak beralih fokus</w:t>
      </w:r>
      <w:r w:rsidRPr="000E6A19">
        <w:rPr>
          <w:rFonts w:ascii="Book Antiqua" w:hAnsi="Book Antiqua"/>
          <w:sz w:val="24"/>
          <w:szCs w:val="24"/>
        </w:rPr>
        <w:t xml:space="preserve"> dan tempat</w:t>
      </w:r>
      <w:r w:rsidR="0094118D" w:rsidRPr="000E6A19">
        <w:rPr>
          <w:rFonts w:ascii="Book Antiqua" w:hAnsi="Book Antiqua"/>
          <w:sz w:val="24"/>
          <w:szCs w:val="24"/>
        </w:rPr>
        <w:t>.</w:t>
      </w:r>
    </w:p>
    <w:p w:rsidR="00404ED3" w:rsidRPr="000E6A19" w:rsidRDefault="00E1542A" w:rsidP="00DB1676">
      <w:pPr>
        <w:pStyle w:val="ListParagraph"/>
        <w:numPr>
          <w:ilvl w:val="0"/>
          <w:numId w:val="2"/>
        </w:numPr>
        <w:spacing w:line="276" w:lineRule="auto"/>
        <w:jc w:val="both"/>
        <w:rPr>
          <w:rFonts w:ascii="Book Antiqua" w:hAnsi="Book Antiqua"/>
          <w:b/>
          <w:sz w:val="24"/>
          <w:szCs w:val="24"/>
        </w:rPr>
      </w:pPr>
      <w:r w:rsidRPr="000E6A19">
        <w:rPr>
          <w:rFonts w:ascii="Book Antiqua" w:hAnsi="Book Antiqua"/>
          <w:b/>
          <w:i/>
          <w:sz w:val="24"/>
          <w:szCs w:val="24"/>
          <w:lang w:val="id-ID"/>
        </w:rPr>
        <w:t>Individual Work System</w:t>
      </w:r>
      <w:r w:rsidRPr="000E6A19">
        <w:rPr>
          <w:rFonts w:ascii="Book Antiqua" w:hAnsi="Book Antiqua"/>
          <w:b/>
          <w:sz w:val="24"/>
          <w:szCs w:val="24"/>
          <w:lang w:val="id-ID"/>
        </w:rPr>
        <w:t xml:space="preserve"> (IWS)</w:t>
      </w:r>
    </w:p>
    <w:p w:rsidR="00FC3713" w:rsidRPr="000E6A19" w:rsidRDefault="00404ED3" w:rsidP="00DB1676">
      <w:pPr>
        <w:pStyle w:val="ListParagraph"/>
        <w:spacing w:line="276" w:lineRule="auto"/>
        <w:ind w:left="360"/>
        <w:jc w:val="both"/>
        <w:rPr>
          <w:rFonts w:ascii="Book Antiqua" w:hAnsi="Book Antiqua"/>
          <w:sz w:val="24"/>
          <w:szCs w:val="24"/>
        </w:rPr>
      </w:pPr>
      <w:r w:rsidRPr="000E6A19">
        <w:rPr>
          <w:rFonts w:ascii="Book Antiqua" w:hAnsi="Book Antiqua"/>
          <w:i/>
          <w:sz w:val="24"/>
          <w:szCs w:val="24"/>
          <w:lang w:val="id-ID"/>
        </w:rPr>
        <w:tab/>
      </w:r>
      <w:r w:rsidR="00FC3713" w:rsidRPr="000E6A19">
        <w:rPr>
          <w:rFonts w:ascii="Book Antiqua" w:hAnsi="Book Antiqua"/>
          <w:sz w:val="24"/>
          <w:szCs w:val="24"/>
        </w:rPr>
        <w:t>IWS dirancang untuk membantu anak</w:t>
      </w:r>
      <w:r w:rsidRPr="000E6A19">
        <w:rPr>
          <w:rFonts w:ascii="Book Antiqua" w:hAnsi="Book Antiqua"/>
          <w:sz w:val="24"/>
          <w:szCs w:val="24"/>
        </w:rPr>
        <w:t xml:space="preserve"> dengan gangguan spektrum autisme</w:t>
      </w:r>
      <w:r w:rsidR="00FC3713" w:rsidRPr="000E6A19">
        <w:rPr>
          <w:rFonts w:ascii="Book Antiqua" w:hAnsi="Book Antiqua"/>
          <w:sz w:val="24"/>
          <w:szCs w:val="24"/>
        </w:rPr>
        <w:t xml:space="preserve"> memahami apa yang harus dikerjakan, berapa banyak yang harus diselesaikan, bagaimana mengetahui kapan suatu tugas selesai, dan apa yang akan terjadi setelahnya. Untuk anak </w:t>
      </w:r>
      <w:r w:rsidRPr="000E6A19">
        <w:rPr>
          <w:rFonts w:ascii="Book Antiqua" w:hAnsi="Book Antiqua"/>
          <w:sz w:val="24"/>
          <w:szCs w:val="24"/>
        </w:rPr>
        <w:t xml:space="preserve">dengan gangguan spektrum autisme </w:t>
      </w:r>
      <w:r w:rsidR="00FC3713" w:rsidRPr="000E6A19">
        <w:rPr>
          <w:rFonts w:ascii="Book Antiqua" w:hAnsi="Book Antiqua"/>
          <w:sz w:val="24"/>
          <w:szCs w:val="24"/>
        </w:rPr>
        <w:t xml:space="preserve">yang kesulitan memahami bahasa, pertanyaan-pertanyaan dapat dijawab menggunakan gambar, simbol, warna, angka, atau objek fisik. </w:t>
      </w:r>
      <w:r w:rsidR="005F379F" w:rsidRPr="000E6A19">
        <w:rPr>
          <w:rFonts w:ascii="Book Antiqua" w:hAnsi="Book Antiqua"/>
          <w:sz w:val="24"/>
          <w:szCs w:val="24"/>
        </w:rPr>
        <w:t>Di rumah yang kecil dengan ruang terbatas</w:t>
      </w:r>
      <w:r w:rsidR="00FC3713" w:rsidRPr="000E6A19">
        <w:rPr>
          <w:rFonts w:ascii="Book Antiqua" w:hAnsi="Book Antiqua"/>
          <w:sz w:val="24"/>
          <w:szCs w:val="24"/>
        </w:rPr>
        <w:t xml:space="preserve">, </w:t>
      </w:r>
      <w:r w:rsidRPr="000E6A19">
        <w:rPr>
          <w:rFonts w:ascii="Book Antiqua" w:hAnsi="Book Antiqua"/>
          <w:sz w:val="24"/>
          <w:szCs w:val="24"/>
        </w:rPr>
        <w:t>IWS</w:t>
      </w:r>
      <w:r w:rsidR="00FC3713" w:rsidRPr="000E6A19">
        <w:rPr>
          <w:rFonts w:ascii="Book Antiqua" w:hAnsi="Book Antiqua"/>
          <w:sz w:val="24"/>
          <w:szCs w:val="24"/>
        </w:rPr>
        <w:t xml:space="preserve"> harus ringkas dan jelas. Penggunaan nampan atau kotak individual untuk setiap tugas membantu menjaga material tetap terorganisir, bahkan jika area </w:t>
      </w:r>
      <w:r w:rsidRPr="000E6A19">
        <w:rPr>
          <w:rFonts w:ascii="Book Antiqua" w:hAnsi="Book Antiqua"/>
          <w:sz w:val="24"/>
          <w:szCs w:val="24"/>
        </w:rPr>
        <w:t>IWS</w:t>
      </w:r>
      <w:r w:rsidR="00FC3713" w:rsidRPr="000E6A19">
        <w:rPr>
          <w:rFonts w:ascii="Book Antiqua" w:hAnsi="Book Antiqua"/>
          <w:sz w:val="24"/>
          <w:szCs w:val="24"/>
        </w:rPr>
        <w:t xml:space="preserve"> bersifat sementara atau multifungsi.</w:t>
      </w:r>
    </w:p>
    <w:p w:rsidR="005F379F" w:rsidRPr="000E6A19" w:rsidRDefault="00E1542A" w:rsidP="00DB1676">
      <w:pPr>
        <w:pStyle w:val="ListParagraph"/>
        <w:numPr>
          <w:ilvl w:val="0"/>
          <w:numId w:val="2"/>
        </w:numPr>
        <w:spacing w:line="276" w:lineRule="auto"/>
        <w:jc w:val="both"/>
        <w:rPr>
          <w:rFonts w:ascii="Book Antiqua" w:hAnsi="Book Antiqua"/>
          <w:b/>
          <w:sz w:val="24"/>
          <w:szCs w:val="24"/>
        </w:rPr>
      </w:pPr>
      <w:r w:rsidRPr="000E6A19">
        <w:rPr>
          <w:rFonts w:ascii="Book Antiqua" w:hAnsi="Book Antiqua"/>
          <w:b/>
          <w:sz w:val="24"/>
          <w:szCs w:val="24"/>
          <w:lang w:val="id-ID"/>
        </w:rPr>
        <w:t>Struktur Visual</w:t>
      </w:r>
    </w:p>
    <w:p w:rsidR="00404ED3" w:rsidRPr="000E6A19" w:rsidRDefault="005F379F" w:rsidP="00DB1676">
      <w:pPr>
        <w:pStyle w:val="ListParagraph"/>
        <w:spacing w:line="276" w:lineRule="auto"/>
        <w:ind w:left="360"/>
        <w:jc w:val="both"/>
        <w:rPr>
          <w:rFonts w:ascii="Book Antiqua" w:hAnsi="Book Antiqua"/>
          <w:sz w:val="24"/>
          <w:szCs w:val="24"/>
        </w:rPr>
      </w:pPr>
      <w:r w:rsidRPr="000E6A19">
        <w:rPr>
          <w:rFonts w:ascii="Book Antiqua" w:hAnsi="Book Antiqua"/>
          <w:sz w:val="24"/>
          <w:szCs w:val="24"/>
          <w:lang w:val="id-ID"/>
        </w:rPr>
        <w:tab/>
      </w:r>
      <w:r w:rsidRPr="000E6A19">
        <w:rPr>
          <w:rFonts w:ascii="Book Antiqua" w:hAnsi="Book Antiqua"/>
          <w:sz w:val="24"/>
          <w:szCs w:val="24"/>
        </w:rPr>
        <w:t>A</w:t>
      </w:r>
      <w:r w:rsidR="00404ED3" w:rsidRPr="000E6A19">
        <w:rPr>
          <w:rFonts w:ascii="Book Antiqua" w:hAnsi="Book Antiqua"/>
          <w:sz w:val="24"/>
          <w:szCs w:val="24"/>
        </w:rPr>
        <w:t xml:space="preserve">dalah instruksi visual yang memecah instruksi tersebut menjadi langkah-langkah kecil berbasis visual. </w:t>
      </w:r>
      <w:r w:rsidRPr="000E6A19">
        <w:rPr>
          <w:rFonts w:ascii="Book Antiqua" w:hAnsi="Book Antiqua"/>
          <w:sz w:val="24"/>
          <w:szCs w:val="24"/>
        </w:rPr>
        <w:t>Struktur visual memandu anak dengan gangguan spektrum autisme untuk melaksanakan suatu instruksi atau aktivitas. Di rumah yang kecil dengan ruang terbatas, di</w:t>
      </w:r>
      <w:r w:rsidR="00404ED3" w:rsidRPr="000E6A19">
        <w:rPr>
          <w:rFonts w:ascii="Book Antiqua" w:hAnsi="Book Antiqua"/>
          <w:sz w:val="24"/>
          <w:szCs w:val="24"/>
        </w:rPr>
        <w:t xml:space="preserve">mana tidak banyak ruang untuk demonstrasi fisik yang rumit, instruksi visual yang jelas (misalnya, </w:t>
      </w:r>
      <w:r w:rsidR="009E5687" w:rsidRPr="000E6A19">
        <w:rPr>
          <w:rFonts w:ascii="Book Antiqua" w:hAnsi="Book Antiqua"/>
          <w:sz w:val="24"/>
          <w:szCs w:val="24"/>
          <w:lang w:val="id-ID"/>
        </w:rPr>
        <w:t>visual</w:t>
      </w:r>
      <w:r w:rsidR="00404ED3" w:rsidRPr="000E6A19">
        <w:rPr>
          <w:rFonts w:ascii="Book Antiqua" w:hAnsi="Book Antiqua"/>
          <w:sz w:val="24"/>
          <w:szCs w:val="24"/>
        </w:rPr>
        <w:t xml:space="preserve"> langkah</w:t>
      </w:r>
      <w:r w:rsidRPr="000E6A19">
        <w:rPr>
          <w:rFonts w:ascii="Book Antiqua" w:hAnsi="Book Antiqua"/>
          <w:sz w:val="24"/>
          <w:szCs w:val="24"/>
        </w:rPr>
        <w:t xml:space="preserve"> demi </w:t>
      </w:r>
      <w:r w:rsidR="00404ED3" w:rsidRPr="000E6A19">
        <w:rPr>
          <w:rFonts w:ascii="Book Antiqua" w:hAnsi="Book Antiqua"/>
          <w:sz w:val="24"/>
          <w:szCs w:val="24"/>
        </w:rPr>
        <w:t>langkah) menjadi sangat vital.</w:t>
      </w:r>
    </w:p>
    <w:p w:rsidR="009E5687" w:rsidRPr="000E6A19" w:rsidRDefault="009E5687" w:rsidP="00DB1676">
      <w:pPr>
        <w:spacing w:line="276" w:lineRule="auto"/>
        <w:jc w:val="both"/>
        <w:rPr>
          <w:rFonts w:ascii="Book Antiqua" w:hAnsi="Book Antiqua"/>
          <w:sz w:val="24"/>
          <w:szCs w:val="24"/>
        </w:rPr>
      </w:pPr>
      <w:r w:rsidRPr="000E6A19">
        <w:rPr>
          <w:rFonts w:ascii="Book Antiqua" w:hAnsi="Book Antiqua"/>
          <w:sz w:val="24"/>
          <w:szCs w:val="24"/>
        </w:rPr>
        <w:lastRenderedPageBreak/>
        <w:tab/>
        <w:t>Penting untuk dipahami bahwa prinsip-prinsip TEACCH saling terkait dan memperkuat satu sama lain, menciptakan dampak sinergis. Organisasi fisik yang baik (prinsip 1) akan mengurangi distraksi, yang pada gilirannya mendukung fokus anak pada IWS (prinsip 3) dan aktivitas yang terstruktur secara visual (prinsip 4). Jadwal visual (prinsip 2) akan memandu transisi antar aktivitas dan dalam ruang fisik yang telah terorganisir tersebut. Jika salah satu prinsip diabaikan, efektivitas prinsip lainnya dapat terganggu. Sebagai contoh, jika organisasi fisik buruk dan rumah dalam keadaan kacau, jadwal visual akan sulit diikuti dan IWS menjadi tidak efektif karena anak dengan gangguan spektrum autisme mudah teralihkan perhatiannya.</w:t>
      </w:r>
    </w:p>
    <w:p w:rsidR="009E5687" w:rsidRPr="000E6A19" w:rsidRDefault="00D34D4F" w:rsidP="00DB1676">
      <w:pPr>
        <w:spacing w:line="276" w:lineRule="auto"/>
        <w:jc w:val="both"/>
        <w:rPr>
          <w:rFonts w:ascii="Book Antiqua" w:hAnsi="Book Antiqua"/>
          <w:sz w:val="24"/>
          <w:szCs w:val="24"/>
        </w:rPr>
      </w:pPr>
      <w:r w:rsidRPr="000E6A19">
        <w:rPr>
          <w:rFonts w:ascii="Book Antiqua" w:hAnsi="Book Antiqua"/>
          <w:sz w:val="24"/>
          <w:szCs w:val="24"/>
        </w:rPr>
        <w:tab/>
      </w:r>
      <w:r w:rsidR="009E5687" w:rsidRPr="000E6A19">
        <w:rPr>
          <w:rFonts w:ascii="Book Antiqua" w:hAnsi="Book Antiqua"/>
          <w:sz w:val="24"/>
          <w:szCs w:val="24"/>
        </w:rPr>
        <w:t xml:space="preserve">Tantangan terkait fleksibilitas </w:t>
      </w:r>
      <w:r w:rsidR="00396E7C" w:rsidRPr="000E6A19">
        <w:rPr>
          <w:rFonts w:ascii="Book Antiqua" w:hAnsi="Book Antiqua"/>
          <w:sz w:val="24"/>
          <w:szCs w:val="24"/>
        </w:rPr>
        <w:t>akan muncul</w:t>
      </w:r>
      <w:r w:rsidR="009E5687" w:rsidRPr="000E6A19">
        <w:rPr>
          <w:rFonts w:ascii="Book Antiqua" w:hAnsi="Book Antiqua"/>
          <w:sz w:val="24"/>
          <w:szCs w:val="24"/>
        </w:rPr>
        <w:t xml:space="preserve"> lebih </w:t>
      </w:r>
      <w:r w:rsidR="00396E7C" w:rsidRPr="000E6A19">
        <w:rPr>
          <w:rFonts w:ascii="Book Antiqua" w:hAnsi="Book Antiqua"/>
          <w:sz w:val="24"/>
          <w:szCs w:val="24"/>
        </w:rPr>
        <w:t>dominan di ruang kecil di</w:t>
      </w:r>
      <w:r w:rsidR="009E5687" w:rsidRPr="000E6A19">
        <w:rPr>
          <w:rFonts w:ascii="Book Antiqua" w:hAnsi="Book Antiqua"/>
          <w:sz w:val="24"/>
          <w:szCs w:val="24"/>
        </w:rPr>
        <w:t xml:space="preserve">mana fungsi satu area seringkali tumpang tindih, misalnya meja yang sama digunakan untuk makan, belajar, dan bermain. Namun, situasi </w:t>
      </w:r>
      <w:r w:rsidRPr="000E6A19">
        <w:rPr>
          <w:rFonts w:ascii="Book Antiqua" w:hAnsi="Book Antiqua"/>
          <w:sz w:val="24"/>
          <w:szCs w:val="24"/>
          <w:lang w:val="id-ID"/>
        </w:rPr>
        <w:t>tersebut</w:t>
      </w:r>
      <w:r w:rsidR="009E5687" w:rsidRPr="000E6A19">
        <w:rPr>
          <w:rFonts w:ascii="Book Antiqua" w:hAnsi="Book Antiqua"/>
          <w:sz w:val="24"/>
          <w:szCs w:val="24"/>
        </w:rPr>
        <w:t xml:space="preserve"> justru dapat menjadi keuntungan tersembunyi untuk melatih kemampuan adaptasi anak. Dengan dukungan jadwal visual dan </w:t>
      </w:r>
      <w:r w:rsidR="00396E7C" w:rsidRPr="000E6A19">
        <w:rPr>
          <w:rFonts w:ascii="Book Antiqua" w:hAnsi="Book Antiqua"/>
          <w:sz w:val="24"/>
          <w:szCs w:val="24"/>
        </w:rPr>
        <w:t>IWS</w:t>
      </w:r>
      <w:r w:rsidR="009E5687" w:rsidRPr="000E6A19">
        <w:rPr>
          <w:rFonts w:ascii="Book Antiqua" w:hAnsi="Book Antiqua"/>
          <w:sz w:val="24"/>
          <w:szCs w:val="24"/>
        </w:rPr>
        <w:t xml:space="preserve"> untuk setiap aktivitas yang berbeda di lokasi yang sama, anak </w:t>
      </w:r>
      <w:r w:rsidR="00914B1C" w:rsidRPr="000E6A19">
        <w:rPr>
          <w:rFonts w:ascii="Book Antiqua" w:hAnsi="Book Antiqua"/>
          <w:sz w:val="24"/>
          <w:szCs w:val="24"/>
          <w:lang w:val="id-ID"/>
        </w:rPr>
        <w:t xml:space="preserve">dengan gangguan spektrum autisme akan </w:t>
      </w:r>
      <w:r w:rsidR="009E5687" w:rsidRPr="000E6A19">
        <w:rPr>
          <w:rFonts w:ascii="Book Antiqua" w:hAnsi="Book Antiqua"/>
          <w:sz w:val="24"/>
          <w:szCs w:val="24"/>
        </w:rPr>
        <w:t>belajar bahwa satu ruang dapat memiliki banyak</w:t>
      </w:r>
      <w:r w:rsidR="00396E7C" w:rsidRPr="000E6A19">
        <w:rPr>
          <w:rFonts w:ascii="Book Antiqua" w:hAnsi="Book Antiqua"/>
          <w:sz w:val="24"/>
          <w:szCs w:val="24"/>
        </w:rPr>
        <w:t xml:space="preserve"> fungsi pada waktu yang berbeda. </w:t>
      </w:r>
      <w:r w:rsidR="009E5687" w:rsidRPr="000E6A19">
        <w:rPr>
          <w:rFonts w:ascii="Book Antiqua" w:hAnsi="Book Antiqua"/>
          <w:sz w:val="24"/>
          <w:szCs w:val="24"/>
        </w:rPr>
        <w:t xml:space="preserve">Dengan demikian, potensi "kekurangan" dari ruang kecil dapat dibingkai ulang </w:t>
      </w:r>
      <w:r w:rsidR="009E5687" w:rsidRPr="000E6A19">
        <w:rPr>
          <w:rFonts w:ascii="Book Antiqua" w:hAnsi="Book Antiqua"/>
          <w:sz w:val="24"/>
          <w:szCs w:val="24"/>
        </w:rPr>
        <w:lastRenderedPageBreak/>
        <w:t>sebagai peluang untuk mengajarkan fleksibilitas se</w:t>
      </w:r>
      <w:r w:rsidR="003B1E2C" w:rsidRPr="000E6A19">
        <w:rPr>
          <w:rFonts w:ascii="Book Antiqua" w:hAnsi="Book Antiqua"/>
          <w:sz w:val="24"/>
          <w:szCs w:val="24"/>
        </w:rPr>
        <w:t>cara terkontrol dan terstruktur.</w:t>
      </w: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line="276" w:lineRule="auto"/>
        <w:jc w:val="both"/>
        <w:rPr>
          <w:rFonts w:ascii="Book Antiqua" w:hAnsi="Book Antiqua"/>
          <w:sz w:val="24"/>
          <w:szCs w:val="24"/>
        </w:rPr>
      </w:pPr>
    </w:p>
    <w:p w:rsidR="00DF4BA4" w:rsidRPr="000E6A19" w:rsidRDefault="00DF4BA4" w:rsidP="00DB1676">
      <w:pPr>
        <w:spacing w:after="0" w:line="276" w:lineRule="auto"/>
        <w:jc w:val="center"/>
        <w:rPr>
          <w:rFonts w:ascii="Book Antiqua" w:hAnsi="Book Antiqua"/>
          <w:b/>
          <w:sz w:val="24"/>
          <w:szCs w:val="24"/>
          <w:lang w:val="id-ID"/>
        </w:rPr>
      </w:pPr>
      <w:r w:rsidRPr="000E6A19">
        <w:rPr>
          <w:rFonts w:ascii="Book Antiqua" w:hAnsi="Book Antiqua"/>
          <w:b/>
          <w:sz w:val="24"/>
          <w:szCs w:val="24"/>
          <w:lang w:val="id-ID"/>
        </w:rPr>
        <w:lastRenderedPageBreak/>
        <w:t>Bagian 3</w:t>
      </w:r>
    </w:p>
    <w:p w:rsidR="00DF4BA4" w:rsidRPr="000E6A19" w:rsidRDefault="00DF4BA4" w:rsidP="00DB1676">
      <w:pPr>
        <w:spacing w:after="0" w:line="276" w:lineRule="auto"/>
        <w:jc w:val="center"/>
        <w:rPr>
          <w:rFonts w:ascii="Book Antiqua" w:hAnsi="Book Antiqua"/>
          <w:b/>
          <w:sz w:val="24"/>
          <w:szCs w:val="24"/>
          <w:lang w:val="id-ID"/>
        </w:rPr>
      </w:pPr>
      <w:r w:rsidRPr="000E6A19">
        <w:rPr>
          <w:rFonts w:ascii="Book Antiqua" w:hAnsi="Book Antiqua"/>
          <w:b/>
          <w:sz w:val="24"/>
          <w:szCs w:val="24"/>
          <w:lang w:val="id-ID"/>
        </w:rPr>
        <w:t>Desain Ruang TEACCH</w:t>
      </w:r>
    </w:p>
    <w:p w:rsidR="00DF4BA4" w:rsidRPr="000E6A19" w:rsidRDefault="00DF4BA4" w:rsidP="00DB1676">
      <w:pPr>
        <w:spacing w:after="0" w:line="276" w:lineRule="auto"/>
        <w:jc w:val="both"/>
        <w:rPr>
          <w:rFonts w:ascii="Book Antiqua" w:hAnsi="Book Antiqua"/>
          <w:b/>
          <w:sz w:val="24"/>
          <w:szCs w:val="24"/>
          <w:lang w:val="id-ID"/>
        </w:rPr>
      </w:pPr>
    </w:p>
    <w:p w:rsidR="00F5478B" w:rsidRPr="000E6A19" w:rsidRDefault="00BD337A" w:rsidP="00DB1676">
      <w:pPr>
        <w:spacing w:line="276" w:lineRule="auto"/>
        <w:jc w:val="both"/>
        <w:rPr>
          <w:rFonts w:ascii="Book Antiqua" w:hAnsi="Book Antiqua"/>
          <w:sz w:val="24"/>
          <w:szCs w:val="24"/>
        </w:rPr>
      </w:pPr>
      <w:r w:rsidRPr="000E6A19">
        <w:rPr>
          <w:rFonts w:ascii="Book Antiqua" w:hAnsi="Book Antiqua"/>
          <w:sz w:val="24"/>
          <w:szCs w:val="24"/>
        </w:rPr>
        <w:tab/>
      </w:r>
      <w:r w:rsidR="00DF4BA4" w:rsidRPr="000E6A19">
        <w:rPr>
          <w:rFonts w:ascii="Book Antiqua" w:hAnsi="Book Antiqua"/>
          <w:sz w:val="24"/>
          <w:szCs w:val="24"/>
        </w:rPr>
        <w:t xml:space="preserve">Menciptakan lingkungan TEACCH yang efektif di rumah dengan ruang terbatas memerlukan perencanaan yang cermat. Tujuannya adalah memaksimalkan setiap </w:t>
      </w:r>
      <w:r w:rsidRPr="000E6A19">
        <w:rPr>
          <w:rFonts w:ascii="Book Antiqua" w:hAnsi="Book Antiqua"/>
          <w:sz w:val="24"/>
          <w:szCs w:val="24"/>
        </w:rPr>
        <w:t>ruangan</w:t>
      </w:r>
      <w:r w:rsidR="00DF4BA4" w:rsidRPr="000E6A19">
        <w:rPr>
          <w:rFonts w:ascii="Book Antiqua" w:hAnsi="Book Antiqua"/>
          <w:sz w:val="24"/>
          <w:szCs w:val="24"/>
        </w:rPr>
        <w:t xml:space="preserve"> yang ada samb</w:t>
      </w:r>
      <w:r w:rsidRPr="000E6A19">
        <w:rPr>
          <w:rFonts w:ascii="Book Antiqua" w:hAnsi="Book Antiqua"/>
          <w:sz w:val="24"/>
          <w:szCs w:val="24"/>
        </w:rPr>
        <w:t>il tetap mempertahankan prinsip</w:t>
      </w:r>
      <w:r w:rsidR="00DF4BA4" w:rsidRPr="000E6A19">
        <w:rPr>
          <w:rFonts w:ascii="Book Antiqua" w:hAnsi="Book Antiqua"/>
          <w:sz w:val="24"/>
          <w:szCs w:val="24"/>
        </w:rPr>
        <w:t xml:space="preserve"> TEACCH.</w:t>
      </w:r>
    </w:p>
    <w:p w:rsidR="00285090" w:rsidRPr="000E6A19" w:rsidRDefault="00F5478B" w:rsidP="00DB1676">
      <w:pPr>
        <w:pStyle w:val="ListParagraph"/>
        <w:numPr>
          <w:ilvl w:val="0"/>
          <w:numId w:val="5"/>
        </w:numPr>
        <w:spacing w:line="276" w:lineRule="auto"/>
        <w:jc w:val="both"/>
        <w:rPr>
          <w:rFonts w:ascii="Book Antiqua" w:hAnsi="Book Antiqua"/>
          <w:b/>
          <w:sz w:val="24"/>
          <w:szCs w:val="24"/>
          <w:lang w:val="id-ID"/>
        </w:rPr>
      </w:pPr>
      <w:r w:rsidRPr="000E6A19">
        <w:rPr>
          <w:rFonts w:ascii="Book Antiqua" w:hAnsi="Book Antiqua"/>
          <w:b/>
          <w:sz w:val="24"/>
          <w:szCs w:val="24"/>
        </w:rPr>
        <w:t xml:space="preserve">Memaksimalkan Setiap </w:t>
      </w:r>
      <w:r w:rsidRPr="000E6A19">
        <w:rPr>
          <w:rFonts w:ascii="Book Antiqua" w:hAnsi="Book Antiqua"/>
          <w:b/>
          <w:sz w:val="24"/>
          <w:szCs w:val="24"/>
          <w:lang w:val="id-ID"/>
        </w:rPr>
        <w:t>Ruangan</w:t>
      </w:r>
    </w:p>
    <w:p w:rsidR="00285090" w:rsidRPr="000E6A19" w:rsidRDefault="00F5478B" w:rsidP="00DB1676">
      <w:pPr>
        <w:pStyle w:val="ListParagraph"/>
        <w:numPr>
          <w:ilvl w:val="0"/>
          <w:numId w:val="6"/>
        </w:numPr>
        <w:spacing w:line="276" w:lineRule="auto"/>
        <w:jc w:val="both"/>
        <w:rPr>
          <w:rFonts w:ascii="Book Antiqua" w:hAnsi="Book Antiqua"/>
          <w:b/>
          <w:sz w:val="24"/>
          <w:szCs w:val="24"/>
          <w:lang w:val="id-ID"/>
        </w:rPr>
      </w:pPr>
      <w:r w:rsidRPr="000E6A19">
        <w:rPr>
          <w:rFonts w:ascii="Book Antiqua" w:hAnsi="Book Antiqua"/>
          <w:b/>
          <w:sz w:val="24"/>
          <w:szCs w:val="24"/>
        </w:rPr>
        <w:t>Minimalisasi Distraksi Visual dan Auditori</w:t>
      </w:r>
    </w:p>
    <w:p w:rsidR="00BA46EC" w:rsidRPr="000E6A19" w:rsidRDefault="00285090"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F5478B" w:rsidRPr="000E6A19">
        <w:rPr>
          <w:rFonts w:ascii="Book Antiqua" w:hAnsi="Book Antiqua"/>
          <w:sz w:val="24"/>
          <w:szCs w:val="24"/>
        </w:rPr>
        <w:t xml:space="preserve">Anak dengan </w:t>
      </w:r>
      <w:r w:rsidRPr="000E6A19">
        <w:rPr>
          <w:rFonts w:ascii="Book Antiqua" w:hAnsi="Book Antiqua"/>
          <w:sz w:val="24"/>
          <w:szCs w:val="24"/>
          <w:lang w:val="id-ID"/>
        </w:rPr>
        <w:t>gangguan spektrum autisme</w:t>
      </w:r>
      <w:r w:rsidR="00F5478B" w:rsidRPr="000E6A19">
        <w:rPr>
          <w:rFonts w:ascii="Book Antiqua" w:hAnsi="Book Antiqua"/>
          <w:sz w:val="24"/>
          <w:szCs w:val="24"/>
        </w:rPr>
        <w:t xml:space="preserve"> seringkali mudah terdistraksi. Oleh karena itu, lingkungan rumah, sebaiknya dibuat sesederhana mungkin, nyaman, dengan furnitur minimal, dan ringkas. Lingkungan yang tertata dengan baik dapat mengurangi stimulasi berlebih dan membatasi gangguan yang tidak perlu. Hindari penempatan objek yang sangat menarik perhatian secara visual, seperti cermin besar di area belajar</w:t>
      </w:r>
      <w:r w:rsidR="004E441C" w:rsidRPr="000E6A19">
        <w:rPr>
          <w:rFonts w:ascii="Book Antiqua" w:hAnsi="Book Antiqua"/>
          <w:sz w:val="24"/>
          <w:szCs w:val="24"/>
          <w:lang w:val="id-ID"/>
        </w:rPr>
        <w:t xml:space="preserve">. </w:t>
      </w:r>
      <w:r w:rsidR="00F5478B" w:rsidRPr="000E6A19">
        <w:rPr>
          <w:rFonts w:ascii="Book Antiqua" w:hAnsi="Book Antiqua"/>
          <w:sz w:val="24"/>
          <w:szCs w:val="24"/>
        </w:rPr>
        <w:t xml:space="preserve">Di </w:t>
      </w:r>
      <w:r w:rsidR="004E441C" w:rsidRPr="000E6A19">
        <w:rPr>
          <w:rFonts w:ascii="Book Antiqua" w:hAnsi="Book Antiqua"/>
          <w:sz w:val="24"/>
          <w:szCs w:val="24"/>
        </w:rPr>
        <w:t xml:space="preserve">rumah </w:t>
      </w:r>
      <w:r w:rsidR="004E441C" w:rsidRPr="000E6A19">
        <w:rPr>
          <w:rFonts w:ascii="Book Antiqua" w:hAnsi="Book Antiqua"/>
          <w:sz w:val="24"/>
          <w:szCs w:val="24"/>
          <w:lang w:val="id-ID"/>
        </w:rPr>
        <w:t xml:space="preserve">yang kecil </w:t>
      </w:r>
      <w:r w:rsidR="004E441C" w:rsidRPr="000E6A19">
        <w:rPr>
          <w:rFonts w:ascii="Book Antiqua" w:hAnsi="Book Antiqua"/>
          <w:sz w:val="24"/>
          <w:szCs w:val="24"/>
        </w:rPr>
        <w:t>dengan ruang terbatas</w:t>
      </w:r>
      <w:r w:rsidR="00626228" w:rsidRPr="000E6A19">
        <w:rPr>
          <w:rFonts w:ascii="Book Antiqua" w:hAnsi="Book Antiqua"/>
          <w:sz w:val="24"/>
          <w:szCs w:val="24"/>
        </w:rPr>
        <w:t xml:space="preserve">, pertimbangkan </w:t>
      </w:r>
      <w:r w:rsidR="00F5478B" w:rsidRPr="000E6A19">
        <w:rPr>
          <w:rFonts w:ascii="Book Antiqua" w:hAnsi="Book Antiqua"/>
          <w:sz w:val="24"/>
          <w:szCs w:val="24"/>
        </w:rPr>
        <w:t xml:space="preserve">penggunaan </w:t>
      </w:r>
      <w:r w:rsidR="00F5478B" w:rsidRPr="000E6A19">
        <w:rPr>
          <w:rFonts w:ascii="Book Antiqua" w:hAnsi="Book Antiqua"/>
          <w:i/>
          <w:sz w:val="24"/>
          <w:szCs w:val="24"/>
        </w:rPr>
        <w:t>headphone</w:t>
      </w:r>
      <w:r w:rsidR="00F5478B" w:rsidRPr="000E6A19">
        <w:rPr>
          <w:rFonts w:ascii="Book Antiqua" w:hAnsi="Book Antiqua"/>
          <w:sz w:val="24"/>
          <w:szCs w:val="24"/>
        </w:rPr>
        <w:t xml:space="preserve"> peredam bising atau tirai sederhana untuk menutupi rak mainan saat bukan waktunya bermain.   </w:t>
      </w:r>
    </w:p>
    <w:p w:rsidR="00BA46EC" w:rsidRPr="000E6A19" w:rsidRDefault="00F5478B" w:rsidP="00DB1676">
      <w:pPr>
        <w:pStyle w:val="ListParagraph"/>
        <w:numPr>
          <w:ilvl w:val="0"/>
          <w:numId w:val="6"/>
        </w:numPr>
        <w:spacing w:line="276" w:lineRule="auto"/>
        <w:jc w:val="both"/>
        <w:rPr>
          <w:rFonts w:ascii="Book Antiqua" w:hAnsi="Book Antiqua"/>
          <w:b/>
          <w:sz w:val="24"/>
          <w:szCs w:val="24"/>
          <w:lang w:val="id-ID"/>
        </w:rPr>
      </w:pPr>
      <w:r w:rsidRPr="000E6A19">
        <w:rPr>
          <w:rFonts w:ascii="Book Antiqua" w:hAnsi="Book Antiqua"/>
          <w:b/>
          <w:sz w:val="24"/>
          <w:szCs w:val="24"/>
        </w:rPr>
        <w:t>Pemanfaatan Furnitur Multifungsi dan Minimalis</w:t>
      </w:r>
    </w:p>
    <w:p w:rsidR="00BA46EC" w:rsidRDefault="00BA46EC" w:rsidP="00DB1676">
      <w:pPr>
        <w:pStyle w:val="ListParagraph"/>
        <w:spacing w:line="276" w:lineRule="auto"/>
        <w:jc w:val="both"/>
        <w:rPr>
          <w:rFonts w:ascii="Book Antiqua" w:hAnsi="Book Antiqua"/>
          <w:sz w:val="24"/>
          <w:szCs w:val="24"/>
        </w:rPr>
      </w:pPr>
      <w:r w:rsidRPr="000E6A19">
        <w:rPr>
          <w:rFonts w:ascii="Book Antiqua" w:hAnsi="Book Antiqua"/>
          <w:sz w:val="24"/>
          <w:szCs w:val="24"/>
        </w:rPr>
        <w:lastRenderedPageBreak/>
        <w:tab/>
      </w:r>
      <w:r w:rsidR="00F5478B" w:rsidRPr="000E6A19">
        <w:rPr>
          <w:rFonts w:ascii="Book Antiqua" w:hAnsi="Book Antiqua"/>
          <w:sz w:val="24"/>
          <w:szCs w:val="24"/>
        </w:rPr>
        <w:t>Furnitur multifungsi adalah solusi untuk ruang terbatas karena dapat memaksimalkan manfaat dari satu perabot. Contohnya termasuk sofa yang dapat diubah menjadi tempat tidur (</w:t>
      </w:r>
      <w:r w:rsidR="00F5478B" w:rsidRPr="000E6A19">
        <w:rPr>
          <w:rFonts w:ascii="Book Antiqua" w:hAnsi="Book Antiqua"/>
          <w:i/>
          <w:sz w:val="24"/>
          <w:szCs w:val="24"/>
        </w:rPr>
        <w:t>sofa bed</w:t>
      </w:r>
      <w:r w:rsidR="00F5478B" w:rsidRPr="000E6A19">
        <w:rPr>
          <w:rFonts w:ascii="Book Antiqua" w:hAnsi="Book Antiqua"/>
          <w:sz w:val="24"/>
          <w:szCs w:val="24"/>
        </w:rPr>
        <w:t>), meja dengan ruang penyimpanan tersembunyi, rak tingkat serbaguna, atau kabinet. Pilihlah furnitur dengan desain yang ramping dan ukuran yang pas agar ruangan terlihat lebih rapi dan terasa lebih lega. Pendekatan minimalis dalam pemilihan furnitur sejalan dengan prinsip TEACCH untuk mengurangi jumlah item yang berpotensi menjadi distraksi. Pilihlah furnitur yang tidak hanya menghemat tempat tetapi juga dapat membantu mendefinisikan area atau menyimpan material TEACCH. Sebagai contoh, sebuah rak tidak hanya dapat berfungsi sebagai tempat penyimpanan kotak tugas, tetapi juga seba</w:t>
      </w:r>
      <w:r w:rsidRPr="000E6A19">
        <w:rPr>
          <w:rFonts w:ascii="Book Antiqua" w:hAnsi="Book Antiqua"/>
          <w:sz w:val="24"/>
          <w:szCs w:val="24"/>
        </w:rPr>
        <w:t>gai pembatas visual antar area.</w:t>
      </w: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Pr="000E6A19" w:rsidRDefault="00DB1676" w:rsidP="00DB1676">
      <w:pPr>
        <w:pStyle w:val="ListParagraph"/>
        <w:spacing w:line="276" w:lineRule="auto"/>
        <w:jc w:val="both"/>
        <w:rPr>
          <w:rFonts w:ascii="Book Antiqua" w:hAnsi="Book Antiqua"/>
          <w:sz w:val="24"/>
          <w:szCs w:val="24"/>
        </w:rPr>
      </w:pPr>
    </w:p>
    <w:p w:rsidR="00AD27D3" w:rsidRPr="000E6A19" w:rsidRDefault="00BD7BB5" w:rsidP="00DB1676">
      <w:pPr>
        <w:pStyle w:val="ListParagraph"/>
        <w:spacing w:line="276" w:lineRule="auto"/>
        <w:jc w:val="both"/>
        <w:rPr>
          <w:rFonts w:ascii="Book Antiqua" w:hAnsi="Book Antiqua"/>
          <w:sz w:val="24"/>
          <w:szCs w:val="24"/>
        </w:rPr>
      </w:pPr>
      <w:r w:rsidRPr="000E6A19">
        <w:rPr>
          <w:rFonts w:ascii="Book Antiqua" w:hAnsi="Book Antiqua"/>
          <w:noProof/>
          <w:sz w:val="24"/>
          <w:szCs w:val="24"/>
        </w:rPr>
        <w:lastRenderedPageBreak/>
        <w:drawing>
          <wp:anchor distT="0" distB="0" distL="114300" distR="114300" simplePos="0" relativeHeight="251660288" behindDoc="0" locked="0" layoutInCell="1" allowOverlap="1">
            <wp:simplePos x="0" y="0"/>
            <wp:positionH relativeFrom="column">
              <wp:posOffset>394970</wp:posOffset>
            </wp:positionH>
            <wp:positionV relativeFrom="paragraph">
              <wp:posOffset>143510</wp:posOffset>
            </wp:positionV>
            <wp:extent cx="3190875" cy="17621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png"/>
                    <pic:cNvPicPr/>
                  </pic:nvPicPr>
                  <pic:blipFill rotWithShape="1">
                    <a:blip r:embed="rId7" cstate="print">
                      <a:extLst>
                        <a:ext uri="{28A0092B-C50C-407E-A947-70E740481C1C}">
                          <a14:useLocalDpi xmlns:a14="http://schemas.microsoft.com/office/drawing/2010/main" val="0"/>
                        </a:ext>
                      </a:extLst>
                    </a:blip>
                    <a:srcRect l="7193" t="6395" r="6747" b="9104"/>
                    <a:stretch/>
                  </pic:blipFill>
                  <pic:spPr bwMode="auto">
                    <a:xfrm>
                      <a:off x="0" y="0"/>
                      <a:ext cx="3190875"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BD7BB5" w:rsidP="00DB1676">
      <w:pPr>
        <w:pStyle w:val="ListParagraph"/>
        <w:spacing w:line="276" w:lineRule="auto"/>
        <w:jc w:val="both"/>
        <w:rPr>
          <w:rFonts w:ascii="Book Antiqua" w:hAnsi="Book Antiqua"/>
          <w:sz w:val="24"/>
          <w:szCs w:val="24"/>
        </w:rPr>
      </w:pPr>
      <w:r w:rsidRPr="000E6A19">
        <w:rPr>
          <w:rFonts w:ascii="Book Antiqua" w:hAnsi="Book Antiqua"/>
          <w:noProof/>
          <w:sz w:val="24"/>
          <w:szCs w:val="24"/>
        </w:rPr>
        <w:drawing>
          <wp:anchor distT="0" distB="0" distL="114300" distR="114300" simplePos="0" relativeHeight="251661312" behindDoc="0" locked="0" layoutInCell="1" allowOverlap="1">
            <wp:simplePos x="0" y="0"/>
            <wp:positionH relativeFrom="margin">
              <wp:posOffset>299720</wp:posOffset>
            </wp:positionH>
            <wp:positionV relativeFrom="paragraph">
              <wp:posOffset>138430</wp:posOffset>
            </wp:positionV>
            <wp:extent cx="3190875" cy="17811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png"/>
                    <pic:cNvPicPr/>
                  </pic:nvPicPr>
                  <pic:blipFill rotWithShape="1">
                    <a:blip r:embed="rId8" cstate="print">
                      <a:extLst>
                        <a:ext uri="{28A0092B-C50C-407E-A947-70E740481C1C}">
                          <a14:useLocalDpi xmlns:a14="http://schemas.microsoft.com/office/drawing/2010/main" val="0"/>
                        </a:ext>
                      </a:extLst>
                    </a:blip>
                    <a:srcRect l="6679" t="5481" r="7261" b="9104"/>
                    <a:stretch/>
                  </pic:blipFill>
                  <pic:spPr bwMode="auto">
                    <a:xfrm>
                      <a:off x="0" y="0"/>
                      <a:ext cx="3190875"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AD27D3" w:rsidRPr="000E6A19" w:rsidRDefault="00AD27D3"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center"/>
        <w:rPr>
          <w:rFonts w:ascii="Book Antiqua" w:hAnsi="Book Antiqua"/>
          <w:i/>
          <w:sz w:val="24"/>
          <w:szCs w:val="24"/>
          <w:lang w:val="id-ID"/>
        </w:rPr>
      </w:pPr>
      <w:r w:rsidRPr="000E6A19">
        <w:rPr>
          <w:rFonts w:ascii="Book Antiqua" w:hAnsi="Book Antiqua"/>
          <w:i/>
          <w:sz w:val="24"/>
          <w:szCs w:val="24"/>
          <w:lang w:val="id-ID"/>
        </w:rPr>
        <w:t>Gambar 3.1 Sofa bed</w:t>
      </w: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spacing w:line="276" w:lineRule="auto"/>
        <w:jc w:val="both"/>
        <w:rPr>
          <w:rFonts w:ascii="Book Antiqua" w:hAnsi="Book Antiqua"/>
          <w:noProof/>
          <w:sz w:val="24"/>
          <w:szCs w:val="24"/>
        </w:rPr>
      </w:pPr>
      <w:r w:rsidRPr="000E6A19">
        <w:rPr>
          <w:rFonts w:ascii="Book Antiqua" w:hAnsi="Book Antiqua"/>
          <w:noProof/>
          <w:sz w:val="24"/>
          <w:szCs w:val="24"/>
        </w:rPr>
        <w:lastRenderedPageBreak/>
        <w:drawing>
          <wp:anchor distT="0" distB="0" distL="114300" distR="114300" simplePos="0" relativeHeight="251662336" behindDoc="0" locked="0" layoutInCell="1" allowOverlap="1">
            <wp:simplePos x="0" y="0"/>
            <wp:positionH relativeFrom="page">
              <wp:posOffset>1504950</wp:posOffset>
            </wp:positionH>
            <wp:positionV relativeFrom="paragraph">
              <wp:posOffset>-5650</wp:posOffset>
            </wp:positionV>
            <wp:extent cx="2722853" cy="1919334"/>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 Sheets (2).png"/>
                    <pic:cNvPicPr/>
                  </pic:nvPicPr>
                  <pic:blipFill rotWithShape="1">
                    <a:blip r:embed="rId9" cstate="print">
                      <a:extLst>
                        <a:ext uri="{28A0092B-C50C-407E-A947-70E740481C1C}">
                          <a14:useLocalDpi xmlns:a14="http://schemas.microsoft.com/office/drawing/2010/main" val="0"/>
                        </a:ext>
                      </a:extLst>
                    </a:blip>
                    <a:srcRect l="12595" t="7933" r="13946"/>
                    <a:stretch/>
                  </pic:blipFill>
                  <pic:spPr bwMode="auto">
                    <a:xfrm>
                      <a:off x="0" y="0"/>
                      <a:ext cx="2722853" cy="1919334"/>
                    </a:xfrm>
                    <a:prstGeom prst="rect">
                      <a:avLst/>
                    </a:prstGeom>
                    <a:ln>
                      <a:noFill/>
                    </a:ln>
                    <a:extLst>
                      <a:ext uri="{53640926-AAD7-44D8-BBD7-CCE9431645EC}">
                        <a14:shadowObscured xmlns:a14="http://schemas.microsoft.com/office/drawing/2010/main"/>
                      </a:ext>
                    </a:extLst>
                  </pic:spPr>
                </pic:pic>
              </a:graphicData>
            </a:graphic>
          </wp:anchor>
        </w:drawing>
      </w:r>
    </w:p>
    <w:p w:rsidR="00BD7BB5" w:rsidRPr="000E6A19" w:rsidRDefault="00BD7BB5" w:rsidP="00DB1676">
      <w:pPr>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BD7BB5" w:rsidRPr="000E6A19" w:rsidRDefault="00BD7BB5" w:rsidP="00DB1676">
      <w:pPr>
        <w:pStyle w:val="ListParagraph"/>
        <w:spacing w:line="276" w:lineRule="auto"/>
        <w:jc w:val="both"/>
        <w:rPr>
          <w:rFonts w:ascii="Book Antiqua" w:hAnsi="Book Antiqua"/>
          <w:sz w:val="24"/>
          <w:szCs w:val="24"/>
        </w:rPr>
      </w:pPr>
    </w:p>
    <w:p w:rsidR="009E7F42" w:rsidRPr="000E6A19" w:rsidRDefault="009E7F42" w:rsidP="00DB1676">
      <w:pPr>
        <w:pStyle w:val="ListParagraph"/>
        <w:spacing w:line="276" w:lineRule="auto"/>
        <w:jc w:val="both"/>
        <w:rPr>
          <w:rFonts w:ascii="Book Antiqua" w:hAnsi="Book Antiqua"/>
          <w:sz w:val="24"/>
          <w:szCs w:val="24"/>
          <w:lang w:val="id-ID"/>
        </w:rPr>
      </w:pPr>
    </w:p>
    <w:p w:rsidR="00BD7BB5" w:rsidRPr="000E6A19" w:rsidRDefault="009E7F42" w:rsidP="00DB1676">
      <w:pPr>
        <w:pStyle w:val="ListParagraph"/>
        <w:spacing w:line="276" w:lineRule="auto"/>
        <w:jc w:val="center"/>
        <w:rPr>
          <w:rFonts w:ascii="Book Antiqua" w:hAnsi="Book Antiqua"/>
          <w:i/>
          <w:sz w:val="24"/>
          <w:szCs w:val="24"/>
          <w:lang w:val="id-ID"/>
        </w:rPr>
      </w:pPr>
      <w:r w:rsidRPr="000E6A19">
        <w:rPr>
          <w:rFonts w:ascii="Book Antiqua" w:hAnsi="Book Antiqua"/>
          <w:i/>
          <w:sz w:val="24"/>
          <w:szCs w:val="24"/>
          <w:lang w:val="id-ID"/>
        </w:rPr>
        <w:t>Gambar 3.2 Meja dengan ruang penyimpanan</w:t>
      </w:r>
    </w:p>
    <w:p w:rsidR="009E7F42" w:rsidRPr="000E6A19" w:rsidRDefault="009E7F42" w:rsidP="00DB1676">
      <w:pPr>
        <w:pStyle w:val="ListParagraph"/>
        <w:spacing w:line="276" w:lineRule="auto"/>
        <w:jc w:val="both"/>
        <w:rPr>
          <w:rFonts w:ascii="Book Antiqua" w:hAnsi="Book Antiqua"/>
          <w:i/>
          <w:sz w:val="24"/>
          <w:szCs w:val="24"/>
          <w:lang w:val="id-ID"/>
        </w:rPr>
      </w:pPr>
    </w:p>
    <w:p w:rsidR="00BA46EC" w:rsidRPr="000E6A19" w:rsidRDefault="00F5478B" w:rsidP="00DB1676">
      <w:pPr>
        <w:pStyle w:val="ListParagraph"/>
        <w:numPr>
          <w:ilvl w:val="0"/>
          <w:numId w:val="6"/>
        </w:numPr>
        <w:spacing w:line="276" w:lineRule="auto"/>
        <w:jc w:val="both"/>
        <w:rPr>
          <w:rFonts w:ascii="Book Antiqua" w:hAnsi="Book Antiqua"/>
          <w:b/>
          <w:sz w:val="24"/>
          <w:szCs w:val="24"/>
          <w:lang w:val="id-ID"/>
        </w:rPr>
      </w:pPr>
      <w:r w:rsidRPr="000E6A19">
        <w:rPr>
          <w:rFonts w:ascii="Book Antiqua" w:hAnsi="Book Antiqua"/>
          <w:b/>
          <w:sz w:val="24"/>
          <w:szCs w:val="24"/>
        </w:rPr>
        <w:t>Penggunaan P</w:t>
      </w:r>
      <w:r w:rsidR="00BA46EC" w:rsidRPr="000E6A19">
        <w:rPr>
          <w:rFonts w:ascii="Book Antiqua" w:hAnsi="Book Antiqua"/>
          <w:b/>
          <w:sz w:val="24"/>
          <w:szCs w:val="24"/>
        </w:rPr>
        <w:t>embatas Visual yang Hemat Tempat</w:t>
      </w:r>
    </w:p>
    <w:p w:rsidR="001044C5" w:rsidRPr="000E6A19" w:rsidRDefault="00BA46EC"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F5478B" w:rsidRPr="000E6A19">
        <w:rPr>
          <w:rFonts w:ascii="Book Antiqua" w:hAnsi="Book Antiqua"/>
          <w:sz w:val="24"/>
          <w:szCs w:val="24"/>
        </w:rPr>
        <w:t>Batasan area yang jelas sangat penting dalam me</w:t>
      </w:r>
      <w:r w:rsidRPr="000E6A19">
        <w:rPr>
          <w:rFonts w:ascii="Book Antiqua" w:hAnsi="Book Antiqua"/>
          <w:sz w:val="24"/>
          <w:szCs w:val="24"/>
        </w:rPr>
        <w:t xml:space="preserve">tode TEACCH untuk membantu anak dengan gangguan spektrum autisme dalam </w:t>
      </w:r>
      <w:r w:rsidR="00F5478B" w:rsidRPr="000E6A19">
        <w:rPr>
          <w:rFonts w:ascii="Book Antiqua" w:hAnsi="Book Antiqua"/>
          <w:sz w:val="24"/>
          <w:szCs w:val="24"/>
        </w:rPr>
        <w:t xml:space="preserve">memahami ekspektasi di setiap </w:t>
      </w:r>
      <w:r w:rsidRPr="000E6A19">
        <w:rPr>
          <w:rFonts w:ascii="Book Antiqua" w:hAnsi="Book Antiqua"/>
          <w:sz w:val="24"/>
          <w:szCs w:val="24"/>
          <w:lang w:val="id-ID"/>
        </w:rPr>
        <w:t>ruangan</w:t>
      </w:r>
      <w:r w:rsidR="00F5478B" w:rsidRPr="000E6A19">
        <w:rPr>
          <w:rFonts w:ascii="Book Antiqua" w:hAnsi="Book Antiqua"/>
          <w:sz w:val="24"/>
          <w:szCs w:val="24"/>
        </w:rPr>
        <w:t xml:space="preserve">. Di ruang kecil, pembatas fisik yang besar tidak praktis. Sebagai gantinya, manfaatkan pembatas visual yang hemat tempat seperti rak terbuka, partisi ringan, atau bahkan selotip berwarna yang ditempel di lantai untuk mendefinisikan area kerja atau aktivitas yang terpisah. Karpet dengan warna atau tekstur berbeda, penataan rak buku secara strategis, atau bahkan susunan bantal dapat digunakan untuk menciptakan </w:t>
      </w:r>
      <w:r w:rsidR="00F5478B" w:rsidRPr="000E6A19">
        <w:rPr>
          <w:rFonts w:ascii="Book Antiqua" w:hAnsi="Book Antiqua"/>
          <w:sz w:val="24"/>
          <w:szCs w:val="24"/>
        </w:rPr>
        <w:lastRenderedPageBreak/>
        <w:t>batasan yang je</w:t>
      </w:r>
      <w:r w:rsidR="001044C5" w:rsidRPr="000E6A19">
        <w:rPr>
          <w:rFonts w:ascii="Book Antiqua" w:hAnsi="Book Antiqua"/>
          <w:sz w:val="24"/>
          <w:szCs w:val="24"/>
        </w:rPr>
        <w:t>las tanpa memakan banyak ruang</w:t>
      </w:r>
      <w:r w:rsidR="00F5478B" w:rsidRPr="000E6A19">
        <w:rPr>
          <w:rFonts w:ascii="Book Antiqua" w:hAnsi="Book Antiqua"/>
          <w:sz w:val="24"/>
          <w:szCs w:val="24"/>
        </w:rPr>
        <w:t>.</w:t>
      </w:r>
    </w:p>
    <w:p w:rsidR="001044C5" w:rsidRPr="000E6A19" w:rsidRDefault="00F5478B" w:rsidP="00DB1676">
      <w:pPr>
        <w:pStyle w:val="ListParagraph"/>
        <w:numPr>
          <w:ilvl w:val="0"/>
          <w:numId w:val="6"/>
        </w:numPr>
        <w:spacing w:line="276" w:lineRule="auto"/>
        <w:jc w:val="both"/>
        <w:rPr>
          <w:rFonts w:ascii="Book Antiqua" w:hAnsi="Book Antiqua"/>
          <w:b/>
          <w:sz w:val="24"/>
          <w:szCs w:val="24"/>
        </w:rPr>
      </w:pPr>
      <w:r w:rsidRPr="000E6A19">
        <w:rPr>
          <w:rFonts w:ascii="Book Antiqua" w:hAnsi="Book Antiqua"/>
          <w:b/>
          <w:sz w:val="24"/>
          <w:szCs w:val="24"/>
        </w:rPr>
        <w:t>Optimalisasi Ruang V</w:t>
      </w:r>
      <w:r w:rsidR="00B0383E" w:rsidRPr="000E6A19">
        <w:rPr>
          <w:rFonts w:ascii="Book Antiqua" w:hAnsi="Book Antiqua"/>
          <w:b/>
          <w:sz w:val="24"/>
          <w:szCs w:val="24"/>
        </w:rPr>
        <w:t>ertikal untuk Penyimpanan</w:t>
      </w:r>
    </w:p>
    <w:p w:rsidR="00F5478B" w:rsidRPr="000E6A19" w:rsidRDefault="001044C5"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F5478B" w:rsidRPr="000E6A19">
        <w:rPr>
          <w:rFonts w:ascii="Book Antiqua" w:hAnsi="Book Antiqua"/>
          <w:sz w:val="24"/>
          <w:szCs w:val="24"/>
        </w:rPr>
        <w:t>Dinding adalah aset berharga di rumah dengan ruang terbatas. Manfaatkan ruang vertikal semaksimal mungkin untuk penyimpanan material TEACCH dan penempatan visual. Rak gantung merupakan alternatif yang baik untuk menghemat kapasitas ruangan, meskipun perlu diperhatikan keterbatasan daya muatnya. Kantong-kantong kain yang digantung di dinding juga bisa menjadi solusi praktis untuk menyimpan item</w:t>
      </w:r>
      <w:r w:rsidR="00785CFA" w:rsidRPr="000E6A19">
        <w:rPr>
          <w:rFonts w:ascii="Book Antiqua" w:hAnsi="Book Antiqua"/>
          <w:sz w:val="24"/>
          <w:szCs w:val="24"/>
        </w:rPr>
        <w:t xml:space="preserve">-item kecil. </w:t>
      </w:r>
      <w:r w:rsidR="00785CFA" w:rsidRPr="000E6A19">
        <w:rPr>
          <w:rFonts w:ascii="Book Antiqua" w:hAnsi="Book Antiqua"/>
          <w:sz w:val="24"/>
          <w:szCs w:val="24"/>
          <w:lang w:val="id-ID"/>
        </w:rPr>
        <w:t xml:space="preserve">Selain itu, menempel kain yang dapat lengket dengan velcro juga dapat menjadi opsi. </w:t>
      </w:r>
      <w:r w:rsidR="00F5478B" w:rsidRPr="000E6A19">
        <w:rPr>
          <w:rFonts w:ascii="Book Antiqua" w:hAnsi="Book Antiqua"/>
          <w:sz w:val="24"/>
          <w:szCs w:val="24"/>
        </w:rPr>
        <w:t>Optimalisasi ruang vertikal bukan hanya untuk penyimpanan, tetapi juga untuk meningkatkan visibilitas dan aksesibilitas dukungan visual tanpa mengacaukan area lantai yang terbatas. Jadwal yang dipasang di dinding setinggi mata anak, atau kantong tugas yang digantung, lebih mudah dilihat dan dijangkau daripada jika diletakkan di atas meja yang mungkin sudah penuh atau di lantai.</w:t>
      </w:r>
    </w:p>
    <w:p w:rsidR="00785CFA" w:rsidRPr="000E6A19" w:rsidRDefault="00F5478B" w:rsidP="00DB1676">
      <w:pPr>
        <w:pStyle w:val="ListParagraph"/>
        <w:numPr>
          <w:ilvl w:val="0"/>
          <w:numId w:val="5"/>
        </w:numPr>
        <w:spacing w:line="276" w:lineRule="auto"/>
        <w:jc w:val="both"/>
        <w:rPr>
          <w:rFonts w:ascii="Book Antiqua" w:hAnsi="Book Antiqua"/>
          <w:b/>
          <w:sz w:val="24"/>
          <w:szCs w:val="24"/>
        </w:rPr>
      </w:pPr>
      <w:r w:rsidRPr="000E6A19">
        <w:rPr>
          <w:rFonts w:ascii="Book Antiqua" w:hAnsi="Book Antiqua"/>
          <w:b/>
          <w:sz w:val="24"/>
          <w:szCs w:val="24"/>
        </w:rPr>
        <w:t>Menciptakan Zona Terstruktur Spesifik</w:t>
      </w:r>
    </w:p>
    <w:p w:rsidR="005C092A" w:rsidRPr="000E6A19" w:rsidRDefault="005C092A" w:rsidP="00DB1676">
      <w:pPr>
        <w:pStyle w:val="ListParagraph"/>
        <w:spacing w:line="276" w:lineRule="auto"/>
        <w:ind w:left="360"/>
        <w:jc w:val="both"/>
        <w:rPr>
          <w:rFonts w:ascii="Book Antiqua" w:hAnsi="Book Antiqua"/>
          <w:sz w:val="24"/>
          <w:szCs w:val="24"/>
        </w:rPr>
      </w:pPr>
      <w:r w:rsidRPr="000E6A19">
        <w:rPr>
          <w:rFonts w:ascii="Book Antiqua" w:hAnsi="Book Antiqua"/>
          <w:b/>
          <w:sz w:val="24"/>
          <w:szCs w:val="24"/>
        </w:rPr>
        <w:lastRenderedPageBreak/>
        <w:tab/>
      </w:r>
      <w:r w:rsidRPr="000E6A19">
        <w:rPr>
          <w:rFonts w:ascii="Book Antiqua" w:hAnsi="Book Antiqua"/>
          <w:sz w:val="24"/>
          <w:szCs w:val="24"/>
        </w:rPr>
        <w:t>Meskipun ruang terbatas, penting untuk mencoba mendefinisikan zona-zona spesifik untuk aktivitas yang berbeda, sebagaimana disarankan dalam adaptasi prinsip TEACCH untuk rumah.</w:t>
      </w:r>
    </w:p>
    <w:p w:rsidR="005C092A" w:rsidRPr="000E6A19" w:rsidRDefault="005C092A" w:rsidP="00DB1676">
      <w:pPr>
        <w:pStyle w:val="ListParagraph"/>
        <w:numPr>
          <w:ilvl w:val="0"/>
          <w:numId w:val="7"/>
        </w:numPr>
        <w:spacing w:line="276" w:lineRule="auto"/>
        <w:jc w:val="both"/>
        <w:rPr>
          <w:rFonts w:ascii="Book Antiqua" w:hAnsi="Book Antiqua"/>
          <w:b/>
          <w:sz w:val="24"/>
          <w:szCs w:val="24"/>
        </w:rPr>
      </w:pPr>
      <w:r w:rsidRPr="000E6A19">
        <w:rPr>
          <w:rFonts w:ascii="Book Antiqua" w:hAnsi="Book Antiqua"/>
          <w:b/>
          <w:sz w:val="24"/>
          <w:szCs w:val="24"/>
        </w:rPr>
        <w:t>Area Belajar yang Tenang dan Fokus</w:t>
      </w:r>
    </w:p>
    <w:p w:rsidR="005C092A" w:rsidRPr="000E6A19" w:rsidRDefault="005C092A"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t xml:space="preserve">Ciptakan satu area khusus yang didedikasikan untuk aktivitas belajar atau mengerjakan tugas. Area ini harus minim distraksi visual dan kebisingan. </w:t>
      </w:r>
      <w:r w:rsidRPr="000E6A19">
        <w:rPr>
          <w:rFonts w:ascii="Book Antiqua" w:hAnsi="Book Antiqua"/>
          <w:sz w:val="24"/>
          <w:szCs w:val="24"/>
          <w:lang w:val="id-ID"/>
        </w:rPr>
        <w:t>Area ini</w:t>
      </w:r>
      <w:r w:rsidRPr="000E6A19">
        <w:rPr>
          <w:rFonts w:ascii="Book Antiqua" w:hAnsi="Book Antiqua"/>
          <w:sz w:val="24"/>
          <w:szCs w:val="24"/>
        </w:rPr>
        <w:t xml:space="preserve"> bisa berupa sudut ruangan yang tenang, meja kecil yang menghadap dinding polos, atau bahkan bagian dari meja yang lebih besar yang secara jelas didefinisikan sebagai area kerja (misalnya, dengan alas meja berwarna khusus). Pertimbangkan untuk memisahkan lembar kerja atau materi tugas ke dalam folder, boks, atau rak yang mudah dijangkau.</w:t>
      </w:r>
    </w:p>
    <w:p w:rsidR="005C092A" w:rsidRPr="000E6A19" w:rsidRDefault="005C092A" w:rsidP="00DB1676">
      <w:pPr>
        <w:pStyle w:val="ListParagraph"/>
        <w:numPr>
          <w:ilvl w:val="0"/>
          <w:numId w:val="7"/>
        </w:numPr>
        <w:spacing w:line="276" w:lineRule="auto"/>
        <w:jc w:val="both"/>
        <w:rPr>
          <w:rFonts w:ascii="Book Antiqua" w:hAnsi="Book Antiqua"/>
          <w:b/>
          <w:sz w:val="24"/>
          <w:szCs w:val="24"/>
        </w:rPr>
      </w:pPr>
      <w:r w:rsidRPr="000E6A19">
        <w:rPr>
          <w:rFonts w:ascii="Book Antiqua" w:hAnsi="Book Antiqua"/>
          <w:b/>
          <w:sz w:val="24"/>
          <w:szCs w:val="24"/>
        </w:rPr>
        <w:t>Area Bermain yang Terorganisir dan Merangsang</w:t>
      </w:r>
    </w:p>
    <w:p w:rsidR="005C092A" w:rsidRPr="000E6A19" w:rsidRDefault="005C092A"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t xml:space="preserve">Area bermain bisa berupa sudut ruangan tertentu, penggunaan karpet sebagai penanda, atau sekumpulan </w:t>
      </w:r>
      <w:r w:rsidRPr="000E6A19">
        <w:rPr>
          <w:rFonts w:ascii="Book Antiqua" w:hAnsi="Book Antiqua"/>
          <w:sz w:val="24"/>
          <w:szCs w:val="24"/>
          <w:lang w:val="id-ID"/>
        </w:rPr>
        <w:t>boks</w:t>
      </w:r>
      <w:r w:rsidRPr="000E6A19">
        <w:rPr>
          <w:rFonts w:ascii="Book Antiqua" w:hAnsi="Book Antiqua"/>
          <w:sz w:val="24"/>
          <w:szCs w:val="24"/>
        </w:rPr>
        <w:t xml:space="preserve"> mainan yang telah dilabeli dengan jelas. Di ruang kecil, area bermain mungkin tumpang tindih dengan area lain. Kuncinya adalah memiliki sistem penyimpanan </w:t>
      </w:r>
      <w:r w:rsidRPr="000E6A19">
        <w:rPr>
          <w:rFonts w:ascii="Book Antiqua" w:hAnsi="Book Antiqua"/>
          <w:sz w:val="24"/>
          <w:szCs w:val="24"/>
          <w:lang w:val="id-ID"/>
        </w:rPr>
        <w:t xml:space="preserve">dan organisasi </w:t>
      </w:r>
      <w:r w:rsidRPr="000E6A19">
        <w:rPr>
          <w:rFonts w:ascii="Book Antiqua" w:hAnsi="Book Antiqua"/>
          <w:sz w:val="24"/>
          <w:szCs w:val="24"/>
        </w:rPr>
        <w:t xml:space="preserve">yang jelas (misalnya, kotak mainan berlabel gambar </w:t>
      </w:r>
      <w:r w:rsidRPr="000E6A19">
        <w:rPr>
          <w:rFonts w:ascii="Book Antiqua" w:hAnsi="Book Antiqua"/>
          <w:sz w:val="24"/>
          <w:szCs w:val="24"/>
          <w:lang w:val="id-ID"/>
        </w:rPr>
        <w:lastRenderedPageBreak/>
        <w:t>mainan</w:t>
      </w:r>
      <w:r w:rsidRPr="000E6A19">
        <w:rPr>
          <w:rFonts w:ascii="Book Antiqua" w:hAnsi="Book Antiqua"/>
          <w:sz w:val="24"/>
          <w:szCs w:val="24"/>
        </w:rPr>
        <w:t>) dan menerapkan rutinitas untuk membereskan satu set mainan sebelum mengeluarkan yang lain. Rotasi mainan secara berkala juga penting untuk mencegah kebosanan dan menjaga agar lingkungan tidak terlalu merangsang atau berantakan.</w:t>
      </w:r>
    </w:p>
    <w:p w:rsidR="005C092A" w:rsidRPr="000E6A19" w:rsidRDefault="005C092A" w:rsidP="00DB1676">
      <w:pPr>
        <w:pStyle w:val="ListParagraph"/>
        <w:numPr>
          <w:ilvl w:val="0"/>
          <w:numId w:val="7"/>
        </w:numPr>
        <w:spacing w:line="276" w:lineRule="auto"/>
        <w:jc w:val="both"/>
        <w:rPr>
          <w:rFonts w:ascii="Book Antiqua" w:hAnsi="Book Antiqua"/>
          <w:b/>
          <w:sz w:val="24"/>
          <w:szCs w:val="24"/>
        </w:rPr>
      </w:pPr>
      <w:r w:rsidRPr="000E6A19">
        <w:rPr>
          <w:rFonts w:ascii="Book Antiqua" w:hAnsi="Book Antiqua"/>
          <w:b/>
          <w:sz w:val="24"/>
          <w:szCs w:val="24"/>
        </w:rPr>
        <w:t>Area Tenang (</w:t>
      </w:r>
      <w:r w:rsidRPr="000E6A19">
        <w:rPr>
          <w:rFonts w:ascii="Book Antiqua" w:hAnsi="Book Antiqua"/>
          <w:b/>
          <w:i/>
          <w:sz w:val="24"/>
          <w:szCs w:val="24"/>
        </w:rPr>
        <w:t>Calm Down Corner</w:t>
      </w:r>
      <w:r w:rsidRPr="000E6A19">
        <w:rPr>
          <w:rFonts w:ascii="Book Antiqua" w:hAnsi="Book Antiqua"/>
          <w:b/>
          <w:sz w:val="24"/>
          <w:szCs w:val="24"/>
        </w:rPr>
        <w:t>) untuk Regulasi Emosi</w:t>
      </w:r>
    </w:p>
    <w:p w:rsidR="005C092A" w:rsidRPr="000E6A19" w:rsidRDefault="005C092A"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t xml:space="preserve">Setiap anak, terutama anak dengan ASD, membutuhkan </w:t>
      </w:r>
      <w:r w:rsidRPr="000E6A19">
        <w:rPr>
          <w:rFonts w:ascii="Book Antiqua" w:hAnsi="Book Antiqua"/>
          <w:sz w:val="24"/>
          <w:szCs w:val="24"/>
          <w:lang w:val="id-ID"/>
        </w:rPr>
        <w:t>area</w:t>
      </w:r>
      <w:r w:rsidRPr="000E6A19">
        <w:rPr>
          <w:rFonts w:ascii="Book Antiqua" w:hAnsi="Book Antiqua"/>
          <w:sz w:val="24"/>
          <w:szCs w:val="24"/>
        </w:rPr>
        <w:t xml:space="preserve"> dimana bisa menenangkan diri ketika merasa kewalahan atau stres. Area tenang haruslah tempat yang sunyi. Di rumah </w:t>
      </w:r>
      <w:r w:rsidRPr="000E6A19">
        <w:rPr>
          <w:rFonts w:ascii="Book Antiqua" w:hAnsi="Book Antiqua"/>
          <w:sz w:val="24"/>
          <w:szCs w:val="24"/>
          <w:lang w:val="id-ID"/>
        </w:rPr>
        <w:t xml:space="preserve">yang kecil </w:t>
      </w:r>
      <w:r w:rsidRPr="000E6A19">
        <w:rPr>
          <w:rFonts w:ascii="Book Antiqua" w:hAnsi="Book Antiqua"/>
          <w:sz w:val="24"/>
          <w:szCs w:val="24"/>
        </w:rPr>
        <w:t xml:space="preserve">dengan ruang terbatas, ini bisa sesederhana sudut ruangan yang dilengkapi dengan </w:t>
      </w:r>
      <w:r w:rsidRPr="000E6A19">
        <w:rPr>
          <w:rFonts w:ascii="Book Antiqua" w:hAnsi="Book Antiqua"/>
          <w:i/>
          <w:sz w:val="24"/>
          <w:szCs w:val="24"/>
          <w:lang w:val="id-ID"/>
        </w:rPr>
        <w:t>bean bag</w:t>
      </w:r>
      <w:r w:rsidRPr="000E6A19">
        <w:rPr>
          <w:rFonts w:ascii="Book Antiqua" w:hAnsi="Book Antiqua"/>
          <w:sz w:val="24"/>
          <w:szCs w:val="24"/>
        </w:rPr>
        <w:t xml:space="preserve">, selimut, beberapa mainan sensori favorit (seperti </w:t>
      </w:r>
      <w:r w:rsidRPr="000E6A19">
        <w:rPr>
          <w:rFonts w:ascii="Book Antiqua" w:hAnsi="Book Antiqua"/>
          <w:i/>
          <w:sz w:val="24"/>
          <w:szCs w:val="24"/>
        </w:rPr>
        <w:t>squeeze ball</w:t>
      </w:r>
      <w:r w:rsidRPr="000E6A19">
        <w:rPr>
          <w:rFonts w:ascii="Book Antiqua" w:hAnsi="Book Antiqua"/>
          <w:sz w:val="24"/>
          <w:szCs w:val="24"/>
        </w:rPr>
        <w:t xml:space="preserve"> atau benda bertekstur lembut), atau bahkan </w:t>
      </w:r>
      <w:r w:rsidRPr="000E6A19">
        <w:rPr>
          <w:rFonts w:ascii="Book Antiqua" w:hAnsi="Book Antiqua"/>
          <w:i/>
          <w:sz w:val="24"/>
          <w:szCs w:val="24"/>
        </w:rPr>
        <w:t>headphone</w:t>
      </w:r>
      <w:r w:rsidRPr="000E6A19">
        <w:rPr>
          <w:rFonts w:ascii="Book Antiqua" w:hAnsi="Book Antiqua"/>
          <w:sz w:val="24"/>
          <w:szCs w:val="24"/>
        </w:rPr>
        <w:t xml:space="preserve"> peredam bising yang disimpan di tempat yang mudah dijangkau. Penting juga untuk mengajarkan anak cara meminta waktu istirahat atau izin untuk pergi ke area tenang.</w:t>
      </w: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DB1676" w:rsidRDefault="00DB1676" w:rsidP="00DB1676">
      <w:pPr>
        <w:pStyle w:val="ListParagraph"/>
        <w:spacing w:line="276" w:lineRule="auto"/>
        <w:jc w:val="both"/>
        <w:rPr>
          <w:rFonts w:ascii="Book Antiqua" w:hAnsi="Book Antiqua"/>
          <w:sz w:val="24"/>
          <w:szCs w:val="24"/>
        </w:rPr>
      </w:pPr>
    </w:p>
    <w:p w:rsidR="005C092A" w:rsidRPr="000E6A19" w:rsidRDefault="00853A6E" w:rsidP="00DB1676">
      <w:pPr>
        <w:pStyle w:val="ListParagraph"/>
        <w:spacing w:line="276" w:lineRule="auto"/>
        <w:jc w:val="both"/>
        <w:rPr>
          <w:rFonts w:ascii="Book Antiqua" w:hAnsi="Book Antiqua"/>
          <w:sz w:val="24"/>
          <w:szCs w:val="24"/>
        </w:rPr>
      </w:pPr>
      <w:r w:rsidRPr="000E6A19">
        <w:rPr>
          <w:rFonts w:ascii="Book Antiqua" w:hAnsi="Book Antiqua"/>
          <w:noProof/>
          <w:sz w:val="24"/>
          <w:szCs w:val="24"/>
        </w:rPr>
        <w:lastRenderedPageBreak/>
        <w:drawing>
          <wp:anchor distT="0" distB="0" distL="114300" distR="114300" simplePos="0" relativeHeight="251668480" behindDoc="0" locked="0" layoutInCell="1" allowOverlap="1" wp14:anchorId="03BC99B7" wp14:editId="7561B1CE">
            <wp:simplePos x="0" y="0"/>
            <wp:positionH relativeFrom="column">
              <wp:posOffset>1103630</wp:posOffset>
            </wp:positionH>
            <wp:positionV relativeFrom="paragraph">
              <wp:posOffset>165315</wp:posOffset>
            </wp:positionV>
            <wp:extent cx="1602474" cy="17716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acter Sheets.png"/>
                    <pic:cNvPicPr/>
                  </pic:nvPicPr>
                  <pic:blipFill rotWithShape="1">
                    <a:blip r:embed="rId10" cstate="print">
                      <a:extLst>
                        <a:ext uri="{28A0092B-C50C-407E-A947-70E740481C1C}">
                          <a14:useLocalDpi xmlns:a14="http://schemas.microsoft.com/office/drawing/2010/main" val="0"/>
                        </a:ext>
                      </a:extLst>
                    </a:blip>
                    <a:srcRect l="29951" t="8227" r="28409" b="6034"/>
                    <a:stretch/>
                  </pic:blipFill>
                  <pic:spPr bwMode="auto">
                    <a:xfrm>
                      <a:off x="0" y="0"/>
                      <a:ext cx="1602474"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0E6A19" w:rsidRDefault="005C092A" w:rsidP="00DB1676">
      <w:pPr>
        <w:spacing w:line="276" w:lineRule="auto"/>
        <w:jc w:val="center"/>
        <w:rPr>
          <w:rFonts w:ascii="Book Antiqua" w:hAnsi="Book Antiqua"/>
          <w:i/>
          <w:sz w:val="24"/>
          <w:szCs w:val="24"/>
          <w:lang w:val="id-ID"/>
        </w:rPr>
      </w:pPr>
      <w:r w:rsidRPr="000E6A19">
        <w:rPr>
          <w:rFonts w:ascii="Book Antiqua" w:hAnsi="Book Antiqua"/>
          <w:i/>
          <w:sz w:val="24"/>
          <w:szCs w:val="24"/>
          <w:lang w:val="id-ID"/>
        </w:rPr>
        <w:t>Gambar 3.1 Squeeze ball</w:t>
      </w: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DB1676" w:rsidP="00DB1676">
      <w:pPr>
        <w:pStyle w:val="ListParagraph"/>
        <w:spacing w:line="276" w:lineRule="auto"/>
        <w:jc w:val="center"/>
        <w:rPr>
          <w:rFonts w:ascii="Book Antiqua" w:hAnsi="Book Antiqua"/>
          <w:i/>
          <w:sz w:val="24"/>
          <w:szCs w:val="24"/>
          <w:lang w:val="id-ID"/>
        </w:rPr>
      </w:pPr>
      <w:r w:rsidRPr="000E6A19">
        <w:rPr>
          <w:rFonts w:ascii="Book Antiqua" w:hAnsi="Book Antiqua"/>
          <w:noProof/>
          <w:sz w:val="24"/>
          <w:szCs w:val="24"/>
        </w:rPr>
        <w:drawing>
          <wp:anchor distT="0" distB="0" distL="114300" distR="114300" simplePos="0" relativeHeight="251669504" behindDoc="0" locked="0" layoutInCell="1" allowOverlap="1" wp14:anchorId="3FEF321C" wp14:editId="566222D4">
            <wp:simplePos x="0" y="0"/>
            <wp:positionH relativeFrom="margin">
              <wp:posOffset>0</wp:posOffset>
            </wp:positionH>
            <wp:positionV relativeFrom="paragraph">
              <wp:posOffset>81915</wp:posOffset>
            </wp:positionV>
            <wp:extent cx="3707765" cy="17240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acter Sheets (1).png"/>
                    <pic:cNvPicPr/>
                  </pic:nvPicPr>
                  <pic:blipFill rotWithShape="1">
                    <a:blip r:embed="rId11" cstate="print">
                      <a:extLst>
                        <a:ext uri="{28A0092B-C50C-407E-A947-70E740481C1C}">
                          <a14:useLocalDpi xmlns:a14="http://schemas.microsoft.com/office/drawing/2010/main" val="0"/>
                        </a:ext>
                      </a:extLst>
                    </a:blip>
                    <a:srcRect t="8222" b="9105"/>
                    <a:stretch/>
                  </pic:blipFill>
                  <pic:spPr bwMode="auto">
                    <a:xfrm>
                      <a:off x="0" y="0"/>
                      <a:ext cx="3707765" cy="1724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5C092A" w:rsidP="00DB1676">
      <w:pPr>
        <w:pStyle w:val="ListParagraph"/>
        <w:spacing w:line="276" w:lineRule="auto"/>
        <w:jc w:val="center"/>
        <w:rPr>
          <w:rFonts w:ascii="Book Antiqua" w:hAnsi="Book Antiqua"/>
          <w:i/>
          <w:sz w:val="24"/>
          <w:szCs w:val="24"/>
          <w:lang w:val="id-ID"/>
        </w:rPr>
      </w:pPr>
    </w:p>
    <w:p w:rsidR="005C092A" w:rsidRPr="000E6A19" w:rsidRDefault="005C092A" w:rsidP="00DB1676">
      <w:pPr>
        <w:pStyle w:val="ListParagraph"/>
        <w:spacing w:line="276" w:lineRule="auto"/>
        <w:jc w:val="center"/>
        <w:rPr>
          <w:rFonts w:ascii="Book Antiqua" w:hAnsi="Book Antiqua"/>
          <w:sz w:val="24"/>
          <w:szCs w:val="24"/>
        </w:rPr>
      </w:pPr>
    </w:p>
    <w:p w:rsidR="00DB1676" w:rsidRDefault="00DB1676" w:rsidP="00DB1676">
      <w:pPr>
        <w:spacing w:line="276" w:lineRule="auto"/>
        <w:jc w:val="center"/>
        <w:rPr>
          <w:rFonts w:ascii="Book Antiqua" w:hAnsi="Book Antiqua"/>
          <w:i/>
          <w:sz w:val="24"/>
          <w:szCs w:val="24"/>
          <w:lang w:val="id-ID"/>
        </w:rPr>
      </w:pPr>
    </w:p>
    <w:p w:rsidR="00DB1676" w:rsidRDefault="00DB1676" w:rsidP="00DB1676">
      <w:pPr>
        <w:spacing w:line="276" w:lineRule="auto"/>
        <w:jc w:val="center"/>
        <w:rPr>
          <w:rFonts w:ascii="Book Antiqua" w:hAnsi="Book Antiqua"/>
          <w:i/>
          <w:sz w:val="24"/>
          <w:szCs w:val="24"/>
          <w:lang w:val="id-ID"/>
        </w:rPr>
      </w:pPr>
    </w:p>
    <w:p w:rsidR="005C092A" w:rsidRPr="000E6A19" w:rsidRDefault="005C092A" w:rsidP="00DB1676">
      <w:pPr>
        <w:spacing w:line="276" w:lineRule="auto"/>
        <w:jc w:val="center"/>
        <w:rPr>
          <w:rFonts w:ascii="Book Antiqua" w:hAnsi="Book Antiqua"/>
          <w:i/>
          <w:sz w:val="24"/>
          <w:szCs w:val="24"/>
          <w:lang w:val="id-ID"/>
        </w:rPr>
      </w:pPr>
      <w:r w:rsidRPr="000E6A19">
        <w:rPr>
          <w:rFonts w:ascii="Book Antiqua" w:hAnsi="Book Antiqua"/>
          <w:i/>
          <w:sz w:val="24"/>
          <w:szCs w:val="24"/>
          <w:lang w:val="id-ID"/>
        </w:rPr>
        <w:t>Gambar 3.2 Bean bag</w:t>
      </w:r>
    </w:p>
    <w:p w:rsidR="005C092A" w:rsidRPr="000E6A19" w:rsidRDefault="005C092A" w:rsidP="00DB1676">
      <w:pPr>
        <w:pStyle w:val="ListParagraph"/>
        <w:numPr>
          <w:ilvl w:val="0"/>
          <w:numId w:val="7"/>
        </w:numPr>
        <w:spacing w:line="276" w:lineRule="auto"/>
        <w:jc w:val="both"/>
        <w:rPr>
          <w:rFonts w:ascii="Book Antiqua" w:hAnsi="Book Antiqua"/>
          <w:b/>
          <w:sz w:val="24"/>
          <w:szCs w:val="24"/>
        </w:rPr>
      </w:pPr>
      <w:r w:rsidRPr="000E6A19">
        <w:rPr>
          <w:rFonts w:ascii="Book Antiqua" w:hAnsi="Book Antiqua"/>
          <w:b/>
          <w:sz w:val="24"/>
          <w:szCs w:val="24"/>
        </w:rPr>
        <w:t>Area Transisi yang Jelas</w:t>
      </w:r>
    </w:p>
    <w:p w:rsidR="005C092A" w:rsidRPr="000E6A19" w:rsidRDefault="005C092A"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rPr>
        <w:tab/>
        <w:t xml:space="preserve">Transisi antar aktivitas seringkali menjadi </w:t>
      </w:r>
      <w:r w:rsidRPr="000E6A19">
        <w:rPr>
          <w:rFonts w:ascii="Book Antiqua" w:hAnsi="Book Antiqua"/>
          <w:sz w:val="24"/>
          <w:szCs w:val="24"/>
          <w:lang w:val="id-ID"/>
        </w:rPr>
        <w:t>hambatan</w:t>
      </w:r>
      <w:r w:rsidRPr="000E6A19">
        <w:rPr>
          <w:rFonts w:ascii="Book Antiqua" w:hAnsi="Book Antiqua"/>
          <w:sz w:val="24"/>
          <w:szCs w:val="24"/>
        </w:rPr>
        <w:t>. Area transisi</w:t>
      </w:r>
      <w:r w:rsidRPr="000E6A19">
        <w:rPr>
          <w:rFonts w:ascii="Book Antiqua" w:hAnsi="Book Antiqua"/>
          <w:sz w:val="24"/>
          <w:szCs w:val="24"/>
          <w:lang w:val="id-ID"/>
        </w:rPr>
        <w:t xml:space="preserve"> guna</w:t>
      </w:r>
      <w:r w:rsidRPr="000E6A19">
        <w:rPr>
          <w:rFonts w:ascii="Book Antiqua" w:hAnsi="Book Antiqua"/>
          <w:sz w:val="24"/>
          <w:szCs w:val="24"/>
        </w:rPr>
        <w:t xml:space="preserve"> membantu </w:t>
      </w:r>
      <w:r w:rsidRPr="000E6A19">
        <w:rPr>
          <w:rFonts w:ascii="Book Antiqua" w:hAnsi="Book Antiqua"/>
          <w:sz w:val="24"/>
          <w:szCs w:val="24"/>
        </w:rPr>
        <w:lastRenderedPageBreak/>
        <w:t xml:space="preserve">memahami kapan satu aktivitas berakhir dan aktivitas lainnya akan dimulai. Di rumah </w:t>
      </w:r>
      <w:r w:rsidRPr="000E6A19">
        <w:rPr>
          <w:rFonts w:ascii="Book Antiqua" w:hAnsi="Book Antiqua"/>
          <w:sz w:val="24"/>
          <w:szCs w:val="24"/>
          <w:lang w:val="id-ID"/>
        </w:rPr>
        <w:t xml:space="preserve">yang kecil </w:t>
      </w:r>
      <w:r w:rsidRPr="000E6A19">
        <w:rPr>
          <w:rFonts w:ascii="Book Antiqua" w:hAnsi="Book Antiqua"/>
          <w:sz w:val="24"/>
          <w:szCs w:val="24"/>
        </w:rPr>
        <w:t xml:space="preserve">dengan ruang terbatas, area transisi tidak selalu berupa ruang fisik yang terpisah, melainkan lebih kepada </w:t>
      </w:r>
      <w:r w:rsidRPr="000E6A19">
        <w:rPr>
          <w:rFonts w:ascii="Book Antiqua" w:hAnsi="Book Antiqua"/>
          <w:sz w:val="24"/>
          <w:szCs w:val="24"/>
          <w:lang w:val="id-ID"/>
        </w:rPr>
        <w:t>pemberian</w:t>
      </w:r>
      <w:r w:rsidRPr="000E6A19">
        <w:rPr>
          <w:rFonts w:ascii="Book Antiqua" w:hAnsi="Book Antiqua"/>
          <w:sz w:val="24"/>
          <w:szCs w:val="24"/>
        </w:rPr>
        <w:t xml:space="preserve"> visual yang konsisten. </w:t>
      </w:r>
      <w:r w:rsidRPr="000E6A19">
        <w:rPr>
          <w:rFonts w:ascii="Book Antiqua" w:hAnsi="Book Antiqua"/>
          <w:sz w:val="24"/>
          <w:szCs w:val="24"/>
          <w:lang w:val="id-ID"/>
        </w:rPr>
        <w:t>Transisi</w:t>
      </w:r>
      <w:r w:rsidRPr="000E6A19">
        <w:rPr>
          <w:rFonts w:ascii="Book Antiqua" w:hAnsi="Book Antiqua"/>
          <w:sz w:val="24"/>
          <w:szCs w:val="24"/>
        </w:rPr>
        <w:t xml:space="preserve"> bisa berupa </w:t>
      </w:r>
      <w:r w:rsidRPr="000E6A19">
        <w:rPr>
          <w:rFonts w:ascii="Book Antiqua" w:hAnsi="Book Antiqua"/>
          <w:sz w:val="24"/>
          <w:szCs w:val="24"/>
          <w:lang w:val="id-ID"/>
        </w:rPr>
        <w:t>kode warna</w:t>
      </w:r>
      <w:r w:rsidRPr="000E6A19">
        <w:rPr>
          <w:rFonts w:ascii="Book Antiqua" w:hAnsi="Book Antiqua"/>
          <w:sz w:val="24"/>
          <w:szCs w:val="24"/>
        </w:rPr>
        <w:t xml:space="preserve"> yang digantung di dinding </w:t>
      </w:r>
      <w:r w:rsidRPr="000E6A19">
        <w:rPr>
          <w:rFonts w:ascii="Book Antiqua" w:hAnsi="Book Antiqua"/>
          <w:sz w:val="24"/>
          <w:szCs w:val="24"/>
          <w:lang w:val="id-ID"/>
        </w:rPr>
        <w:t xml:space="preserve">atau dibawa selalu oleh orang tua </w:t>
      </w:r>
      <w:r w:rsidRPr="000E6A19">
        <w:rPr>
          <w:rFonts w:ascii="Book Antiqua" w:hAnsi="Book Antiqua"/>
          <w:sz w:val="24"/>
          <w:szCs w:val="24"/>
        </w:rPr>
        <w:t xml:space="preserve">yang harus selalu dirujuk anak </w:t>
      </w:r>
      <w:r w:rsidRPr="000E6A19">
        <w:rPr>
          <w:rFonts w:ascii="Book Antiqua" w:hAnsi="Book Antiqua"/>
          <w:sz w:val="24"/>
          <w:szCs w:val="24"/>
          <w:lang w:val="id-ID"/>
        </w:rPr>
        <w:t xml:space="preserve">dengan gangguan spektrum autisme </w:t>
      </w:r>
      <w:r w:rsidRPr="000E6A19">
        <w:rPr>
          <w:rFonts w:ascii="Book Antiqua" w:hAnsi="Book Antiqua"/>
          <w:sz w:val="24"/>
          <w:szCs w:val="24"/>
        </w:rPr>
        <w:t>sebelum berpindah aktivitas.</w:t>
      </w:r>
    </w:p>
    <w:p w:rsidR="005C092A" w:rsidRPr="000E6A19" w:rsidRDefault="00FE4771" w:rsidP="00DB1676">
      <w:pPr>
        <w:pStyle w:val="ListParagraph"/>
        <w:spacing w:line="276" w:lineRule="auto"/>
        <w:jc w:val="both"/>
        <w:rPr>
          <w:rFonts w:ascii="Book Antiqua" w:hAnsi="Book Antiqua"/>
          <w:sz w:val="24"/>
          <w:szCs w:val="24"/>
        </w:rPr>
      </w:pPr>
      <w:r w:rsidRPr="000E6A19">
        <w:rPr>
          <w:rFonts w:ascii="Book Antiqua" w:hAnsi="Book Antiqua"/>
          <w:noProof/>
          <w:sz w:val="24"/>
          <w:szCs w:val="24"/>
        </w:rPr>
        <w:drawing>
          <wp:anchor distT="0" distB="0" distL="114300" distR="114300" simplePos="0" relativeHeight="251671552" behindDoc="0" locked="0" layoutInCell="1" allowOverlap="1" wp14:anchorId="1C736DC1" wp14:editId="13463DB0">
            <wp:simplePos x="0" y="0"/>
            <wp:positionH relativeFrom="margin">
              <wp:posOffset>772795</wp:posOffset>
            </wp:positionH>
            <wp:positionV relativeFrom="paragraph">
              <wp:posOffset>65405</wp:posOffset>
            </wp:positionV>
            <wp:extent cx="1004570" cy="1129665"/>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png"/>
                    <pic:cNvPicPr/>
                  </pic:nvPicPr>
                  <pic:blipFill rotWithShape="1">
                    <a:blip r:embed="rId12" cstate="print">
                      <a:extLst>
                        <a:ext uri="{28A0092B-C50C-407E-A947-70E740481C1C}">
                          <a14:useLocalDpi xmlns:a14="http://schemas.microsoft.com/office/drawing/2010/main" val="0"/>
                        </a:ext>
                      </a:extLst>
                    </a:blip>
                    <a:srcRect l="25569" t="2151" r="25501"/>
                    <a:stretch/>
                  </pic:blipFill>
                  <pic:spPr bwMode="auto">
                    <a:xfrm>
                      <a:off x="0" y="0"/>
                      <a:ext cx="1004570" cy="1129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6A19">
        <w:rPr>
          <w:rFonts w:ascii="Book Antiqua" w:hAnsi="Book Antiqua"/>
          <w:noProof/>
          <w:sz w:val="24"/>
          <w:szCs w:val="24"/>
        </w:rPr>
        <w:drawing>
          <wp:anchor distT="0" distB="0" distL="114300" distR="114300" simplePos="0" relativeHeight="251670528" behindDoc="0" locked="0" layoutInCell="1" allowOverlap="1" wp14:anchorId="0DDF03DF" wp14:editId="3FA44838">
            <wp:simplePos x="0" y="0"/>
            <wp:positionH relativeFrom="margin">
              <wp:posOffset>2247230</wp:posOffset>
            </wp:positionH>
            <wp:positionV relativeFrom="paragraph">
              <wp:posOffset>97504</wp:posOffset>
            </wp:positionV>
            <wp:extent cx="1006867" cy="1133567"/>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png"/>
                    <pic:cNvPicPr/>
                  </pic:nvPicPr>
                  <pic:blipFill rotWithShape="1">
                    <a:blip r:embed="rId13" cstate="print">
                      <a:extLst>
                        <a:ext uri="{28A0092B-C50C-407E-A947-70E740481C1C}">
                          <a14:useLocalDpi xmlns:a14="http://schemas.microsoft.com/office/drawing/2010/main" val="0"/>
                        </a:ext>
                      </a:extLst>
                    </a:blip>
                    <a:srcRect l="24919" t="3324" r="26785"/>
                    <a:stretch/>
                  </pic:blipFill>
                  <pic:spPr bwMode="auto">
                    <a:xfrm>
                      <a:off x="0" y="0"/>
                      <a:ext cx="1006867" cy="11335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92A" w:rsidRPr="000E6A19">
        <w:rPr>
          <w:rFonts w:ascii="Book Antiqua" w:hAnsi="Book Antiqua"/>
          <w:sz w:val="24"/>
          <w:szCs w:val="24"/>
        </w:rPr>
        <w:tab/>
      </w:r>
    </w:p>
    <w:p w:rsidR="005C092A" w:rsidRPr="000E6A19" w:rsidRDefault="005C092A" w:rsidP="00853A6E">
      <w:pPr>
        <w:pStyle w:val="ListParagraph"/>
        <w:spacing w:line="276" w:lineRule="auto"/>
        <w:jc w:val="center"/>
        <w:rPr>
          <w:rFonts w:ascii="Book Antiqua" w:hAnsi="Book Antiqua"/>
          <w:sz w:val="24"/>
          <w:szCs w:val="24"/>
        </w:rPr>
      </w:pPr>
    </w:p>
    <w:p w:rsidR="005C092A" w:rsidRPr="000E6A19" w:rsidRDefault="005C092A" w:rsidP="00853A6E">
      <w:pPr>
        <w:pStyle w:val="ListParagraph"/>
        <w:spacing w:line="276" w:lineRule="auto"/>
        <w:jc w:val="center"/>
        <w:rPr>
          <w:rFonts w:ascii="Book Antiqua" w:hAnsi="Book Antiqua"/>
          <w:sz w:val="24"/>
          <w:szCs w:val="24"/>
        </w:rPr>
      </w:pPr>
    </w:p>
    <w:p w:rsidR="005C092A" w:rsidRPr="000E6A19" w:rsidRDefault="005C092A" w:rsidP="00853A6E">
      <w:pPr>
        <w:pStyle w:val="ListParagraph"/>
        <w:spacing w:line="276" w:lineRule="auto"/>
        <w:jc w:val="center"/>
        <w:rPr>
          <w:rFonts w:ascii="Book Antiqua" w:hAnsi="Book Antiqua"/>
          <w:sz w:val="24"/>
          <w:szCs w:val="24"/>
        </w:rPr>
      </w:pPr>
    </w:p>
    <w:p w:rsidR="005C092A" w:rsidRPr="000E6A19" w:rsidRDefault="005C092A" w:rsidP="00853A6E">
      <w:pPr>
        <w:pStyle w:val="ListParagraph"/>
        <w:spacing w:line="276" w:lineRule="auto"/>
        <w:jc w:val="center"/>
        <w:rPr>
          <w:rFonts w:ascii="Book Antiqua" w:hAnsi="Book Antiqua"/>
          <w:sz w:val="24"/>
          <w:szCs w:val="24"/>
        </w:rPr>
      </w:pPr>
    </w:p>
    <w:p w:rsidR="005C092A" w:rsidRPr="000E6A19" w:rsidRDefault="005C092A" w:rsidP="00DB1676">
      <w:pPr>
        <w:pStyle w:val="ListParagraph"/>
        <w:spacing w:line="276" w:lineRule="auto"/>
        <w:jc w:val="both"/>
        <w:rPr>
          <w:rFonts w:ascii="Book Antiqua" w:hAnsi="Book Antiqua"/>
          <w:sz w:val="24"/>
          <w:szCs w:val="24"/>
        </w:rPr>
      </w:pPr>
    </w:p>
    <w:p w:rsidR="005C092A" w:rsidRPr="00DB1676" w:rsidRDefault="00FE4771" w:rsidP="00DB1676">
      <w:pPr>
        <w:spacing w:line="276" w:lineRule="auto"/>
        <w:jc w:val="center"/>
        <w:rPr>
          <w:rFonts w:ascii="Book Antiqua" w:hAnsi="Book Antiqua"/>
          <w:i/>
          <w:sz w:val="24"/>
          <w:szCs w:val="24"/>
        </w:rPr>
      </w:pPr>
      <w:r>
        <w:rPr>
          <w:rFonts w:ascii="Book Antiqua" w:hAnsi="Book Antiqua"/>
          <w:i/>
          <w:sz w:val="24"/>
          <w:szCs w:val="24"/>
          <w:lang w:val="id-ID"/>
        </w:rPr>
        <w:t xml:space="preserve">          </w:t>
      </w:r>
      <w:r w:rsidR="005C092A" w:rsidRPr="00DB1676">
        <w:rPr>
          <w:rFonts w:ascii="Book Antiqua" w:hAnsi="Book Antiqua"/>
          <w:i/>
          <w:sz w:val="24"/>
          <w:szCs w:val="24"/>
          <w:lang w:val="id-ID"/>
        </w:rPr>
        <w:t>Gambar 3.3 Kode warna</w:t>
      </w:r>
    </w:p>
    <w:p w:rsidR="005C092A" w:rsidRPr="000E6A19" w:rsidRDefault="005C092A"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rPr>
        <w:tab/>
      </w:r>
      <w:r w:rsidRPr="000E6A19">
        <w:rPr>
          <w:rFonts w:ascii="Book Antiqua" w:hAnsi="Book Antiqua"/>
          <w:sz w:val="24"/>
          <w:szCs w:val="24"/>
          <w:lang w:val="id-ID"/>
        </w:rPr>
        <w:t xml:space="preserve">Konsistensi pemberian kode warna akan membangun pemahaman akan transisi. Pada awalnya anak dengan gangguan spektrum autisme tidak mengetahui informasi yang dimuat atau instruksi yang dimuat dalam warna, awalnya orang tua harus mengajarkan dengan penuh bantuan. Orang tua merujuk kode warna sambil memberi bantuan untuk </w:t>
      </w:r>
      <w:r w:rsidRPr="000E6A19">
        <w:rPr>
          <w:rFonts w:ascii="Book Antiqua" w:hAnsi="Book Antiqua"/>
          <w:sz w:val="24"/>
          <w:szCs w:val="24"/>
          <w:lang w:val="id-ID"/>
        </w:rPr>
        <w:lastRenderedPageBreak/>
        <w:t>menggandeng (misalnya) agar berhenti melakukan aktivitas yang sedang dikerjakan.</w:t>
      </w:r>
    </w:p>
    <w:p w:rsidR="005C092A" w:rsidRPr="000E6A19" w:rsidRDefault="005C092A" w:rsidP="00DB1676">
      <w:pPr>
        <w:pStyle w:val="ListParagraph"/>
        <w:spacing w:line="276" w:lineRule="auto"/>
        <w:ind w:left="360"/>
        <w:jc w:val="both"/>
        <w:rPr>
          <w:rFonts w:ascii="Book Antiqua" w:hAnsi="Book Antiqua"/>
          <w:b/>
          <w:sz w:val="24"/>
          <w:szCs w:val="24"/>
        </w:rPr>
      </w:pPr>
    </w:p>
    <w:p w:rsidR="007B1EB8" w:rsidRPr="000E6A19" w:rsidRDefault="005C092A" w:rsidP="00DB1676">
      <w:pPr>
        <w:pStyle w:val="ListParagraph"/>
        <w:numPr>
          <w:ilvl w:val="0"/>
          <w:numId w:val="5"/>
        </w:numPr>
        <w:spacing w:line="276" w:lineRule="auto"/>
        <w:jc w:val="both"/>
        <w:rPr>
          <w:rFonts w:ascii="Book Antiqua" w:hAnsi="Book Antiqua"/>
          <w:b/>
          <w:sz w:val="24"/>
          <w:szCs w:val="24"/>
        </w:rPr>
      </w:pPr>
      <w:r w:rsidRPr="000E6A19">
        <w:rPr>
          <w:rFonts w:ascii="Book Antiqua" w:hAnsi="Book Antiqua"/>
          <w:b/>
          <w:sz w:val="24"/>
          <w:szCs w:val="24"/>
          <w:lang w:val="id-ID"/>
        </w:rPr>
        <w:t>Rekomendasi Furnitur</w:t>
      </w:r>
    </w:p>
    <w:p w:rsidR="00633686" w:rsidRPr="000E6A19" w:rsidRDefault="00633686" w:rsidP="00DB1676">
      <w:pPr>
        <w:pStyle w:val="ListParagraph"/>
        <w:numPr>
          <w:ilvl w:val="0"/>
          <w:numId w:val="8"/>
        </w:numPr>
        <w:spacing w:line="276" w:lineRule="auto"/>
        <w:jc w:val="both"/>
        <w:rPr>
          <w:rFonts w:ascii="Book Antiqua" w:hAnsi="Book Antiqua"/>
          <w:sz w:val="24"/>
          <w:szCs w:val="24"/>
        </w:rPr>
      </w:pPr>
      <w:r w:rsidRPr="000E6A19">
        <w:rPr>
          <w:rFonts w:ascii="Book Antiqua" w:hAnsi="Book Antiqua"/>
          <w:sz w:val="24"/>
          <w:szCs w:val="24"/>
          <w:lang w:val="id-ID"/>
        </w:rPr>
        <w:t>Ottoman</w:t>
      </w:r>
    </w:p>
    <w:p w:rsidR="00633686" w:rsidRPr="000E6A19" w:rsidRDefault="00633686"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lang w:val="id-ID"/>
        </w:rPr>
        <w:tab/>
        <w:t>Furnitur dengan banyak fungsi yakni sebagai kursi, tumpuan kaki, sekaligus ruang penyimpanan. Ottoman tidak memiliki peganggan. Penggunaan ottoman dapat menghemat ruang dan penyimpanan.</w:t>
      </w:r>
    </w:p>
    <w:p w:rsidR="00633686" w:rsidRPr="000E6A19" w:rsidRDefault="00633686" w:rsidP="00DB1676">
      <w:pPr>
        <w:pStyle w:val="ListParagraph"/>
        <w:spacing w:line="276" w:lineRule="auto"/>
        <w:jc w:val="both"/>
        <w:rPr>
          <w:rFonts w:ascii="Book Antiqua" w:hAnsi="Book Antiqua"/>
          <w:noProof/>
          <w:sz w:val="24"/>
          <w:szCs w:val="24"/>
        </w:rPr>
      </w:pPr>
    </w:p>
    <w:p w:rsidR="00633686" w:rsidRPr="000E6A19" w:rsidRDefault="00477B62" w:rsidP="00DB1676">
      <w:pPr>
        <w:pStyle w:val="ListParagraph"/>
        <w:spacing w:line="276" w:lineRule="auto"/>
        <w:jc w:val="both"/>
        <w:rPr>
          <w:rFonts w:ascii="Book Antiqua" w:hAnsi="Book Antiqua"/>
          <w:sz w:val="24"/>
          <w:szCs w:val="24"/>
          <w:lang w:val="id-ID"/>
        </w:rPr>
      </w:pPr>
      <w:r w:rsidRPr="000E6A19">
        <w:rPr>
          <w:rFonts w:ascii="Book Antiqua" w:hAnsi="Book Antiqua"/>
          <w:noProof/>
          <w:sz w:val="24"/>
          <w:szCs w:val="24"/>
        </w:rPr>
        <w:drawing>
          <wp:anchor distT="0" distB="0" distL="114300" distR="114300" simplePos="0" relativeHeight="251665408" behindDoc="0" locked="0" layoutInCell="1" allowOverlap="1">
            <wp:simplePos x="0" y="0"/>
            <wp:positionH relativeFrom="page">
              <wp:posOffset>2227580</wp:posOffset>
            </wp:positionH>
            <wp:positionV relativeFrom="paragraph">
              <wp:posOffset>6985</wp:posOffset>
            </wp:positionV>
            <wp:extent cx="1544491" cy="1404118"/>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acter Sheets (4).png"/>
                    <pic:cNvPicPr/>
                  </pic:nvPicPr>
                  <pic:blipFill rotWithShape="1">
                    <a:blip r:embed="rId14" cstate="print">
                      <a:extLst>
                        <a:ext uri="{28A0092B-C50C-407E-A947-70E740481C1C}">
                          <a14:useLocalDpi xmlns:a14="http://schemas.microsoft.com/office/drawing/2010/main" val="0"/>
                        </a:ext>
                      </a:extLst>
                    </a:blip>
                    <a:srcRect l="16337" r="17817"/>
                    <a:stretch/>
                  </pic:blipFill>
                  <pic:spPr bwMode="auto">
                    <a:xfrm>
                      <a:off x="0" y="0"/>
                      <a:ext cx="1544491" cy="14041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33686" w:rsidRPr="000E6A19" w:rsidRDefault="00633686" w:rsidP="00DB1676">
      <w:pPr>
        <w:pStyle w:val="ListParagraph"/>
        <w:spacing w:line="276" w:lineRule="auto"/>
        <w:jc w:val="both"/>
        <w:rPr>
          <w:rFonts w:ascii="Book Antiqua" w:hAnsi="Book Antiqua"/>
          <w:sz w:val="24"/>
          <w:szCs w:val="24"/>
          <w:lang w:val="id-ID"/>
        </w:rPr>
      </w:pPr>
    </w:p>
    <w:p w:rsidR="00633686" w:rsidRPr="000E6A19" w:rsidRDefault="00633686" w:rsidP="00DB1676">
      <w:pPr>
        <w:pStyle w:val="ListParagraph"/>
        <w:spacing w:line="276" w:lineRule="auto"/>
        <w:jc w:val="both"/>
        <w:rPr>
          <w:rFonts w:ascii="Book Antiqua" w:hAnsi="Book Antiqua"/>
          <w:sz w:val="24"/>
          <w:szCs w:val="24"/>
          <w:lang w:val="id-ID"/>
        </w:rPr>
      </w:pPr>
    </w:p>
    <w:p w:rsidR="00633686" w:rsidRPr="000E6A19" w:rsidRDefault="00633686" w:rsidP="00DB1676">
      <w:pPr>
        <w:pStyle w:val="ListParagraph"/>
        <w:spacing w:line="276" w:lineRule="auto"/>
        <w:jc w:val="both"/>
        <w:rPr>
          <w:rFonts w:ascii="Book Antiqua" w:hAnsi="Book Antiqua"/>
          <w:sz w:val="24"/>
          <w:szCs w:val="24"/>
          <w:lang w:val="id-ID"/>
        </w:rPr>
      </w:pPr>
    </w:p>
    <w:p w:rsidR="00633686" w:rsidRPr="000E6A19" w:rsidRDefault="00633686" w:rsidP="00DB1676">
      <w:pPr>
        <w:pStyle w:val="ListParagraph"/>
        <w:spacing w:line="276" w:lineRule="auto"/>
        <w:jc w:val="both"/>
        <w:rPr>
          <w:rFonts w:ascii="Book Antiqua" w:hAnsi="Book Antiqua"/>
          <w:sz w:val="24"/>
          <w:szCs w:val="24"/>
          <w:lang w:val="id-ID"/>
        </w:rPr>
      </w:pPr>
    </w:p>
    <w:p w:rsidR="003A5378" w:rsidRPr="000E6A19" w:rsidRDefault="003A5378" w:rsidP="00DB1676">
      <w:pPr>
        <w:pStyle w:val="ListParagraph"/>
        <w:spacing w:line="276" w:lineRule="auto"/>
        <w:jc w:val="both"/>
        <w:rPr>
          <w:rFonts w:ascii="Book Antiqua" w:hAnsi="Book Antiqua"/>
          <w:sz w:val="24"/>
          <w:szCs w:val="24"/>
        </w:rPr>
      </w:pPr>
    </w:p>
    <w:p w:rsidR="00477B62" w:rsidRPr="000E6A19" w:rsidRDefault="00477B62" w:rsidP="00DB1676">
      <w:pPr>
        <w:pStyle w:val="ListParagraph"/>
        <w:spacing w:line="276" w:lineRule="auto"/>
        <w:jc w:val="both"/>
        <w:rPr>
          <w:rFonts w:ascii="Book Antiqua" w:hAnsi="Book Antiqua"/>
          <w:sz w:val="24"/>
          <w:szCs w:val="24"/>
        </w:rPr>
      </w:pPr>
    </w:p>
    <w:p w:rsidR="00477B62" w:rsidRPr="000E6A19" w:rsidRDefault="00477B62" w:rsidP="00DB1676">
      <w:pPr>
        <w:pStyle w:val="ListParagraph"/>
        <w:spacing w:line="276" w:lineRule="auto"/>
        <w:jc w:val="center"/>
        <w:rPr>
          <w:rFonts w:ascii="Book Antiqua" w:hAnsi="Book Antiqua"/>
          <w:i/>
          <w:sz w:val="24"/>
          <w:szCs w:val="24"/>
          <w:lang w:val="id-ID"/>
        </w:rPr>
      </w:pPr>
      <w:r w:rsidRPr="000E6A19">
        <w:rPr>
          <w:rFonts w:ascii="Book Antiqua" w:hAnsi="Book Antiqua"/>
          <w:i/>
          <w:sz w:val="24"/>
          <w:szCs w:val="24"/>
          <w:lang w:val="id-ID"/>
        </w:rPr>
        <w:t>Gambar 3.4 Kursi ottoman</w:t>
      </w:r>
    </w:p>
    <w:p w:rsidR="00477B62" w:rsidRPr="000E6A19" w:rsidRDefault="00477B62" w:rsidP="00DB1676">
      <w:pPr>
        <w:pStyle w:val="ListParagraph"/>
        <w:spacing w:line="276" w:lineRule="auto"/>
        <w:jc w:val="both"/>
        <w:rPr>
          <w:rFonts w:ascii="Book Antiqua" w:hAnsi="Book Antiqua"/>
          <w:sz w:val="24"/>
          <w:szCs w:val="24"/>
          <w:lang w:val="id-ID"/>
        </w:rPr>
      </w:pPr>
    </w:p>
    <w:p w:rsidR="00633686" w:rsidRPr="000E6A19" w:rsidRDefault="00633686" w:rsidP="00DB1676">
      <w:pPr>
        <w:pStyle w:val="ListParagraph"/>
        <w:numPr>
          <w:ilvl w:val="0"/>
          <w:numId w:val="8"/>
        </w:numPr>
        <w:spacing w:line="276" w:lineRule="auto"/>
        <w:jc w:val="both"/>
        <w:rPr>
          <w:rFonts w:ascii="Book Antiqua" w:hAnsi="Book Antiqua"/>
          <w:sz w:val="24"/>
          <w:szCs w:val="24"/>
        </w:rPr>
      </w:pPr>
      <w:r w:rsidRPr="000E6A19">
        <w:rPr>
          <w:rFonts w:ascii="Book Antiqua" w:hAnsi="Book Antiqua"/>
          <w:sz w:val="24"/>
          <w:szCs w:val="24"/>
          <w:lang w:val="id-ID"/>
        </w:rPr>
        <w:t>Meja Lipat</w:t>
      </w:r>
    </w:p>
    <w:p w:rsidR="003A5378" w:rsidRPr="000E6A19" w:rsidRDefault="003A5378"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lang w:val="id-ID"/>
        </w:rPr>
        <w:tab/>
        <w:t xml:space="preserve">Furnitur yang memiliki asistif non teknologi menggunakan besi siku yang cocok dipasang di dinding (memanfaatkan ruang vertikal pada dinding) agar menghemat ruang lantai. Meja lipat mudah dipakai dan dibereskan, namun pemasangan akan bersifat </w:t>
      </w:r>
      <w:r w:rsidRPr="000E6A19">
        <w:rPr>
          <w:rFonts w:ascii="Book Antiqua" w:hAnsi="Book Antiqua"/>
          <w:sz w:val="24"/>
          <w:szCs w:val="24"/>
          <w:lang w:val="id-ID"/>
        </w:rPr>
        <w:lastRenderedPageBreak/>
        <w:t>permanen. Meja lipat dapat dipakai</w:t>
      </w:r>
      <w:r w:rsidRPr="000E6A19">
        <w:rPr>
          <w:rFonts w:ascii="Book Antiqua" w:hAnsi="Book Antiqua"/>
          <w:sz w:val="24"/>
          <w:szCs w:val="24"/>
        </w:rPr>
        <w:t xml:space="preserve"> </w:t>
      </w:r>
      <w:r w:rsidRPr="000E6A19">
        <w:rPr>
          <w:rFonts w:ascii="Book Antiqua" w:hAnsi="Book Antiqua"/>
          <w:sz w:val="24"/>
          <w:szCs w:val="24"/>
          <w:lang w:val="id-ID"/>
        </w:rPr>
        <w:t>saat mengerjakan IWS.</w:t>
      </w:r>
    </w:p>
    <w:p w:rsidR="00477B62" w:rsidRPr="000E6A19" w:rsidRDefault="00477B62" w:rsidP="00DB1676">
      <w:pPr>
        <w:pStyle w:val="ListParagraph"/>
        <w:spacing w:line="276" w:lineRule="auto"/>
        <w:jc w:val="both"/>
        <w:rPr>
          <w:rFonts w:ascii="Book Antiqua" w:hAnsi="Book Antiqua"/>
          <w:sz w:val="24"/>
          <w:szCs w:val="24"/>
          <w:lang w:val="id-ID"/>
        </w:rPr>
      </w:pPr>
      <w:r w:rsidRPr="000E6A19">
        <w:rPr>
          <w:rFonts w:ascii="Book Antiqua" w:hAnsi="Book Antiqua"/>
          <w:noProof/>
          <w:sz w:val="24"/>
          <w:szCs w:val="24"/>
        </w:rPr>
        <w:drawing>
          <wp:anchor distT="0" distB="0" distL="114300" distR="114300" simplePos="0" relativeHeight="251672576" behindDoc="0" locked="0" layoutInCell="1" allowOverlap="1">
            <wp:simplePos x="0" y="0"/>
            <wp:positionH relativeFrom="margin">
              <wp:align>center</wp:align>
            </wp:positionH>
            <wp:positionV relativeFrom="paragraph">
              <wp:posOffset>141412</wp:posOffset>
            </wp:positionV>
            <wp:extent cx="4087906" cy="229914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acter Sheets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7906" cy="2299140"/>
                    </a:xfrm>
                    <a:prstGeom prst="rect">
                      <a:avLst/>
                    </a:prstGeom>
                  </pic:spPr>
                </pic:pic>
              </a:graphicData>
            </a:graphic>
            <wp14:sizeRelH relativeFrom="margin">
              <wp14:pctWidth>0</wp14:pctWidth>
            </wp14:sizeRelH>
            <wp14:sizeRelV relativeFrom="margin">
              <wp14:pctHeight>0</wp14:pctHeight>
            </wp14:sizeRelV>
          </wp:anchor>
        </w:drawing>
      </w: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pStyle w:val="ListParagraph"/>
        <w:spacing w:line="276" w:lineRule="auto"/>
        <w:jc w:val="both"/>
        <w:rPr>
          <w:rFonts w:ascii="Book Antiqua" w:hAnsi="Book Antiqua"/>
          <w:sz w:val="24"/>
          <w:szCs w:val="24"/>
          <w:lang w:val="id-ID"/>
        </w:rPr>
      </w:pPr>
    </w:p>
    <w:p w:rsidR="00477B62" w:rsidRPr="000E6A19" w:rsidRDefault="00477B62" w:rsidP="00DB1676">
      <w:pPr>
        <w:spacing w:line="276" w:lineRule="auto"/>
        <w:jc w:val="both"/>
        <w:rPr>
          <w:rFonts w:ascii="Book Antiqua" w:hAnsi="Book Antiqua"/>
          <w:i/>
          <w:sz w:val="24"/>
          <w:szCs w:val="24"/>
          <w:lang w:val="id-ID"/>
        </w:rPr>
      </w:pPr>
    </w:p>
    <w:p w:rsidR="00477B62" w:rsidRPr="000E6A19" w:rsidRDefault="00477B62" w:rsidP="00DB1676">
      <w:pPr>
        <w:spacing w:line="276" w:lineRule="auto"/>
        <w:jc w:val="center"/>
        <w:rPr>
          <w:rFonts w:ascii="Book Antiqua" w:hAnsi="Book Antiqua"/>
          <w:i/>
          <w:sz w:val="24"/>
          <w:szCs w:val="24"/>
        </w:rPr>
      </w:pPr>
      <w:r w:rsidRPr="000E6A19">
        <w:rPr>
          <w:rFonts w:ascii="Book Antiqua" w:hAnsi="Book Antiqua"/>
          <w:i/>
          <w:sz w:val="24"/>
          <w:szCs w:val="24"/>
          <w:lang w:val="id-ID"/>
        </w:rPr>
        <w:t>Gambar 3.5 Meja lipat dinding</w:t>
      </w:r>
    </w:p>
    <w:p w:rsidR="00633686" w:rsidRPr="000E6A19" w:rsidRDefault="00633686" w:rsidP="00DB1676">
      <w:pPr>
        <w:pStyle w:val="ListParagraph"/>
        <w:numPr>
          <w:ilvl w:val="0"/>
          <w:numId w:val="8"/>
        </w:numPr>
        <w:spacing w:line="276" w:lineRule="auto"/>
        <w:jc w:val="both"/>
        <w:rPr>
          <w:rFonts w:ascii="Book Antiqua" w:hAnsi="Book Antiqua"/>
          <w:sz w:val="24"/>
          <w:szCs w:val="24"/>
        </w:rPr>
      </w:pPr>
      <w:r w:rsidRPr="000E6A19">
        <w:rPr>
          <w:rFonts w:ascii="Book Antiqua" w:hAnsi="Book Antiqua"/>
          <w:sz w:val="24"/>
          <w:szCs w:val="24"/>
          <w:lang w:val="id-ID"/>
        </w:rPr>
        <w:t>Rak Kubus</w:t>
      </w:r>
    </w:p>
    <w:p w:rsidR="00477B62" w:rsidRPr="000E6A19" w:rsidRDefault="00477B62"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lang w:val="id-ID"/>
        </w:rPr>
        <w:tab/>
        <w:t>R</w:t>
      </w:r>
      <w:r w:rsidRPr="000E6A19">
        <w:rPr>
          <w:rFonts w:ascii="Book Antiqua" w:hAnsi="Book Antiqua"/>
          <w:sz w:val="24"/>
          <w:szCs w:val="24"/>
        </w:rPr>
        <w:t>ak berbentuk kubus yang dapat disusun sesuai kebutuhan</w:t>
      </w:r>
      <w:r w:rsidRPr="000E6A19">
        <w:rPr>
          <w:rFonts w:ascii="Book Antiqua" w:hAnsi="Book Antiqua"/>
          <w:sz w:val="24"/>
          <w:szCs w:val="24"/>
          <w:lang w:val="id-ID"/>
        </w:rPr>
        <w:t xml:space="preserve"> dan ukuran ruangan. Selain untuk menyimpan, rak dapat berfungsi sebagai sekat antar area.</w:t>
      </w:r>
    </w:p>
    <w:p w:rsidR="00DB1676" w:rsidRDefault="00DB1676" w:rsidP="00DB1676">
      <w:pPr>
        <w:spacing w:after="0" w:line="276" w:lineRule="auto"/>
        <w:jc w:val="both"/>
        <w:rPr>
          <w:rFonts w:ascii="Book Antiqua" w:hAnsi="Book Antiqua"/>
          <w:sz w:val="24"/>
          <w:szCs w:val="24"/>
          <w:lang w:val="id-ID"/>
        </w:rPr>
      </w:pPr>
    </w:p>
    <w:p w:rsidR="00DB1676" w:rsidRDefault="00DB1676" w:rsidP="00DB1676">
      <w:pPr>
        <w:spacing w:after="0" w:line="276" w:lineRule="auto"/>
        <w:jc w:val="both"/>
        <w:rPr>
          <w:rFonts w:ascii="Book Antiqua" w:hAnsi="Book Antiqua"/>
          <w:sz w:val="24"/>
          <w:szCs w:val="24"/>
          <w:lang w:val="id-ID"/>
        </w:rPr>
      </w:pPr>
    </w:p>
    <w:p w:rsidR="00DB1676" w:rsidRDefault="00DB1676" w:rsidP="00DB1676">
      <w:pPr>
        <w:spacing w:after="0" w:line="276" w:lineRule="auto"/>
        <w:jc w:val="both"/>
        <w:rPr>
          <w:rFonts w:ascii="Book Antiqua" w:hAnsi="Book Antiqua"/>
          <w:sz w:val="24"/>
          <w:szCs w:val="24"/>
          <w:lang w:val="id-ID"/>
        </w:rPr>
      </w:pPr>
    </w:p>
    <w:p w:rsidR="00DB1676" w:rsidRDefault="00DB1676" w:rsidP="00DB1676">
      <w:pPr>
        <w:spacing w:after="0" w:line="276" w:lineRule="auto"/>
        <w:jc w:val="both"/>
        <w:rPr>
          <w:rFonts w:ascii="Book Antiqua" w:hAnsi="Book Antiqua"/>
          <w:sz w:val="24"/>
          <w:szCs w:val="24"/>
          <w:lang w:val="id-ID"/>
        </w:rPr>
      </w:pPr>
    </w:p>
    <w:p w:rsidR="00DB1676" w:rsidRDefault="00DB1676" w:rsidP="00DB1676">
      <w:pPr>
        <w:spacing w:after="0" w:line="276" w:lineRule="auto"/>
        <w:jc w:val="both"/>
        <w:rPr>
          <w:rFonts w:ascii="Book Antiqua" w:hAnsi="Book Antiqua"/>
          <w:sz w:val="24"/>
          <w:szCs w:val="24"/>
          <w:lang w:val="id-ID"/>
        </w:rPr>
      </w:pPr>
    </w:p>
    <w:p w:rsidR="00DB1676" w:rsidRDefault="00DB1676" w:rsidP="00DB1676">
      <w:pPr>
        <w:spacing w:after="0" w:line="276" w:lineRule="auto"/>
        <w:jc w:val="both"/>
        <w:rPr>
          <w:rFonts w:ascii="Book Antiqua" w:hAnsi="Book Antiqua"/>
          <w:sz w:val="24"/>
          <w:szCs w:val="24"/>
          <w:lang w:val="id-ID"/>
        </w:rPr>
      </w:pPr>
    </w:p>
    <w:p w:rsidR="009E7F42" w:rsidRPr="000E6A19" w:rsidRDefault="009E7F42" w:rsidP="00DB1676">
      <w:pPr>
        <w:spacing w:after="0" w:line="276" w:lineRule="auto"/>
        <w:jc w:val="center"/>
        <w:rPr>
          <w:rFonts w:ascii="Book Antiqua" w:hAnsi="Book Antiqua"/>
          <w:b/>
          <w:sz w:val="24"/>
          <w:szCs w:val="24"/>
        </w:rPr>
      </w:pPr>
      <w:r w:rsidRPr="000E6A19">
        <w:rPr>
          <w:rFonts w:ascii="Book Antiqua" w:hAnsi="Book Antiqua"/>
          <w:b/>
          <w:sz w:val="24"/>
          <w:szCs w:val="24"/>
        </w:rPr>
        <w:lastRenderedPageBreak/>
        <w:t>Bagian 4</w:t>
      </w:r>
    </w:p>
    <w:p w:rsidR="009E7F42" w:rsidRPr="000E6A19" w:rsidRDefault="009E7F42" w:rsidP="00DB1676">
      <w:pPr>
        <w:spacing w:after="0" w:line="276" w:lineRule="auto"/>
        <w:jc w:val="center"/>
        <w:rPr>
          <w:rFonts w:ascii="Book Antiqua" w:hAnsi="Book Antiqua"/>
          <w:b/>
          <w:sz w:val="24"/>
          <w:szCs w:val="24"/>
        </w:rPr>
      </w:pPr>
      <w:r w:rsidRPr="000E6A19">
        <w:rPr>
          <w:rFonts w:ascii="Book Antiqua" w:hAnsi="Book Antiqua"/>
          <w:b/>
          <w:sz w:val="24"/>
          <w:szCs w:val="24"/>
        </w:rPr>
        <w:t>Implementasi IWS dan Jadwal Visual untuk Rumah yang Kecil</w:t>
      </w:r>
    </w:p>
    <w:p w:rsidR="00491B5D" w:rsidRPr="000E6A19" w:rsidRDefault="00491B5D" w:rsidP="00DB1676">
      <w:pPr>
        <w:spacing w:line="276" w:lineRule="auto"/>
        <w:jc w:val="both"/>
        <w:rPr>
          <w:rFonts w:ascii="Book Antiqua" w:hAnsi="Book Antiqua"/>
          <w:b/>
          <w:sz w:val="24"/>
          <w:szCs w:val="24"/>
        </w:rPr>
      </w:pPr>
    </w:p>
    <w:p w:rsidR="00491B5D" w:rsidRPr="000E6A19" w:rsidRDefault="00491B5D" w:rsidP="00DB1676">
      <w:pPr>
        <w:spacing w:line="276" w:lineRule="auto"/>
        <w:jc w:val="both"/>
        <w:rPr>
          <w:rFonts w:ascii="Book Antiqua" w:hAnsi="Book Antiqua"/>
          <w:sz w:val="24"/>
          <w:szCs w:val="24"/>
        </w:rPr>
      </w:pPr>
      <w:r w:rsidRPr="000E6A19">
        <w:rPr>
          <w:rFonts w:ascii="Book Antiqua" w:hAnsi="Book Antiqua"/>
          <w:b/>
          <w:sz w:val="24"/>
          <w:szCs w:val="24"/>
        </w:rPr>
        <w:tab/>
      </w:r>
      <w:r w:rsidR="00AA6AE3" w:rsidRPr="000E6A19">
        <w:rPr>
          <w:rFonts w:ascii="Book Antiqua" w:hAnsi="Book Antiqua"/>
          <w:sz w:val="24"/>
          <w:szCs w:val="24"/>
          <w:lang w:val="id-ID"/>
        </w:rPr>
        <w:t>IWS</w:t>
      </w:r>
      <w:r w:rsidRPr="000E6A19">
        <w:rPr>
          <w:rFonts w:ascii="Book Antiqua" w:hAnsi="Book Antiqua"/>
          <w:sz w:val="24"/>
          <w:szCs w:val="24"/>
        </w:rPr>
        <w:t xml:space="preserve"> dan jadwal visual adalah dua pilar utama dalam metode TEACCH yang bertujuan untuk meningkatkan kemandirian, pemahaman, dan prediktabilitas. Di </w:t>
      </w:r>
      <w:r w:rsidR="00AA6AE3" w:rsidRPr="000E6A19">
        <w:rPr>
          <w:rFonts w:ascii="Book Antiqua" w:hAnsi="Book Antiqua"/>
          <w:sz w:val="24"/>
          <w:szCs w:val="24"/>
        </w:rPr>
        <w:t xml:space="preserve">rumah </w:t>
      </w:r>
      <w:r w:rsidR="00AA6AE3" w:rsidRPr="000E6A19">
        <w:rPr>
          <w:rFonts w:ascii="Book Antiqua" w:hAnsi="Book Antiqua"/>
          <w:sz w:val="24"/>
          <w:szCs w:val="24"/>
          <w:lang w:val="id-ID"/>
        </w:rPr>
        <w:t xml:space="preserve">yang kecil </w:t>
      </w:r>
      <w:r w:rsidR="00AA6AE3" w:rsidRPr="000E6A19">
        <w:rPr>
          <w:rFonts w:ascii="Book Antiqua" w:hAnsi="Book Antiqua"/>
          <w:sz w:val="24"/>
          <w:szCs w:val="24"/>
        </w:rPr>
        <w:t>dengan ruang terbatas, implementasi keduanya</w:t>
      </w:r>
      <w:r w:rsidRPr="000E6A19">
        <w:rPr>
          <w:rFonts w:ascii="Book Antiqua" w:hAnsi="Book Antiqua"/>
          <w:sz w:val="24"/>
          <w:szCs w:val="24"/>
        </w:rPr>
        <w:t xml:space="preserve"> memerlukan adaptasi agar tetap praktis.</w:t>
      </w:r>
    </w:p>
    <w:p w:rsidR="00C708DC" w:rsidRPr="000E6A19" w:rsidRDefault="00AE6F52" w:rsidP="00DB1676">
      <w:pPr>
        <w:pStyle w:val="ListParagraph"/>
        <w:numPr>
          <w:ilvl w:val="0"/>
          <w:numId w:val="9"/>
        </w:numPr>
        <w:spacing w:line="276" w:lineRule="auto"/>
        <w:jc w:val="both"/>
        <w:rPr>
          <w:rFonts w:ascii="Book Antiqua" w:hAnsi="Book Antiqua"/>
          <w:b/>
          <w:sz w:val="24"/>
          <w:szCs w:val="24"/>
        </w:rPr>
      </w:pPr>
      <w:r w:rsidRPr="000E6A19">
        <w:rPr>
          <w:rFonts w:ascii="Book Antiqua" w:hAnsi="Book Antiqua"/>
          <w:b/>
          <w:sz w:val="24"/>
          <w:szCs w:val="24"/>
          <w:lang w:val="id-ID"/>
        </w:rPr>
        <w:t>IWS yang Portabel dan Hemat Tempat</w:t>
      </w:r>
    </w:p>
    <w:p w:rsidR="00576BC1" w:rsidRPr="000E6A19" w:rsidRDefault="00C708DC" w:rsidP="00DB1676">
      <w:pPr>
        <w:pStyle w:val="ListParagraph"/>
        <w:spacing w:line="276" w:lineRule="auto"/>
        <w:ind w:left="360"/>
        <w:jc w:val="both"/>
        <w:rPr>
          <w:rFonts w:ascii="Book Antiqua" w:hAnsi="Book Antiqua"/>
          <w:sz w:val="24"/>
          <w:szCs w:val="24"/>
        </w:rPr>
      </w:pPr>
      <w:r w:rsidRPr="000E6A19">
        <w:rPr>
          <w:rFonts w:ascii="Book Antiqua" w:hAnsi="Book Antiqua"/>
          <w:b/>
          <w:sz w:val="24"/>
          <w:szCs w:val="24"/>
          <w:lang w:val="id-ID"/>
        </w:rPr>
        <w:tab/>
      </w:r>
      <w:r w:rsidR="006A5442" w:rsidRPr="000E6A19">
        <w:rPr>
          <w:rFonts w:ascii="Book Antiqua" w:hAnsi="Book Antiqua"/>
          <w:sz w:val="24"/>
          <w:szCs w:val="24"/>
        </w:rPr>
        <w:t>IWS</w:t>
      </w:r>
      <w:r w:rsidR="00AE6F52" w:rsidRPr="000E6A19">
        <w:rPr>
          <w:rFonts w:ascii="Book Antiqua" w:hAnsi="Book Antiqua"/>
          <w:sz w:val="24"/>
          <w:szCs w:val="24"/>
        </w:rPr>
        <w:t xml:space="preserve"> dirancang untuk menjawab empat pertanyaan fundamental </w:t>
      </w:r>
      <w:r w:rsidR="006A5442" w:rsidRPr="000E6A19">
        <w:rPr>
          <w:rFonts w:ascii="Book Antiqua" w:hAnsi="Book Antiqua"/>
          <w:sz w:val="24"/>
          <w:szCs w:val="24"/>
        </w:rPr>
        <w:t>yakni</w:t>
      </w:r>
      <w:r w:rsidR="00AE6F52" w:rsidRPr="000E6A19">
        <w:rPr>
          <w:rFonts w:ascii="Book Antiqua" w:hAnsi="Book Antiqua"/>
          <w:sz w:val="24"/>
          <w:szCs w:val="24"/>
        </w:rPr>
        <w:t xml:space="preserve">: (1) Apa yang harus </w:t>
      </w:r>
      <w:r w:rsidRPr="000E6A19">
        <w:rPr>
          <w:rFonts w:ascii="Book Antiqua" w:hAnsi="Book Antiqua"/>
          <w:sz w:val="24"/>
          <w:szCs w:val="24"/>
        </w:rPr>
        <w:t>di</w:t>
      </w:r>
      <w:r w:rsidR="00AE6F52" w:rsidRPr="000E6A19">
        <w:rPr>
          <w:rFonts w:ascii="Book Antiqua" w:hAnsi="Book Antiqua"/>
          <w:sz w:val="24"/>
          <w:szCs w:val="24"/>
        </w:rPr>
        <w:t xml:space="preserve">kerjakan? (2) Berapa banyak yang harus </w:t>
      </w:r>
      <w:r w:rsidRPr="000E6A19">
        <w:rPr>
          <w:rFonts w:ascii="Book Antiqua" w:hAnsi="Book Antiqua"/>
          <w:sz w:val="24"/>
          <w:szCs w:val="24"/>
        </w:rPr>
        <w:t>di</w:t>
      </w:r>
      <w:r w:rsidR="00AE6F52" w:rsidRPr="000E6A19">
        <w:rPr>
          <w:rFonts w:ascii="Book Antiqua" w:hAnsi="Book Antiqua"/>
          <w:sz w:val="24"/>
          <w:szCs w:val="24"/>
        </w:rPr>
        <w:t xml:space="preserve">kerjakan? (3) Bagaimana </w:t>
      </w:r>
      <w:r w:rsidRPr="000E6A19">
        <w:rPr>
          <w:rFonts w:ascii="Book Antiqua" w:hAnsi="Book Antiqua"/>
          <w:sz w:val="24"/>
          <w:szCs w:val="24"/>
        </w:rPr>
        <w:t>tugas</w:t>
      </w:r>
      <w:r w:rsidR="00AE6F52" w:rsidRPr="000E6A19">
        <w:rPr>
          <w:rFonts w:ascii="Book Antiqua" w:hAnsi="Book Antiqua"/>
          <w:sz w:val="24"/>
          <w:szCs w:val="24"/>
        </w:rPr>
        <w:t xml:space="preserve"> sudah selesai? dan (4) Apa yang terjadi setelah ini?. </w:t>
      </w:r>
      <w:r w:rsidR="006A5442" w:rsidRPr="000E6A19">
        <w:rPr>
          <w:rFonts w:ascii="Book Antiqua" w:hAnsi="Book Antiqua"/>
          <w:sz w:val="24"/>
          <w:szCs w:val="24"/>
        </w:rPr>
        <w:t>Di rumah yang kecil dengan ruang terbatas</w:t>
      </w:r>
      <w:r w:rsidR="00AE6F52" w:rsidRPr="000E6A19">
        <w:rPr>
          <w:rFonts w:ascii="Book Antiqua" w:hAnsi="Book Antiqua"/>
          <w:sz w:val="24"/>
          <w:szCs w:val="24"/>
        </w:rPr>
        <w:t xml:space="preserve">, </w:t>
      </w:r>
      <w:r w:rsidRPr="000E6A19">
        <w:rPr>
          <w:rFonts w:ascii="Book Antiqua" w:hAnsi="Book Antiqua"/>
          <w:sz w:val="24"/>
          <w:szCs w:val="24"/>
        </w:rPr>
        <w:t>IWS</w:t>
      </w:r>
      <w:r w:rsidR="00AE6F52" w:rsidRPr="000E6A19">
        <w:rPr>
          <w:rFonts w:ascii="Book Antiqua" w:hAnsi="Book Antiqua"/>
          <w:sz w:val="24"/>
          <w:szCs w:val="24"/>
        </w:rPr>
        <w:t xml:space="preserve"> harus mudah dipindahkan dan disimpan setelah digunakan.</w:t>
      </w:r>
    </w:p>
    <w:p w:rsidR="00AE6F52" w:rsidRPr="000E6A19" w:rsidRDefault="00576BC1" w:rsidP="00DB1676">
      <w:pPr>
        <w:pStyle w:val="ListParagraph"/>
        <w:spacing w:line="276" w:lineRule="auto"/>
        <w:ind w:left="360"/>
        <w:jc w:val="both"/>
        <w:rPr>
          <w:rFonts w:ascii="Book Antiqua" w:hAnsi="Book Antiqua"/>
          <w:sz w:val="24"/>
          <w:szCs w:val="24"/>
        </w:rPr>
      </w:pPr>
      <w:r w:rsidRPr="000E6A19">
        <w:rPr>
          <w:rFonts w:ascii="Book Antiqua" w:hAnsi="Book Antiqua"/>
          <w:sz w:val="24"/>
          <w:szCs w:val="24"/>
        </w:rPr>
        <w:tab/>
      </w:r>
      <w:r w:rsidR="00AC3D6A" w:rsidRPr="000E6A19">
        <w:rPr>
          <w:rFonts w:ascii="Book Antiqua" w:hAnsi="Book Antiqua"/>
          <w:sz w:val="24"/>
          <w:szCs w:val="24"/>
        </w:rPr>
        <w:t xml:space="preserve">Pengerjaan dari </w:t>
      </w:r>
      <w:r w:rsidRPr="000E6A19">
        <w:rPr>
          <w:rFonts w:ascii="Book Antiqua" w:hAnsi="Book Antiqua"/>
          <w:sz w:val="24"/>
          <w:szCs w:val="24"/>
        </w:rPr>
        <w:t>k</w:t>
      </w:r>
      <w:r w:rsidR="00AC3D6A" w:rsidRPr="000E6A19">
        <w:rPr>
          <w:rFonts w:ascii="Book Antiqua" w:hAnsi="Book Antiqua"/>
          <w:sz w:val="24"/>
          <w:szCs w:val="24"/>
        </w:rPr>
        <w:t xml:space="preserve">iri ke </w:t>
      </w:r>
      <w:r w:rsidRPr="000E6A19">
        <w:rPr>
          <w:rFonts w:ascii="Book Antiqua" w:hAnsi="Book Antiqua"/>
          <w:sz w:val="24"/>
          <w:szCs w:val="24"/>
        </w:rPr>
        <w:t>k</w:t>
      </w:r>
      <w:r w:rsidR="00C708DC" w:rsidRPr="000E6A19">
        <w:rPr>
          <w:rFonts w:ascii="Book Antiqua" w:hAnsi="Book Antiqua"/>
          <w:sz w:val="24"/>
          <w:szCs w:val="24"/>
        </w:rPr>
        <w:t>anan</w:t>
      </w:r>
      <w:r w:rsidRPr="000E6A19">
        <w:rPr>
          <w:rFonts w:ascii="Book Antiqua" w:hAnsi="Book Antiqua"/>
          <w:sz w:val="24"/>
          <w:szCs w:val="24"/>
          <w:lang w:val="id-ID"/>
        </w:rPr>
        <w:t xml:space="preserve"> </w:t>
      </w:r>
      <w:r w:rsidR="00C708DC" w:rsidRPr="000E6A19">
        <w:rPr>
          <w:rFonts w:ascii="Book Antiqua" w:hAnsi="Book Antiqua"/>
          <w:sz w:val="24"/>
          <w:szCs w:val="24"/>
        </w:rPr>
        <w:t xml:space="preserve">adalah </w:t>
      </w:r>
      <w:r w:rsidR="00AC3D6A" w:rsidRPr="000E6A19">
        <w:rPr>
          <w:rFonts w:ascii="Book Antiqua" w:hAnsi="Book Antiqua"/>
          <w:sz w:val="24"/>
          <w:szCs w:val="24"/>
          <w:lang w:val="id-ID"/>
        </w:rPr>
        <w:t>pengerjaan IWS paling mudah diterapkan</w:t>
      </w:r>
      <w:r w:rsidR="00C708DC" w:rsidRPr="000E6A19">
        <w:rPr>
          <w:rFonts w:ascii="Book Antiqua" w:hAnsi="Book Antiqua"/>
          <w:sz w:val="24"/>
          <w:szCs w:val="24"/>
        </w:rPr>
        <w:t xml:space="preserve">. </w:t>
      </w:r>
      <w:r w:rsidR="00AC3D6A" w:rsidRPr="000E6A19">
        <w:rPr>
          <w:rFonts w:ascii="Book Antiqua" w:hAnsi="Book Antiqua"/>
          <w:sz w:val="24"/>
          <w:szCs w:val="24"/>
          <w:lang w:val="id-ID"/>
        </w:rPr>
        <w:t>T</w:t>
      </w:r>
      <w:r w:rsidR="00C708DC" w:rsidRPr="000E6A19">
        <w:rPr>
          <w:rFonts w:ascii="Book Antiqua" w:hAnsi="Book Antiqua"/>
          <w:sz w:val="24"/>
          <w:szCs w:val="24"/>
        </w:rPr>
        <w:t xml:space="preserve">ugas yang harus dikerjakan diletakkan di sisi kiri anak (misalnya, dalam beberapa </w:t>
      </w:r>
      <w:r w:rsidR="00AC3D6A" w:rsidRPr="000E6A19">
        <w:rPr>
          <w:rFonts w:ascii="Book Antiqua" w:hAnsi="Book Antiqua"/>
          <w:sz w:val="24"/>
          <w:szCs w:val="24"/>
          <w:lang w:val="id-ID"/>
        </w:rPr>
        <w:t>boks, keranjang, atau folder)</w:t>
      </w:r>
      <w:r w:rsidR="00C708DC" w:rsidRPr="000E6A19">
        <w:rPr>
          <w:rFonts w:ascii="Book Antiqua" w:hAnsi="Book Antiqua"/>
          <w:sz w:val="24"/>
          <w:szCs w:val="24"/>
        </w:rPr>
        <w:t xml:space="preserve">. Setelah satu tugas selesai, anak memindahkannya ke </w:t>
      </w:r>
      <w:r w:rsidR="00AC3D6A" w:rsidRPr="000E6A19">
        <w:rPr>
          <w:rFonts w:ascii="Book Antiqua" w:hAnsi="Book Antiqua"/>
          <w:sz w:val="24"/>
          <w:szCs w:val="24"/>
          <w:lang w:val="id-ID"/>
        </w:rPr>
        <w:t>boks, keranjang, atau folder</w:t>
      </w:r>
      <w:r w:rsidR="00AC3D6A" w:rsidRPr="000E6A19">
        <w:rPr>
          <w:rFonts w:ascii="Book Antiqua" w:hAnsi="Book Antiqua"/>
          <w:sz w:val="24"/>
          <w:szCs w:val="24"/>
        </w:rPr>
        <w:t xml:space="preserve"> </w:t>
      </w:r>
      <w:r w:rsidR="00AC3D6A" w:rsidRPr="000E6A19">
        <w:rPr>
          <w:rFonts w:ascii="Book Antiqua" w:hAnsi="Book Antiqua"/>
          <w:sz w:val="24"/>
          <w:szCs w:val="24"/>
          <w:lang w:val="id-ID"/>
        </w:rPr>
        <w:t xml:space="preserve">yang bertuliskan </w:t>
      </w:r>
      <w:r w:rsidR="00C708DC" w:rsidRPr="000E6A19">
        <w:rPr>
          <w:rFonts w:ascii="Book Antiqua" w:hAnsi="Book Antiqua"/>
          <w:sz w:val="24"/>
          <w:szCs w:val="24"/>
        </w:rPr>
        <w:t>"selesai"</w:t>
      </w:r>
      <w:r w:rsidR="00AC3D6A" w:rsidRPr="000E6A19">
        <w:rPr>
          <w:rFonts w:ascii="Book Antiqua" w:hAnsi="Book Antiqua"/>
          <w:sz w:val="24"/>
          <w:szCs w:val="24"/>
          <w:lang w:val="id-ID"/>
        </w:rPr>
        <w:t xml:space="preserve"> atau sebuah visual jempol</w:t>
      </w:r>
      <w:r w:rsidR="00C708DC" w:rsidRPr="000E6A19">
        <w:rPr>
          <w:rFonts w:ascii="Book Antiqua" w:hAnsi="Book Antiqua"/>
          <w:sz w:val="24"/>
          <w:szCs w:val="24"/>
        </w:rPr>
        <w:t xml:space="preserve"> </w:t>
      </w:r>
      <w:r w:rsidR="00AC3D6A" w:rsidRPr="000E6A19">
        <w:rPr>
          <w:rFonts w:ascii="Book Antiqua" w:hAnsi="Book Antiqua"/>
          <w:sz w:val="24"/>
          <w:szCs w:val="24"/>
        </w:rPr>
        <w:t>yang diletakkan di sisi kanan</w:t>
      </w:r>
      <w:r w:rsidR="00C708DC" w:rsidRPr="000E6A19">
        <w:rPr>
          <w:rFonts w:ascii="Book Antiqua" w:hAnsi="Book Antiqua"/>
          <w:sz w:val="24"/>
          <w:szCs w:val="24"/>
        </w:rPr>
        <w:t xml:space="preserve">. Untuk menghemat tempat, </w:t>
      </w:r>
      <w:r w:rsidRPr="000E6A19">
        <w:rPr>
          <w:rFonts w:ascii="Book Antiqua" w:hAnsi="Book Antiqua"/>
          <w:sz w:val="24"/>
          <w:szCs w:val="24"/>
          <w:lang w:val="id-ID"/>
        </w:rPr>
        <w:t xml:space="preserve">boks, </w:t>
      </w:r>
      <w:r w:rsidRPr="000E6A19">
        <w:rPr>
          <w:rFonts w:ascii="Book Antiqua" w:hAnsi="Book Antiqua"/>
          <w:sz w:val="24"/>
          <w:szCs w:val="24"/>
          <w:lang w:val="id-ID"/>
        </w:rPr>
        <w:lastRenderedPageBreak/>
        <w:t>keranjang, atau folder</w:t>
      </w:r>
      <w:r w:rsidRPr="000E6A19">
        <w:rPr>
          <w:rFonts w:ascii="Book Antiqua" w:hAnsi="Book Antiqua"/>
          <w:sz w:val="24"/>
          <w:szCs w:val="24"/>
        </w:rPr>
        <w:t xml:space="preserve"> </w:t>
      </w:r>
      <w:r w:rsidRPr="000E6A19">
        <w:rPr>
          <w:rFonts w:ascii="Book Antiqua" w:hAnsi="Book Antiqua"/>
          <w:sz w:val="24"/>
          <w:szCs w:val="24"/>
          <w:lang w:val="id-ID"/>
        </w:rPr>
        <w:t>dipilih yang</w:t>
      </w:r>
      <w:r w:rsidR="00C708DC" w:rsidRPr="000E6A19">
        <w:rPr>
          <w:rFonts w:ascii="Book Antiqua" w:hAnsi="Book Antiqua"/>
          <w:sz w:val="24"/>
          <w:szCs w:val="24"/>
        </w:rPr>
        <w:t xml:space="preserve"> berukuran kecil dan ditumpuk saat tidak digunakan.</w:t>
      </w:r>
    </w:p>
    <w:p w:rsidR="00AE6F52" w:rsidRPr="000E6A19" w:rsidRDefault="00AE6F52" w:rsidP="00DB1676">
      <w:pPr>
        <w:pStyle w:val="ListParagraph"/>
        <w:numPr>
          <w:ilvl w:val="0"/>
          <w:numId w:val="9"/>
        </w:numPr>
        <w:spacing w:line="276" w:lineRule="auto"/>
        <w:jc w:val="both"/>
        <w:rPr>
          <w:rFonts w:ascii="Book Antiqua" w:hAnsi="Book Antiqua"/>
          <w:b/>
          <w:sz w:val="24"/>
          <w:szCs w:val="24"/>
        </w:rPr>
      </w:pPr>
      <w:r w:rsidRPr="000E6A19">
        <w:rPr>
          <w:rFonts w:ascii="Book Antiqua" w:hAnsi="Book Antiqua"/>
          <w:b/>
          <w:sz w:val="24"/>
          <w:szCs w:val="24"/>
          <w:lang w:val="id-ID"/>
        </w:rPr>
        <w:t>Jadwal Visual yang Ringkas dan Mudah Dimodifikasi</w:t>
      </w:r>
    </w:p>
    <w:p w:rsidR="00576BC1" w:rsidRPr="000E6A19" w:rsidRDefault="00AE6F52" w:rsidP="00DB1676">
      <w:pPr>
        <w:pStyle w:val="ListParagraph"/>
        <w:spacing w:line="276" w:lineRule="auto"/>
        <w:ind w:left="360"/>
        <w:jc w:val="both"/>
        <w:rPr>
          <w:rFonts w:ascii="Book Antiqua" w:hAnsi="Book Antiqua"/>
          <w:sz w:val="24"/>
          <w:szCs w:val="24"/>
          <w:lang w:val="id-ID"/>
        </w:rPr>
      </w:pPr>
      <w:r w:rsidRPr="000E6A19">
        <w:rPr>
          <w:rFonts w:ascii="Book Antiqua" w:hAnsi="Book Antiqua"/>
          <w:b/>
          <w:sz w:val="24"/>
          <w:szCs w:val="24"/>
          <w:lang w:val="id-ID"/>
        </w:rPr>
        <w:tab/>
      </w:r>
      <w:r w:rsidRPr="000E6A19">
        <w:rPr>
          <w:rFonts w:ascii="Book Antiqua" w:hAnsi="Book Antiqua"/>
          <w:sz w:val="24"/>
          <w:szCs w:val="24"/>
        </w:rPr>
        <w:t xml:space="preserve">Jadwal visual memuat informasi mengenai </w:t>
      </w:r>
      <w:r w:rsidRPr="000E6A19">
        <w:rPr>
          <w:rFonts w:ascii="Book Antiqua" w:hAnsi="Book Antiqua"/>
          <w:sz w:val="24"/>
          <w:szCs w:val="24"/>
        </w:rPr>
        <w:t xml:space="preserve">kegiatan sepanjang hari, mengurangi kecemasan akan ketidakpastian, dan membangun kemandirian. Di rumah </w:t>
      </w:r>
      <w:r w:rsidRPr="000E6A19">
        <w:rPr>
          <w:rFonts w:ascii="Book Antiqua" w:hAnsi="Book Antiqua"/>
          <w:sz w:val="24"/>
          <w:szCs w:val="24"/>
          <w:lang w:val="id-ID"/>
        </w:rPr>
        <w:t xml:space="preserve">yang kecil </w:t>
      </w:r>
      <w:r w:rsidRPr="000E6A19">
        <w:rPr>
          <w:rFonts w:ascii="Book Antiqua" w:hAnsi="Book Antiqua"/>
          <w:sz w:val="24"/>
          <w:szCs w:val="24"/>
        </w:rPr>
        <w:t xml:space="preserve">dengan ruang terbatas, jadwal </w:t>
      </w:r>
      <w:r w:rsidRPr="000E6A19">
        <w:rPr>
          <w:rFonts w:ascii="Book Antiqua" w:hAnsi="Book Antiqua"/>
          <w:sz w:val="24"/>
          <w:szCs w:val="24"/>
          <w:lang w:val="id-ID"/>
        </w:rPr>
        <w:t xml:space="preserve">visual </w:t>
      </w:r>
      <w:r w:rsidRPr="000E6A19">
        <w:rPr>
          <w:rFonts w:ascii="Book Antiqua" w:hAnsi="Book Antiqua"/>
          <w:sz w:val="24"/>
          <w:szCs w:val="24"/>
        </w:rPr>
        <w:t xml:space="preserve">harus ringkas, mudah dilihat, dan mudah </w:t>
      </w:r>
      <w:r w:rsidR="00576BC1" w:rsidRPr="000E6A19">
        <w:rPr>
          <w:rFonts w:ascii="Book Antiqua" w:hAnsi="Book Antiqua"/>
          <w:sz w:val="24"/>
          <w:szCs w:val="24"/>
          <w:lang w:val="id-ID"/>
        </w:rPr>
        <w:t>dimodifikasi.</w:t>
      </w:r>
      <w:r w:rsidR="00092D81" w:rsidRPr="000E6A19">
        <w:rPr>
          <w:rFonts w:ascii="Book Antiqua" w:hAnsi="Book Antiqua"/>
          <w:sz w:val="24"/>
          <w:szCs w:val="24"/>
          <w:lang w:val="id-ID"/>
        </w:rPr>
        <w:t xml:space="preserve"> Pertimbangkan hal sebagai berikut.</w:t>
      </w:r>
    </w:p>
    <w:p w:rsidR="00092D81" w:rsidRPr="000E6A19" w:rsidRDefault="00576BC1" w:rsidP="00DB1676">
      <w:pPr>
        <w:pStyle w:val="ListParagraph"/>
        <w:numPr>
          <w:ilvl w:val="0"/>
          <w:numId w:val="13"/>
        </w:numPr>
        <w:spacing w:line="276" w:lineRule="auto"/>
        <w:jc w:val="both"/>
        <w:rPr>
          <w:rFonts w:ascii="Book Antiqua" w:hAnsi="Book Antiqua"/>
          <w:sz w:val="24"/>
          <w:szCs w:val="24"/>
        </w:rPr>
      </w:pPr>
      <w:r w:rsidRPr="000E6A19">
        <w:rPr>
          <w:rFonts w:ascii="Book Antiqua" w:hAnsi="Book Antiqua"/>
          <w:sz w:val="24"/>
          <w:szCs w:val="24"/>
        </w:rPr>
        <w:t>Format Jadwal</w:t>
      </w:r>
    </w:p>
    <w:p w:rsidR="00620EE0" w:rsidRPr="000E6A19" w:rsidRDefault="00092D81"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576BC1" w:rsidRPr="000E6A19">
        <w:rPr>
          <w:rFonts w:ascii="Book Antiqua" w:hAnsi="Book Antiqua"/>
          <w:sz w:val="24"/>
          <w:szCs w:val="24"/>
        </w:rPr>
        <w:t xml:space="preserve">Jadwal </w:t>
      </w:r>
      <w:r w:rsidRPr="000E6A19">
        <w:rPr>
          <w:rFonts w:ascii="Book Antiqua" w:hAnsi="Book Antiqua"/>
          <w:sz w:val="24"/>
          <w:szCs w:val="24"/>
          <w:lang w:val="id-ID"/>
        </w:rPr>
        <w:t xml:space="preserve">visual </w:t>
      </w:r>
      <w:r w:rsidR="00576BC1" w:rsidRPr="000E6A19">
        <w:rPr>
          <w:rFonts w:ascii="Book Antiqua" w:hAnsi="Book Antiqua"/>
          <w:sz w:val="24"/>
          <w:szCs w:val="24"/>
        </w:rPr>
        <w:t xml:space="preserve">bisa berupa daftar </w:t>
      </w:r>
      <w:r w:rsidRPr="000E6A19">
        <w:rPr>
          <w:rFonts w:ascii="Book Antiqua" w:hAnsi="Book Antiqua"/>
          <w:sz w:val="24"/>
          <w:szCs w:val="24"/>
          <w:lang w:val="id-ID"/>
        </w:rPr>
        <w:t>aktivitas</w:t>
      </w:r>
      <w:r w:rsidR="00576BC1" w:rsidRPr="000E6A19">
        <w:rPr>
          <w:rFonts w:ascii="Book Antiqua" w:hAnsi="Book Antiqua"/>
          <w:sz w:val="24"/>
          <w:szCs w:val="24"/>
        </w:rPr>
        <w:t xml:space="preserve"> (</w:t>
      </w:r>
      <w:r w:rsidRPr="000E6A19">
        <w:rPr>
          <w:rFonts w:ascii="Book Antiqua" w:hAnsi="Book Antiqua"/>
          <w:i/>
          <w:sz w:val="24"/>
          <w:szCs w:val="24"/>
        </w:rPr>
        <w:t xml:space="preserve">to </w:t>
      </w:r>
      <w:r w:rsidR="00576BC1" w:rsidRPr="000E6A19">
        <w:rPr>
          <w:rFonts w:ascii="Book Antiqua" w:hAnsi="Book Antiqua"/>
          <w:i/>
          <w:sz w:val="24"/>
          <w:szCs w:val="24"/>
        </w:rPr>
        <w:t>do list</w:t>
      </w:r>
      <w:r w:rsidRPr="000E6A19">
        <w:rPr>
          <w:rFonts w:ascii="Book Antiqua" w:hAnsi="Book Antiqua"/>
          <w:sz w:val="24"/>
          <w:szCs w:val="24"/>
        </w:rPr>
        <w:t xml:space="preserve">). </w:t>
      </w:r>
      <w:r w:rsidRPr="000E6A19">
        <w:rPr>
          <w:rFonts w:ascii="Book Antiqua" w:hAnsi="Book Antiqua"/>
          <w:sz w:val="24"/>
          <w:szCs w:val="24"/>
          <w:lang w:val="id-ID"/>
        </w:rPr>
        <w:t>J</w:t>
      </w:r>
      <w:r w:rsidR="00576BC1" w:rsidRPr="000E6A19">
        <w:rPr>
          <w:rFonts w:ascii="Book Antiqua" w:hAnsi="Book Antiqua"/>
          <w:sz w:val="24"/>
          <w:szCs w:val="24"/>
        </w:rPr>
        <w:t xml:space="preserve">adwal </w:t>
      </w:r>
      <w:r w:rsidRPr="000E6A19">
        <w:rPr>
          <w:rFonts w:ascii="Book Antiqua" w:hAnsi="Book Antiqua"/>
          <w:sz w:val="24"/>
          <w:szCs w:val="24"/>
          <w:lang w:val="id-ID"/>
        </w:rPr>
        <w:t xml:space="preserve">visual dapat berisi </w:t>
      </w:r>
      <w:r w:rsidR="00576BC1" w:rsidRPr="000E6A19">
        <w:rPr>
          <w:rFonts w:ascii="Book Antiqua" w:hAnsi="Book Antiqua"/>
          <w:sz w:val="24"/>
          <w:szCs w:val="24"/>
        </w:rPr>
        <w:t xml:space="preserve">garis besar dengan beberapa aktivitas utama, atau </w:t>
      </w:r>
      <w:r w:rsidRPr="000E6A19">
        <w:rPr>
          <w:rFonts w:ascii="Book Antiqua" w:hAnsi="Book Antiqua"/>
          <w:sz w:val="24"/>
          <w:szCs w:val="24"/>
          <w:lang w:val="id-ID"/>
        </w:rPr>
        <w:t>aktivitas merinci dan spesifik dengan menampilkan setiap aktivitas dari pagi hingga petang</w:t>
      </w:r>
      <w:r w:rsidR="00576BC1" w:rsidRPr="000E6A19">
        <w:rPr>
          <w:rFonts w:ascii="Book Antiqua" w:hAnsi="Book Antiqua"/>
          <w:sz w:val="24"/>
          <w:szCs w:val="24"/>
        </w:rPr>
        <w:t>. Gunakan objek ny</w:t>
      </w:r>
      <w:r w:rsidRPr="000E6A19">
        <w:rPr>
          <w:rFonts w:ascii="Book Antiqua" w:hAnsi="Book Antiqua"/>
          <w:sz w:val="24"/>
          <w:szCs w:val="24"/>
        </w:rPr>
        <w:t xml:space="preserve">ata (untuk tahap awal), gambar atau </w:t>
      </w:r>
      <w:r w:rsidR="00576BC1" w:rsidRPr="000E6A19">
        <w:rPr>
          <w:rFonts w:ascii="Book Antiqua" w:hAnsi="Book Antiqua"/>
          <w:sz w:val="24"/>
          <w:szCs w:val="24"/>
        </w:rPr>
        <w:t>foto</w:t>
      </w:r>
      <w:r w:rsidRPr="000E6A19">
        <w:rPr>
          <w:rFonts w:ascii="Book Antiqua" w:hAnsi="Book Antiqua"/>
          <w:sz w:val="24"/>
          <w:szCs w:val="24"/>
          <w:lang w:val="id-ID"/>
        </w:rPr>
        <w:t xml:space="preserve"> asli</w:t>
      </w:r>
      <w:r w:rsidRPr="000E6A19">
        <w:rPr>
          <w:rFonts w:ascii="Book Antiqua" w:hAnsi="Book Antiqua"/>
          <w:sz w:val="24"/>
          <w:szCs w:val="24"/>
        </w:rPr>
        <w:t xml:space="preserve">, dengan disediakan teks alternatif </w:t>
      </w:r>
      <w:r w:rsidRPr="000E6A19">
        <w:rPr>
          <w:rFonts w:ascii="Book Antiqua" w:hAnsi="Book Antiqua"/>
          <w:sz w:val="24"/>
          <w:szCs w:val="24"/>
          <w:lang w:val="id-ID"/>
        </w:rPr>
        <w:t>pada bawah gambar atau foto. Penentuan visual</w:t>
      </w:r>
      <w:r w:rsidR="00576BC1" w:rsidRPr="000E6A19">
        <w:rPr>
          <w:rFonts w:ascii="Book Antiqua" w:hAnsi="Book Antiqua"/>
          <w:sz w:val="24"/>
          <w:szCs w:val="24"/>
        </w:rPr>
        <w:t xml:space="preserve"> tergantung pada tingkat pemahaman.</w:t>
      </w:r>
    </w:p>
    <w:p w:rsidR="00620EE0" w:rsidRPr="000E6A19" w:rsidRDefault="00620EE0" w:rsidP="00DB1676">
      <w:pPr>
        <w:pStyle w:val="ListParagraph"/>
        <w:numPr>
          <w:ilvl w:val="0"/>
          <w:numId w:val="13"/>
        </w:numPr>
        <w:spacing w:line="276" w:lineRule="auto"/>
        <w:jc w:val="both"/>
        <w:rPr>
          <w:rFonts w:ascii="Book Antiqua" w:hAnsi="Book Antiqua"/>
          <w:sz w:val="24"/>
          <w:szCs w:val="24"/>
        </w:rPr>
      </w:pPr>
      <w:r w:rsidRPr="000E6A19">
        <w:rPr>
          <w:rFonts w:ascii="Book Antiqua" w:hAnsi="Book Antiqua"/>
          <w:sz w:val="24"/>
          <w:szCs w:val="24"/>
          <w:lang w:val="id-ID"/>
        </w:rPr>
        <w:t xml:space="preserve">Penggunaan </w:t>
      </w:r>
      <w:r w:rsidR="00576BC1" w:rsidRPr="000E6A19">
        <w:rPr>
          <w:rFonts w:ascii="Book Antiqua" w:hAnsi="Book Antiqua"/>
          <w:sz w:val="24"/>
          <w:szCs w:val="24"/>
        </w:rPr>
        <w:t>Velcro atau Magnetik</w:t>
      </w:r>
    </w:p>
    <w:p w:rsidR="00620EE0" w:rsidRPr="000E6A19" w:rsidRDefault="00620EE0" w:rsidP="00DB1676">
      <w:pPr>
        <w:pStyle w:val="ListParagraph"/>
        <w:spacing w:line="276" w:lineRule="auto"/>
        <w:jc w:val="both"/>
        <w:rPr>
          <w:rFonts w:ascii="Book Antiqua" w:hAnsi="Book Antiqua"/>
          <w:sz w:val="24"/>
          <w:szCs w:val="24"/>
          <w:lang w:val="id-ID"/>
        </w:rPr>
      </w:pPr>
      <w:r w:rsidRPr="000E6A19">
        <w:rPr>
          <w:rFonts w:ascii="Book Antiqua" w:hAnsi="Book Antiqua"/>
          <w:sz w:val="24"/>
          <w:szCs w:val="24"/>
        </w:rPr>
        <w:tab/>
      </w:r>
      <w:r w:rsidRPr="000E6A19">
        <w:rPr>
          <w:rFonts w:ascii="Book Antiqua" w:hAnsi="Book Antiqua"/>
          <w:sz w:val="24"/>
          <w:szCs w:val="24"/>
          <w:lang w:val="id-ID"/>
        </w:rPr>
        <w:t xml:space="preserve">Jadwal visual yang memakai velcro atau magnetik </w:t>
      </w:r>
      <w:r w:rsidR="00576BC1" w:rsidRPr="000E6A19">
        <w:rPr>
          <w:rFonts w:ascii="Book Antiqua" w:hAnsi="Book Antiqua"/>
          <w:sz w:val="24"/>
          <w:szCs w:val="24"/>
        </w:rPr>
        <w:t xml:space="preserve">adalah pilihan yang sangat fleksibel. Gambar atau </w:t>
      </w:r>
      <w:r w:rsidRPr="000E6A19">
        <w:rPr>
          <w:rFonts w:ascii="Book Antiqua" w:hAnsi="Book Antiqua"/>
          <w:sz w:val="24"/>
          <w:szCs w:val="24"/>
          <w:lang w:val="id-ID"/>
        </w:rPr>
        <w:t xml:space="preserve">foto di </w:t>
      </w:r>
      <w:r w:rsidRPr="00DB1676">
        <w:rPr>
          <w:rFonts w:ascii="Book Antiqua" w:hAnsi="Book Antiqua"/>
          <w:i/>
          <w:sz w:val="24"/>
          <w:szCs w:val="24"/>
          <w:lang w:val="id-ID"/>
        </w:rPr>
        <w:t>print out</w:t>
      </w:r>
      <w:r w:rsidRPr="000E6A19">
        <w:rPr>
          <w:rFonts w:ascii="Book Antiqua" w:hAnsi="Book Antiqua"/>
          <w:sz w:val="24"/>
          <w:szCs w:val="24"/>
          <w:lang w:val="id-ID"/>
        </w:rPr>
        <w:t xml:space="preserve"> kemudian</w:t>
      </w:r>
      <w:r w:rsidR="00576BC1" w:rsidRPr="000E6A19">
        <w:rPr>
          <w:rFonts w:ascii="Book Antiqua" w:hAnsi="Book Antiqua"/>
          <w:sz w:val="24"/>
          <w:szCs w:val="24"/>
        </w:rPr>
        <w:t xml:space="preserve"> dilaminasi</w:t>
      </w:r>
      <w:r w:rsidRPr="000E6A19">
        <w:rPr>
          <w:rFonts w:ascii="Book Antiqua" w:hAnsi="Book Antiqua"/>
          <w:sz w:val="24"/>
          <w:szCs w:val="24"/>
        </w:rPr>
        <w:t xml:space="preserve">. Sisi </w:t>
      </w:r>
      <w:r w:rsidRPr="000E6A19">
        <w:rPr>
          <w:rFonts w:ascii="Book Antiqua" w:hAnsi="Book Antiqua"/>
          <w:sz w:val="24"/>
          <w:szCs w:val="24"/>
          <w:lang w:val="id-ID"/>
        </w:rPr>
        <w:t xml:space="preserve">belakang gambar atau foto </w:t>
      </w:r>
      <w:r w:rsidRPr="000E6A19">
        <w:rPr>
          <w:rFonts w:ascii="Book Antiqua" w:hAnsi="Book Antiqua"/>
          <w:sz w:val="24"/>
          <w:szCs w:val="24"/>
        </w:rPr>
        <w:lastRenderedPageBreak/>
        <w:t xml:space="preserve">ditempelkan sebuah velcro atau magentik. </w:t>
      </w:r>
      <w:r w:rsidRPr="000E6A19">
        <w:rPr>
          <w:rFonts w:ascii="Book Antiqua" w:hAnsi="Book Antiqua"/>
          <w:sz w:val="24"/>
          <w:szCs w:val="24"/>
          <w:lang w:val="id-ID"/>
        </w:rPr>
        <w:t>Selain pada gambar atau foto, velcro atau magnetik juga ditempelkan pada strip di sisi depan.</w:t>
      </w:r>
    </w:p>
    <w:p w:rsidR="00620EE0" w:rsidRPr="000E6A19" w:rsidRDefault="00DB1676" w:rsidP="00DB1676">
      <w:pPr>
        <w:pStyle w:val="ListParagraph"/>
        <w:spacing w:line="276" w:lineRule="auto"/>
        <w:jc w:val="both"/>
        <w:rPr>
          <w:rFonts w:ascii="Book Antiqua" w:hAnsi="Book Antiqua"/>
          <w:sz w:val="24"/>
          <w:szCs w:val="24"/>
        </w:rPr>
      </w:pPr>
      <w:r>
        <w:rPr>
          <w:rFonts w:ascii="Book Antiqua" w:hAnsi="Book Antiqua"/>
          <w:sz w:val="24"/>
          <w:szCs w:val="24"/>
          <w:lang w:val="id-ID"/>
        </w:rPr>
        <w:tab/>
      </w:r>
      <w:r w:rsidR="00620EE0" w:rsidRPr="000E6A19">
        <w:rPr>
          <w:rFonts w:ascii="Book Antiqua" w:hAnsi="Book Antiqua"/>
          <w:sz w:val="24"/>
          <w:szCs w:val="24"/>
          <w:lang w:val="id-ID"/>
        </w:rPr>
        <w:t xml:space="preserve">Cara penggunaannya adalah anak dengan gangguan spektrum autisme akan melepas/mengambil </w:t>
      </w:r>
      <w:r>
        <w:rPr>
          <w:rFonts w:ascii="Book Antiqua" w:hAnsi="Book Antiqua"/>
          <w:sz w:val="24"/>
          <w:szCs w:val="24"/>
          <w:lang w:val="id-ID"/>
        </w:rPr>
        <w:t>gambar</w:t>
      </w:r>
      <w:r w:rsidR="00620EE0" w:rsidRPr="000E6A19">
        <w:rPr>
          <w:rFonts w:ascii="Book Antiqua" w:hAnsi="Book Antiqua"/>
          <w:sz w:val="24"/>
          <w:szCs w:val="24"/>
          <w:lang w:val="id-ID"/>
        </w:rPr>
        <w:t xml:space="preserve"> atau foto </w:t>
      </w:r>
      <w:r w:rsidR="00576BC1" w:rsidRPr="000E6A19">
        <w:rPr>
          <w:rFonts w:ascii="Book Antiqua" w:hAnsi="Book Antiqua"/>
          <w:sz w:val="24"/>
          <w:szCs w:val="24"/>
        </w:rPr>
        <w:t xml:space="preserve">yang sudah </w:t>
      </w:r>
      <w:r w:rsidR="00620EE0" w:rsidRPr="000E6A19">
        <w:rPr>
          <w:rFonts w:ascii="Book Antiqua" w:hAnsi="Book Antiqua"/>
          <w:sz w:val="24"/>
          <w:szCs w:val="24"/>
          <w:lang w:val="id-ID"/>
        </w:rPr>
        <w:t>dilaksanakan</w:t>
      </w:r>
      <w:r w:rsidR="00576BC1" w:rsidRPr="000E6A19">
        <w:rPr>
          <w:rFonts w:ascii="Book Antiqua" w:hAnsi="Book Antiqua"/>
          <w:sz w:val="24"/>
          <w:szCs w:val="24"/>
        </w:rPr>
        <w:t xml:space="preserve"> </w:t>
      </w:r>
      <w:r w:rsidR="00620EE0" w:rsidRPr="000E6A19">
        <w:rPr>
          <w:rFonts w:ascii="Book Antiqua" w:hAnsi="Book Antiqua"/>
          <w:sz w:val="24"/>
          <w:szCs w:val="24"/>
          <w:lang w:val="id-ID"/>
        </w:rPr>
        <w:t>lalu</w:t>
      </w:r>
      <w:r w:rsidR="00576BC1" w:rsidRPr="000E6A19">
        <w:rPr>
          <w:rFonts w:ascii="Book Antiqua" w:hAnsi="Book Antiqua"/>
          <w:sz w:val="24"/>
          <w:szCs w:val="24"/>
        </w:rPr>
        <w:t xml:space="preserve"> memindahkannya ke </w:t>
      </w:r>
      <w:r w:rsidR="00620EE0" w:rsidRPr="000E6A19">
        <w:rPr>
          <w:rFonts w:ascii="Book Antiqua" w:hAnsi="Book Antiqua"/>
          <w:sz w:val="24"/>
          <w:szCs w:val="24"/>
          <w:lang w:val="id-ID"/>
        </w:rPr>
        <w:t xml:space="preserve">kantong, </w:t>
      </w:r>
      <w:r w:rsidR="00620EE0" w:rsidRPr="000E6A19">
        <w:rPr>
          <w:rFonts w:ascii="Book Antiqua" w:hAnsi="Book Antiqua"/>
          <w:sz w:val="24"/>
          <w:szCs w:val="24"/>
          <w:lang w:val="id-ID"/>
        </w:rPr>
        <w:t>boks, keranjang, atau folder</w:t>
      </w:r>
      <w:r w:rsidR="00620EE0" w:rsidRPr="000E6A19">
        <w:rPr>
          <w:rFonts w:ascii="Book Antiqua" w:hAnsi="Book Antiqua"/>
          <w:sz w:val="24"/>
          <w:szCs w:val="24"/>
        </w:rPr>
        <w:t xml:space="preserve"> </w:t>
      </w:r>
      <w:r w:rsidR="00620EE0" w:rsidRPr="000E6A19">
        <w:rPr>
          <w:rFonts w:ascii="Book Antiqua" w:hAnsi="Book Antiqua"/>
          <w:sz w:val="24"/>
          <w:szCs w:val="24"/>
        </w:rPr>
        <w:t>"selesai".</w:t>
      </w:r>
      <w:r w:rsidR="00576BC1" w:rsidRPr="000E6A19">
        <w:rPr>
          <w:rFonts w:ascii="Book Antiqua" w:hAnsi="Book Antiqua"/>
          <w:sz w:val="24"/>
          <w:szCs w:val="24"/>
        </w:rPr>
        <w:t xml:space="preserve">  </w:t>
      </w:r>
    </w:p>
    <w:p w:rsidR="00620EE0" w:rsidRPr="000E6A19" w:rsidRDefault="00576BC1" w:rsidP="00DB1676">
      <w:pPr>
        <w:pStyle w:val="ListParagraph"/>
        <w:numPr>
          <w:ilvl w:val="0"/>
          <w:numId w:val="13"/>
        </w:numPr>
        <w:spacing w:line="276" w:lineRule="auto"/>
        <w:jc w:val="both"/>
        <w:rPr>
          <w:rFonts w:ascii="Book Antiqua" w:hAnsi="Book Antiqua"/>
          <w:sz w:val="24"/>
          <w:szCs w:val="24"/>
        </w:rPr>
      </w:pPr>
      <w:r w:rsidRPr="000E6A19">
        <w:rPr>
          <w:rFonts w:ascii="Book Antiqua" w:hAnsi="Book Antiqua"/>
          <w:sz w:val="24"/>
          <w:szCs w:val="24"/>
        </w:rPr>
        <w:t>Jadwal Digital</w:t>
      </w:r>
    </w:p>
    <w:p w:rsidR="00620EE0" w:rsidRPr="000E6A19" w:rsidRDefault="00620EE0"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576BC1" w:rsidRPr="000E6A19">
        <w:rPr>
          <w:rFonts w:ascii="Book Antiqua" w:hAnsi="Book Antiqua"/>
          <w:sz w:val="24"/>
          <w:szCs w:val="24"/>
        </w:rPr>
        <w:t xml:space="preserve">Aplikasi </w:t>
      </w:r>
      <w:r w:rsidRPr="000E6A19">
        <w:rPr>
          <w:rFonts w:ascii="Book Antiqua" w:hAnsi="Book Antiqua"/>
          <w:sz w:val="24"/>
          <w:szCs w:val="24"/>
          <w:lang w:val="id-ID"/>
        </w:rPr>
        <w:t>digital</w:t>
      </w:r>
      <w:r w:rsidR="00576BC1" w:rsidRPr="000E6A19">
        <w:rPr>
          <w:rFonts w:ascii="Book Antiqua" w:hAnsi="Book Antiqua"/>
          <w:sz w:val="24"/>
          <w:szCs w:val="24"/>
        </w:rPr>
        <w:t xml:space="preserve"> dapat digunakan untuk membuat jadwal visual yang interaktif dan mudah dimodifikasi. Beberapa aplikasi bahkan menawarkan </w:t>
      </w:r>
      <w:r w:rsidR="00576BC1" w:rsidRPr="000E6A19">
        <w:rPr>
          <w:rFonts w:ascii="Book Antiqua" w:hAnsi="Book Antiqua"/>
          <w:i/>
          <w:sz w:val="24"/>
          <w:szCs w:val="24"/>
        </w:rPr>
        <w:t>fitur timer</w:t>
      </w:r>
      <w:r w:rsidRPr="000E6A19">
        <w:rPr>
          <w:rFonts w:ascii="Book Antiqua" w:hAnsi="Book Antiqua"/>
          <w:sz w:val="24"/>
          <w:szCs w:val="24"/>
        </w:rPr>
        <w:t xml:space="preserve"> atau pengingat suara, meskipun tidak dapat menambah visual secara digital.</w:t>
      </w:r>
    </w:p>
    <w:p w:rsidR="00620EE0" w:rsidRPr="000E6A19" w:rsidRDefault="00576BC1" w:rsidP="00DB1676">
      <w:pPr>
        <w:pStyle w:val="ListParagraph"/>
        <w:numPr>
          <w:ilvl w:val="0"/>
          <w:numId w:val="13"/>
        </w:numPr>
        <w:spacing w:line="276" w:lineRule="auto"/>
        <w:jc w:val="both"/>
        <w:rPr>
          <w:rFonts w:ascii="Book Antiqua" w:hAnsi="Book Antiqua"/>
          <w:sz w:val="24"/>
          <w:szCs w:val="24"/>
        </w:rPr>
      </w:pPr>
      <w:r w:rsidRPr="000E6A19">
        <w:rPr>
          <w:rFonts w:ascii="Book Antiqua" w:hAnsi="Book Antiqua"/>
          <w:sz w:val="24"/>
          <w:szCs w:val="24"/>
        </w:rPr>
        <w:t>Jadwal Saku (</w:t>
      </w:r>
      <w:r w:rsidRPr="00DB1676">
        <w:rPr>
          <w:rFonts w:ascii="Book Antiqua" w:hAnsi="Book Antiqua"/>
          <w:i/>
          <w:sz w:val="24"/>
          <w:szCs w:val="24"/>
        </w:rPr>
        <w:t>Pocket Schedule</w:t>
      </w:r>
      <w:r w:rsidRPr="000E6A19">
        <w:rPr>
          <w:rFonts w:ascii="Book Antiqua" w:hAnsi="Book Antiqua"/>
          <w:sz w:val="24"/>
          <w:szCs w:val="24"/>
        </w:rPr>
        <w:t>)</w:t>
      </w:r>
    </w:p>
    <w:p w:rsidR="00DD44D4" w:rsidRPr="000E6A19" w:rsidRDefault="00620EE0" w:rsidP="00DB1676">
      <w:pPr>
        <w:pStyle w:val="ListParagraph"/>
        <w:spacing w:line="276" w:lineRule="auto"/>
        <w:jc w:val="both"/>
        <w:rPr>
          <w:rFonts w:ascii="Book Antiqua" w:hAnsi="Book Antiqua"/>
          <w:sz w:val="24"/>
          <w:szCs w:val="24"/>
        </w:rPr>
      </w:pPr>
      <w:r w:rsidRPr="000E6A19">
        <w:rPr>
          <w:rFonts w:ascii="Book Antiqua" w:hAnsi="Book Antiqua"/>
          <w:sz w:val="24"/>
          <w:szCs w:val="24"/>
        </w:rPr>
        <w:tab/>
      </w:r>
      <w:r w:rsidR="00576BC1" w:rsidRPr="000E6A19">
        <w:rPr>
          <w:rFonts w:ascii="Book Antiqua" w:hAnsi="Book Antiqua"/>
          <w:sz w:val="24"/>
          <w:szCs w:val="24"/>
        </w:rPr>
        <w:t xml:space="preserve">Jadwal </w:t>
      </w:r>
      <w:r w:rsidR="00DD44D4" w:rsidRPr="000E6A19">
        <w:rPr>
          <w:rFonts w:ascii="Book Antiqua" w:hAnsi="Book Antiqua"/>
          <w:sz w:val="24"/>
          <w:szCs w:val="24"/>
          <w:lang w:val="id-ID"/>
        </w:rPr>
        <w:t xml:space="preserve">visual </w:t>
      </w:r>
      <w:r w:rsidR="00576BC1" w:rsidRPr="000E6A19">
        <w:rPr>
          <w:rFonts w:ascii="Book Antiqua" w:hAnsi="Book Antiqua"/>
          <w:sz w:val="24"/>
          <w:szCs w:val="24"/>
        </w:rPr>
        <w:t>berukuran kecil yang d</w:t>
      </w:r>
      <w:r w:rsidR="00DD44D4" w:rsidRPr="000E6A19">
        <w:rPr>
          <w:rFonts w:ascii="Book Antiqua" w:hAnsi="Book Antiqua"/>
          <w:sz w:val="24"/>
          <w:szCs w:val="24"/>
        </w:rPr>
        <w:t xml:space="preserve">apat dimasukkan ke dalam saku, </w:t>
      </w:r>
      <w:r w:rsidR="00576BC1" w:rsidRPr="000E6A19">
        <w:rPr>
          <w:rFonts w:ascii="Book Antiqua" w:hAnsi="Book Antiqua"/>
          <w:sz w:val="24"/>
          <w:szCs w:val="24"/>
        </w:rPr>
        <w:t>digantungkan pada gantungan kunci</w:t>
      </w:r>
      <w:r w:rsidR="00DD44D4" w:rsidRPr="000E6A19">
        <w:rPr>
          <w:rFonts w:ascii="Book Antiqua" w:hAnsi="Book Antiqua"/>
          <w:sz w:val="24"/>
          <w:szCs w:val="24"/>
          <w:lang w:val="id-ID"/>
        </w:rPr>
        <w:t xml:space="preserve"> atau binder plastik akan</w:t>
      </w:r>
      <w:r w:rsidR="00576BC1" w:rsidRPr="000E6A19">
        <w:rPr>
          <w:rFonts w:ascii="Book Antiqua" w:hAnsi="Book Antiqua"/>
          <w:sz w:val="24"/>
          <w:szCs w:val="24"/>
        </w:rPr>
        <w:t xml:space="preserve"> sangat ideal untuk digunakan </w:t>
      </w:r>
      <w:r w:rsidR="00DD44D4" w:rsidRPr="000E6A19">
        <w:rPr>
          <w:rFonts w:ascii="Book Antiqua" w:hAnsi="Book Antiqua"/>
          <w:sz w:val="24"/>
          <w:szCs w:val="24"/>
          <w:lang w:val="id-ID"/>
        </w:rPr>
        <w:t xml:space="preserve">dan dibawa </w:t>
      </w:r>
      <w:r w:rsidR="00DD44D4" w:rsidRPr="000E6A19">
        <w:rPr>
          <w:rFonts w:ascii="Book Antiqua" w:hAnsi="Book Antiqua"/>
          <w:sz w:val="24"/>
          <w:szCs w:val="24"/>
        </w:rPr>
        <w:t>saat bepergian.</w:t>
      </w:r>
    </w:p>
    <w:p w:rsidR="00C755A4" w:rsidRDefault="00DB1676" w:rsidP="00C755A4">
      <w:pPr>
        <w:pStyle w:val="ListParagraph"/>
        <w:spacing w:line="276" w:lineRule="auto"/>
        <w:jc w:val="both"/>
        <w:rPr>
          <w:rFonts w:ascii="Book Antiqua" w:hAnsi="Book Antiqua"/>
          <w:sz w:val="24"/>
          <w:szCs w:val="24"/>
          <w:lang w:val="id-ID"/>
        </w:rPr>
      </w:pPr>
      <w:r>
        <w:rPr>
          <w:rFonts w:ascii="Book Antiqua" w:hAnsi="Book Antiqua"/>
          <w:sz w:val="24"/>
          <w:szCs w:val="24"/>
        </w:rPr>
        <w:tab/>
      </w:r>
      <w:r w:rsidR="00DD44D4" w:rsidRPr="000E6A19">
        <w:rPr>
          <w:rFonts w:ascii="Book Antiqua" w:hAnsi="Book Antiqua"/>
          <w:sz w:val="24"/>
          <w:szCs w:val="24"/>
        </w:rPr>
        <w:t xml:space="preserve">Gambar atau </w:t>
      </w:r>
      <w:r w:rsidR="00DD44D4" w:rsidRPr="000E6A19">
        <w:rPr>
          <w:rFonts w:ascii="Book Antiqua" w:hAnsi="Book Antiqua"/>
          <w:sz w:val="24"/>
          <w:szCs w:val="24"/>
          <w:lang w:val="id-ID"/>
        </w:rPr>
        <w:t xml:space="preserve">foto di </w:t>
      </w:r>
      <w:r w:rsidR="00DD44D4" w:rsidRPr="00DB1676">
        <w:rPr>
          <w:rFonts w:ascii="Book Antiqua" w:hAnsi="Book Antiqua"/>
          <w:i/>
          <w:sz w:val="24"/>
          <w:szCs w:val="24"/>
          <w:lang w:val="id-ID"/>
        </w:rPr>
        <w:t>print out</w:t>
      </w:r>
      <w:r w:rsidR="00DD44D4" w:rsidRPr="000E6A19">
        <w:rPr>
          <w:rFonts w:ascii="Book Antiqua" w:hAnsi="Book Antiqua"/>
          <w:sz w:val="24"/>
          <w:szCs w:val="24"/>
          <w:lang w:val="id-ID"/>
        </w:rPr>
        <w:t xml:space="preserve"> kemudian</w:t>
      </w:r>
      <w:r w:rsidR="00DD44D4" w:rsidRPr="000E6A19">
        <w:rPr>
          <w:rFonts w:ascii="Book Antiqua" w:hAnsi="Book Antiqua"/>
          <w:sz w:val="24"/>
          <w:szCs w:val="24"/>
        </w:rPr>
        <w:t xml:space="preserve"> dilaminasi</w:t>
      </w:r>
      <w:r w:rsidR="00DD44D4" w:rsidRPr="000E6A19">
        <w:rPr>
          <w:rFonts w:ascii="Book Antiqua" w:hAnsi="Book Antiqua"/>
          <w:sz w:val="24"/>
          <w:szCs w:val="24"/>
          <w:lang w:val="id-ID"/>
        </w:rPr>
        <w:t>. Gambar dan foto disatukan kemudian dilubangi kemudian dipasang sebuah gantungan kunci atau binder plastik.</w:t>
      </w:r>
    </w:p>
    <w:p w:rsidR="00C755A4" w:rsidRDefault="00C755A4" w:rsidP="00C755A4">
      <w:pPr>
        <w:pStyle w:val="ListParagraph"/>
        <w:spacing w:line="276" w:lineRule="auto"/>
        <w:jc w:val="both"/>
        <w:rPr>
          <w:rFonts w:ascii="Book Antiqua" w:hAnsi="Book Antiqua"/>
          <w:sz w:val="24"/>
          <w:szCs w:val="24"/>
          <w:lang w:val="id-ID"/>
        </w:rPr>
      </w:pPr>
    </w:p>
    <w:p w:rsidR="003E5DED" w:rsidRPr="00881CCC" w:rsidRDefault="003E5DED" w:rsidP="00881CCC">
      <w:pPr>
        <w:spacing w:line="276" w:lineRule="auto"/>
        <w:jc w:val="center"/>
        <w:rPr>
          <w:rFonts w:ascii="Book Antiqua" w:hAnsi="Book Antiqua"/>
          <w:b/>
          <w:sz w:val="24"/>
          <w:szCs w:val="24"/>
          <w:lang w:val="id-ID"/>
        </w:rPr>
      </w:pPr>
      <w:r w:rsidRPr="00881CCC">
        <w:rPr>
          <w:rFonts w:ascii="Book Antiqua" w:hAnsi="Book Antiqua"/>
          <w:b/>
          <w:sz w:val="24"/>
          <w:szCs w:val="24"/>
        </w:rPr>
        <w:lastRenderedPageBreak/>
        <w:t>Bagian 5</w:t>
      </w:r>
    </w:p>
    <w:p w:rsidR="003E5DED" w:rsidRPr="000E6A19" w:rsidRDefault="003E5DED" w:rsidP="00DB1676">
      <w:pPr>
        <w:spacing w:after="0" w:line="276" w:lineRule="auto"/>
        <w:jc w:val="center"/>
        <w:rPr>
          <w:rFonts w:ascii="Book Antiqua" w:hAnsi="Book Antiqua"/>
          <w:b/>
          <w:sz w:val="24"/>
          <w:szCs w:val="24"/>
        </w:rPr>
      </w:pPr>
      <w:r w:rsidRPr="000E6A19">
        <w:rPr>
          <w:rFonts w:ascii="Book Antiqua" w:hAnsi="Book Antiqua"/>
          <w:b/>
          <w:sz w:val="24"/>
          <w:szCs w:val="24"/>
        </w:rPr>
        <w:t>Kesimpulan</w:t>
      </w:r>
    </w:p>
    <w:p w:rsidR="003E5DED" w:rsidRPr="000E6A19" w:rsidRDefault="003E5DED" w:rsidP="00DB1676">
      <w:pPr>
        <w:spacing w:after="0" w:line="276" w:lineRule="auto"/>
        <w:jc w:val="both"/>
        <w:rPr>
          <w:rFonts w:ascii="Book Antiqua" w:hAnsi="Book Antiqua"/>
          <w:sz w:val="24"/>
          <w:szCs w:val="24"/>
        </w:rPr>
      </w:pPr>
    </w:p>
    <w:p w:rsidR="003E5DED" w:rsidRPr="000E6A19" w:rsidRDefault="003E5DED" w:rsidP="00DB1676">
      <w:pPr>
        <w:spacing w:line="276" w:lineRule="auto"/>
        <w:jc w:val="both"/>
        <w:rPr>
          <w:rFonts w:ascii="Book Antiqua" w:hAnsi="Book Antiqua"/>
          <w:sz w:val="24"/>
          <w:szCs w:val="24"/>
        </w:rPr>
      </w:pPr>
      <w:r w:rsidRPr="000E6A19">
        <w:rPr>
          <w:rFonts w:ascii="Book Antiqua" w:hAnsi="Book Antiqua"/>
          <w:sz w:val="24"/>
          <w:szCs w:val="24"/>
        </w:rPr>
        <w:tab/>
        <w:t xml:space="preserve">Menerapkan metode TEACCH di rumah dengan ruang terbatas mungkin tampak menantang pada awalnya, namun dengan </w:t>
      </w:r>
      <w:r w:rsidRPr="000E6A19">
        <w:rPr>
          <w:rFonts w:ascii="Book Antiqua" w:hAnsi="Book Antiqua"/>
          <w:sz w:val="24"/>
          <w:szCs w:val="24"/>
          <w:lang w:val="id-ID"/>
        </w:rPr>
        <w:t xml:space="preserve">hadirnya modul yang memuat </w:t>
      </w:r>
      <w:r w:rsidRPr="000E6A19">
        <w:rPr>
          <w:rFonts w:ascii="Book Antiqua" w:hAnsi="Book Antiqua"/>
          <w:sz w:val="24"/>
          <w:szCs w:val="24"/>
        </w:rPr>
        <w:t xml:space="preserve">panduan yang tepat, kreativitas, dan komitmen, hal </w:t>
      </w:r>
      <w:r w:rsidRPr="000E6A19">
        <w:rPr>
          <w:rFonts w:ascii="Book Antiqua" w:hAnsi="Book Antiqua"/>
          <w:sz w:val="24"/>
          <w:szCs w:val="24"/>
          <w:lang w:val="id-ID"/>
        </w:rPr>
        <w:t>tersebut</w:t>
      </w:r>
      <w:r w:rsidRPr="000E6A19">
        <w:rPr>
          <w:rFonts w:ascii="Book Antiqua" w:hAnsi="Book Antiqua"/>
          <w:sz w:val="24"/>
          <w:szCs w:val="24"/>
        </w:rPr>
        <w:t xml:space="preserve"> sangat mungkin dilakukan dan memberikan manfaat yang luar biasa. Struktur dan prediktabilitas yang menjadi inti dari </w:t>
      </w:r>
      <w:r w:rsidRPr="000E6A19">
        <w:rPr>
          <w:rFonts w:ascii="Book Antiqua" w:hAnsi="Book Antiqua"/>
          <w:sz w:val="24"/>
          <w:szCs w:val="24"/>
          <w:lang w:val="id-ID"/>
        </w:rPr>
        <w:t xml:space="preserve">metode </w:t>
      </w:r>
      <w:r w:rsidRPr="000E6A19">
        <w:rPr>
          <w:rFonts w:ascii="Book Antiqua" w:hAnsi="Book Antiqua"/>
          <w:sz w:val="24"/>
          <w:szCs w:val="24"/>
        </w:rPr>
        <w:t xml:space="preserve">TEACCH dapat membawa ketenangan, meningkatkan kemandirian, dan memfasilitasi pemahaman yang lebih baik, bahkan di tengah keterbatasan spasial. Pengurangan kecemasan dan peningkatan fokus adalah hasil nyata yang dapat dicapai ketika lingkungan rumah ditata sesuai dengan prinsip-prinsip TEACCH.   </w:t>
      </w:r>
    </w:p>
    <w:p w:rsidR="003E5DED" w:rsidRPr="000E6A19" w:rsidRDefault="002A18F0" w:rsidP="00DB1676">
      <w:pPr>
        <w:spacing w:line="276" w:lineRule="auto"/>
        <w:jc w:val="both"/>
        <w:rPr>
          <w:rFonts w:ascii="Book Antiqua" w:hAnsi="Book Antiqua"/>
          <w:sz w:val="24"/>
          <w:szCs w:val="24"/>
        </w:rPr>
      </w:pPr>
      <w:r>
        <w:rPr>
          <w:rFonts w:ascii="Book Antiqua" w:hAnsi="Book Antiqua"/>
          <w:sz w:val="24"/>
          <w:szCs w:val="24"/>
        </w:rPr>
        <w:tab/>
      </w:r>
      <w:bookmarkStart w:id="0" w:name="_GoBack"/>
      <w:bookmarkEnd w:id="0"/>
      <w:r w:rsidR="003E5DED" w:rsidRPr="000E6A19">
        <w:rPr>
          <w:rFonts w:ascii="Book Antiqua" w:hAnsi="Book Antiqua"/>
          <w:sz w:val="24"/>
          <w:szCs w:val="24"/>
        </w:rPr>
        <w:t xml:space="preserve">Perjalanan implementasi </w:t>
      </w:r>
      <w:r w:rsidR="003E5DED" w:rsidRPr="000E6A19">
        <w:rPr>
          <w:rFonts w:ascii="Book Antiqua" w:hAnsi="Book Antiqua"/>
          <w:sz w:val="24"/>
          <w:szCs w:val="24"/>
          <w:lang w:val="id-ID"/>
        </w:rPr>
        <w:t xml:space="preserve">metode </w:t>
      </w:r>
      <w:r w:rsidR="003E5DED" w:rsidRPr="000E6A19">
        <w:rPr>
          <w:rFonts w:ascii="Book Antiqua" w:hAnsi="Book Antiqua"/>
          <w:sz w:val="24"/>
          <w:szCs w:val="24"/>
        </w:rPr>
        <w:t xml:space="preserve">TEACCH adalah sebuah proses yang membutuhkan kesabaran, konsistensi, dan kemauan untuk terus belajar dan beradaptasi. Tidak ada solusi satu ukuran untuk semua; setiap keluarga perlu menemukan cara yang paling sesuai dengan kondisi unik, sumber daya yang dimiliki, dan yang terpenting, kebutuhan spesifik. Fleksibilitas dalam menerapkan prinsip-prinsip dasar, </w:t>
      </w:r>
      <w:r w:rsidR="003E5DED" w:rsidRPr="000E6A19">
        <w:rPr>
          <w:rFonts w:ascii="Book Antiqua" w:hAnsi="Book Antiqua"/>
          <w:sz w:val="24"/>
          <w:szCs w:val="24"/>
        </w:rPr>
        <w:lastRenderedPageBreak/>
        <w:t>sambil tetap mempertahankan esensi dari struktur dan dukungan visual, adalah kunci keberhasilan.</w:t>
      </w:r>
    </w:p>
    <w:p w:rsidR="003E5DED" w:rsidRDefault="003E5DED" w:rsidP="00DB1676">
      <w:pPr>
        <w:spacing w:line="276" w:lineRule="auto"/>
        <w:jc w:val="both"/>
        <w:rPr>
          <w:rFonts w:ascii="Book Antiqua" w:hAnsi="Book Antiqua"/>
          <w:sz w:val="24"/>
          <w:szCs w:val="24"/>
        </w:rPr>
      </w:pPr>
      <w:r w:rsidRPr="000E6A19">
        <w:rPr>
          <w:rFonts w:ascii="Book Antiqua" w:hAnsi="Book Antiqua"/>
          <w:sz w:val="24"/>
          <w:szCs w:val="24"/>
        </w:rPr>
        <w:tab/>
        <w:t>Lebih dari sekadar serangkaian teknik atau strategi penataan ruang, TEACCH di rumah adalah tentang membangun sebuah lingkungan yang penuh kasih, pengertian, dan dukungan. Upaya yang dicurahkan orang tua dalam mempelajari, mengadaptasi, dan menerapkan</w:t>
      </w:r>
      <w:r w:rsidRPr="000E6A19">
        <w:rPr>
          <w:rFonts w:ascii="Book Antiqua" w:hAnsi="Book Antiqua"/>
          <w:sz w:val="24"/>
          <w:szCs w:val="24"/>
          <w:lang w:val="id-ID"/>
        </w:rPr>
        <w:t xml:space="preserve"> modul</w:t>
      </w:r>
      <w:r w:rsidRPr="000E6A19">
        <w:rPr>
          <w:rFonts w:ascii="Book Antiqua" w:hAnsi="Book Antiqua"/>
          <w:sz w:val="24"/>
          <w:szCs w:val="24"/>
        </w:rPr>
        <w:t xml:space="preserve"> TEACCH adalah wujud nyata dari dedikasi untuk membantu mencapai potensi terbaik anak dengan gangguan spektrum autisme. Proses mengamati kebutuhan anak</w:t>
      </w:r>
      <w:r w:rsidRPr="000E6A19">
        <w:rPr>
          <w:rFonts w:ascii="Book Antiqua" w:hAnsi="Book Antiqua"/>
          <w:sz w:val="24"/>
          <w:szCs w:val="24"/>
          <w:lang w:val="id-ID"/>
        </w:rPr>
        <w:t xml:space="preserve"> dengan gangguan spektrum autisme</w:t>
      </w:r>
      <w:r w:rsidRPr="000E6A19">
        <w:rPr>
          <w:rFonts w:ascii="Book Antiqua" w:hAnsi="Book Antiqua"/>
          <w:sz w:val="24"/>
          <w:szCs w:val="24"/>
        </w:rPr>
        <w:t xml:space="preserve">, menyesuaikan lingkungan, menciptakan alat bantu visual bersama, dan merayakan setiap pencapaian kecil, tidak hanya akan membantu perkembangan, tetapi juga dapat memperdalam dan memperkuat ikatan </w:t>
      </w:r>
      <w:r w:rsidRPr="000E6A19">
        <w:rPr>
          <w:rFonts w:ascii="Book Antiqua" w:hAnsi="Book Antiqua"/>
          <w:i/>
          <w:sz w:val="24"/>
          <w:szCs w:val="24"/>
        </w:rPr>
        <w:t>bonding</w:t>
      </w:r>
      <w:r w:rsidRPr="000E6A19">
        <w:rPr>
          <w:rFonts w:ascii="Book Antiqua" w:hAnsi="Book Antiqua"/>
          <w:sz w:val="24"/>
          <w:szCs w:val="24"/>
        </w:rPr>
        <w:t>.</w:t>
      </w:r>
    </w:p>
    <w:p w:rsidR="0093038C" w:rsidRDefault="0093038C" w:rsidP="00DB1676">
      <w:pPr>
        <w:spacing w:line="276" w:lineRule="auto"/>
        <w:jc w:val="both"/>
        <w:rPr>
          <w:rFonts w:ascii="Book Antiqua" w:hAnsi="Book Antiqua"/>
          <w:sz w:val="24"/>
          <w:szCs w:val="24"/>
        </w:rPr>
      </w:pPr>
    </w:p>
    <w:p w:rsidR="0093038C" w:rsidRDefault="0093038C" w:rsidP="00DB1676">
      <w:pPr>
        <w:spacing w:line="276" w:lineRule="auto"/>
        <w:jc w:val="both"/>
        <w:rPr>
          <w:rFonts w:ascii="Book Antiqua" w:hAnsi="Book Antiqua"/>
          <w:sz w:val="24"/>
          <w:szCs w:val="24"/>
        </w:rPr>
      </w:pPr>
    </w:p>
    <w:p w:rsidR="0093038C" w:rsidRDefault="0093038C" w:rsidP="00DB1676">
      <w:pPr>
        <w:spacing w:line="276" w:lineRule="auto"/>
        <w:jc w:val="both"/>
        <w:rPr>
          <w:rFonts w:ascii="Book Antiqua" w:hAnsi="Book Antiqua"/>
          <w:sz w:val="24"/>
          <w:szCs w:val="24"/>
        </w:rPr>
      </w:pPr>
    </w:p>
    <w:p w:rsidR="0093038C" w:rsidRDefault="0093038C" w:rsidP="00DB1676">
      <w:pPr>
        <w:spacing w:line="276" w:lineRule="auto"/>
        <w:jc w:val="both"/>
        <w:rPr>
          <w:rFonts w:ascii="Book Antiqua" w:hAnsi="Book Antiqua"/>
          <w:sz w:val="24"/>
          <w:szCs w:val="24"/>
        </w:rPr>
      </w:pPr>
    </w:p>
    <w:p w:rsidR="0093038C" w:rsidRDefault="0093038C" w:rsidP="00DB1676">
      <w:pPr>
        <w:spacing w:line="276" w:lineRule="auto"/>
        <w:jc w:val="both"/>
        <w:rPr>
          <w:rFonts w:ascii="Book Antiqua" w:hAnsi="Book Antiqua"/>
          <w:sz w:val="24"/>
          <w:szCs w:val="24"/>
        </w:rPr>
      </w:pPr>
    </w:p>
    <w:p w:rsidR="0093038C" w:rsidRDefault="0093038C" w:rsidP="00DB1676">
      <w:pPr>
        <w:spacing w:line="276" w:lineRule="auto"/>
        <w:jc w:val="both"/>
        <w:rPr>
          <w:rFonts w:ascii="Book Antiqua" w:hAnsi="Book Antiqua"/>
          <w:sz w:val="24"/>
          <w:szCs w:val="24"/>
        </w:rPr>
      </w:pPr>
    </w:p>
    <w:p w:rsidR="0093038C" w:rsidRDefault="0093038C" w:rsidP="0093038C">
      <w:pPr>
        <w:spacing w:line="276" w:lineRule="auto"/>
        <w:ind w:left="720" w:hanging="720"/>
        <w:jc w:val="both"/>
        <w:rPr>
          <w:rFonts w:ascii="Book Antiqua" w:hAnsi="Book Antiqua"/>
          <w:sz w:val="24"/>
          <w:szCs w:val="24"/>
        </w:rPr>
      </w:pPr>
    </w:p>
    <w:p w:rsidR="0093038C" w:rsidRPr="0093038C" w:rsidRDefault="0093038C" w:rsidP="0093038C">
      <w:pPr>
        <w:spacing w:after="0" w:line="276" w:lineRule="auto"/>
        <w:ind w:left="720" w:hanging="720"/>
        <w:jc w:val="center"/>
        <w:rPr>
          <w:rFonts w:ascii="Book Antiqua" w:hAnsi="Book Antiqua"/>
          <w:b/>
          <w:sz w:val="24"/>
          <w:szCs w:val="24"/>
        </w:rPr>
      </w:pPr>
      <w:r w:rsidRPr="0093038C">
        <w:rPr>
          <w:rFonts w:ascii="Book Antiqua" w:hAnsi="Book Antiqua"/>
          <w:b/>
          <w:sz w:val="24"/>
          <w:szCs w:val="24"/>
        </w:rPr>
        <w:lastRenderedPageBreak/>
        <w:t>Daftar Pustaka</w:t>
      </w:r>
    </w:p>
    <w:p w:rsidR="0093038C" w:rsidRPr="0093038C" w:rsidRDefault="0093038C" w:rsidP="0093038C">
      <w:pPr>
        <w:spacing w:after="0" w:line="276" w:lineRule="auto"/>
        <w:ind w:left="720" w:hanging="720"/>
        <w:jc w:val="center"/>
        <w:rPr>
          <w:rFonts w:ascii="Book Antiqua" w:hAnsi="Book Antiqua"/>
          <w:sz w:val="24"/>
          <w:szCs w:val="24"/>
        </w:rPr>
      </w:pP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Apartment Therapy. (2023, Januari 20). Multifunctional furniture for studio apartments. Diambil dari </w:t>
      </w:r>
      <w:hyperlink r:id="rId16" w:tooltip="null" w:history="1">
        <w:r w:rsidRPr="0093038C">
          <w:rPr>
            <w:rStyle w:val="Hyperlink"/>
            <w:rFonts w:ascii="Book Antiqua" w:hAnsi="Book Antiqua"/>
            <w:sz w:val="24"/>
            <w:szCs w:val="24"/>
          </w:rPr>
          <w:t>https://www.apartmenttherapy.com/multifunctional-furniture</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Autism Research &amp; Treatment Journal. (2018). Parent involvement in early intervention for autism spectrum disorder. 5(3), 180-195.</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Autism Society of America. (n.d.). Visual supports for children with autism. Diambil dari </w:t>
      </w:r>
      <w:hyperlink r:id="rId17" w:tooltip="null" w:history="1">
        <w:r w:rsidRPr="0093038C">
          <w:rPr>
            <w:rStyle w:val="Hyperlink"/>
            <w:rFonts w:ascii="Book Antiqua" w:hAnsi="Book Antiqua"/>
            <w:sz w:val="24"/>
            <w:szCs w:val="24"/>
          </w:rPr>
          <w:t>https://www.autism-society.org/visual-supports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Autism Spectrum News. (2021, Maret 1). Common challenges in home-based autism interventions and solutions. Diambil dari </w:t>
      </w:r>
      <w:hyperlink r:id="rId18" w:tooltip="null" w:history="1">
        <w:r w:rsidRPr="0093038C">
          <w:rPr>
            <w:rStyle w:val="Hyperlink"/>
            <w:rFonts w:ascii="Book Antiqua" w:hAnsi="Book Antiqua"/>
            <w:sz w:val="24"/>
            <w:szCs w:val="24"/>
          </w:rPr>
          <w:t>https://www.autismspectrumnews.org/home-interventions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Behavior Analysis in Practice. (2019). Principles of positive reinforcement for behavioral change. 12(2), 150-165.</w:t>
      </w:r>
    </w:p>
    <w:p w:rsid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Behavior Supports Handbook. (2017). Teaching self-regulation strategies to children with special needs. Child Development Press.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lastRenderedPageBreak/>
        <w:t>Child Psychology Review. (2022). The importance of calm-down corners for emotional regulation. 10(1), 45-58.</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Developmental Behavioral Pediatrics Clinic. (n.d.). Creating structured zones for children with autism. Diambil dari </w:t>
      </w:r>
      <w:hyperlink r:id="rId19" w:tooltip="null" w:history="1">
        <w:r w:rsidRPr="0093038C">
          <w:rPr>
            <w:rStyle w:val="Hyperlink"/>
            <w:rFonts w:ascii="Book Antiqua" w:hAnsi="Book Antiqua"/>
            <w:sz w:val="24"/>
            <w:szCs w:val="24"/>
          </w:rPr>
          <w:t>http://www.devbehclinic.org/structured-zones</w:t>
        </w:r>
      </w:hyperlink>
    </w:p>
    <w:p w:rsid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DIY Special Education Aids. (2022, November 1). Crafting durable visual aids from wood and cardboard. Diambil dari </w:t>
      </w:r>
      <w:hyperlink r:id="rId20" w:tooltip="null" w:history="1">
        <w:r w:rsidRPr="0093038C">
          <w:rPr>
            <w:rStyle w:val="Hyperlink"/>
            <w:rFonts w:ascii="Book Antiqua" w:hAnsi="Book Antiqua"/>
            <w:sz w:val="24"/>
            <w:szCs w:val="24"/>
          </w:rPr>
          <w:t>http://www.diyspecialed.com/durable-visuals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Early Intervention Strategies Group. (n.d.). Labeling for independence: Tips for young children with ASD. Diambil dari </w:t>
      </w:r>
      <w:hyperlink r:id="rId21" w:tooltip="null" w:history="1">
        <w:r w:rsidRPr="0093038C">
          <w:rPr>
            <w:rStyle w:val="Hyperlink"/>
            <w:rFonts w:ascii="Book Antiqua" w:hAnsi="Book Antiqua"/>
            <w:sz w:val="24"/>
            <w:szCs w:val="24"/>
          </w:rPr>
          <w:t>http://www.earlyinterventionstrategies.org/labeling</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Family Support for ASD. (n.d.). Engaging the whole family in supporting a child with autism. Diambil dari </w:t>
      </w:r>
      <w:hyperlink r:id="rId22" w:tooltip="null" w:history="1">
        <w:r w:rsidRPr="0093038C">
          <w:rPr>
            <w:rStyle w:val="Hyperlink"/>
            <w:rFonts w:ascii="Book Antiqua" w:hAnsi="Book Antiqua"/>
            <w:sz w:val="24"/>
            <w:szCs w:val="24"/>
          </w:rPr>
          <w:t>http://www.familysupportforasd.org/whole-family</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Fine Motor Fun Activities. (n.d.). Simple fine motor activities using household items. Diambil dari </w:t>
      </w:r>
      <w:hyperlink r:id="rId23" w:tooltip="null" w:history="1">
        <w:r w:rsidRPr="0093038C">
          <w:rPr>
            <w:rStyle w:val="Hyperlink"/>
            <w:rFonts w:ascii="Book Antiqua" w:hAnsi="Book Antiqua"/>
            <w:sz w:val="24"/>
            <w:szCs w:val="24"/>
          </w:rPr>
          <w:t>http://www.finemotorfun.com/household-items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Home Organization Experts. (n.d.). Clever storage solutions for tiny homes. Diambil dari </w:t>
      </w:r>
      <w:hyperlink r:id="rId24" w:tooltip="null" w:history="1">
        <w:r w:rsidRPr="0093038C">
          <w:rPr>
            <w:rStyle w:val="Hyperlink"/>
            <w:rFonts w:ascii="Book Antiqua" w:hAnsi="Book Antiqua"/>
            <w:sz w:val="24"/>
            <w:szCs w:val="24"/>
          </w:rPr>
          <w:t>http://www.homeorganizationexperts.com/tiny-home-storage</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Johnson, R. (2023). Adapting to dynamic environments: Strategies for neurodiverse learners. Journal of Inclusive Education, 15(2), 123-135.</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Learning Resources Inc. (n.d.). Implementing left-to-right work systems. Diambil dari </w:t>
      </w:r>
      <w:hyperlink r:id="rId25" w:tooltip="null" w:history="1">
        <w:r w:rsidRPr="0093038C">
          <w:rPr>
            <w:rStyle w:val="Hyperlink"/>
            <w:rFonts w:ascii="Book Antiqua" w:hAnsi="Book Antiqua"/>
            <w:sz w:val="24"/>
            <w:szCs w:val="24"/>
          </w:rPr>
          <w:t>http://www.learningresources.com/work-systems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Literacy Development for Special Needs. (2019). Visual supports and early literacy development in children with autism. Journal of Special Education, 22(1), 1-15.</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McClannahan, L. E., &amp; Krantz, P. J. (1999). Activity schedules for children with autism: Teaching independent behavior. Woodbine House.</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Mesibov, G. B., Schopler, E., &amp; Hearsey, K. (2001). The TEACCH approach to autism spectrum disorders. Plenum Publishers.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lastRenderedPageBreak/>
        <w:t xml:space="preserve">Minimalist Family Living. (2021, Agustus 10). Decluttering and organizing for a calm family home. Diambil dari </w:t>
      </w:r>
      <w:hyperlink r:id="rId26" w:tooltip="null" w:history="1">
        <w:r w:rsidRPr="0093038C">
          <w:rPr>
            <w:rStyle w:val="Hyperlink"/>
            <w:rFonts w:ascii="Book Antiqua" w:hAnsi="Book Antiqua"/>
            <w:sz w:val="24"/>
            <w:szCs w:val="24"/>
          </w:rPr>
          <w:t>http://www.minimalistfamilyliving.com/declutter</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National Autism Center. (2015). National Standards Project, Phase 2: Addressing the need for evidence-based practice guidelines for autism spectrum disorders.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Occupational Therapy &amp; Child Development Center. (n.d.). Making visual timers and schedules at home. Diambil dari </w:t>
      </w:r>
      <w:hyperlink r:id="rId27" w:tooltip="null" w:history="1">
        <w:r w:rsidRPr="0093038C">
          <w:rPr>
            <w:rStyle w:val="Hyperlink"/>
            <w:rFonts w:ascii="Book Antiqua" w:hAnsi="Book Antiqua"/>
            <w:sz w:val="24"/>
            <w:szCs w:val="24"/>
          </w:rPr>
          <w:t>http://www.otchilddev.org/visual-timers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Parent Support Group Forum. (2020, Oktober 2). Setting up effective zones in small spaces. Diambil dari </w:t>
      </w:r>
      <w:hyperlink r:id="rId28" w:tooltip="null" w:history="1">
        <w:r w:rsidRPr="0093038C">
          <w:rPr>
            <w:rStyle w:val="Hyperlink"/>
            <w:rFonts w:ascii="Book Antiqua" w:hAnsi="Book Antiqua"/>
            <w:sz w:val="24"/>
            <w:szCs w:val="24"/>
          </w:rPr>
          <w:t>http://www.parentsforum.org/small-space-zones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Parent-Child Interaction Journal. (2020). Using personal photos in visual supports for children with autism. 8(4), 211-220.</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Quill, K. A. (1995). Teaching children with autism: Strategies for initiating positive interactions and improving learning. Delmar Publishers.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lastRenderedPageBreak/>
        <w:t>Schopler, E., Mesibov, G. B., &amp; Hearsey, K. A. (1995). Structured teaching in preschools and elementary schools. Plenum Press.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Small Space Living Blog. (2022, Maret 15). Designing functional minimalist spaces. Diambil dari </w:t>
      </w:r>
      <w:hyperlink r:id="rId29" w:tooltip="null" w:history="1">
        <w:r w:rsidRPr="0093038C">
          <w:rPr>
            <w:rStyle w:val="Hyperlink"/>
            <w:rFonts w:ascii="Book Antiqua" w:hAnsi="Book Antiqua"/>
            <w:sz w:val="24"/>
            <w:szCs w:val="24"/>
          </w:rPr>
          <w:t>http://www.smallspaceliving.com/minimalist-design</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Smith, J. A., &amp; Davis, L. K. (2021). Practical TEACCH strategies for home and school. Future Publishers.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Special Education Resources Online. (n.d.). Portable visual schedules and communication cards. Diambil dari </w:t>
      </w:r>
      <w:hyperlink r:id="rId30" w:tooltip="null" w:history="1">
        <w:r w:rsidRPr="0093038C">
          <w:rPr>
            <w:rStyle w:val="Hyperlink"/>
            <w:rFonts w:ascii="Book Antiqua" w:hAnsi="Book Antiqua"/>
            <w:sz w:val="24"/>
            <w:szCs w:val="24"/>
          </w:rPr>
          <w:t>http://www.specialedresources.org/portable-schedules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Teacher's Aid Magazine. (2016). Effective use of visual schedules in the classroom. 12(3), 60-67.</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Tech for Special Needs Blog. (2023, April 5). Digital visual schedules: Apps and tips. Diambil dari </w:t>
      </w:r>
      <w:hyperlink r:id="rId31" w:tooltip="null" w:history="1">
        <w:r w:rsidRPr="0093038C">
          <w:rPr>
            <w:rStyle w:val="Hyperlink"/>
            <w:rFonts w:ascii="Book Antiqua" w:hAnsi="Book Antiqua"/>
            <w:sz w:val="24"/>
            <w:szCs w:val="24"/>
          </w:rPr>
          <w:t>http://www.techforspecialneeds.com/digital-schedules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The Home Educator's Guide. (2015). Visual aids for homeschooling neurodiverse children. Home Education Press.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lastRenderedPageBreak/>
        <w:t xml:space="preserve">The Montessori at Home Blog. (2019, Juli 8). Toy rotation for a peaceful home environment. Diambil dari </w:t>
      </w:r>
      <w:hyperlink r:id="rId32" w:tooltip="null" w:history="1">
        <w:r w:rsidRPr="0093038C">
          <w:rPr>
            <w:rStyle w:val="Hyperlink"/>
            <w:rFonts w:ascii="Book Antiqua" w:hAnsi="Book Antiqua"/>
            <w:sz w:val="24"/>
            <w:szCs w:val="24"/>
          </w:rPr>
          <w:t>http://www.montessoriathome.com/toy-rotation</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Visual Supports for All. (n.d.). DIY visual schedules for home use. Diambil dari </w:t>
      </w:r>
      <w:hyperlink r:id="rId33" w:tooltip="null" w:history="1">
        <w:r w:rsidRPr="0093038C">
          <w:rPr>
            <w:rStyle w:val="Hyperlink"/>
            <w:rFonts w:ascii="Book Antiqua" w:hAnsi="Book Antiqua"/>
            <w:sz w:val="24"/>
            <w:szCs w:val="24"/>
          </w:rPr>
          <w:t>http://www.visualsupportsforall.org/diy-schedules</w:t>
        </w:r>
      </w:hyperlink>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Volkmar, F. R., &amp; Wiesner, L. A. (2009). A practical guide to autism: What every parent, family member, and teacher needs to know. John Wiley &amp; Sons.</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Watson, L. R., &amp; Marcus, L. M. (1988). TEACCH: An individualized approach to teaching children with autism. University of North Carolina at Chapel Hill.</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White, P. (2018). Structured teaching for independent learners. Education Today, 7(4), 88-95.</w:t>
      </w:r>
    </w:p>
    <w:p w:rsidR="0093038C" w:rsidRPr="0093038C" w:rsidRDefault="0093038C" w:rsidP="0093038C">
      <w:pPr>
        <w:spacing w:line="276" w:lineRule="auto"/>
        <w:ind w:left="720" w:hanging="720"/>
        <w:jc w:val="both"/>
        <w:rPr>
          <w:rFonts w:ascii="Book Antiqua" w:hAnsi="Book Antiqua"/>
          <w:sz w:val="24"/>
          <w:szCs w:val="24"/>
        </w:rPr>
      </w:pPr>
      <w:r w:rsidRPr="0093038C">
        <w:rPr>
          <w:rFonts w:ascii="Book Antiqua" w:hAnsi="Book Antiqua"/>
          <w:sz w:val="24"/>
          <w:szCs w:val="24"/>
        </w:rPr>
        <w:t xml:space="preserve">World Autism Organization. (n.d.). The impact of structured teaching on quality of life for individuals with autism. Diambil dari </w:t>
      </w:r>
      <w:hyperlink r:id="rId34" w:tooltip="null" w:history="1">
        <w:r w:rsidRPr="0093038C">
          <w:rPr>
            <w:rStyle w:val="Hyperlink"/>
            <w:rFonts w:ascii="Book Antiqua" w:hAnsi="Book Antiqua"/>
            <w:sz w:val="24"/>
            <w:szCs w:val="24"/>
          </w:rPr>
          <w:t>https://www.worldautism.org/structured-teaching-impact</w:t>
        </w:r>
      </w:hyperlink>
    </w:p>
    <w:sectPr w:rsidR="0093038C" w:rsidRPr="0093038C" w:rsidSect="00771B55">
      <w:pgSz w:w="8391" w:h="11906" w:code="11"/>
      <w:pgMar w:top="1418"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7313" w:rsidRDefault="00DE7313" w:rsidP="00404ED3">
      <w:pPr>
        <w:spacing w:after="0" w:line="240" w:lineRule="auto"/>
      </w:pPr>
      <w:r>
        <w:separator/>
      </w:r>
    </w:p>
  </w:endnote>
  <w:endnote w:type="continuationSeparator" w:id="0">
    <w:p w:rsidR="00DE7313" w:rsidRDefault="00DE7313" w:rsidP="00404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7313" w:rsidRDefault="00DE7313" w:rsidP="00404ED3">
      <w:pPr>
        <w:spacing w:after="0" w:line="240" w:lineRule="auto"/>
      </w:pPr>
      <w:r>
        <w:separator/>
      </w:r>
    </w:p>
  </w:footnote>
  <w:footnote w:type="continuationSeparator" w:id="0">
    <w:p w:rsidR="00DE7313" w:rsidRDefault="00DE7313" w:rsidP="00404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08F8"/>
    <w:multiLevelType w:val="hybridMultilevel"/>
    <w:tmpl w:val="62B08D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B3FD3"/>
    <w:multiLevelType w:val="hybridMultilevel"/>
    <w:tmpl w:val="0BFE5A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20A1"/>
    <w:multiLevelType w:val="hybridMultilevel"/>
    <w:tmpl w:val="31503E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437448"/>
    <w:multiLevelType w:val="multilevel"/>
    <w:tmpl w:val="A4D0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31A04"/>
    <w:multiLevelType w:val="hybridMultilevel"/>
    <w:tmpl w:val="6B202C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472AE7"/>
    <w:multiLevelType w:val="multilevel"/>
    <w:tmpl w:val="320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343D05"/>
    <w:multiLevelType w:val="multilevel"/>
    <w:tmpl w:val="3CE4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1D6990"/>
    <w:multiLevelType w:val="hybridMultilevel"/>
    <w:tmpl w:val="9912C1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E79F5"/>
    <w:multiLevelType w:val="hybridMultilevel"/>
    <w:tmpl w:val="F4C83B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1C6DB8"/>
    <w:multiLevelType w:val="multilevel"/>
    <w:tmpl w:val="1862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C09DD"/>
    <w:multiLevelType w:val="hybridMultilevel"/>
    <w:tmpl w:val="0504D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777898"/>
    <w:multiLevelType w:val="hybridMultilevel"/>
    <w:tmpl w:val="B05408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E084E6C"/>
    <w:multiLevelType w:val="hybridMultilevel"/>
    <w:tmpl w:val="31503E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1"/>
  </w:num>
  <w:num w:numId="3">
    <w:abstractNumId w:val="5"/>
  </w:num>
  <w:num w:numId="4">
    <w:abstractNumId w:val="3"/>
  </w:num>
  <w:num w:numId="5">
    <w:abstractNumId w:val="2"/>
  </w:num>
  <w:num w:numId="6">
    <w:abstractNumId w:val="0"/>
  </w:num>
  <w:num w:numId="7">
    <w:abstractNumId w:val="7"/>
  </w:num>
  <w:num w:numId="8">
    <w:abstractNumId w:val="1"/>
  </w:num>
  <w:num w:numId="9">
    <w:abstractNumId w:val="12"/>
  </w:num>
  <w:num w:numId="10">
    <w:abstractNumId w:val="6"/>
  </w:num>
  <w:num w:numId="11">
    <w:abstractNumId w:val="4"/>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B55"/>
    <w:rsid w:val="00092D81"/>
    <w:rsid w:val="000D2915"/>
    <w:rsid w:val="000E6A19"/>
    <w:rsid w:val="001044C5"/>
    <w:rsid w:val="00170F4D"/>
    <w:rsid w:val="001965B0"/>
    <w:rsid w:val="001F2496"/>
    <w:rsid w:val="00285090"/>
    <w:rsid w:val="002A18F0"/>
    <w:rsid w:val="002A61D7"/>
    <w:rsid w:val="00357ACC"/>
    <w:rsid w:val="00396E7C"/>
    <w:rsid w:val="003A5378"/>
    <w:rsid w:val="003B1E2C"/>
    <w:rsid w:val="003E5DED"/>
    <w:rsid w:val="003F4905"/>
    <w:rsid w:val="00404ED3"/>
    <w:rsid w:val="0044288E"/>
    <w:rsid w:val="00445BB5"/>
    <w:rsid w:val="00446BE8"/>
    <w:rsid w:val="00477B62"/>
    <w:rsid w:val="004917F9"/>
    <w:rsid w:val="00491B5D"/>
    <w:rsid w:val="004E441C"/>
    <w:rsid w:val="00510538"/>
    <w:rsid w:val="00576BC1"/>
    <w:rsid w:val="005C092A"/>
    <w:rsid w:val="005F0C02"/>
    <w:rsid w:val="005F379F"/>
    <w:rsid w:val="006129FB"/>
    <w:rsid w:val="00617F5F"/>
    <w:rsid w:val="00620EE0"/>
    <w:rsid w:val="00626228"/>
    <w:rsid w:val="00633686"/>
    <w:rsid w:val="00671BCF"/>
    <w:rsid w:val="006A5442"/>
    <w:rsid w:val="006B03C0"/>
    <w:rsid w:val="006B293C"/>
    <w:rsid w:val="00707DF5"/>
    <w:rsid w:val="00771B55"/>
    <w:rsid w:val="00785CFA"/>
    <w:rsid w:val="0079575B"/>
    <w:rsid w:val="007B1EB8"/>
    <w:rsid w:val="00853A6E"/>
    <w:rsid w:val="00881CCC"/>
    <w:rsid w:val="00914B1C"/>
    <w:rsid w:val="00917933"/>
    <w:rsid w:val="0093038C"/>
    <w:rsid w:val="0094118D"/>
    <w:rsid w:val="009E5687"/>
    <w:rsid w:val="009E7F42"/>
    <w:rsid w:val="00AA6AE3"/>
    <w:rsid w:val="00AC3D6A"/>
    <w:rsid w:val="00AD27D3"/>
    <w:rsid w:val="00AE6F52"/>
    <w:rsid w:val="00B0383E"/>
    <w:rsid w:val="00B25D0D"/>
    <w:rsid w:val="00B5388E"/>
    <w:rsid w:val="00BA46EC"/>
    <w:rsid w:val="00BA580C"/>
    <w:rsid w:val="00BD337A"/>
    <w:rsid w:val="00BD7BB5"/>
    <w:rsid w:val="00C708DC"/>
    <w:rsid w:val="00C755A4"/>
    <w:rsid w:val="00CA4015"/>
    <w:rsid w:val="00D06962"/>
    <w:rsid w:val="00D32E8E"/>
    <w:rsid w:val="00D34D4F"/>
    <w:rsid w:val="00DB1676"/>
    <w:rsid w:val="00DD44D4"/>
    <w:rsid w:val="00DE7313"/>
    <w:rsid w:val="00DF4BA4"/>
    <w:rsid w:val="00E1542A"/>
    <w:rsid w:val="00E210BE"/>
    <w:rsid w:val="00E832C0"/>
    <w:rsid w:val="00E86BA0"/>
    <w:rsid w:val="00ED3842"/>
    <w:rsid w:val="00F50014"/>
    <w:rsid w:val="00F5478B"/>
    <w:rsid w:val="00FC3713"/>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EC926"/>
  <w15:chartTrackingRefBased/>
  <w15:docId w15:val="{41973455-0902-4DB3-878A-1DA5DEA8A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547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832C0"/>
    <w:rPr>
      <w:i/>
      <w:iCs/>
    </w:rPr>
  </w:style>
  <w:style w:type="character" w:customStyle="1" w:styleId="button-container">
    <w:name w:val="button-container"/>
    <w:basedOn w:val="DefaultParagraphFont"/>
    <w:rsid w:val="00E832C0"/>
  </w:style>
  <w:style w:type="paragraph" w:styleId="ListParagraph">
    <w:name w:val="List Paragraph"/>
    <w:basedOn w:val="Normal"/>
    <w:uiPriority w:val="34"/>
    <w:qFormat/>
    <w:rsid w:val="00E1542A"/>
    <w:pPr>
      <w:ind w:left="720"/>
      <w:contextualSpacing/>
    </w:pPr>
  </w:style>
  <w:style w:type="paragraph" w:styleId="Header">
    <w:name w:val="header"/>
    <w:basedOn w:val="Normal"/>
    <w:link w:val="HeaderChar"/>
    <w:uiPriority w:val="99"/>
    <w:unhideWhenUsed/>
    <w:rsid w:val="00404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ED3"/>
  </w:style>
  <w:style w:type="paragraph" w:styleId="Footer">
    <w:name w:val="footer"/>
    <w:basedOn w:val="Normal"/>
    <w:link w:val="FooterChar"/>
    <w:uiPriority w:val="99"/>
    <w:unhideWhenUsed/>
    <w:rsid w:val="00404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ED3"/>
  </w:style>
  <w:style w:type="paragraph" w:styleId="NormalWeb">
    <w:name w:val="Normal (Web)"/>
    <w:basedOn w:val="Normal"/>
    <w:uiPriority w:val="99"/>
    <w:semiHidden/>
    <w:unhideWhenUsed/>
    <w:rsid w:val="009E568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34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5478B"/>
    <w:rPr>
      <w:rFonts w:ascii="Times New Roman" w:eastAsia="Times New Roman" w:hAnsi="Times New Roman" w:cs="Times New Roman"/>
      <w:b/>
      <w:bCs/>
      <w:sz w:val="27"/>
      <w:szCs w:val="27"/>
    </w:rPr>
  </w:style>
  <w:style w:type="character" w:styleId="Strong">
    <w:name w:val="Strong"/>
    <w:basedOn w:val="DefaultParagraphFont"/>
    <w:uiPriority w:val="22"/>
    <w:qFormat/>
    <w:rsid w:val="00F5478B"/>
    <w:rPr>
      <w:b/>
      <w:bCs/>
    </w:rPr>
  </w:style>
  <w:style w:type="character" w:customStyle="1" w:styleId="selected">
    <w:name w:val="selected"/>
    <w:basedOn w:val="DefaultParagraphFont"/>
    <w:rsid w:val="0093038C"/>
  </w:style>
  <w:style w:type="character" w:styleId="Hyperlink">
    <w:name w:val="Hyperlink"/>
    <w:basedOn w:val="DefaultParagraphFont"/>
    <w:uiPriority w:val="99"/>
    <w:unhideWhenUsed/>
    <w:rsid w:val="009303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40326">
      <w:bodyDiv w:val="1"/>
      <w:marLeft w:val="0"/>
      <w:marRight w:val="0"/>
      <w:marTop w:val="0"/>
      <w:marBottom w:val="0"/>
      <w:divBdr>
        <w:top w:val="none" w:sz="0" w:space="0" w:color="auto"/>
        <w:left w:val="none" w:sz="0" w:space="0" w:color="auto"/>
        <w:bottom w:val="none" w:sz="0" w:space="0" w:color="auto"/>
        <w:right w:val="none" w:sz="0" w:space="0" w:color="auto"/>
      </w:divBdr>
    </w:div>
    <w:div w:id="165101180">
      <w:bodyDiv w:val="1"/>
      <w:marLeft w:val="0"/>
      <w:marRight w:val="0"/>
      <w:marTop w:val="0"/>
      <w:marBottom w:val="0"/>
      <w:divBdr>
        <w:top w:val="none" w:sz="0" w:space="0" w:color="auto"/>
        <w:left w:val="none" w:sz="0" w:space="0" w:color="auto"/>
        <w:bottom w:val="none" w:sz="0" w:space="0" w:color="auto"/>
        <w:right w:val="none" w:sz="0" w:space="0" w:color="auto"/>
      </w:divBdr>
    </w:div>
    <w:div w:id="230166164">
      <w:bodyDiv w:val="1"/>
      <w:marLeft w:val="0"/>
      <w:marRight w:val="0"/>
      <w:marTop w:val="0"/>
      <w:marBottom w:val="0"/>
      <w:divBdr>
        <w:top w:val="none" w:sz="0" w:space="0" w:color="auto"/>
        <w:left w:val="none" w:sz="0" w:space="0" w:color="auto"/>
        <w:bottom w:val="none" w:sz="0" w:space="0" w:color="auto"/>
        <w:right w:val="none" w:sz="0" w:space="0" w:color="auto"/>
      </w:divBdr>
    </w:div>
    <w:div w:id="476608933">
      <w:bodyDiv w:val="1"/>
      <w:marLeft w:val="0"/>
      <w:marRight w:val="0"/>
      <w:marTop w:val="0"/>
      <w:marBottom w:val="0"/>
      <w:divBdr>
        <w:top w:val="none" w:sz="0" w:space="0" w:color="auto"/>
        <w:left w:val="none" w:sz="0" w:space="0" w:color="auto"/>
        <w:bottom w:val="none" w:sz="0" w:space="0" w:color="auto"/>
        <w:right w:val="none" w:sz="0" w:space="0" w:color="auto"/>
      </w:divBdr>
    </w:div>
    <w:div w:id="765733596">
      <w:bodyDiv w:val="1"/>
      <w:marLeft w:val="0"/>
      <w:marRight w:val="0"/>
      <w:marTop w:val="0"/>
      <w:marBottom w:val="0"/>
      <w:divBdr>
        <w:top w:val="none" w:sz="0" w:space="0" w:color="auto"/>
        <w:left w:val="none" w:sz="0" w:space="0" w:color="auto"/>
        <w:bottom w:val="none" w:sz="0" w:space="0" w:color="auto"/>
        <w:right w:val="none" w:sz="0" w:space="0" w:color="auto"/>
      </w:divBdr>
    </w:div>
    <w:div w:id="913052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autismspectrumnews.org/home-interventions" TargetMode="External"/><Relationship Id="rId26" Type="http://schemas.openxmlformats.org/officeDocument/2006/relationships/hyperlink" Target="http://www.minimalistfamilyliving.com/declutter" TargetMode="External"/><Relationship Id="rId3" Type="http://schemas.openxmlformats.org/officeDocument/2006/relationships/settings" Target="settings.xml"/><Relationship Id="rId21" Type="http://schemas.openxmlformats.org/officeDocument/2006/relationships/hyperlink" Target="http://www.earlyinterventionstrategies.org/labeling" TargetMode="External"/><Relationship Id="rId34" Type="http://schemas.openxmlformats.org/officeDocument/2006/relationships/hyperlink" Target="https://www.worldautism.org/structured-teaching-impa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utism-society.org/visual-supports" TargetMode="External"/><Relationship Id="rId25" Type="http://schemas.openxmlformats.org/officeDocument/2006/relationships/hyperlink" Target="http://www.learningresources.com/work-systems" TargetMode="External"/><Relationship Id="rId33" Type="http://schemas.openxmlformats.org/officeDocument/2006/relationships/hyperlink" Target="http://www.visualsupportsforall.org/diy-schedules" TargetMode="External"/><Relationship Id="rId2" Type="http://schemas.openxmlformats.org/officeDocument/2006/relationships/styles" Target="styles.xml"/><Relationship Id="rId16" Type="http://schemas.openxmlformats.org/officeDocument/2006/relationships/hyperlink" Target="https://www.apartmenttherapy.com/multifunctional-furniture" TargetMode="External"/><Relationship Id="rId20" Type="http://schemas.openxmlformats.org/officeDocument/2006/relationships/hyperlink" Target="http://www.diyspecialed.com/durable-visuals" TargetMode="External"/><Relationship Id="rId29" Type="http://schemas.openxmlformats.org/officeDocument/2006/relationships/hyperlink" Target="http://www.smallspaceliving.com/minimalist-desig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homeorganizationexperts.com/tiny-home-storage" TargetMode="External"/><Relationship Id="rId32" Type="http://schemas.openxmlformats.org/officeDocument/2006/relationships/hyperlink" Target="http://www.montessoriathome.com/toy-rota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finemotorfun.com/household-items" TargetMode="External"/><Relationship Id="rId28" Type="http://schemas.openxmlformats.org/officeDocument/2006/relationships/hyperlink" Target="http://www.parentsforum.org/small-space-zones"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devbehclinic.org/structured-zones" TargetMode="External"/><Relationship Id="rId31" Type="http://schemas.openxmlformats.org/officeDocument/2006/relationships/hyperlink" Target="http://www.techforspecialneeds.com/digital-schedul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familysupportforasd.org/whole-family" TargetMode="External"/><Relationship Id="rId27" Type="http://schemas.openxmlformats.org/officeDocument/2006/relationships/hyperlink" Target="http://www.otchilddev.org/visual-timers" TargetMode="External"/><Relationship Id="rId30" Type="http://schemas.openxmlformats.org/officeDocument/2006/relationships/hyperlink" Target="http://www.specialedresources.org/portable-schedul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29</Pages>
  <Words>3695</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84</cp:revision>
  <dcterms:created xsi:type="dcterms:W3CDTF">2025-05-30T00:23:00Z</dcterms:created>
  <dcterms:modified xsi:type="dcterms:W3CDTF">2025-06-05T04:11:00Z</dcterms:modified>
</cp:coreProperties>
</file>