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BAYARBAYASGALAN BAYARKHUU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>Tel</w:t>
      </w:r>
      <w:r w:rsidRPr="001A3EF8">
        <w:rPr>
          <w:rFonts w:ascii="Times New Roman" w:hAnsi="Times New Roman" w:cs="Times New Roman"/>
          <w:lang w:val="en-GB"/>
        </w:rPr>
        <w:t xml:space="preserve">: 0414 061 139 | </w:t>
      </w:r>
      <w:r w:rsidRPr="001A3EF8">
        <w:rPr>
          <w:rFonts w:ascii="Times New Roman" w:hAnsi="Times New Roman" w:cs="Times New Roman"/>
          <w:b/>
          <w:bCs/>
          <w:lang w:val="en-GB"/>
        </w:rPr>
        <w:t>Email</w:t>
      </w:r>
      <w:r w:rsidRPr="001A3EF8">
        <w:rPr>
          <w:rFonts w:ascii="Times New Roman" w:hAnsi="Times New Roman" w:cs="Times New Roman"/>
          <w:lang w:val="en-GB"/>
        </w:rPr>
        <w:t xml:space="preserve">: bayarbayasgalan0210@gmail.com  </w:t>
      </w:r>
    </w:p>
    <w:p w:rsid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>Portfolio</w:t>
      </w:r>
      <w:r w:rsidRPr="001A3EF8">
        <w:rPr>
          <w:rFonts w:ascii="Times New Roman" w:hAnsi="Times New Roman" w:cs="Times New Roman"/>
          <w:lang w:val="en-GB"/>
        </w:rPr>
        <w:t xml:space="preserve">: https://bayasaa0210.github.io/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PROFILE  </w:t>
      </w:r>
    </w:p>
    <w:p w:rsid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lang w:val="en-GB"/>
        </w:rPr>
        <w:t xml:space="preserve">Proactive and results-driven Database &amp; Data Engineer with 8+ years of experience across financial services and IT sectors. Proven expertise in building and optimizing SQL databases, Power BI reports, and end-to-end data pipelines using tools like SSIS, ADF, </w:t>
      </w:r>
      <w:proofErr w:type="spellStart"/>
      <w:r w:rsidRPr="001A3EF8">
        <w:rPr>
          <w:rFonts w:ascii="Times New Roman" w:hAnsi="Times New Roman" w:cs="Times New Roman"/>
          <w:lang w:val="en-GB"/>
        </w:rPr>
        <w:t>dbt</w:t>
      </w:r>
      <w:proofErr w:type="spellEnd"/>
      <w:r w:rsidRPr="001A3EF8">
        <w:rPr>
          <w:rFonts w:ascii="Times New Roman" w:hAnsi="Times New Roman" w:cs="Times New Roman"/>
          <w:lang w:val="en-GB"/>
        </w:rPr>
        <w:t xml:space="preserve">, Snowflake, and Airflow. Skilled in data </w:t>
      </w:r>
      <w:proofErr w:type="spellStart"/>
      <w:r w:rsidRPr="001A3EF8">
        <w:rPr>
          <w:rFonts w:ascii="Times New Roman" w:hAnsi="Times New Roman" w:cs="Times New Roman"/>
          <w:lang w:val="en-GB"/>
        </w:rPr>
        <w:t>modeling</w:t>
      </w:r>
      <w:proofErr w:type="spellEnd"/>
      <w:r w:rsidRPr="001A3EF8">
        <w:rPr>
          <w:rFonts w:ascii="Times New Roman" w:hAnsi="Times New Roman" w:cs="Times New Roman"/>
          <w:lang w:val="en-GB"/>
        </w:rPr>
        <w:t xml:space="preserve">, orchestration, automation, and cloud platforms including Azure and AWS. Strong communicator who works well across technical and business teams to deliver high-impact, governed, and scalable data solutions.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EXPERIENCE  </w:t>
      </w: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Database Administrator  </w:t>
      </w:r>
    </w:p>
    <w:p w:rsidR="001A3EF8" w:rsidRPr="001A3EF8" w:rsidRDefault="001A3EF8" w:rsidP="001A3EF8">
      <w:pPr>
        <w:rPr>
          <w:rFonts w:ascii="Times New Roman" w:hAnsi="Times New Roman" w:cs="Times New Roman"/>
          <w:i/>
          <w:iCs/>
          <w:lang w:val="en-GB"/>
        </w:rPr>
      </w:pPr>
      <w:r w:rsidRPr="001A3EF8">
        <w:rPr>
          <w:rFonts w:ascii="Times New Roman" w:hAnsi="Times New Roman" w:cs="Times New Roman"/>
          <w:i/>
          <w:iCs/>
          <w:lang w:val="en-GB"/>
        </w:rPr>
        <w:t xml:space="preserve">Data IQ | Dec 2023 – Present | Australia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>Managed and optimized SQL Server databases (2008</w:t>
      </w:r>
      <w:r w:rsidRPr="001A3EF8">
        <w:rPr>
          <w:rFonts w:ascii="Times New Roman" w:hAnsi="Times New Roman" w:cs="Times New Roman" w:hint="eastAsia"/>
          <w:lang w:val="en-GB"/>
        </w:rPr>
        <w:t>–</w:t>
      </w:r>
      <w:r w:rsidRPr="001A3EF8">
        <w:rPr>
          <w:rFonts w:ascii="Times New Roman" w:hAnsi="Times New Roman" w:cs="Times New Roman" w:hint="eastAsia"/>
          <w:lang w:val="en-GB"/>
        </w:rPr>
        <w:t xml:space="preserve">2019) with advanced performance tuning.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Developed SSIS packages and maintained SSRS and Power BI reports.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Automated database restoration and maintenance using PowerShell.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Built and maintained web portal reports using Python Django for internal business units.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Supported ETL processes and data warehousing initiatives.  </w:t>
      </w:r>
    </w:p>
    <w:p w:rsid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lang w:val="en-GB"/>
        </w:rPr>
        <w:t xml:space="preserve">Key Achievement: Automated daily database restores, accelerating testing processes.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Data Platform Engineer  </w:t>
      </w:r>
    </w:p>
    <w:p w:rsidR="001A3EF8" w:rsidRPr="001A3EF8" w:rsidRDefault="001A3EF8" w:rsidP="001A3EF8">
      <w:pPr>
        <w:rPr>
          <w:rFonts w:ascii="Times New Roman" w:hAnsi="Times New Roman" w:cs="Times New Roman"/>
          <w:i/>
          <w:iCs/>
          <w:lang w:val="en-GB"/>
        </w:rPr>
      </w:pPr>
      <w:r w:rsidRPr="001A3EF8">
        <w:rPr>
          <w:rFonts w:ascii="Times New Roman" w:hAnsi="Times New Roman" w:cs="Times New Roman"/>
          <w:i/>
          <w:iCs/>
          <w:lang w:val="en-GB"/>
        </w:rPr>
        <w:t xml:space="preserve">Khan Bank of Mongolia | 2020 – 2022 | Ulaanbaatar, Mongolia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Administered Oracle and SQL Server environments including RAC, </w:t>
      </w:r>
      <w:proofErr w:type="spellStart"/>
      <w:r w:rsidRPr="001A3EF8">
        <w:rPr>
          <w:rFonts w:ascii="Times New Roman" w:hAnsi="Times New Roman" w:cs="Times New Roman" w:hint="eastAsia"/>
          <w:lang w:val="en-GB"/>
        </w:rPr>
        <w:t>GoldenGate</w:t>
      </w:r>
      <w:proofErr w:type="spellEnd"/>
      <w:r w:rsidRPr="001A3EF8">
        <w:rPr>
          <w:rFonts w:ascii="Times New Roman" w:hAnsi="Times New Roman" w:cs="Times New Roman" w:hint="eastAsia"/>
          <w:lang w:val="en-GB"/>
        </w:rPr>
        <w:t xml:space="preserve">, and </w:t>
      </w:r>
      <w:proofErr w:type="spellStart"/>
      <w:r w:rsidRPr="001A3EF8">
        <w:rPr>
          <w:rFonts w:ascii="Times New Roman" w:hAnsi="Times New Roman" w:cs="Times New Roman" w:hint="eastAsia"/>
          <w:lang w:val="en-GB"/>
        </w:rPr>
        <w:t>DataGuard</w:t>
      </w:r>
      <w:proofErr w:type="spellEnd"/>
      <w:r w:rsidRPr="001A3EF8">
        <w:rPr>
          <w:rFonts w:ascii="Times New Roman" w:hAnsi="Times New Roman" w:cs="Times New Roman" w:hint="eastAsia"/>
          <w:lang w:val="en-GB"/>
        </w:rPr>
        <w:t xml:space="preserve"> for high availability and disaster recovery.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Led large-scale SQL-to-Oracle data migrations with performance optimization using AWR, ADDM, and ASH reports.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Designed and maintained ETL/ELT pipelines to support operational reporting and analytics.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lastRenderedPageBreak/>
        <w:t xml:space="preserve">Implemented and maintained data warehouse solutions and integrated ETL tools into the Data Lake and Data Warehouse.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Pr="001A3EF8">
        <w:rPr>
          <w:rFonts w:ascii="Times New Roman" w:hAnsi="Times New Roman" w:cs="Times New Roman" w:hint="eastAsia"/>
          <w:lang w:val="en-GB"/>
        </w:rPr>
        <w:t xml:space="preserve">upported data </w:t>
      </w:r>
      <w:proofErr w:type="spellStart"/>
      <w:r w:rsidRPr="001A3EF8">
        <w:rPr>
          <w:rFonts w:ascii="Times New Roman" w:hAnsi="Times New Roman" w:cs="Times New Roman" w:hint="eastAsia"/>
          <w:lang w:val="en-GB"/>
        </w:rPr>
        <w:t>modeling</w:t>
      </w:r>
      <w:proofErr w:type="spellEnd"/>
      <w:r w:rsidRPr="001A3EF8">
        <w:rPr>
          <w:rFonts w:ascii="Times New Roman" w:hAnsi="Times New Roman" w:cs="Times New Roman" w:hint="eastAsia"/>
          <w:lang w:val="en-GB"/>
        </w:rPr>
        <w:t xml:space="preserve"> using </w:t>
      </w:r>
      <w:proofErr w:type="spellStart"/>
      <w:r w:rsidRPr="001A3EF8">
        <w:rPr>
          <w:rFonts w:ascii="Times New Roman" w:hAnsi="Times New Roman" w:cs="Times New Roman" w:hint="eastAsia"/>
          <w:lang w:val="en-GB"/>
        </w:rPr>
        <w:t>dbt</w:t>
      </w:r>
      <w:proofErr w:type="spellEnd"/>
      <w:r w:rsidRPr="001A3EF8">
        <w:rPr>
          <w:rFonts w:ascii="Times New Roman" w:hAnsi="Times New Roman" w:cs="Times New Roman" w:hint="eastAsia"/>
          <w:lang w:val="en-GB"/>
        </w:rPr>
        <w:t xml:space="preserve"> in cloud-based environments including Snowflake and Databricks.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Maintained workflow orchestration using Apache Airflow for scheduling and automation.  </w:t>
      </w: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Software &amp; Data Engineer  </w:t>
      </w:r>
    </w:p>
    <w:p w:rsidR="001A3EF8" w:rsidRPr="001A3EF8" w:rsidRDefault="001A3EF8" w:rsidP="001A3EF8">
      <w:pPr>
        <w:rPr>
          <w:rFonts w:ascii="Times New Roman" w:hAnsi="Times New Roman" w:cs="Times New Roman"/>
          <w:i/>
          <w:iCs/>
          <w:lang w:val="en-GB"/>
        </w:rPr>
      </w:pPr>
      <w:proofErr w:type="spellStart"/>
      <w:r w:rsidRPr="001A3EF8">
        <w:rPr>
          <w:rFonts w:ascii="Times New Roman" w:hAnsi="Times New Roman" w:cs="Times New Roman"/>
          <w:i/>
          <w:iCs/>
          <w:lang w:val="en-GB"/>
        </w:rPr>
        <w:t>Golomt</w:t>
      </w:r>
      <w:proofErr w:type="spellEnd"/>
      <w:r w:rsidRPr="001A3EF8">
        <w:rPr>
          <w:rFonts w:ascii="Times New Roman" w:hAnsi="Times New Roman" w:cs="Times New Roman"/>
          <w:i/>
          <w:iCs/>
          <w:lang w:val="en-GB"/>
        </w:rPr>
        <w:t xml:space="preserve"> Bank of Mongolia | 2014 – 2020 | Ulaanbaatar, Mongolia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Designed and developed ETL workflows using Python for efficient data ingestion and transformation.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Managed and optimized databases across Oracle, MSSQL, PostgreSQL, and MongoDB.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/>
          <w:lang w:val="en-GB"/>
        </w:rPr>
        <w:t>C</w:t>
      </w:r>
      <w:r w:rsidRPr="001A3EF8">
        <w:rPr>
          <w:rFonts w:ascii="Times New Roman" w:hAnsi="Times New Roman" w:cs="Times New Roman" w:hint="eastAsia"/>
          <w:lang w:val="en-GB"/>
        </w:rPr>
        <w:t xml:space="preserve">onducted data analysis using Pandas, NumPy, and SQL to support BI and reporting.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lang w:val="en-GB"/>
        </w:rPr>
        <w:t xml:space="preserve">Key Achievements: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lang w:val="en-GB"/>
        </w:rPr>
        <w:t xml:space="preserve">  - Implemented Document Management System (DMS) in 2017, enhancing document access.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lang w:val="en-GB"/>
        </w:rPr>
        <w:t xml:space="preserve">  - Deployed ERP system in 2018, improving operational efficiency.  </w:t>
      </w: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TECHNICAL SKILLS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SQL Server, Oracle, PostgreSQL, MongoDB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SSIS, Azure Data Factory, Apache Airflow, </w:t>
      </w:r>
      <w:proofErr w:type="spellStart"/>
      <w:r w:rsidRPr="001A3EF8">
        <w:rPr>
          <w:rFonts w:ascii="Times New Roman" w:hAnsi="Times New Roman" w:cs="Times New Roman" w:hint="eastAsia"/>
          <w:lang w:val="en-GB"/>
        </w:rPr>
        <w:t>dbt</w:t>
      </w:r>
      <w:proofErr w:type="spellEnd"/>
      <w:r w:rsidRPr="001A3EF8">
        <w:rPr>
          <w:rFonts w:ascii="Times New Roman" w:hAnsi="Times New Roman" w:cs="Times New Roman" w:hint="eastAsia"/>
          <w:lang w:val="en-GB"/>
        </w:rPr>
        <w:t>, Kafka</w:t>
      </w:r>
      <w:r w:rsidR="00685696">
        <w:rPr>
          <w:rFonts w:ascii="Times New Roman" w:hAnsi="Times New Roman" w:cs="Times New Roman"/>
          <w:lang w:val="en-GB"/>
        </w:rPr>
        <w:t xml:space="preserve">, </w:t>
      </w:r>
      <w:r w:rsidR="00685696">
        <w:rPr>
          <w:rFonts w:ascii="Times New Roman" w:hAnsi="Times New Roman" w:cs="Times New Roman"/>
          <w:lang w:val="en-GB"/>
        </w:rPr>
        <w:t>Apache Spark</w:t>
      </w:r>
      <w:r w:rsidRPr="001A3EF8">
        <w:rPr>
          <w:rFonts w:ascii="Times New Roman" w:hAnsi="Times New Roman" w:cs="Times New Roman" w:hint="eastAsia"/>
          <w:lang w:val="en-GB"/>
        </w:rPr>
        <w:t xml:space="preserve">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Azure (Synapse, Logic Apps), AWS (EC2, S3, Glue), Snowflake, Databricks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Power BI, SSRS, Python Django, REST APIs  </w:t>
      </w:r>
    </w:p>
    <w:p w:rsidR="001A3EF8" w:rsidRPr="001A3EF8" w:rsidRDefault="001A3EF8" w:rsidP="001A3EF8">
      <w:pPr>
        <w:rPr>
          <w:rFonts w:ascii="Times New Roman" w:hAnsi="Times New Roman" w:cs="Times New Roman" w:hint="eastAsia"/>
          <w:lang w:val="en-GB"/>
        </w:rPr>
      </w:pPr>
      <w:r w:rsidRPr="001A3EF8">
        <w:rPr>
          <w:rFonts w:ascii="Times New Roman" w:hAnsi="Times New Roman" w:cs="Times New Roman" w:hint="eastAsia"/>
          <w:lang w:val="en-GB"/>
        </w:rPr>
        <w:t xml:space="preserve">Docker, Git, ServiceNow, </w:t>
      </w:r>
      <w:proofErr w:type="spellStart"/>
      <w:r w:rsidRPr="001A3EF8">
        <w:rPr>
          <w:rFonts w:ascii="Times New Roman" w:hAnsi="Times New Roman" w:cs="Times New Roman" w:hint="eastAsia"/>
          <w:lang w:val="en-GB"/>
        </w:rPr>
        <w:t>Jupyter</w:t>
      </w:r>
      <w:proofErr w:type="spellEnd"/>
      <w:r w:rsidRPr="001A3EF8">
        <w:rPr>
          <w:rFonts w:ascii="Times New Roman" w:hAnsi="Times New Roman" w:cs="Times New Roman" w:hint="eastAsia"/>
          <w:lang w:val="en-GB"/>
        </w:rPr>
        <w:t xml:space="preserve"> Notebook, Windows Server, Red Hat Linux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</w:p>
    <w:p w:rsidR="001A3EF8" w:rsidRPr="001A3EF8" w:rsidRDefault="001A3EF8" w:rsidP="001A3EF8">
      <w:pPr>
        <w:rPr>
          <w:rFonts w:ascii="Times New Roman" w:hAnsi="Times New Roman" w:cs="Times New Roman"/>
          <w:b/>
          <w:bCs/>
          <w:lang w:val="en-GB"/>
        </w:rPr>
      </w:pPr>
      <w:r w:rsidRPr="001A3EF8">
        <w:rPr>
          <w:rFonts w:ascii="Times New Roman" w:hAnsi="Times New Roman" w:cs="Times New Roman"/>
          <w:b/>
          <w:bCs/>
          <w:lang w:val="en-GB"/>
        </w:rPr>
        <w:t xml:space="preserve">EDUCATION  </w:t>
      </w:r>
    </w:p>
    <w:p w:rsidR="001A3EF8" w:rsidRPr="001A3EF8" w:rsidRDefault="001A3EF8" w:rsidP="001A3EF8">
      <w:pPr>
        <w:rPr>
          <w:rFonts w:ascii="Times New Roman" w:hAnsi="Times New Roman" w:cs="Times New Roman"/>
          <w:lang w:val="en-GB"/>
        </w:rPr>
      </w:pPr>
      <w:r w:rsidRPr="001A3EF8">
        <w:rPr>
          <w:rFonts w:ascii="Times New Roman" w:hAnsi="Times New Roman" w:cs="Times New Roman"/>
          <w:lang w:val="en-GB"/>
        </w:rPr>
        <w:t xml:space="preserve">Bachelor of Computer Science  </w:t>
      </w:r>
    </w:p>
    <w:p w:rsidR="00964258" w:rsidRPr="00964258" w:rsidRDefault="001A3EF8" w:rsidP="001A3EF8">
      <w:r w:rsidRPr="001A3EF8">
        <w:rPr>
          <w:rFonts w:ascii="Times New Roman" w:hAnsi="Times New Roman" w:cs="Times New Roman"/>
          <w:lang w:val="en-GB"/>
        </w:rPr>
        <w:t xml:space="preserve">Mongolian University of Science and Technology | 2009 – 2014  </w:t>
      </w:r>
    </w:p>
    <w:sectPr w:rsidR="00964258" w:rsidRPr="00964258" w:rsidSect="009642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8576514">
    <w:abstractNumId w:val="8"/>
  </w:num>
  <w:num w:numId="2" w16cid:durableId="1775052127">
    <w:abstractNumId w:val="6"/>
  </w:num>
  <w:num w:numId="3" w16cid:durableId="1355422142">
    <w:abstractNumId w:val="5"/>
  </w:num>
  <w:num w:numId="4" w16cid:durableId="1869220937">
    <w:abstractNumId w:val="4"/>
  </w:num>
  <w:num w:numId="5" w16cid:durableId="1003435113">
    <w:abstractNumId w:val="7"/>
  </w:num>
  <w:num w:numId="6" w16cid:durableId="304512138">
    <w:abstractNumId w:val="3"/>
  </w:num>
  <w:num w:numId="7" w16cid:durableId="1244683161">
    <w:abstractNumId w:val="2"/>
  </w:num>
  <w:num w:numId="8" w16cid:durableId="850223410">
    <w:abstractNumId w:val="1"/>
  </w:num>
  <w:num w:numId="9" w16cid:durableId="118732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EF8"/>
    <w:rsid w:val="0029639D"/>
    <w:rsid w:val="00326F90"/>
    <w:rsid w:val="003F3823"/>
    <w:rsid w:val="00685696"/>
    <w:rsid w:val="00816901"/>
    <w:rsid w:val="00964258"/>
    <w:rsid w:val="00AA1D8D"/>
    <w:rsid w:val="00B134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4BF0F"/>
  <w14:defaultImageDpi w14:val="300"/>
  <w15:docId w15:val="{F7BDB1EB-00A7-614E-8290-F5D62409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Bayasaa Bayarkhuu</cp:lastModifiedBy>
  <cp:revision>2</cp:revision>
  <cp:lastPrinted>2025-05-18T12:58:00Z</cp:lastPrinted>
  <dcterms:created xsi:type="dcterms:W3CDTF">2013-12-23T23:15:00Z</dcterms:created>
  <dcterms:modified xsi:type="dcterms:W3CDTF">2025-05-18T13:03:00Z</dcterms:modified>
  <cp:category/>
</cp:coreProperties>
</file>