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Pratique Big Data</w:t>
      </w:r>
    </w:p>
    <w:p>
      <w:pPr>
        <w:pStyle w:val="Author"/>
      </w:pPr>
      <w:r>
        <w:t xml:space="preserve">Baye Gallasse</w:t>
      </w:r>
    </w:p>
    <w:p>
      <w:pPr>
        <w:pStyle w:val="Date"/>
      </w:pPr>
      <w:r>
        <w:t xml:space="preserve">2026-07-16</w:t>
      </w:r>
    </w:p>
    <w:bookmarkStart w:id="9" w:name="X3724302e7b1574265079ff94fa89dc815c74eff"/>
    <w:p>
      <w:pPr>
        <w:pStyle w:val="Heading1"/>
      </w:pPr>
      <w:r>
        <w:t xml:space="preserve">Installation et chargement des packages necessaire</w:t>
      </w:r>
    </w:p>
    <w:p>
      <w:pPr>
        <w:pStyle w:val="FirstParagraph"/>
      </w:pPr>
      <w:r>
        <w:t xml:space="preserve">Ici nous avons les packages necessaire pour effectuer les calculs et sortir les graphiques.</w:t>
      </w:r>
      <w:r>
        <w:t xml:space="preserve"> </w:t>
      </w:r>
      <w:r>
        <w:t xml:space="preserve">Ils sont ggplot2, tidyverse, dplyr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Attachement du package : 'sparklyr'</w:t>
      </w:r>
    </w:p>
    <w:p>
      <w:pPr>
        <w:pStyle w:val="SourceCode"/>
      </w:pPr>
      <w:r>
        <w:rPr>
          <w:rStyle w:val="VerbatimChar"/>
        </w:rPr>
        <w:t xml:space="preserve">## L'objet suivant est masqué depuis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Pratique Big Data</dc:title>
  <dc:creator>Baye Gallasse</dc:creator>
  <cp:keywords/>
  <dcterms:created xsi:type="dcterms:W3CDTF">2026-07-16T18:51:35Z</dcterms:created>
  <dcterms:modified xsi:type="dcterms:W3CDTF">2026-07-16T18:51:35Z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2026-07-16</vt:lpwstr>
  </property>
  <property fmtid="{D5CDD505-2E9C-101B-9397-08002B2CF9AE}" pid="3" name="output">
    <vt:lpwstr>word_document</vt:lpwstr>
  </property>
</Properties>
</file>