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79C86" w14:textId="114C1136" w:rsidR="00A842B2" w:rsidRDefault="00344722" w:rsidP="00344722">
      <w:pPr>
        <w:pStyle w:val="Title"/>
      </w:pPr>
      <w:r>
        <w:t xml:space="preserve">Interface Control Document - </w:t>
      </w:r>
      <w:r w:rsidRPr="00344722">
        <w:t>AT30TSE75</w:t>
      </w:r>
      <w:r>
        <w:t># Temperature Sensor (</w:t>
      </w:r>
      <w:r w:rsidR="00281FC4">
        <w:t>Content Exam Extra Credit</w:t>
      </w:r>
      <w:r>
        <w:t>)</w:t>
      </w:r>
    </w:p>
    <w:p w14:paraId="565AC36A" w14:textId="463B3329" w:rsidR="000C0948" w:rsidRDefault="00281FC4" w:rsidP="0083236E">
      <w:pPr>
        <w:pStyle w:val="Subtitle"/>
      </w:pPr>
      <w:r>
        <w:t>10/17</w:t>
      </w:r>
      <w:r w:rsidR="00344722">
        <w:t>/2024 Reese Ford</w:t>
      </w:r>
    </w:p>
    <w:p w14:paraId="16243976" w14:textId="6A504ECB" w:rsidR="000C0948" w:rsidRDefault="00245387" w:rsidP="00245387">
      <w:pPr>
        <w:pStyle w:val="Heading1"/>
      </w:pPr>
      <w:r>
        <w:t>Specific Order of Signals</w:t>
      </w:r>
    </w:p>
    <w:p w14:paraId="5F7F6454" w14:textId="3B130080" w:rsidR="00245387" w:rsidRDefault="00861710" w:rsidP="00861710">
      <w:pPr>
        <w:pStyle w:val="ListParagraph"/>
        <w:numPr>
          <w:ilvl w:val="0"/>
          <w:numId w:val="2"/>
        </w:numPr>
      </w:pPr>
      <w:r>
        <w:t>Set Pointer to Configuration Register</w:t>
      </w:r>
      <w:r w:rsidR="0083236E">
        <w:t xml:space="preserve"> AND Write to the Configuration Register</w:t>
      </w:r>
      <w:r w:rsidR="004D138E">
        <w:t>, setting the Temperature Resolution to 10-bits</w:t>
      </w:r>
    </w:p>
    <w:p w14:paraId="69A4BCB6" w14:textId="5DE9D080" w:rsidR="00861710" w:rsidRDefault="0083236E" w:rsidP="00861710">
      <w:pPr>
        <w:pStyle w:val="ListParagraph"/>
        <w:numPr>
          <w:ilvl w:val="1"/>
          <w:numId w:val="2"/>
        </w:numPr>
      </w:pPr>
      <w:r w:rsidRPr="0083236E">
        <w:rPr>
          <w:noProof/>
        </w:rPr>
        <w:drawing>
          <wp:inline distT="0" distB="0" distL="0" distR="0" wp14:anchorId="6DF0A7C6" wp14:editId="2F32EF13">
            <wp:extent cx="5032876" cy="1332109"/>
            <wp:effectExtent l="0" t="0" r="0" b="1905"/>
            <wp:docPr id="171007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7755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76" cy="13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49A" w14:textId="576627DA" w:rsidR="00881DE5" w:rsidRDefault="00881DE5" w:rsidP="00861710">
      <w:pPr>
        <w:pStyle w:val="ListParagraph"/>
        <w:numPr>
          <w:ilvl w:val="1"/>
          <w:numId w:val="2"/>
        </w:numPr>
      </w:pPr>
      <w:r>
        <w:t>10011110 00000001 0</w:t>
      </w:r>
      <w:r w:rsidR="00850409">
        <w:t>0</w:t>
      </w:r>
      <w:r>
        <w:t>100000</w:t>
      </w:r>
    </w:p>
    <w:p w14:paraId="3A7FC2F3" w14:textId="77777777" w:rsidR="00DD67D6" w:rsidRDefault="00DD67D6" w:rsidP="00DD67D6">
      <w:pPr>
        <w:pStyle w:val="ListParagraph"/>
        <w:numPr>
          <w:ilvl w:val="0"/>
          <w:numId w:val="2"/>
        </w:numPr>
      </w:pPr>
      <w:r>
        <w:t>Convert Temperature to 10-bit register value</w:t>
      </w:r>
    </w:p>
    <w:p w14:paraId="5266C7A2" w14:textId="77777777" w:rsidR="00DD67D6" w:rsidRPr="00DD67D6" w:rsidRDefault="00DD67D6" w:rsidP="00DD67D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R=0.25</m:t>
        </m:r>
      </m:oMath>
    </w:p>
    <w:p w14:paraId="4C056625" w14:textId="77777777" w:rsidR="00DD67D6" w:rsidRPr="00DD67D6" w:rsidRDefault="00DD67D6" w:rsidP="00DD67D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temp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tempC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062C808C" w14:textId="77777777" w:rsidR="00DD67D6" w:rsidRDefault="00DD67D6" w:rsidP="00DD67D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Convert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temp</m:t>
            </m:r>
          </m:sub>
        </m:sSub>
      </m:oMath>
      <w:r>
        <w:rPr>
          <w:rFonts w:eastAsiaTheme="minorEastAsia"/>
        </w:rPr>
        <w:t xml:space="preserve"> to binary</w:t>
      </w:r>
    </w:p>
    <w:p w14:paraId="744C2BEF" w14:textId="77777777" w:rsidR="00DD67D6" w:rsidRPr="00DD67D6" w:rsidRDefault="00DD67D6" w:rsidP="00DD67D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LOW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HIGH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2C7C601B" w14:textId="2908B599" w:rsidR="00DD67D6" w:rsidRPr="00DD67D6" w:rsidRDefault="00DD67D6" w:rsidP="00DD67D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C07DC45" w14:textId="35867A6F" w:rsidR="0083236E" w:rsidRDefault="00DD67D6" w:rsidP="0083236E">
      <w:pPr>
        <w:pStyle w:val="ListParagraph"/>
        <w:numPr>
          <w:ilvl w:val="0"/>
          <w:numId w:val="2"/>
        </w:numPr>
      </w:pPr>
      <w:r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24.75</m:t>
        </m:r>
        <m:r>
          <w:rPr>
            <w:rFonts w:ascii="Cambria Math" w:eastAsiaTheme="minorEastAsia" w:hAnsi="Cambria Math"/>
          </w:rPr>
          <m:t>°C</m:t>
        </m:r>
      </m:oMath>
      <w:r>
        <w:rPr>
          <w:rFonts w:eastAsiaTheme="minorEastAsia"/>
        </w:rPr>
        <w:t xml:space="preserve"> using Step 3</w:t>
      </w:r>
    </w:p>
    <w:p w14:paraId="659B0603" w14:textId="01B7AF7F" w:rsidR="001478B8" w:rsidRDefault="001478B8" w:rsidP="001478B8">
      <w:pPr>
        <w:pStyle w:val="ListParagraph"/>
        <w:numPr>
          <w:ilvl w:val="1"/>
          <w:numId w:val="2"/>
        </w:numPr>
      </w:pPr>
      <w:r w:rsidRPr="001478B8">
        <w:rPr>
          <w:noProof/>
        </w:rPr>
        <w:lastRenderedPageBreak/>
        <w:drawing>
          <wp:inline distT="0" distB="0" distL="0" distR="0" wp14:anchorId="7ED44F49" wp14:editId="6D83939C">
            <wp:extent cx="5172075" cy="2563026"/>
            <wp:effectExtent l="0" t="0" r="0" b="8890"/>
            <wp:docPr id="120711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1979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6EDC" w14:textId="19B8B840" w:rsidR="00881DE5" w:rsidRDefault="00DD67D6" w:rsidP="001478B8">
      <w:pPr>
        <w:pStyle w:val="ListParagraph"/>
        <w:numPr>
          <w:ilvl w:val="1"/>
          <w:numId w:val="2"/>
        </w:numPr>
      </w:pPr>
      <w:r>
        <w:t xml:space="preserve">10010000 </w:t>
      </w:r>
      <w:r w:rsidR="004D138E">
        <w:t>00000010 00011000</w:t>
      </w:r>
      <w:r w:rsidR="00D20E61">
        <w:t xml:space="preserve"> 11000000</w:t>
      </w:r>
    </w:p>
    <w:p w14:paraId="65697E74" w14:textId="649E4B1D" w:rsidR="001478B8" w:rsidRDefault="00DD67D6" w:rsidP="001478B8">
      <w:pPr>
        <w:pStyle w:val="ListParagraph"/>
        <w:numPr>
          <w:ilvl w:val="0"/>
          <w:numId w:val="2"/>
        </w:numPr>
      </w:pPr>
      <w:r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30.25°C</m:t>
        </m:r>
      </m:oMath>
      <w:r>
        <w:rPr>
          <w:rFonts w:eastAsiaTheme="minorEastAsia"/>
        </w:rPr>
        <w:t xml:space="preserve"> using Step 3</w:t>
      </w:r>
    </w:p>
    <w:p w14:paraId="7A24182A" w14:textId="0A1FB666" w:rsidR="00E63168" w:rsidRDefault="00E63168" w:rsidP="00E63168">
      <w:pPr>
        <w:pStyle w:val="ListParagraph"/>
        <w:numPr>
          <w:ilvl w:val="1"/>
          <w:numId w:val="2"/>
        </w:numPr>
      </w:pPr>
      <w:r w:rsidRPr="00E63168">
        <w:rPr>
          <w:noProof/>
        </w:rPr>
        <w:drawing>
          <wp:inline distT="0" distB="0" distL="0" distR="0" wp14:anchorId="7DA50C37" wp14:editId="26354216">
            <wp:extent cx="5170846" cy="2560443"/>
            <wp:effectExtent l="0" t="0" r="0" b="0"/>
            <wp:docPr id="146511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1135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46" cy="25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551A" w14:textId="5505CD64" w:rsidR="00881DE5" w:rsidRDefault="00DD67D6" w:rsidP="00DD67D6">
      <w:pPr>
        <w:pStyle w:val="ListParagraph"/>
        <w:numPr>
          <w:ilvl w:val="1"/>
          <w:numId w:val="2"/>
        </w:numPr>
      </w:pPr>
      <w:r>
        <w:t>10010000 0000001</w:t>
      </w:r>
      <w:r>
        <w:t>1</w:t>
      </w:r>
      <w:r>
        <w:t xml:space="preserve"> 00011110 01000000</w:t>
      </w:r>
    </w:p>
    <w:p w14:paraId="1ED110DD" w14:textId="77777777" w:rsidR="00450C00" w:rsidRDefault="00450C00" w:rsidP="00450C00"/>
    <w:p w14:paraId="760890A3" w14:textId="0D662E8F" w:rsidR="00450C00" w:rsidRDefault="00450C00" w:rsidP="00450C00">
      <w:pPr>
        <w:pStyle w:val="Heading1"/>
      </w:pPr>
      <w:r>
        <w:t>Question</w:t>
      </w:r>
      <w:r w:rsidR="00C50C80">
        <w:t>(s)</w:t>
      </w:r>
      <w:r>
        <w:t xml:space="preserve"> from Problem</w:t>
      </w:r>
    </w:p>
    <w:p w14:paraId="7F02E545" w14:textId="1E1A3753" w:rsidR="00C50C80" w:rsidRPr="00C50C80" w:rsidRDefault="00450C00" w:rsidP="00C50C80">
      <w:pPr>
        <w:rPr>
          <w:rFonts w:eastAsiaTheme="minorEastAsia"/>
        </w:rPr>
      </w:pPr>
      <w:r>
        <w:t>Pin EXT_9 on the IO board is for the Temp Alarm Signal, so setting up a</w:t>
      </w:r>
      <w:r w:rsidR="00C50C80">
        <w:t xml:space="preserve">n EIC interrupt for EXT2_PIN_9 will </w:t>
      </w:r>
      <w:r w:rsidR="004D138E">
        <w:t>allow</w:t>
      </w:r>
      <w:r w:rsidR="00C50C80">
        <w:t xml:space="preserve"> us to detect a temperature “fault”. If the pin goes high, that means the temperature has either exceeded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  <w:r w:rsidR="00C50C80">
        <w:rPr>
          <w:rFonts w:eastAsiaTheme="minorEastAsia"/>
        </w:rPr>
        <w:t xml:space="preserve"> temp or fallen below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LOW</m:t>
            </m:r>
          </m:sub>
        </m:sSub>
      </m:oMath>
      <w:r w:rsidR="00C50C80">
        <w:rPr>
          <w:rFonts w:eastAsiaTheme="minorEastAsia"/>
        </w:rPr>
        <w:t xml:space="preserve"> temp. When the pin goes high, it will trigger an EIC interrupt.</w:t>
      </w:r>
    </w:p>
    <w:sectPr w:rsidR="00C50C80" w:rsidRPr="00C5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C6F21"/>
    <w:multiLevelType w:val="hybridMultilevel"/>
    <w:tmpl w:val="1AE04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4A98"/>
    <w:multiLevelType w:val="hybridMultilevel"/>
    <w:tmpl w:val="F3EE7138"/>
    <w:lvl w:ilvl="0" w:tplc="FCBA38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F6D6A"/>
    <w:multiLevelType w:val="hybridMultilevel"/>
    <w:tmpl w:val="F8C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306F1"/>
    <w:multiLevelType w:val="hybridMultilevel"/>
    <w:tmpl w:val="B9964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26268">
    <w:abstractNumId w:val="3"/>
  </w:num>
  <w:num w:numId="2" w16cid:durableId="614865924">
    <w:abstractNumId w:val="2"/>
  </w:num>
  <w:num w:numId="3" w16cid:durableId="1411779439">
    <w:abstractNumId w:val="1"/>
  </w:num>
  <w:num w:numId="4" w16cid:durableId="127836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2A"/>
    <w:rsid w:val="000C0948"/>
    <w:rsid w:val="00117C31"/>
    <w:rsid w:val="001478B8"/>
    <w:rsid w:val="001902FB"/>
    <w:rsid w:val="00245387"/>
    <w:rsid w:val="00276C2D"/>
    <w:rsid w:val="00281FC4"/>
    <w:rsid w:val="00344722"/>
    <w:rsid w:val="003654C8"/>
    <w:rsid w:val="00450C00"/>
    <w:rsid w:val="004D138E"/>
    <w:rsid w:val="0061700D"/>
    <w:rsid w:val="006962B4"/>
    <w:rsid w:val="006B682A"/>
    <w:rsid w:val="007539AE"/>
    <w:rsid w:val="007B2F6E"/>
    <w:rsid w:val="007C7673"/>
    <w:rsid w:val="0083236E"/>
    <w:rsid w:val="00850409"/>
    <w:rsid w:val="00861710"/>
    <w:rsid w:val="00881DE5"/>
    <w:rsid w:val="008E29CC"/>
    <w:rsid w:val="00995F32"/>
    <w:rsid w:val="009A0556"/>
    <w:rsid w:val="00A842B2"/>
    <w:rsid w:val="00BA2EEF"/>
    <w:rsid w:val="00C50C80"/>
    <w:rsid w:val="00C85220"/>
    <w:rsid w:val="00D20E61"/>
    <w:rsid w:val="00D759CF"/>
    <w:rsid w:val="00DB069A"/>
    <w:rsid w:val="00DD67D6"/>
    <w:rsid w:val="00DF3BF2"/>
    <w:rsid w:val="00E6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85E3"/>
  <w15:chartTrackingRefBased/>
  <w15:docId w15:val="{9A51BC4F-AD5F-48C3-88F0-40B8132C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8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76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4956-9322-4CD2-B326-2F6203FD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27</cp:revision>
  <dcterms:created xsi:type="dcterms:W3CDTF">2024-09-24T16:55:00Z</dcterms:created>
  <dcterms:modified xsi:type="dcterms:W3CDTF">2024-10-17T17:32:00Z</dcterms:modified>
</cp:coreProperties>
</file>