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思源黑体" w:hAnsi="思源黑体" w:eastAsia="思源黑体" w:cs="思源黑体"/>
          <w:color w:val="FF0000"/>
          <w:sz w:val="260"/>
          <w:szCs w:val="300"/>
        </w:rPr>
      </w:pPr>
      <w:r>
        <w:rPr>
          <w:rFonts w:hint="eastAsia" w:ascii="思源黑体" w:hAnsi="思源黑体" w:eastAsia="思源黑体" w:cs="思源黑体"/>
          <w:color w:val="FF0000"/>
          <w:sz w:val="260"/>
          <w:szCs w:val="300"/>
        </w:rPr>
        <w:t>下</w:t>
      </w:r>
      <w:r>
        <w:rPr>
          <w:rFonts w:hint="default" w:ascii="思源黑体" w:hAnsi="思源黑体" w:eastAsia="思源黑体" w:cs="思源黑体"/>
          <w:color w:val="FF0000"/>
          <w:sz w:val="260"/>
          <w:szCs w:val="300"/>
        </w:rPr>
        <w:t xml:space="preserve"> </w:t>
      </w:r>
      <w:r>
        <w:rPr>
          <w:rFonts w:hint="eastAsia" w:ascii="思源黑体" w:hAnsi="思源黑体" w:eastAsia="思源黑体" w:cs="思源黑体"/>
          <w:color w:val="FF0000"/>
          <w:sz w:val="260"/>
          <w:szCs w:val="300"/>
        </w:rPr>
        <w:t>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思源黑体" w:hAnsi="思源黑体" w:eastAsia="思源黑体" w:cs="思源黑体"/>
          <w:color w:val="FF0000"/>
          <w:sz w:val="144"/>
          <w:szCs w:val="18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思源黑体" w:hAnsi="思源黑体" w:eastAsia="思源黑体" w:cs="思源黑体"/>
          <w:color w:val="FFC000"/>
          <w:sz w:val="260"/>
          <w:szCs w:val="300"/>
        </w:rPr>
      </w:pPr>
      <w:r>
        <w:rPr>
          <w:rFonts w:hint="default" w:ascii="思源黑体" w:hAnsi="思源黑体" w:eastAsia="思源黑体" w:cs="思源黑体"/>
          <w:color w:val="FF0000"/>
          <w:sz w:val="260"/>
          <w:szCs w:val="300"/>
        </w:rPr>
        <w:t>鞠 躬</w:t>
      </w:r>
    </w:p>
    <w:p>
      <w:pPr>
        <w:jc w:val="center"/>
        <w:rPr>
          <w:rFonts w:hint="default" w:ascii="思源黑体" w:hAnsi="思源黑体" w:eastAsia="思源黑体" w:cs="思源黑体"/>
          <w:color w:val="FF0000"/>
          <w:sz w:val="260"/>
          <w:szCs w:val="300"/>
        </w:rPr>
      </w:pPr>
      <w:r>
        <w:rPr>
          <w:rFonts w:hint="default" w:ascii="思源黑体" w:hAnsi="思源黑体" w:eastAsia="思源黑体" w:cs="思源黑体"/>
          <w:color w:val="FF0000"/>
          <w:sz w:val="260"/>
          <w:szCs w:val="300"/>
        </w:rPr>
        <w:t>挥 手</w:t>
      </w:r>
      <w:bookmarkStart w:id="0" w:name="_GoBack"/>
      <w:bookmarkEnd w:id="0"/>
    </w:p>
    <w:p>
      <w:pPr>
        <w:jc w:val="center"/>
        <w:rPr>
          <w:rFonts w:hint="default" w:ascii="思源黑体" w:hAnsi="思源黑体" w:eastAsia="思源黑体" w:cs="思源黑体"/>
          <w:color w:val="FF0000"/>
          <w:sz w:val="144"/>
          <w:szCs w:val="180"/>
        </w:rPr>
      </w:pPr>
    </w:p>
    <w:p>
      <w:pPr>
        <w:jc w:val="center"/>
        <w:rPr>
          <w:rFonts w:hint="eastAsia" w:ascii="思源黑体" w:hAnsi="思源黑体" w:eastAsia="思源黑体" w:cs="思源黑体"/>
          <w:color w:val="FF0000"/>
          <w:sz w:val="260"/>
          <w:szCs w:val="300"/>
        </w:rPr>
      </w:pPr>
      <w:r>
        <w:rPr>
          <w:rFonts w:hint="default" w:ascii="思源黑体" w:hAnsi="思源黑体" w:eastAsia="思源黑体" w:cs="思源黑体"/>
          <w:color w:val="FF0000"/>
          <w:sz w:val="260"/>
          <w:szCs w:val="300"/>
        </w:rPr>
        <w:t>后空翻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思源黑体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系统字体">
    <w:panose1 w:val="00000200000000000000"/>
    <w:charset w:val="00"/>
    <w:family w:val="auto"/>
    <w:pitch w:val="default"/>
    <w:sig w:usb0="2000028F" w:usb1="02000003" w:usb2="00000000" w:usb3="00000000" w:csb0="2000019F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3434"/>
    <w:rsid w:val="3FEE6360"/>
    <w:rsid w:val="77F7C18D"/>
    <w:rsid w:val="7BDF3434"/>
    <w:rsid w:val="FFF5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9</Characters>
  <Lines>0</Lines>
  <Paragraphs>0</Paragraphs>
  <ScaleCrop>false</ScaleCrop>
  <LinksUpToDate>false</LinksUpToDate>
  <CharactersWithSpaces>12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2019-09-05T14:05:00Z</dcterms:created>
  <dc:creator>kaboom</dc:creator>
  <cp:lastModifiedBy>kaboom</cp:lastModifiedBy>
  <dcterms:modified xsi:type="dcterms:W3CDTF">2019-09-05T14:17:16Z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