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20" w:leftChars="-50" w:right="-120" w:rightChars="-50"/>
        <w:jc w:val="center"/>
        <w:rPr>
          <w:rFonts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中国机器人教育联盟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ROBOC国际机器人创客等级测评考试（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级卷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）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姓名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考号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单项选择题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共</w:t>
      </w:r>
      <w:r>
        <w:rPr>
          <w:rFonts w:hint="eastAsia"/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题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7"/>
        <w:tblW w:w="100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1"/>
        <w:gridCol w:w="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题号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答案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1、平衡感应器没有下列哪项条件？（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震动      B. 斜上      C. 斜下      D. 反转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2、编程里面的哪个模块是可以控制马达转动时间的？（    ）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drawing>
          <wp:inline distT="0" distB="0" distL="0" distR="0">
            <wp:extent cx="863600" cy="1219200"/>
            <wp:effectExtent l="0" t="0" r="0" b="0"/>
            <wp:docPr id="21" name="图片 6" descr="55F`SQRLLRTZ_6ULMA_J]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 descr="55F`SQRLLRTZ_6ULMA_J]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B. </w:t>
      </w:r>
      <w:r>
        <w:rPr>
          <w:rFonts w:hint="eastAsia"/>
          <w:sz w:val="28"/>
          <w:szCs w:val="28"/>
        </w:rPr>
        <w:drawing>
          <wp:inline distT="0" distB="0" distL="0" distR="0">
            <wp:extent cx="838200" cy="1206500"/>
            <wp:effectExtent l="0" t="0" r="0" b="12700"/>
            <wp:docPr id="22" name="图片 7" descr="7NB0SYS9UUBPGA3QCK_Z2}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7NB0SYS9UUBPGA3QCK_Z2}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C. </w:t>
      </w:r>
      <w:r>
        <w:rPr>
          <w:rFonts w:hint="eastAsia"/>
          <w:sz w:val="28"/>
          <w:szCs w:val="28"/>
        </w:rPr>
        <w:drawing>
          <wp:inline distT="0" distB="0" distL="0" distR="0">
            <wp:extent cx="812800" cy="850900"/>
            <wp:effectExtent l="0" t="0" r="0" b="12700"/>
            <wp:docPr id="23" name="图片 8" descr="OK3{Z[LQ$]HDUPCBB6MC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OK3{Z[LQ$]HDUPCBB6MC8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D. </w:t>
      </w:r>
      <w:r>
        <w:rPr>
          <w:rFonts w:hint="eastAsia"/>
          <w:sz w:val="28"/>
          <w:szCs w:val="28"/>
        </w:rPr>
        <w:drawing>
          <wp:inline distT="0" distB="0" distL="0" distR="0">
            <wp:extent cx="863600" cy="1244600"/>
            <wp:effectExtent l="0" t="0" r="0" b="0"/>
            <wp:docPr id="24" name="图片 9" descr="WMY()W3%$F6BDQK5M{ERG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 descr="WMY()W3%$F6BDQK5M{ERGZ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3、一名工人要将一个很重的箱子移动到二楼，你会为他选择以下哪个选项？（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升降机      B. 千斤顶      C. 拋石机      D. 钓鱼竿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4、以下哪个不是蜗轮装置的特点？（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自锁       B. 加速       C. 减速       D. 改变方向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5、以下哪个方法不是增大了摩擦力？（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冬天下雪天给轮胎加防滑链          B. 足球运动员踢球时穿运动鞋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 自行车手把上的条纹                D. 移动木箱时，在木箱底下垫上些圆木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6、运动感应器触发分为几种情况？（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一种      B. 两种      C. 三种      D. 四种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7、让车子向前行驶一段限定距离时，正确的编程顺序是？（    ）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速度、方向、时间      B. 方向、速度、时间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 时间、方向、速度      D. 方向、时间、速度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8、在一次二级加速中，第一个大带小加速3倍，第二个大带小加速9倍，总共加速多少倍？（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12倍        B. 6倍        C. 27倍        D. 18倍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9、程序编写中控制马达功率的模块最大功率是多少？（ 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A.6   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B.8   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C.9   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D.10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10、蜗轮装置的蜗杆转24圈中齿轮转1圈，蜗轮装置减速多少倍？（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. 1倍        B.  24倍        C . 240倍         D. 以上都不对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11、下面的图标代表的含义是什么？（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137795</wp:posOffset>
            </wp:positionV>
            <wp:extent cx="2222500" cy="1346200"/>
            <wp:effectExtent l="0" t="0" r="12700" b="0"/>
            <wp:wrapSquare wrapText="bothSides"/>
            <wp:docPr id="34" name="图片 34" descr="588MCQ5CK]FO13)UFTD}(`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588MCQ5CK]FO13)UFTD}(`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A. 马达转动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B. 循环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C. 马达功率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D.声音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12、以下哪组模块会让马达转动时间最长？（    ）</w:t>
      </w:r>
    </w:p>
    <w:p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220980</wp:posOffset>
            </wp:positionV>
            <wp:extent cx="594360" cy="829310"/>
            <wp:effectExtent l="0" t="0" r="15240" b="8890"/>
            <wp:wrapNone/>
            <wp:docPr id="6" name="图片 6" descr="马速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马速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230505</wp:posOffset>
            </wp:positionV>
            <wp:extent cx="561975" cy="819150"/>
            <wp:effectExtent l="0" t="0" r="9525" b="0"/>
            <wp:wrapNone/>
            <wp:docPr id="5" name="图片 5" descr="马圈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马圈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103505</wp:posOffset>
            </wp:positionV>
            <wp:extent cx="1390650" cy="980440"/>
            <wp:effectExtent l="0" t="0" r="0" b="10160"/>
            <wp:wrapNone/>
            <wp:docPr id="7" name="图片 7" descr="马速1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马速1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177800</wp:posOffset>
            </wp:positionV>
            <wp:extent cx="676275" cy="685800"/>
            <wp:effectExtent l="0" t="0" r="9525" b="0"/>
            <wp:wrapNone/>
            <wp:docPr id="8" name="图片 8" descr="马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马停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12"/>
        </w:tabs>
        <w:rPr>
          <w:sz w:val="28"/>
          <w:szCs w:val="28"/>
        </w:rPr>
      </w:pPr>
    </w:p>
    <w:p>
      <w:pPr>
        <w:tabs>
          <w:tab w:val="left" w:pos="312"/>
        </w:tabs>
        <w:rPr>
          <w:sz w:val="28"/>
          <w:szCs w:val="28"/>
        </w:rPr>
      </w:pPr>
    </w:p>
    <w:p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              B.               C.                          D.      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13、冠齿与齿轮咬合可以实现（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加速        B. 减速        C. 停止转动        D. 改变传动方向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14、《火车道闸》中以下哪个装置可以实现自锁和减速？（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蜗轮装置      B. 交叉互锁      C. 插头装置      D. 棘轮装置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15、齿数最小的齿轮是？（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蜗杆      B. 8齿齿轮      C. 16齿齿轮      D. 24齿齿轮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16、编程中，感应平衡感应器发生变化，控制马达产生开启和暂停状态，需要几个平衡感应器模块？（ 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个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个     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个     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17、搭建一只鳄鱼，想让鳄鱼看到食物就撕咬，应该用什么感应器？（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A、平衡感应器    B、运动感应器    C、触动感应器    D、颜色感应器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18、计数程序中，每过1秒，程序显示器加1，起始程序为（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显示为1      B. 显示为0      C. 加1程序      D. 等待1秒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19、蜗轮箱的功能哪一项是错误的？（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减速        B. 改变方向       C. 自锁        D. 加速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20、四个齿轮咬合传动，下面哪两个齿轮转动方向相同？（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第1个和第2个齿轮      B. 第2个和第4个齿轮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 第1个和第4和齿轮      D. 第2个和第3个齿轮</w:t>
      </w:r>
    </w:p>
    <w:p>
      <w:pPr>
        <w:rPr>
          <w:sz w:val="28"/>
          <w:szCs w:val="28"/>
        </w:rPr>
      </w:pPr>
    </w:p>
    <w:sectPr>
      <w:footerReference r:id="rId3" w:type="default"/>
      <w:footerReference r:id="rId4" w:type="even"/>
      <w:pgSz w:w="23757" w:h="16783" w:orient="landscape"/>
      <w:pgMar w:top="1440" w:right="1800" w:bottom="1440" w:left="1800" w:header="567" w:footer="567" w:gutter="0"/>
      <w:cols w:equalWidth="0" w:num="2">
        <w:col w:w="9866" w:space="425"/>
        <w:col w:w="9866"/>
      </w:cols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楷体拼音字库01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A60BCC"/>
    <w:multiLevelType w:val="singleLevel"/>
    <w:tmpl w:val="9DA60BC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DE"/>
    <w:rsid w:val="00081764"/>
    <w:rsid w:val="00145363"/>
    <w:rsid w:val="00283EE9"/>
    <w:rsid w:val="003E69C7"/>
    <w:rsid w:val="00513EDC"/>
    <w:rsid w:val="007C2FEE"/>
    <w:rsid w:val="007D27E0"/>
    <w:rsid w:val="0084356E"/>
    <w:rsid w:val="00907D13"/>
    <w:rsid w:val="009D2F51"/>
    <w:rsid w:val="00A01C09"/>
    <w:rsid w:val="00A039AA"/>
    <w:rsid w:val="00B30D27"/>
    <w:rsid w:val="00B3137B"/>
    <w:rsid w:val="00B50334"/>
    <w:rsid w:val="00B8208F"/>
    <w:rsid w:val="00C20AAF"/>
    <w:rsid w:val="00C355DE"/>
    <w:rsid w:val="00C76EDC"/>
    <w:rsid w:val="00CB23CF"/>
    <w:rsid w:val="00D54DE7"/>
    <w:rsid w:val="00D80D38"/>
    <w:rsid w:val="00DD1CC1"/>
    <w:rsid w:val="00EF24C7"/>
    <w:rsid w:val="206E2A29"/>
    <w:rsid w:val="64F2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semiHidden/>
    <w:unhideWhenUsed/>
    <w:qFormat/>
    <w:uiPriority w:val="99"/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字符"/>
    <w:basedOn w:val="4"/>
    <w:link w:val="2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9">
    <w:name w:val="页脚字符"/>
    <w:basedOn w:val="4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250</Words>
  <Characters>1428</Characters>
  <Lines>11</Lines>
  <Paragraphs>3</Paragraphs>
  <TotalTime>0</TotalTime>
  <ScaleCrop>false</ScaleCrop>
  <LinksUpToDate>false</LinksUpToDate>
  <CharactersWithSpaces>1675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2018-04-21T09:53:00Z</dcterms:created>
  <dc:creator>Peyton</dc:creator>
  <cp:lastModifiedBy>mondy_zhang</cp:lastModifiedBy>
  <dcterms:modified xsi:type="dcterms:W3CDTF">2018-04-26T03:00:42Z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