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1FC" w:rsidRDefault="004F26DA">
      <w:pPr>
        <w:pStyle w:val="1"/>
        <w:spacing w:before="312" w:after="312"/>
      </w:pPr>
      <w:r>
        <w:rPr>
          <w:rFonts w:hint="eastAsia"/>
        </w:rPr>
        <w:t>互动编程</w:t>
      </w:r>
    </w:p>
    <w:p w:rsidR="006D71FC" w:rsidRDefault="004F26DA" w:rsidP="00631B1A">
      <w:pPr>
        <w:pStyle w:val="2"/>
        <w:spacing w:line="660" w:lineRule="exact"/>
        <w:jc w:val="both"/>
        <w:rPr>
          <w:rFonts w:ascii="仿宋" w:hAnsi="仿宋"/>
        </w:rPr>
      </w:pPr>
      <w:r>
        <w:rPr>
          <w:rFonts w:ascii="仿宋" w:hAnsi="仿宋" w:hint="eastAsia"/>
        </w:rPr>
        <w:t>一、参赛范围</w:t>
      </w:r>
    </w:p>
    <w:p w:rsidR="006D71FC" w:rsidRDefault="004F26DA" w:rsidP="00631B1A">
      <w:pPr>
        <w:pStyle w:val="aa"/>
        <w:spacing w:before="0" w:beforeAutospacing="0" w:after="0" w:afterAutospacing="0" w:line="660" w:lineRule="exact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1.参赛组别：小学组、初中组、高中组（含中职）。</w:t>
      </w:r>
    </w:p>
    <w:p w:rsidR="006D71FC" w:rsidRDefault="004F26DA" w:rsidP="00631B1A">
      <w:pPr>
        <w:pStyle w:val="aa"/>
        <w:spacing w:before="0" w:beforeAutospacing="0" w:after="0" w:afterAutospacing="0" w:line="660" w:lineRule="exact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2.参赛人数：</w:t>
      </w:r>
      <w:r w:rsidR="00911805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1</w:t>
      </w:r>
      <w:r w:rsidR="00911805" w:rsidRPr="00911805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～</w:t>
      </w:r>
      <w:r w:rsidRPr="00911805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2人/团队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。</w:t>
      </w:r>
    </w:p>
    <w:p w:rsidR="006D71FC" w:rsidRDefault="004F26DA" w:rsidP="00631B1A">
      <w:pPr>
        <w:pStyle w:val="aa"/>
        <w:spacing w:before="0" w:beforeAutospacing="0" w:after="0" w:afterAutospacing="0" w:line="660" w:lineRule="exact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3.指导教师：1人（可空缺）。</w:t>
      </w:r>
    </w:p>
    <w:p w:rsidR="006D71FC" w:rsidRDefault="004F26DA" w:rsidP="00631B1A">
      <w:pPr>
        <w:pStyle w:val="aa"/>
        <w:spacing w:before="0" w:beforeAutospacing="0" w:after="0" w:afterAutospacing="0" w:line="660" w:lineRule="exact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 w:rsidRPr="00B63D19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4.每人限参加1个赛项、1支队伍。</w:t>
      </w:r>
    </w:p>
    <w:p w:rsidR="006D71FC" w:rsidRDefault="003159B3" w:rsidP="00631B1A">
      <w:pPr>
        <w:pStyle w:val="2"/>
        <w:spacing w:line="660" w:lineRule="exact"/>
      </w:pPr>
      <w:r>
        <w:rPr>
          <w:rFonts w:hint="eastAsia"/>
        </w:rPr>
        <w:t>二、作品</w:t>
      </w:r>
      <w:r>
        <w:t>主题</w:t>
      </w:r>
    </w:p>
    <w:p w:rsidR="006D71FC" w:rsidRPr="005D0C2C" w:rsidRDefault="005D0606" w:rsidP="00631B1A">
      <w:pPr>
        <w:pStyle w:val="aa"/>
        <w:spacing w:before="0" w:beforeAutospacing="0" w:after="0" w:afterAutospacing="0" w:line="660" w:lineRule="exact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本届比赛</w:t>
      </w:r>
      <w:r w:rsidR="000A45A0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以“</w:t>
      </w:r>
      <w:r w:rsidR="000A45A0" w:rsidRPr="00EE0D1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科技</w:t>
      </w:r>
      <w:r w:rsidR="000A45A0" w:rsidRPr="00EE0D1A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冬奥</w:t>
      </w:r>
      <w:r w:rsidR="004F26DA"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”为主题，作品必须是软硬件结合的形式，作品题材可以是：</w:t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fldChar w:fldCharType="begin"/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instrText xml:space="preserve"> </w:instrTex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instrText>eq \o\ac(○,</w:instrText>
      </w:r>
      <w:r w:rsidR="00012654" w:rsidRPr="00012654">
        <w:rPr>
          <w:rFonts w:ascii="仿宋" w:eastAsia="仿宋" w:hAnsi="仿宋" w:hint="eastAsia"/>
          <w:color w:val="auto"/>
          <w:kern w:val="2"/>
          <w:position w:val="3"/>
          <w:sz w:val="19"/>
          <w:szCs w:val="28"/>
          <w:lang w:eastAsia="zh-CN"/>
        </w:rPr>
        <w:instrText>1</w:instrTex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instrText>)</w:instrText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fldChar w:fldCharType="end"/>
      </w:r>
      <w:r w:rsidR="004F26DA"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演示科学现象与原理；</w:t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fldChar w:fldCharType="begin"/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instrText xml:space="preserve"> </w:instrTex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instrText>eq \o\ac(○,</w:instrText>
      </w:r>
      <w:r w:rsidR="00012654" w:rsidRPr="00012654">
        <w:rPr>
          <w:rFonts w:ascii="仿宋" w:eastAsia="仿宋" w:hAnsi="仿宋" w:hint="eastAsia"/>
          <w:color w:val="auto"/>
          <w:kern w:val="2"/>
          <w:position w:val="3"/>
          <w:sz w:val="19"/>
          <w:szCs w:val="28"/>
          <w:lang w:eastAsia="zh-CN"/>
        </w:rPr>
        <w:instrText>2</w:instrTex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instrText>)</w:instrText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fldChar w:fldCharType="end"/>
      </w:r>
      <w:r w:rsidR="004F26DA"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制作科学仪器或完成科学实验；</w:t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fldChar w:fldCharType="begin"/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instrText xml:space="preserve"> </w:instrTex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instrText>eq \o\ac(○,</w:instrText>
      </w:r>
      <w:r w:rsidR="00012654" w:rsidRPr="00012654">
        <w:rPr>
          <w:rFonts w:ascii="仿宋" w:eastAsia="仿宋" w:hAnsi="仿宋" w:hint="eastAsia"/>
          <w:color w:val="auto"/>
          <w:kern w:val="2"/>
          <w:position w:val="3"/>
          <w:sz w:val="19"/>
          <w:szCs w:val="28"/>
          <w:lang w:eastAsia="zh-CN"/>
        </w:rPr>
        <w:instrText>3</w:instrTex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instrText>)</w:instrText>
      </w:r>
      <w:r w:rsidR="00012654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fldChar w:fldCharType="end"/>
      </w:r>
      <w:r w:rsidR="004F26DA"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进行智能数据监测。</w:t>
      </w:r>
    </w:p>
    <w:p w:rsidR="00F03813" w:rsidRPr="005D0C2C" w:rsidRDefault="004F26DA" w:rsidP="00631B1A">
      <w:pPr>
        <w:pStyle w:val="aa"/>
        <w:spacing w:before="0" w:beforeAutospacing="0" w:after="0" w:afterAutospacing="0" w:line="660" w:lineRule="exact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作品要求必须采用互动编程赛事套装的图形化编程软件、</w:t>
      </w:r>
      <w:r w:rsidRPr="005C497E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智能电子</w:t>
      </w:r>
      <w:r w:rsidR="005C497E" w:rsidRPr="005C497E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硬</w:t>
      </w:r>
      <w:r w:rsidRPr="005C497E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件</w:t>
      </w: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、多功能金属结构件及相关配件，结合小学科学或中学理化生学科知识，如生命科学、技术工程、力、热、声、光、电、磁等，完成一个创意新颖的互动媒体作品，实现科学类学科知识与编程、</w:t>
      </w:r>
      <w:proofErr w:type="gramStart"/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创客制作</w:t>
      </w:r>
      <w:proofErr w:type="gramEnd"/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的高度融合（即STEAM</w:t>
      </w:r>
      <w:proofErr w:type="gramStart"/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创客教育</w:t>
      </w:r>
      <w:proofErr w:type="gramEnd"/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理念的运用）。</w:t>
      </w:r>
    </w:p>
    <w:p w:rsidR="00DB32ED" w:rsidRPr="00F03813" w:rsidRDefault="00F03813" w:rsidP="00631B1A">
      <w:pPr>
        <w:pStyle w:val="2"/>
        <w:spacing w:line="660" w:lineRule="exact"/>
      </w:pPr>
      <w:r w:rsidRPr="00F03813">
        <w:rPr>
          <w:rFonts w:hint="eastAsia"/>
        </w:rPr>
        <w:t>三</w:t>
      </w:r>
      <w:r w:rsidRPr="00F03813">
        <w:t>、</w:t>
      </w:r>
      <w:r w:rsidR="00DB32ED" w:rsidRPr="00F03813">
        <w:rPr>
          <w:rFonts w:hint="eastAsia"/>
        </w:rPr>
        <w:t>作品要求</w:t>
      </w:r>
    </w:p>
    <w:p w:rsidR="00DB32ED" w:rsidRDefault="00D71A08" w:rsidP="00631B1A">
      <w:pPr>
        <w:pStyle w:val="aa"/>
        <w:spacing w:before="0" w:beforeAutospacing="0" w:after="0" w:afterAutospacing="0" w:line="660" w:lineRule="exact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本届对参赛作品的构建制作和使用器材做出要求。参赛前，参赛队所有作品必须通过检查，若无主控制器、探究类传感器和多功能工程金属结构件组成的不能称之为参赛作品。</w:t>
      </w:r>
      <w:bookmarkStart w:id="0" w:name="_GoBack"/>
      <w:bookmarkEnd w:id="0"/>
    </w:p>
    <w:p w:rsidR="00D71A08" w:rsidRDefault="00F03813">
      <w:pPr>
        <w:pStyle w:val="aa"/>
        <w:spacing w:before="0" w:beforeAutospacing="0" w:after="0" w:afterAutospacing="0" w:line="240" w:lineRule="auto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lastRenderedPageBreak/>
        <w:t>1</w:t>
      </w:r>
      <w:r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.</w:t>
      </w:r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参赛作品允许使用一个或者多个</w:t>
      </w:r>
      <w:proofErr w:type="spellStart"/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Labplus</w:t>
      </w:r>
      <w:proofErr w:type="spellEnd"/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UNO主控板（</w:t>
      </w:r>
      <w:proofErr w:type="spellStart"/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Labplus</w:t>
      </w:r>
      <w:proofErr w:type="spellEnd"/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UNO扩展版）或 </w:t>
      </w:r>
      <w:proofErr w:type="spellStart"/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Arduino</w:t>
      </w:r>
      <w:proofErr w:type="spellEnd"/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UNO USB接口多通道可编程主控板，它们的外形如图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1</w:t>
      </w:r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、</w:t>
      </w:r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2</w:t>
      </w:r>
      <w:r w:rsidR="00D71A08" w:rsidRPr="00D71A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所示。</w:t>
      </w:r>
    </w:p>
    <w:p w:rsidR="00D71A08" w:rsidRDefault="00D71A08" w:rsidP="00D71A08">
      <w:pPr>
        <w:widowControl/>
        <w:spacing w:beforeLines="50" w:before="156" w:afterLines="50" w:after="156" w:line="360" w:lineRule="auto"/>
        <w:rPr>
          <w:rFonts w:ascii="Times New Roman" w:eastAsia="仿宋" w:hAnsi="Times New Roman"/>
          <w:b/>
          <w:bCs/>
          <w:color w:val="000000" w:themeColor="text1"/>
          <w:sz w:val="24"/>
        </w:rPr>
      </w:pPr>
      <w:r>
        <w:rPr>
          <w:rFonts w:ascii="Times New Roman" w:eastAsia="仿宋" w:hAnsi="Times New Roman" w:hint="eastAsia"/>
          <w:b/>
          <w:bCs/>
          <w:noProof/>
          <w:color w:val="000000" w:themeColor="text1"/>
          <w:sz w:val="24"/>
        </w:rPr>
        <w:drawing>
          <wp:inline distT="0" distB="0" distL="114300" distR="114300" wp14:anchorId="75E9B2F1" wp14:editId="2182ABA8">
            <wp:extent cx="2315210" cy="1936115"/>
            <wp:effectExtent l="12700" t="12700" r="15240" b="13335"/>
            <wp:docPr id="4" name="图片 4" descr="83675816343578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36758163435784032"/>
                    <pic:cNvPicPr>
                      <a:picLocks noChangeAspect="1"/>
                    </pic:cNvPicPr>
                  </pic:nvPicPr>
                  <pic:blipFill>
                    <a:blip r:embed="rId8"/>
                    <a:srcRect l="13828" t="11848" r="15257" b="9087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936115"/>
                    </a:xfrm>
                    <a:prstGeom prst="rect">
                      <a:avLst/>
                    </a:prstGeom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b/>
          <w:bCs/>
          <w:color w:val="000000" w:themeColor="text1"/>
          <w:sz w:val="24"/>
        </w:rPr>
        <w:t xml:space="preserve">       </w:t>
      </w:r>
      <w:r>
        <w:rPr>
          <w:rFonts w:ascii="Times New Roman" w:eastAsia="仿宋" w:hAnsi="Times New Roman" w:hint="eastAsia"/>
          <w:b/>
          <w:bCs/>
          <w:noProof/>
          <w:color w:val="000000" w:themeColor="text1"/>
          <w:sz w:val="24"/>
        </w:rPr>
        <w:drawing>
          <wp:inline distT="0" distB="0" distL="114300" distR="114300" wp14:anchorId="2D001949" wp14:editId="77D6C368">
            <wp:extent cx="2308860" cy="1928495"/>
            <wp:effectExtent l="12700" t="12700" r="21590" b="20955"/>
            <wp:docPr id="9" name="图片 9" descr="微信图片_20181009164656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81009164656_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928495"/>
                    </a:xfrm>
                    <a:prstGeom prst="rect">
                      <a:avLst/>
                    </a:prstGeom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71A08" w:rsidRPr="0048793A" w:rsidRDefault="00D71A08" w:rsidP="0048793A">
      <w:pPr>
        <w:pStyle w:val="aa"/>
        <w:spacing w:before="0" w:beforeAutospacing="0" w:after="0" w:afterAutospacing="0" w:line="240" w:lineRule="auto"/>
        <w:ind w:firstLineChars="500" w:firstLine="1400"/>
        <w:rPr>
          <w:rFonts w:ascii="Times New Roman" w:eastAsia="仿宋" w:hAnsi="Times New Roman"/>
          <w:color w:val="auto"/>
          <w:sz w:val="28"/>
          <w:lang w:eastAsia="zh-CN"/>
        </w:rPr>
      </w:pPr>
      <w:r w:rsidRPr="0048793A">
        <w:rPr>
          <w:rFonts w:ascii="Times New Roman" w:eastAsia="仿宋" w:hAnsi="Times New Roman"/>
          <w:color w:val="auto"/>
          <w:sz w:val="28"/>
          <w:szCs w:val="24"/>
          <w:lang w:eastAsia="zh-CN"/>
        </w:rPr>
        <w:t>图</w:t>
      </w:r>
      <w:r w:rsidR="00012654" w:rsidRPr="0048793A">
        <w:rPr>
          <w:rFonts w:ascii="Times New Roman" w:eastAsia="仿宋" w:hAnsi="Times New Roman" w:hint="eastAsia"/>
          <w:color w:val="auto"/>
          <w:sz w:val="28"/>
          <w:szCs w:val="24"/>
          <w:lang w:eastAsia="zh-CN"/>
        </w:rPr>
        <w:t>1</w:t>
      </w:r>
      <w:r w:rsidRPr="0048793A">
        <w:rPr>
          <w:rFonts w:ascii="Times New Roman" w:eastAsia="仿宋" w:hAnsi="Times New Roman" w:hint="eastAsia"/>
          <w:color w:val="auto"/>
          <w:sz w:val="28"/>
          <w:szCs w:val="24"/>
          <w:lang w:eastAsia="zh-CN"/>
        </w:rPr>
        <w:t xml:space="preserve">             </w:t>
      </w:r>
      <w:r w:rsidR="0048793A">
        <w:rPr>
          <w:rFonts w:ascii="Times New Roman" w:eastAsia="仿宋" w:hAnsi="Times New Roman" w:hint="eastAsia"/>
          <w:color w:val="auto"/>
          <w:sz w:val="28"/>
          <w:szCs w:val="24"/>
          <w:lang w:eastAsia="zh-CN"/>
        </w:rPr>
        <w:t xml:space="preserve">  </w:t>
      </w:r>
      <w:r w:rsidRPr="0048793A">
        <w:rPr>
          <w:rFonts w:ascii="Times New Roman" w:eastAsia="仿宋" w:hAnsi="Times New Roman" w:hint="eastAsia"/>
          <w:color w:val="auto"/>
          <w:sz w:val="28"/>
          <w:szCs w:val="24"/>
          <w:lang w:eastAsia="zh-CN"/>
        </w:rPr>
        <w:t xml:space="preserve">           </w:t>
      </w:r>
      <w:r w:rsidR="0048793A">
        <w:rPr>
          <w:rFonts w:ascii="Times New Roman" w:eastAsia="仿宋" w:hAnsi="Times New Roman" w:hint="eastAsia"/>
          <w:color w:val="auto"/>
          <w:sz w:val="28"/>
          <w:szCs w:val="24"/>
          <w:lang w:eastAsia="zh-CN"/>
        </w:rPr>
        <w:t xml:space="preserve">  </w:t>
      </w:r>
      <w:r w:rsidRPr="0048793A">
        <w:rPr>
          <w:rFonts w:ascii="Times New Roman" w:eastAsia="仿宋" w:hAnsi="Times New Roman" w:hint="eastAsia"/>
          <w:color w:val="auto"/>
          <w:sz w:val="28"/>
          <w:szCs w:val="24"/>
          <w:lang w:eastAsia="zh-CN"/>
        </w:rPr>
        <w:t xml:space="preserve">  </w:t>
      </w:r>
      <w:r w:rsidRPr="0048793A">
        <w:rPr>
          <w:rFonts w:ascii="Times New Roman" w:eastAsia="仿宋" w:hAnsi="Times New Roman" w:hint="eastAsia"/>
          <w:color w:val="auto"/>
          <w:sz w:val="28"/>
          <w:lang w:eastAsia="zh-CN"/>
        </w:rPr>
        <w:t>图</w:t>
      </w:r>
      <w:r w:rsidR="00012654" w:rsidRPr="0048793A">
        <w:rPr>
          <w:rFonts w:ascii="Times New Roman" w:eastAsia="仿宋" w:hAnsi="Times New Roman" w:hint="eastAsia"/>
          <w:color w:val="auto"/>
          <w:sz w:val="28"/>
          <w:lang w:eastAsia="zh-CN"/>
        </w:rPr>
        <w:t>2</w:t>
      </w:r>
    </w:p>
    <w:p w:rsidR="00D71A08" w:rsidRDefault="00F03813" w:rsidP="0048793A">
      <w:pPr>
        <w:pStyle w:val="aa"/>
        <w:spacing w:before="0" w:beforeAutospacing="0" w:after="0" w:afterAutospacing="0" w:line="240" w:lineRule="auto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2.</w:t>
      </w:r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竞赛用到的</w:t>
      </w:r>
      <w:r w:rsidR="0048793A" w:rsidRPr="005C497E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智能电子硬件</w:t>
      </w:r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与多功能工程金属结构</w:t>
      </w:r>
      <w:proofErr w:type="gramStart"/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件之间</w:t>
      </w:r>
      <w:proofErr w:type="gramEnd"/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采用</w:t>
      </w:r>
      <w:r w:rsidR="00B91773"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塑料铆钉进行固定，如图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3</w:t>
      </w:r>
      <w:r w:rsidR="00B91773"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所示；多功能工程金属结构</w:t>
      </w:r>
      <w:proofErr w:type="gramStart"/>
      <w:r w:rsidR="00B91773"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件之间</w:t>
      </w:r>
      <w:proofErr w:type="gramEnd"/>
      <w:r w:rsidR="00B91773"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采用圆头内六角M4螺丝和螺母进行固定，如图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4</w:t>
      </w:r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、</w:t>
      </w:r>
      <w:r w:rsidR="00B91773"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5</w:t>
      </w:r>
      <w:r w:rsidR="00B91773"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所示。切勿使用胶带或者强力胶进行固定，以免损坏器材。</w:t>
      </w:r>
    </w:p>
    <w:p w:rsidR="00B91773" w:rsidRDefault="00B91773" w:rsidP="00B91773">
      <w:pPr>
        <w:widowControl/>
        <w:spacing w:beforeLines="50" w:before="156" w:afterLines="50" w:after="156" w:line="360" w:lineRule="auto"/>
        <w:ind w:left="241" w:hangingChars="100" w:hanging="241"/>
        <w:rPr>
          <w:rFonts w:ascii="Times New Roman" w:eastAsia="仿宋" w:hAnsi="Times New Roman"/>
          <w:b/>
          <w:bCs/>
          <w:color w:val="000000" w:themeColor="text1"/>
          <w:sz w:val="24"/>
        </w:rPr>
      </w:pPr>
      <w:r>
        <w:rPr>
          <w:rFonts w:ascii="Times New Roman" w:eastAsia="仿宋" w:hAnsi="Times New Roman" w:hint="eastAsia"/>
          <w:b/>
          <w:bCs/>
          <w:noProof/>
          <w:color w:val="000000" w:themeColor="text1"/>
          <w:sz w:val="24"/>
        </w:rPr>
        <w:drawing>
          <wp:inline distT="0" distB="0" distL="114300" distR="114300" wp14:anchorId="05136E56" wp14:editId="557C8EF7">
            <wp:extent cx="1146810" cy="1315085"/>
            <wp:effectExtent l="13335" t="13335" r="24130" b="20955"/>
            <wp:docPr id="11" name="图片 11" descr="C:\Users\Administrator\Desktop\微信图片_20140101022426.jpg微信图片_2014010102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微信图片_20140101022426.jpg微信图片_20140101022426"/>
                    <pic:cNvPicPr>
                      <a:picLocks noChangeAspect="1"/>
                    </pic:cNvPicPr>
                  </pic:nvPicPr>
                  <pic:blipFill>
                    <a:blip r:embed="rId10"/>
                    <a:srcRect l="10062" t="27742" r="29180" b="200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6810" cy="1315085"/>
                    </a:xfrm>
                    <a:prstGeom prst="rect">
                      <a:avLst/>
                    </a:prstGeom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6857CA3" wp14:editId="6A0B4A0F">
            <wp:extent cx="1948180" cy="1150620"/>
            <wp:effectExtent l="12700" t="12700" r="20320" b="17780"/>
            <wp:docPr id="15" name="图片 2" descr="C:\Users\Administrator\Desktop\微信图片_20181017114023.jpg微信图片_2018101711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C:\Users\Administrator\Desktop\微信图片_20181017114023.jpg微信图片_20181017114023"/>
                    <pic:cNvPicPr>
                      <a:picLocks noChangeAspect="1"/>
                    </pic:cNvPicPr>
                  </pic:nvPicPr>
                  <pic:blipFill>
                    <a:blip r:embed="rId11"/>
                    <a:srcRect l="5286" t="13568" r="6007" b="16560"/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1506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b/>
          <w:bCs/>
          <w:noProof/>
          <w:color w:val="000000" w:themeColor="text1"/>
          <w:sz w:val="24"/>
        </w:rPr>
        <w:drawing>
          <wp:inline distT="0" distB="0" distL="114300" distR="114300" wp14:anchorId="4E252147" wp14:editId="017A75FE">
            <wp:extent cx="1142365" cy="1853565"/>
            <wp:effectExtent l="12700" t="12700" r="19685" b="26035"/>
            <wp:docPr id="16" name="图片 16" descr="C:\Users\Administrator\Desktop\微信图片_20140101022353.jpg微信图片_2014010102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Desktop\微信图片_20140101022353.jpg微信图片_20140101022353"/>
                    <pic:cNvPicPr>
                      <a:picLocks noChangeAspect="1"/>
                    </pic:cNvPicPr>
                  </pic:nvPicPr>
                  <pic:blipFill>
                    <a:blip r:embed="rId12"/>
                    <a:srcRect l="177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2365" cy="1853565"/>
                    </a:xfrm>
                    <a:prstGeom prst="rect">
                      <a:avLst/>
                    </a:prstGeom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91773" w:rsidRDefault="00B91773" w:rsidP="00012654">
      <w:pPr>
        <w:pStyle w:val="aa"/>
        <w:spacing w:before="0" w:beforeAutospacing="0" w:after="0" w:afterAutospacing="0" w:line="240" w:lineRule="auto"/>
        <w:ind w:firstLineChars="250" w:firstLine="700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3</w:t>
      </w: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     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</w:t>
      </w: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   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4</w:t>
      </w: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              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5</w:t>
      </w:r>
    </w:p>
    <w:p w:rsidR="00B91773" w:rsidRDefault="00B91773" w:rsidP="00D71A08">
      <w:pPr>
        <w:pStyle w:val="aa"/>
        <w:spacing w:before="0" w:beforeAutospacing="0" w:after="0" w:afterAutospacing="0" w:line="240" w:lineRule="auto"/>
        <w:ind w:firstLineChars="200" w:firstLine="560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3</w:t>
      </w:r>
      <w:r w:rsidR="00F03813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.</w:t>
      </w: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参赛作品中导线的归置和固定如图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6</w:t>
      </w: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所示，布线采用扎带固定</w:t>
      </w:r>
      <w:proofErr w:type="gramStart"/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且走向</w:t>
      </w:r>
      <w:proofErr w:type="gramEnd"/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有序，切勿如图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7</w:t>
      </w: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所示凌乱无序。</w:t>
      </w:r>
    </w:p>
    <w:p w:rsidR="00B91773" w:rsidRDefault="00B91773" w:rsidP="00631B1A">
      <w:pPr>
        <w:widowControl/>
        <w:jc w:val="center"/>
        <w:rPr>
          <w:rFonts w:ascii="Times New Roman" w:eastAsia="仿宋" w:hAnsi="Times New Roman"/>
          <w:b/>
          <w:bCs/>
          <w:color w:val="000000" w:themeColor="text1"/>
          <w:sz w:val="24"/>
        </w:rPr>
      </w:pPr>
      <w:r>
        <w:rPr>
          <w:rFonts w:ascii="Times New Roman" w:eastAsia="仿宋" w:hAnsi="Times New Roman" w:hint="eastAsia"/>
          <w:b/>
          <w:bCs/>
          <w:noProof/>
          <w:color w:val="000000" w:themeColor="text1"/>
          <w:sz w:val="24"/>
        </w:rPr>
        <w:lastRenderedPageBreak/>
        <w:drawing>
          <wp:inline distT="0" distB="0" distL="114300" distR="114300" wp14:anchorId="520D328A" wp14:editId="5F58CAD9">
            <wp:extent cx="1952625" cy="1979930"/>
            <wp:effectExtent l="12700" t="12700" r="26670" b="15875"/>
            <wp:docPr id="17" name="图片 17" descr="C:\Users\Administrator\Desktop\微信图片_20140101022358.jpg微信图片_2014010102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esktop\微信图片_20140101022358.jpg微信图片_20140101022358"/>
                    <pic:cNvPicPr>
                      <a:picLocks noChangeAspect="1"/>
                    </pic:cNvPicPr>
                  </pic:nvPicPr>
                  <pic:blipFill>
                    <a:blip r:embed="rId13"/>
                    <a:srcRect l="12717" t="23527" b="101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2625" cy="1979930"/>
                    </a:xfrm>
                    <a:prstGeom prst="rect">
                      <a:avLst/>
                    </a:prstGeom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b/>
          <w:bCs/>
          <w:noProof/>
          <w:color w:val="000000" w:themeColor="text1"/>
          <w:sz w:val="24"/>
        </w:rPr>
        <w:drawing>
          <wp:inline distT="0" distB="0" distL="114300" distR="114300" wp14:anchorId="6E7F5ADA" wp14:editId="26CD5156">
            <wp:extent cx="1945005" cy="3070860"/>
            <wp:effectExtent l="12700" t="13335" r="21590" b="22860"/>
            <wp:docPr id="19" name="图片 19" descr="C:\Users\Administrator\Desktop\微信图片_20140101022347.jpg微信图片_2014010102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\Desktop\微信图片_20140101022347.jpg微信图片_20140101022347"/>
                    <pic:cNvPicPr>
                      <a:picLocks noChangeAspect="1"/>
                    </pic:cNvPicPr>
                  </pic:nvPicPr>
                  <pic:blipFill>
                    <a:blip r:embed="rId14"/>
                    <a:srcRect l="13623" r="18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5005" cy="3070860"/>
                    </a:xfrm>
                    <a:prstGeom prst="rect">
                      <a:avLst/>
                    </a:prstGeom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91773" w:rsidRDefault="00B91773" w:rsidP="0048793A">
      <w:pPr>
        <w:pStyle w:val="aa"/>
        <w:spacing w:before="0" w:beforeAutospacing="0" w:after="0" w:afterAutospacing="0" w:line="240" w:lineRule="auto"/>
        <w:ind w:firstLineChars="450" w:firstLine="1260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6</w:t>
      </w: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                </w:t>
      </w:r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   </w:t>
      </w:r>
      <w:r w:rsidRPr="00B91773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7</w:t>
      </w:r>
    </w:p>
    <w:p w:rsidR="00B91773" w:rsidRDefault="006F6982" w:rsidP="0048793A">
      <w:pPr>
        <w:pStyle w:val="aa"/>
        <w:spacing w:before="0" w:beforeAutospacing="0" w:after="0" w:afterAutospacing="0" w:line="240" w:lineRule="auto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4</w:t>
      </w:r>
      <w:r w:rsidR="00F03813"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.</w:t>
      </w:r>
      <w:r w:rsidR="00DF3887"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参赛作品构建制作要求合理、安全，动力组件之间的安装依据作品实际需要</w:t>
      </w:r>
      <w:proofErr w:type="gramStart"/>
      <w:r w:rsidR="00DF3887"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采用标配的</w:t>
      </w:r>
      <w:proofErr w:type="gramEnd"/>
      <w:r w:rsidR="00DF3887"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限位环、机米螺丝等配件固定。齿轮之间的啮合和位置固定依据作品需求采用法兰轴承或者其</w:t>
      </w:r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他</w:t>
      </w:r>
      <w:r w:rsidR="00DF3887"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配件进行有效固定，如图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8</w:t>
      </w:r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、</w:t>
      </w:r>
      <w:r w:rsidR="00DF3887"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9</w:t>
      </w:r>
      <w:r w:rsidR="00DF3887"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所示，且</w:t>
      </w:r>
      <w:proofErr w:type="gramStart"/>
      <w:r w:rsidR="00DF3887"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不</w:t>
      </w:r>
      <w:proofErr w:type="gramEnd"/>
      <w:r w:rsidR="00DF3887"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影响力的传动。切勿使用铁丝、扎带等强行固定。</w:t>
      </w:r>
    </w:p>
    <w:p w:rsidR="00DF3887" w:rsidRDefault="00DF3887" w:rsidP="0048793A">
      <w:pPr>
        <w:widowControl/>
        <w:jc w:val="center"/>
        <w:rPr>
          <w:rFonts w:ascii="Times New Roman" w:eastAsia="仿宋" w:hAnsi="Times New Roman"/>
          <w:color w:val="000000" w:themeColor="text1"/>
          <w:sz w:val="24"/>
        </w:rPr>
      </w:pPr>
      <w:r>
        <w:rPr>
          <w:rFonts w:ascii="Times New Roman" w:eastAsia="仿宋" w:hAnsi="Times New Roman"/>
          <w:noProof/>
          <w:color w:val="000000" w:themeColor="text1"/>
          <w:sz w:val="24"/>
        </w:rPr>
        <w:drawing>
          <wp:inline distT="0" distB="0" distL="114300" distR="114300" wp14:anchorId="093B8A35" wp14:editId="4C31C741">
            <wp:extent cx="2552700" cy="1965325"/>
            <wp:effectExtent l="12700" t="12700" r="25400" b="22225"/>
            <wp:docPr id="8" name="图片 8" descr="C:\Users\Administrator\Desktop\微信图片_20140101022402.jpg微信图片_2014010102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微信图片_20140101022402.jpg微信图片_20140101022402"/>
                    <pic:cNvPicPr>
                      <a:picLocks noChangeAspect="1"/>
                    </pic:cNvPicPr>
                  </pic:nvPicPr>
                  <pic:blipFill>
                    <a:blip r:embed="rId15"/>
                    <a:srcRect t="7544" r="987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52700" cy="1965325"/>
                    </a:xfrm>
                    <a:prstGeom prst="rect">
                      <a:avLst/>
                    </a:prstGeom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/>
          <w:noProof/>
          <w:color w:val="000000" w:themeColor="text1"/>
          <w:sz w:val="24"/>
        </w:rPr>
        <w:drawing>
          <wp:inline distT="0" distB="0" distL="114300" distR="114300" wp14:anchorId="2CB5E4B4" wp14:editId="591389EE">
            <wp:extent cx="1960880" cy="2370455"/>
            <wp:effectExtent l="12700" t="12700" r="17145" b="26670"/>
            <wp:docPr id="10" name="图片 10" descr="C:\Users\Administrator\Desktop\微信图片_20181017112716.jpg微信图片_2018101711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微信图片_20181017112716.jpg微信图片_20181017112716"/>
                    <pic:cNvPicPr>
                      <a:picLocks noChangeAspect="1"/>
                    </pic:cNvPicPr>
                  </pic:nvPicPr>
                  <pic:blipFill>
                    <a:blip r:embed="rId16"/>
                    <a:srcRect l="3287" t="12105" b="2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0880" cy="2370455"/>
                    </a:xfrm>
                    <a:prstGeom prst="rect">
                      <a:avLst/>
                    </a:prstGeom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F3887" w:rsidRDefault="00DF3887" w:rsidP="0048793A">
      <w:pPr>
        <w:pStyle w:val="aa"/>
        <w:spacing w:before="0" w:beforeAutospacing="0" w:after="0" w:afterAutospacing="0" w:line="240" w:lineRule="auto"/>
        <w:ind w:firstLineChars="700" w:firstLine="1960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8</w:t>
      </w:r>
      <w:r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          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</w:t>
      </w:r>
      <w:r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 </w:t>
      </w:r>
      <w:r w:rsidR="0048793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</w:t>
      </w:r>
      <w:r w:rsidRPr="00DF388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  图</w:t>
      </w:r>
      <w:r w:rsidR="0001265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9</w:t>
      </w:r>
    </w:p>
    <w:p w:rsidR="00F03813" w:rsidRPr="005D0C2C" w:rsidRDefault="00F03813" w:rsidP="00506DD0">
      <w:pPr>
        <w:pStyle w:val="2"/>
      </w:pPr>
      <w:r w:rsidRPr="005D0C2C">
        <w:rPr>
          <w:rFonts w:hint="eastAsia"/>
        </w:rPr>
        <w:t>四、作品提交</w:t>
      </w:r>
    </w:p>
    <w:p w:rsidR="00F03813" w:rsidRDefault="00F03813" w:rsidP="00506DD0">
      <w:pPr>
        <w:pStyle w:val="aa"/>
        <w:spacing w:before="0" w:beforeAutospacing="0" w:after="0" w:afterAutospacing="0" w:line="240" w:lineRule="auto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lang w:eastAsia="zh-CN"/>
        </w:rPr>
      </w:pP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1.提交</w:t>
      </w:r>
      <w:r w:rsidR="004C106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方式</w:t>
      </w: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：</w:t>
      </w:r>
      <w:r w:rsidRPr="00506DD0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依据</w:t>
      </w:r>
      <w:r w:rsidRPr="00852C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地方</w:t>
      </w:r>
      <w:r w:rsidR="00506DD0" w:rsidRPr="00852C0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选拔的要求</w:t>
      </w:r>
      <w:r w:rsidRPr="00311C74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进行提交，</w:t>
      </w: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同时将作品源代码及演示视频</w:t>
      </w:r>
      <w:r w:rsidRPr="00B1662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上传到STEAM</w:t>
      </w:r>
      <w:proofErr w:type="gramStart"/>
      <w:r w:rsidRPr="00B1662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创客教育</w:t>
      </w:r>
      <w:proofErr w:type="gramEnd"/>
      <w:r w:rsidRPr="00B1662A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平台</w:t>
      </w:r>
      <w:r w:rsidR="00864ED3" w:rsidRPr="00B1662A">
        <w:rPr>
          <w:rFonts w:ascii="仿宋" w:eastAsia="仿宋" w:hAnsi="仿宋"/>
          <w:color w:val="auto"/>
          <w:sz w:val="28"/>
          <w:szCs w:val="28"/>
        </w:rPr>
        <w:t>（</w:t>
      </w:r>
      <w:r w:rsidR="00864ED3" w:rsidRPr="00B1662A">
        <w:rPr>
          <w:rFonts w:ascii="仿宋" w:eastAsia="仿宋" w:hAnsi="仿宋" w:hint="eastAsia"/>
          <w:color w:val="auto"/>
          <w:sz w:val="28"/>
          <w:szCs w:val="28"/>
        </w:rPr>
        <w:t>http://</w:t>
      </w:r>
      <w:r w:rsidR="00864ED3" w:rsidRPr="00B1662A">
        <w:rPr>
          <w:rFonts w:ascii="仿宋" w:eastAsia="仿宋" w:hAnsi="仿宋"/>
          <w:color w:val="auto"/>
          <w:sz w:val="28"/>
          <w:szCs w:val="28"/>
        </w:rPr>
        <w:t>www.steamaker.cn）</w:t>
      </w:r>
      <w:r w:rsidRPr="005D0C2C">
        <w:rPr>
          <w:rFonts w:ascii="仿宋" w:eastAsia="仿宋" w:hAnsi="仿宋"/>
          <w:color w:val="auto"/>
          <w:kern w:val="2"/>
          <w:sz w:val="28"/>
          <w:lang w:eastAsia="zh-CN"/>
        </w:rPr>
        <w:t>展示和分享</w:t>
      </w:r>
      <w:r w:rsidRPr="005D0C2C">
        <w:rPr>
          <w:rFonts w:ascii="仿宋" w:eastAsia="仿宋" w:hAnsi="仿宋" w:hint="eastAsia"/>
          <w:color w:val="auto"/>
          <w:kern w:val="2"/>
          <w:sz w:val="28"/>
          <w:lang w:eastAsia="zh-CN"/>
        </w:rPr>
        <w:t>。</w:t>
      </w:r>
    </w:p>
    <w:p w:rsidR="00F03813" w:rsidRDefault="00F03813" w:rsidP="00506DD0">
      <w:pPr>
        <w:pStyle w:val="aa"/>
        <w:spacing w:before="0" w:beforeAutospacing="0" w:after="0" w:afterAutospacing="0" w:line="240" w:lineRule="auto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lastRenderedPageBreak/>
        <w:t>2.提交内容：“</w:t>
      </w:r>
      <w:r w:rsidRPr="00106ED6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互动编程</w:t>
      </w:r>
      <w:r w:rsidR="00506047" w:rsidRPr="0050604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赛项</w:t>
      </w:r>
      <w:r w:rsidRPr="00106ED6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申报书</w:t>
      </w: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”Word电子档（详见附件）、作品源代码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(</w:t>
      </w:r>
      <w:proofErr w:type="spellStart"/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spp</w:t>
      </w:r>
      <w:proofErr w:type="spellEnd"/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格式)</w:t>
      </w: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、演示视频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(格式为mp4</w:t>
      </w:r>
      <w:r w:rsidR="0050604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，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播放时间少于2分钟,</w:t>
      </w:r>
      <w:r w:rsidRPr="005E3CC9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 xml:space="preserve"> 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视频文件小于</w:t>
      </w:r>
      <w:r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3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0M</w:t>
      </w:r>
      <w:r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)</w:t>
      </w:r>
      <w:r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。</w:t>
      </w:r>
    </w:p>
    <w:p w:rsidR="00F03813" w:rsidRPr="00F03813" w:rsidRDefault="00F03813" w:rsidP="00506DD0">
      <w:pPr>
        <w:pStyle w:val="aa"/>
        <w:spacing w:before="0" w:beforeAutospacing="0" w:after="0" w:afterAutospacing="0" w:line="240" w:lineRule="auto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3</w:t>
      </w:r>
      <w:r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.</w:t>
      </w:r>
      <w:r w:rsidR="00893BD8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作品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命名</w:t>
      </w:r>
      <w:r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  <w:t>：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选手姓名+组别+</w:t>
      </w:r>
      <w:r w:rsidR="00506047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作品名称</w:t>
      </w:r>
      <w:r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。</w:t>
      </w:r>
    </w:p>
    <w:p w:rsidR="00F03813" w:rsidRDefault="00F03813" w:rsidP="00506DD0">
      <w:pPr>
        <w:pStyle w:val="2"/>
      </w:pPr>
      <w:r>
        <w:rPr>
          <w:rFonts w:hint="eastAsia"/>
        </w:rPr>
        <w:t>五、竞赛流程</w:t>
      </w:r>
    </w:p>
    <w:p w:rsidR="00FC0E28" w:rsidRPr="00852C08" w:rsidRDefault="00FC0E28" w:rsidP="00506DD0">
      <w:pPr>
        <w:ind w:firstLineChars="200" w:firstLine="560"/>
        <w:rPr>
          <w:rFonts w:ascii="仿宋" w:eastAsia="仿宋" w:hAnsi="仿宋" w:cs="Arial"/>
          <w:color w:val="000000" w:themeColor="text1"/>
          <w:sz w:val="28"/>
          <w:szCs w:val="28"/>
        </w:rPr>
      </w:pPr>
      <w:r w:rsidRPr="00852C08">
        <w:rPr>
          <w:rFonts w:ascii="仿宋" w:eastAsia="仿宋" w:hAnsi="仿宋" w:cs="Arial"/>
          <w:color w:val="000000" w:themeColor="text1"/>
          <w:sz w:val="28"/>
          <w:szCs w:val="28"/>
        </w:rPr>
        <w:t>1.</w:t>
      </w:r>
      <w:r w:rsidRPr="00852C08">
        <w:rPr>
          <w:rFonts w:ascii="仿宋" w:eastAsia="仿宋" w:hAnsi="仿宋" w:cs="Arial" w:hint="eastAsia"/>
          <w:color w:val="000000" w:themeColor="text1"/>
          <w:sz w:val="28"/>
          <w:szCs w:val="28"/>
        </w:rPr>
        <w:t>报名：参赛选手按</w:t>
      </w:r>
      <w:r w:rsidR="00864ED3" w:rsidRPr="00852C08">
        <w:rPr>
          <w:rFonts w:ascii="仿宋" w:eastAsia="仿宋" w:hAnsi="仿宋" w:cs="Arial" w:hint="eastAsia"/>
          <w:color w:val="000000" w:themeColor="text1"/>
          <w:sz w:val="28"/>
          <w:szCs w:val="28"/>
        </w:rPr>
        <w:t>地方</w:t>
      </w:r>
      <w:r w:rsidRPr="00852C08">
        <w:rPr>
          <w:rFonts w:ascii="仿宋" w:eastAsia="仿宋" w:hAnsi="仿宋" w:cs="Arial"/>
          <w:color w:val="000000" w:themeColor="text1"/>
          <w:sz w:val="28"/>
          <w:szCs w:val="28"/>
        </w:rPr>
        <w:t>组委会规定的方式</w:t>
      </w:r>
      <w:r w:rsidRPr="00852C08">
        <w:rPr>
          <w:rFonts w:ascii="仿宋" w:eastAsia="仿宋" w:hAnsi="仿宋" w:cs="Arial" w:hint="eastAsia"/>
          <w:color w:val="000000" w:themeColor="text1"/>
          <w:sz w:val="28"/>
          <w:szCs w:val="28"/>
        </w:rPr>
        <w:t>和</w:t>
      </w:r>
      <w:r w:rsidRPr="00852C08">
        <w:rPr>
          <w:rFonts w:ascii="仿宋" w:eastAsia="仿宋" w:hAnsi="仿宋" w:cs="Arial"/>
          <w:color w:val="000000" w:themeColor="text1"/>
          <w:sz w:val="28"/>
          <w:szCs w:val="28"/>
        </w:rPr>
        <w:t>时间</w:t>
      </w:r>
      <w:r w:rsidRPr="00852C08">
        <w:rPr>
          <w:rFonts w:ascii="仿宋" w:eastAsia="仿宋" w:hAnsi="仿宋" w:cs="Arial" w:hint="eastAsia"/>
          <w:color w:val="000000" w:themeColor="text1"/>
          <w:sz w:val="28"/>
          <w:szCs w:val="28"/>
        </w:rPr>
        <w:t>进行报名，报名成功的选手有参加地方选拔赛的</w:t>
      </w:r>
      <w:r w:rsidRPr="00852C08">
        <w:rPr>
          <w:rFonts w:ascii="仿宋" w:eastAsia="仿宋" w:hAnsi="仿宋" w:cs="Arial"/>
          <w:color w:val="000000" w:themeColor="text1"/>
          <w:sz w:val="28"/>
          <w:szCs w:val="28"/>
        </w:rPr>
        <w:t>资格</w:t>
      </w:r>
      <w:r w:rsidRPr="00852C08">
        <w:rPr>
          <w:rFonts w:ascii="仿宋" w:eastAsia="仿宋" w:hAnsi="仿宋" w:cs="Arial" w:hint="eastAsia"/>
          <w:color w:val="000000" w:themeColor="text1"/>
          <w:sz w:val="28"/>
          <w:szCs w:val="28"/>
        </w:rPr>
        <w:t>。</w:t>
      </w:r>
    </w:p>
    <w:p w:rsidR="00FC0E28" w:rsidRPr="00852C08" w:rsidRDefault="00FC0E28" w:rsidP="00506DD0">
      <w:pPr>
        <w:widowControl/>
        <w:autoSpaceDE w:val="0"/>
        <w:autoSpaceDN w:val="0"/>
        <w:ind w:firstLineChars="200" w:firstLine="560"/>
        <w:rPr>
          <w:rFonts w:ascii="仿宋" w:eastAsia="仿宋" w:hAnsi="仿宋" w:cs="Arial"/>
          <w:color w:val="000000" w:themeColor="text1"/>
          <w:sz w:val="28"/>
          <w:szCs w:val="28"/>
        </w:rPr>
      </w:pPr>
      <w:r w:rsidRPr="00852C08">
        <w:rPr>
          <w:rFonts w:ascii="仿宋" w:eastAsia="仿宋" w:hAnsi="仿宋" w:cs="Arial"/>
          <w:color w:val="000000" w:themeColor="text1"/>
          <w:sz w:val="28"/>
          <w:szCs w:val="28"/>
        </w:rPr>
        <w:t>2.</w:t>
      </w:r>
      <w:r w:rsidRPr="00852C08">
        <w:rPr>
          <w:rFonts w:ascii="仿宋" w:eastAsia="仿宋" w:hAnsi="仿宋" w:cs="Arial" w:hint="eastAsia"/>
          <w:color w:val="000000" w:themeColor="text1"/>
          <w:sz w:val="28"/>
          <w:szCs w:val="28"/>
        </w:rPr>
        <w:t>地方选拔：依据全国组委会给定名额，确定地方入围选手，并按规定时间报送全国组委会。</w:t>
      </w:r>
    </w:p>
    <w:p w:rsidR="00F03813" w:rsidRDefault="00F03813" w:rsidP="00506DD0">
      <w:pPr>
        <w:widowControl/>
        <w:ind w:firstLineChars="200" w:firstLine="560"/>
        <w:rPr>
          <w:rFonts w:ascii="仿宋" w:eastAsia="仿宋" w:hAnsi="仿宋"/>
          <w:sz w:val="28"/>
          <w:szCs w:val="28"/>
          <w:lang w:bidi="en-US"/>
        </w:rPr>
      </w:pPr>
      <w:r w:rsidRPr="00852C08">
        <w:rPr>
          <w:rFonts w:ascii="仿宋" w:eastAsia="仿宋" w:hAnsi="仿宋" w:hint="eastAsia"/>
          <w:sz w:val="28"/>
          <w:szCs w:val="28"/>
          <w:lang w:bidi="en-US"/>
        </w:rPr>
        <w:t>3.全国决赛：入围选手现场确定一、二、三等奖，入围但未能到达决赛现场参赛的选手视为弃权，不予评奖。</w:t>
      </w:r>
    </w:p>
    <w:p w:rsidR="00A31BAE" w:rsidRPr="004B0312" w:rsidRDefault="00A31BAE" w:rsidP="00506DD0">
      <w:pPr>
        <w:ind w:firstLineChars="200" w:firstLine="560"/>
        <w:rPr>
          <w:rFonts w:ascii="仿宋" w:eastAsia="仿宋" w:hAnsi="仿宋"/>
          <w:bCs/>
          <w:sz w:val="28"/>
          <w:szCs w:val="28"/>
        </w:rPr>
      </w:pPr>
      <w:r w:rsidRPr="004B0312">
        <w:rPr>
          <w:rFonts w:ascii="仿宋" w:eastAsia="仿宋" w:hAnsi="仿宋" w:hint="eastAsia"/>
          <w:bCs/>
          <w:sz w:val="28"/>
          <w:szCs w:val="28"/>
        </w:rPr>
        <w:t>全国现场决赛形式：</w:t>
      </w:r>
      <w:r>
        <w:rPr>
          <w:rFonts w:ascii="仿宋" w:eastAsia="仿宋" w:hAnsi="仿宋"/>
          <w:bCs/>
          <w:sz w:val="28"/>
          <w:szCs w:val="28"/>
        </w:rPr>
        <w:t>作品</w:t>
      </w:r>
      <w:r w:rsidR="00FF3F45">
        <w:rPr>
          <w:rFonts w:ascii="仿宋" w:eastAsia="仿宋" w:hAnsi="仿宋" w:hint="eastAsia"/>
          <w:bCs/>
          <w:sz w:val="28"/>
          <w:szCs w:val="28"/>
        </w:rPr>
        <w:t>现场准备</w:t>
      </w:r>
      <w:r w:rsidR="00FF3F45">
        <w:rPr>
          <w:rFonts w:ascii="仿宋" w:eastAsia="仿宋" w:hAnsi="仿宋"/>
          <w:bCs/>
          <w:sz w:val="28"/>
          <w:szCs w:val="28"/>
        </w:rPr>
        <w:t>与调试、作品</w:t>
      </w:r>
      <w:r>
        <w:rPr>
          <w:rFonts w:ascii="仿宋" w:eastAsia="仿宋" w:hAnsi="仿宋" w:hint="eastAsia"/>
          <w:sz w:val="28"/>
          <w:szCs w:val="28"/>
        </w:rPr>
        <w:t>展示</w:t>
      </w:r>
      <w:r>
        <w:rPr>
          <w:rFonts w:ascii="仿宋" w:eastAsia="仿宋" w:hAnsi="仿宋"/>
          <w:sz w:val="28"/>
          <w:szCs w:val="28"/>
        </w:rPr>
        <w:t>与陈述</w:t>
      </w:r>
      <w:r w:rsidRPr="004B0312">
        <w:rPr>
          <w:rFonts w:ascii="仿宋" w:eastAsia="仿宋" w:hAnsi="仿宋" w:hint="eastAsia"/>
          <w:sz w:val="28"/>
          <w:szCs w:val="28"/>
        </w:rPr>
        <w:t>答辩。</w:t>
      </w:r>
    </w:p>
    <w:p w:rsidR="00A31BAE" w:rsidRPr="00FF3F45" w:rsidRDefault="00A31BAE" w:rsidP="00506DD0">
      <w:pPr>
        <w:pStyle w:val="aa"/>
        <w:spacing w:before="0" w:beforeAutospacing="0" w:after="0" w:afterAutospacing="0" w:line="240" w:lineRule="auto"/>
        <w:ind w:firstLineChars="200" w:firstLine="560"/>
        <w:jc w:val="both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  <w:r w:rsidRPr="00FF3F45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（1</w:t>
      </w:r>
      <w:r w:rsidR="00FF3F45" w:rsidRPr="00FF3F45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）</w:t>
      </w:r>
      <w:r w:rsidR="00FF3F45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作品现场准备与调试</w:t>
      </w:r>
      <w:r w:rsidR="00FF3F45"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30</w:t>
      </w:r>
      <w:r w:rsidR="00FF3F45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分钟；作品展示与陈述答辩</w:t>
      </w:r>
      <w:r w:rsidR="00FF3F45" w:rsidRPr="005D0C2C">
        <w:rPr>
          <w:rFonts w:ascii="仿宋" w:eastAsia="仿宋" w:hAnsi="仿宋" w:hint="eastAsia"/>
          <w:color w:val="auto"/>
          <w:kern w:val="2"/>
          <w:sz w:val="28"/>
          <w:szCs w:val="28"/>
          <w:lang w:eastAsia="zh-CN"/>
        </w:rPr>
        <w:t>5分钟。</w:t>
      </w:r>
    </w:p>
    <w:p w:rsidR="00A31BAE" w:rsidRPr="004B0312" w:rsidRDefault="00A31BAE" w:rsidP="00506DD0">
      <w:pPr>
        <w:ind w:firstLineChars="200" w:firstLine="560"/>
        <w:rPr>
          <w:rFonts w:ascii="仿宋" w:eastAsia="仿宋" w:hAnsi="仿宋"/>
          <w:bCs/>
          <w:sz w:val="28"/>
          <w:szCs w:val="28"/>
        </w:rPr>
      </w:pPr>
      <w:r w:rsidRPr="004B0312">
        <w:rPr>
          <w:rFonts w:ascii="仿宋" w:eastAsia="仿宋" w:hAnsi="仿宋" w:hint="eastAsia"/>
          <w:bCs/>
          <w:sz w:val="28"/>
          <w:szCs w:val="28"/>
        </w:rPr>
        <w:t>（2</w:t>
      </w:r>
      <w:r w:rsidR="00FF3F45">
        <w:rPr>
          <w:rFonts w:ascii="仿宋" w:eastAsia="仿宋" w:hAnsi="仿宋" w:hint="eastAsia"/>
          <w:bCs/>
          <w:sz w:val="28"/>
          <w:szCs w:val="28"/>
        </w:rPr>
        <w:t>）</w:t>
      </w:r>
      <w:r w:rsidR="00FF3F45">
        <w:rPr>
          <w:rFonts w:ascii="仿宋" w:eastAsia="仿宋" w:hAnsi="仿宋"/>
          <w:sz w:val="28"/>
          <w:szCs w:val="28"/>
        </w:rPr>
        <w:t>选手</w:t>
      </w:r>
      <w:r w:rsidR="00FF3F45">
        <w:rPr>
          <w:rFonts w:ascii="仿宋" w:eastAsia="仿宋" w:hAnsi="仿宋" w:hint="eastAsia"/>
          <w:sz w:val="28"/>
          <w:szCs w:val="28"/>
        </w:rPr>
        <w:t>答辩时须</w:t>
      </w:r>
      <w:r w:rsidR="00FF3F45">
        <w:rPr>
          <w:rFonts w:ascii="仿宋" w:eastAsia="仿宋" w:hAnsi="仿宋"/>
          <w:sz w:val="28"/>
          <w:szCs w:val="28"/>
        </w:rPr>
        <w:t>将</w:t>
      </w:r>
      <w:r w:rsidR="00FF3F45">
        <w:rPr>
          <w:rFonts w:ascii="仿宋" w:eastAsia="仿宋" w:hAnsi="仿宋" w:hint="eastAsia"/>
          <w:sz w:val="28"/>
          <w:szCs w:val="28"/>
        </w:rPr>
        <w:t>纸质版“作品</w:t>
      </w:r>
      <w:r w:rsidR="00FF3F45">
        <w:rPr>
          <w:rFonts w:ascii="仿宋" w:eastAsia="仿宋" w:hAnsi="仿宋"/>
          <w:sz w:val="28"/>
          <w:szCs w:val="28"/>
        </w:rPr>
        <w:t>文稿</w:t>
      </w:r>
      <w:r w:rsidR="00FF3F45">
        <w:rPr>
          <w:rFonts w:ascii="仿宋" w:eastAsia="仿宋" w:hAnsi="仿宋" w:hint="eastAsia"/>
          <w:sz w:val="28"/>
          <w:szCs w:val="28"/>
        </w:rPr>
        <w:t>”</w:t>
      </w:r>
      <w:r w:rsidR="00FF3F45">
        <w:rPr>
          <w:rFonts w:ascii="仿宋" w:eastAsia="仿宋" w:hAnsi="仿宋"/>
          <w:sz w:val="28"/>
          <w:szCs w:val="28"/>
        </w:rPr>
        <w:t>提交给评委。</w:t>
      </w:r>
    </w:p>
    <w:p w:rsidR="00D96911" w:rsidRDefault="00A31BAE" w:rsidP="00506DD0">
      <w:pPr>
        <w:ind w:firstLineChars="200" w:firstLine="560"/>
        <w:rPr>
          <w:rFonts w:ascii="仿宋" w:eastAsia="仿宋" w:hAnsi="仿宋" w:cs="宋体"/>
          <w:color w:val="000000"/>
          <w:sz w:val="28"/>
          <w:szCs w:val="28"/>
        </w:rPr>
      </w:pPr>
      <w:r w:rsidRPr="004B0312">
        <w:rPr>
          <w:rFonts w:ascii="仿宋" w:eastAsia="仿宋" w:hAnsi="仿宋" w:hint="eastAsia"/>
          <w:bCs/>
          <w:sz w:val="28"/>
          <w:szCs w:val="28"/>
        </w:rPr>
        <w:t>（3）</w:t>
      </w:r>
      <w:r w:rsidR="00F03813" w:rsidRPr="004B394A">
        <w:rPr>
          <w:rFonts w:ascii="仿宋" w:eastAsia="仿宋" w:hAnsi="仿宋" w:cs="宋体" w:hint="eastAsia"/>
          <w:color w:val="000000"/>
          <w:sz w:val="28"/>
          <w:szCs w:val="28"/>
        </w:rPr>
        <w:t>参赛选手自</w:t>
      </w:r>
      <w:r w:rsidR="00F03813" w:rsidRPr="004B394A">
        <w:rPr>
          <w:rFonts w:ascii="仿宋" w:eastAsia="仿宋" w:hAnsi="仿宋" w:cs="宋体"/>
          <w:color w:val="000000"/>
          <w:sz w:val="28"/>
          <w:szCs w:val="28"/>
        </w:rPr>
        <w:t>带</w:t>
      </w:r>
      <w:r w:rsidR="00F03813" w:rsidRPr="004B394A">
        <w:rPr>
          <w:rFonts w:ascii="仿宋" w:eastAsia="仿宋" w:hAnsi="仿宋" w:cs="宋体" w:hint="eastAsia"/>
          <w:color w:val="000000"/>
          <w:sz w:val="28"/>
          <w:szCs w:val="28"/>
        </w:rPr>
        <w:t>竞赛</w:t>
      </w:r>
      <w:r w:rsidR="00F03813" w:rsidRPr="004B394A">
        <w:rPr>
          <w:rFonts w:ascii="仿宋" w:eastAsia="仿宋" w:hAnsi="仿宋" w:cs="宋体"/>
          <w:color w:val="000000"/>
          <w:sz w:val="28"/>
          <w:szCs w:val="28"/>
        </w:rPr>
        <w:t>用笔记本电脑</w:t>
      </w:r>
      <w:r w:rsidR="00F03813" w:rsidRPr="004B394A">
        <w:rPr>
          <w:rFonts w:ascii="仿宋" w:eastAsia="仿宋" w:hAnsi="仿宋" w:cs="宋体" w:hint="eastAsia"/>
          <w:color w:val="000000"/>
          <w:sz w:val="28"/>
          <w:szCs w:val="28"/>
        </w:rPr>
        <w:t>，并</w:t>
      </w:r>
      <w:r w:rsidR="00F03813" w:rsidRPr="004B394A">
        <w:rPr>
          <w:rFonts w:ascii="仿宋" w:eastAsia="仿宋" w:hAnsi="仿宋" w:cs="宋体"/>
          <w:color w:val="000000"/>
          <w:sz w:val="28"/>
          <w:szCs w:val="28"/>
        </w:rPr>
        <w:t>保证</w:t>
      </w:r>
      <w:r w:rsidR="00F03813" w:rsidRPr="004B394A">
        <w:rPr>
          <w:rFonts w:ascii="仿宋" w:eastAsia="仿宋" w:hAnsi="仿宋" w:cs="宋体" w:hint="eastAsia"/>
          <w:color w:val="000000"/>
          <w:sz w:val="28"/>
          <w:szCs w:val="28"/>
        </w:rPr>
        <w:t>比</w:t>
      </w:r>
      <w:r w:rsidR="00F03813" w:rsidRPr="004B394A">
        <w:rPr>
          <w:rFonts w:ascii="仿宋" w:eastAsia="仿宋" w:hAnsi="仿宋" w:cs="宋体"/>
          <w:color w:val="000000"/>
          <w:sz w:val="28"/>
          <w:szCs w:val="28"/>
        </w:rPr>
        <w:t>赛时笔记本电脑电量充足</w:t>
      </w:r>
      <w:r w:rsidR="00F03813" w:rsidRPr="004B394A">
        <w:rPr>
          <w:rFonts w:ascii="仿宋" w:eastAsia="仿宋" w:hAnsi="仿宋" w:cs="宋体" w:hint="eastAsia"/>
          <w:color w:val="000000"/>
          <w:sz w:val="28"/>
          <w:szCs w:val="28"/>
        </w:rPr>
        <w:t>（可</w:t>
      </w:r>
      <w:r w:rsidR="00F03813" w:rsidRPr="004B394A">
        <w:rPr>
          <w:rFonts w:ascii="仿宋" w:eastAsia="仿宋" w:hAnsi="仿宋" w:cs="宋体"/>
          <w:color w:val="000000"/>
          <w:sz w:val="28"/>
          <w:szCs w:val="28"/>
        </w:rPr>
        <w:t>自备移动充电设备</w:t>
      </w:r>
      <w:r w:rsidR="00F03813" w:rsidRPr="004B394A">
        <w:rPr>
          <w:rFonts w:ascii="仿宋" w:eastAsia="仿宋" w:hAnsi="仿宋" w:cs="宋体" w:hint="eastAsia"/>
          <w:color w:val="000000"/>
          <w:sz w:val="28"/>
          <w:szCs w:val="28"/>
        </w:rPr>
        <w:t>）。</w:t>
      </w:r>
    </w:p>
    <w:p w:rsidR="00F03813" w:rsidRPr="00F03813" w:rsidRDefault="00D96911" w:rsidP="00506DD0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（4）</w:t>
      </w:r>
      <w:r w:rsidR="00F03813" w:rsidRPr="00EB4869">
        <w:rPr>
          <w:rFonts w:ascii="仿宋" w:eastAsia="仿宋" w:hAnsi="仿宋" w:hint="eastAsia"/>
          <w:spacing w:val="2"/>
          <w:sz w:val="28"/>
          <w:szCs w:val="28"/>
        </w:rPr>
        <w:t>参赛选手须将入围作品相关的“</w:t>
      </w:r>
      <w:r w:rsidR="00506047">
        <w:rPr>
          <w:rFonts w:ascii="仿宋" w:eastAsia="仿宋" w:hAnsi="仿宋" w:hint="eastAsia"/>
          <w:spacing w:val="2"/>
          <w:sz w:val="28"/>
          <w:szCs w:val="28"/>
        </w:rPr>
        <w:t>互动编程赛项</w:t>
      </w:r>
      <w:r w:rsidR="00F03813" w:rsidRPr="00057AFB">
        <w:rPr>
          <w:rFonts w:ascii="仿宋" w:eastAsia="仿宋" w:hAnsi="仿宋" w:hint="eastAsia"/>
          <w:spacing w:val="2"/>
          <w:sz w:val="28"/>
          <w:szCs w:val="28"/>
        </w:rPr>
        <w:t>申报书</w:t>
      </w:r>
      <w:r w:rsidR="00F03813" w:rsidRPr="00EB4869">
        <w:rPr>
          <w:rFonts w:ascii="仿宋" w:eastAsia="仿宋" w:hAnsi="仿宋" w:hint="eastAsia"/>
          <w:spacing w:val="2"/>
          <w:sz w:val="28"/>
          <w:szCs w:val="28"/>
        </w:rPr>
        <w:t>”Word电子档、作品源代码、作品演示视频自行带至决赛现场。</w:t>
      </w:r>
    </w:p>
    <w:p w:rsidR="009A4BF6" w:rsidRDefault="00F03813" w:rsidP="00624F5D">
      <w:pPr>
        <w:pStyle w:val="2"/>
      </w:pPr>
      <w:r>
        <w:rPr>
          <w:rFonts w:hint="eastAsia"/>
        </w:rPr>
        <w:t>六</w:t>
      </w:r>
      <w:r w:rsidR="004F26DA">
        <w:rPr>
          <w:rFonts w:hint="eastAsia"/>
        </w:rPr>
        <w:t>、</w:t>
      </w:r>
      <w:r w:rsidR="004F26DA">
        <w:t>评</w:t>
      </w:r>
      <w:r w:rsidR="004F26DA">
        <w:rPr>
          <w:rFonts w:hint="eastAsia"/>
        </w:rPr>
        <w:t>审</w:t>
      </w:r>
      <w:r w:rsidR="004F26DA">
        <w:t>标准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28"/>
        <w:gridCol w:w="6052"/>
        <w:gridCol w:w="950"/>
      </w:tblGrid>
      <w:tr w:rsidR="00012654" w:rsidRPr="006D4B3A" w:rsidTr="00CA7B5E">
        <w:trPr>
          <w:jc w:val="center"/>
        </w:trPr>
        <w:tc>
          <w:tcPr>
            <w:tcW w:w="1328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评审指标</w:t>
            </w:r>
          </w:p>
        </w:tc>
        <w:tc>
          <w:tcPr>
            <w:tcW w:w="6052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指标描述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分值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 w:val="restart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思想性</w:t>
            </w:r>
          </w:p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规范性</w:t>
            </w:r>
          </w:p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（</w:t>
            </w:r>
            <w:r w:rsidRPr="006D4B3A">
              <w:rPr>
                <w:rFonts w:ascii="仿宋" w:eastAsia="仿宋" w:hAnsi="仿宋"/>
                <w:color w:val="000000"/>
                <w:sz w:val="24"/>
                <w:szCs w:val="24"/>
              </w:rPr>
              <w:t>9</w:t>
            </w: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分）</w:t>
            </w:r>
          </w:p>
        </w:tc>
        <w:tc>
          <w:tcPr>
            <w:tcW w:w="6052" w:type="dxa"/>
            <w:vAlign w:val="center"/>
          </w:tcPr>
          <w:p w:rsidR="00012654" w:rsidRPr="006D4B3A" w:rsidRDefault="00012654" w:rsidP="006D4B3A">
            <w:pPr>
              <w:spacing w:line="360" w:lineRule="auto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作品契合主题，内容健康向上，以形象、生动、新颖的方式表达科学知识。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2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</w:p>
        </w:tc>
        <w:tc>
          <w:tcPr>
            <w:tcW w:w="6052" w:type="dxa"/>
            <w:vAlign w:val="center"/>
          </w:tcPr>
          <w:p w:rsidR="00012654" w:rsidRPr="00CA7B5E" w:rsidRDefault="00012654" w:rsidP="006D4B3A">
            <w:pPr>
              <w:spacing w:line="360" w:lineRule="auto"/>
              <w:rPr>
                <w:rFonts w:ascii="仿宋" w:eastAsia="仿宋" w:hAnsi="仿宋"/>
                <w:color w:val="000000"/>
                <w:spacing w:val="-2"/>
                <w:sz w:val="24"/>
                <w:szCs w:val="24"/>
              </w:rPr>
            </w:pPr>
            <w:r w:rsidRPr="00CA7B5E">
              <w:rPr>
                <w:rFonts w:ascii="仿宋" w:eastAsia="仿宋" w:hAnsi="仿宋" w:hint="eastAsia"/>
                <w:spacing w:val="-2"/>
                <w:sz w:val="24"/>
                <w:szCs w:val="24"/>
              </w:rPr>
              <w:t>设计方案完备，有作品功能、结构、相关器件使用等内容。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2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</w:p>
        </w:tc>
        <w:tc>
          <w:tcPr>
            <w:tcW w:w="6052" w:type="dxa"/>
            <w:vAlign w:val="center"/>
          </w:tcPr>
          <w:p w:rsidR="00012654" w:rsidRPr="006D4B3A" w:rsidRDefault="00012654" w:rsidP="00506047">
            <w:pPr>
              <w:spacing w:line="360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制作过程中工具和相关器材使用规范；有详细的器材清单</w:t>
            </w:r>
            <w:r w:rsidR="00506047">
              <w:rPr>
                <w:rFonts w:ascii="仿宋" w:eastAsia="仿宋" w:hAnsi="仿宋" w:hint="eastAsia"/>
                <w:sz w:val="24"/>
                <w:szCs w:val="24"/>
              </w:rPr>
              <w:t>，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作品源代码注释规范。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2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</w:p>
        </w:tc>
        <w:tc>
          <w:tcPr>
            <w:tcW w:w="6052" w:type="dxa"/>
            <w:vAlign w:val="center"/>
          </w:tcPr>
          <w:p w:rsidR="00012654" w:rsidRPr="006D4B3A" w:rsidRDefault="00012654" w:rsidP="006D4B3A">
            <w:pPr>
              <w:spacing w:line="360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各功能实现的有效程度；作品的成品化程度，包括外观、封装，</w:t>
            </w:r>
            <w:r w:rsidR="00506047">
              <w:rPr>
                <w:rFonts w:ascii="仿宋" w:eastAsia="仿宋" w:hAnsi="仿宋" w:hint="eastAsia"/>
                <w:sz w:val="24"/>
                <w:szCs w:val="24"/>
              </w:rPr>
              <w:t>以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及整体的牢固程度，人机交互界面友好等。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3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 w:val="restart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创新性</w:t>
            </w:r>
          </w:p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（</w:t>
            </w:r>
            <w:r w:rsidRPr="006D4B3A">
              <w:rPr>
                <w:rFonts w:ascii="仿宋" w:eastAsia="仿宋" w:hAnsi="仿宋"/>
                <w:color w:val="000000"/>
                <w:sz w:val="24"/>
                <w:szCs w:val="24"/>
              </w:rPr>
              <w:t>14</w:t>
            </w: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分）</w:t>
            </w: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spacing w:line="336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kern w:val="0"/>
                <w:sz w:val="24"/>
                <w:szCs w:val="24"/>
              </w:rPr>
              <w:t>结构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具有新意、灵活，</w:t>
            </w:r>
            <w:r w:rsidRPr="006D4B3A">
              <w:rPr>
                <w:rFonts w:ascii="仿宋" w:eastAsia="仿宋" w:hAnsi="仿宋" w:hint="eastAsia"/>
                <w:kern w:val="0"/>
                <w:sz w:val="24"/>
                <w:szCs w:val="24"/>
              </w:rPr>
              <w:t>构建合理，结构件与</w:t>
            </w:r>
            <w:r w:rsidRPr="005C497E">
              <w:rPr>
                <w:rFonts w:ascii="仿宋" w:eastAsia="仿宋" w:hAnsi="仿宋" w:hint="eastAsia"/>
                <w:kern w:val="0"/>
                <w:sz w:val="24"/>
                <w:szCs w:val="24"/>
              </w:rPr>
              <w:t>智能电子硬件</w:t>
            </w:r>
            <w:r w:rsidRPr="006D4B3A">
              <w:rPr>
                <w:rFonts w:ascii="仿宋" w:eastAsia="仿宋" w:hAnsi="仿宋" w:hint="eastAsia"/>
                <w:kern w:val="0"/>
                <w:sz w:val="24"/>
                <w:szCs w:val="24"/>
              </w:rPr>
              <w:t>之间的装配和受力合理，符合基础的工程学原理，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有一定的实用价值</w:t>
            </w:r>
            <w:r w:rsidRPr="006D4B3A">
              <w:rPr>
                <w:rFonts w:ascii="仿宋" w:eastAsia="仿宋" w:hAnsi="仿宋" w:hint="eastAsia"/>
                <w:kern w:val="0"/>
                <w:sz w:val="24"/>
                <w:szCs w:val="24"/>
              </w:rPr>
              <w:t>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10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spacing w:line="336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功能细节实现方式、探究方式、程序设计方式、硬件结构制作实现方式具有新意；功能设计能突破原有元器件的应用习惯。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4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 w:val="restart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艺术性</w:t>
            </w:r>
          </w:p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（</w:t>
            </w:r>
            <w:r w:rsidRPr="006D4B3A">
              <w:rPr>
                <w:rFonts w:ascii="仿宋" w:eastAsia="仿宋" w:hAnsi="仿宋"/>
                <w:color w:val="000000"/>
                <w:sz w:val="24"/>
                <w:szCs w:val="24"/>
              </w:rPr>
              <w:t>5</w:t>
            </w: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分）</w:t>
            </w: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spacing w:line="336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设计具有美感，并能将美学与实用性相结合。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2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spacing w:line="336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作品具有一定</w:t>
            </w:r>
            <w:r w:rsidR="00F930A4">
              <w:rPr>
                <w:rFonts w:ascii="仿宋" w:eastAsia="仿宋" w:hAnsi="仿宋" w:hint="eastAsia"/>
                <w:sz w:val="24"/>
                <w:szCs w:val="24"/>
              </w:rPr>
              <w:t>的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想象力和个性表现力，能够表达作者的设计理念。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3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 w:val="restart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技术性</w:t>
            </w:r>
          </w:p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（</w:t>
            </w:r>
            <w:r w:rsidRPr="006D4B3A">
              <w:rPr>
                <w:rFonts w:ascii="仿宋" w:eastAsia="仿宋" w:hAnsi="仿宋"/>
                <w:color w:val="000000"/>
                <w:sz w:val="24"/>
                <w:szCs w:val="24"/>
              </w:rPr>
              <w:t>40</w:t>
            </w: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分）</w:t>
            </w: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spacing w:line="336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作品整体结构设计符合作品要求，且安全、合理，具有一定的功能性和复杂性。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20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spacing w:line="336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使用相关</w:t>
            </w:r>
            <w:r w:rsidRPr="005C497E">
              <w:rPr>
                <w:rFonts w:ascii="仿宋" w:eastAsia="仿宋" w:hAnsi="仿宋" w:hint="eastAsia"/>
                <w:sz w:val="24"/>
                <w:szCs w:val="24"/>
              </w:rPr>
              <w:t>智能电子硬件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，如各种传感器实现的功能具有一定的科学性、复杂性。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10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Merge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spacing w:line="336" w:lineRule="auto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参赛选手是否依据“</w:t>
            </w:r>
            <w:r w:rsidR="00FF7E71" w:rsidRPr="00FF7E71">
              <w:rPr>
                <w:rFonts w:ascii="仿宋" w:eastAsia="仿宋" w:hAnsi="仿宋" w:hint="eastAsia"/>
                <w:sz w:val="24"/>
                <w:szCs w:val="24"/>
              </w:rPr>
              <w:t>科技</w:t>
            </w:r>
            <w:r w:rsidR="00FF7E71" w:rsidRPr="00FF7E71">
              <w:rPr>
                <w:rFonts w:ascii="仿宋" w:eastAsia="仿宋" w:hAnsi="仿宋"/>
                <w:sz w:val="24"/>
                <w:szCs w:val="24"/>
              </w:rPr>
              <w:t>冬奥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”竞赛主题，运用</w:t>
            </w:r>
            <w:proofErr w:type="spellStart"/>
            <w:r w:rsidRPr="006D4B3A">
              <w:rPr>
                <w:rFonts w:ascii="仿宋" w:eastAsia="仿宋" w:hAnsi="仿宋"/>
                <w:sz w:val="24"/>
                <w:szCs w:val="24"/>
              </w:rPr>
              <w:t>Labplus</w:t>
            </w:r>
            <w:proofErr w:type="spellEnd"/>
            <w:r w:rsidRPr="006D4B3A">
              <w:rPr>
                <w:rFonts w:ascii="仿宋" w:eastAsia="仿宋" w:hAnsi="仿宋" w:hint="eastAsia"/>
                <w:sz w:val="24"/>
                <w:szCs w:val="24"/>
              </w:rPr>
              <w:t>开源图形化编程软件进行程序设计。软件设计功能明确、结构合理、代码优先、易于调试。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10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科学探究</w:t>
            </w:r>
          </w:p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（</w:t>
            </w:r>
            <w:r w:rsidRPr="006D4B3A">
              <w:rPr>
                <w:rFonts w:ascii="仿宋" w:eastAsia="仿宋" w:hAnsi="仿宋"/>
                <w:color w:val="000000"/>
                <w:sz w:val="24"/>
                <w:szCs w:val="24"/>
              </w:rPr>
              <w:t>27</w:t>
            </w: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分）</w:t>
            </w: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autoSpaceDE w:val="0"/>
              <w:autoSpaceDN w:val="0"/>
              <w:adjustRightInd w:val="0"/>
              <w:spacing w:line="336" w:lineRule="auto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bCs/>
                <w:color w:val="000000"/>
                <w:sz w:val="24"/>
                <w:szCs w:val="24"/>
              </w:rPr>
              <w:t>作品要求参赛选手运用</w:t>
            </w:r>
            <w:proofErr w:type="spellStart"/>
            <w:r w:rsidRPr="006D4B3A">
              <w:rPr>
                <w:rFonts w:ascii="仿宋" w:eastAsia="仿宋" w:hAnsi="仿宋"/>
                <w:bCs/>
                <w:sz w:val="24"/>
                <w:szCs w:val="24"/>
              </w:rPr>
              <w:t>Labplus</w:t>
            </w:r>
            <w:proofErr w:type="spellEnd"/>
            <w:r w:rsidRPr="006D4B3A">
              <w:rPr>
                <w:rFonts w:ascii="仿宋" w:eastAsia="仿宋" w:hAnsi="仿宋" w:hint="eastAsia"/>
                <w:bCs/>
                <w:sz w:val="24"/>
                <w:szCs w:val="24"/>
              </w:rPr>
              <w:t>图形化编程软件进行程序设计</w:t>
            </w:r>
            <w:r w:rsidR="00FF7E71">
              <w:rPr>
                <w:rFonts w:ascii="仿宋" w:eastAsia="仿宋" w:hAnsi="仿宋" w:hint="eastAsia"/>
                <w:bCs/>
                <w:sz w:val="24"/>
                <w:szCs w:val="24"/>
              </w:rPr>
              <w:t>，</w:t>
            </w:r>
            <w:r w:rsidRPr="006D4B3A">
              <w:rPr>
                <w:rFonts w:ascii="仿宋" w:eastAsia="仿宋" w:hAnsi="仿宋" w:hint="eastAsia"/>
                <w:bCs/>
                <w:sz w:val="24"/>
                <w:szCs w:val="24"/>
              </w:rPr>
              <w:t>使用</w:t>
            </w:r>
            <w:r w:rsidRPr="005C497E">
              <w:rPr>
                <w:rFonts w:ascii="仿宋" w:eastAsia="仿宋" w:hAnsi="仿宋" w:hint="eastAsia"/>
                <w:bCs/>
                <w:sz w:val="24"/>
                <w:szCs w:val="24"/>
              </w:rPr>
              <w:t>开源智能电子硬件</w:t>
            </w:r>
            <w:r w:rsidRPr="006D4B3A">
              <w:rPr>
                <w:rFonts w:ascii="仿宋" w:eastAsia="仿宋" w:hAnsi="仿宋" w:hint="eastAsia"/>
                <w:bCs/>
                <w:sz w:val="24"/>
                <w:szCs w:val="24"/>
              </w:rPr>
              <w:t>（交互式可编程双层创意模块套装）、多功能工程金属结构件和综合配件进行</w:t>
            </w:r>
            <w:r w:rsidR="00FF7E71" w:rsidRPr="006D4B3A">
              <w:rPr>
                <w:rFonts w:ascii="仿宋" w:eastAsia="仿宋" w:hAnsi="仿宋" w:hint="eastAsia"/>
                <w:bCs/>
                <w:sz w:val="24"/>
                <w:szCs w:val="24"/>
              </w:rPr>
              <w:t>作品</w:t>
            </w:r>
            <w:r w:rsidRPr="006D4B3A">
              <w:rPr>
                <w:rFonts w:ascii="仿宋" w:eastAsia="仿宋" w:hAnsi="仿宋" w:hint="eastAsia"/>
                <w:bCs/>
                <w:sz w:val="24"/>
                <w:szCs w:val="24"/>
              </w:rPr>
              <w:t>创造，最后通过软件与硬件的通讯，结合小学科学、中学理化生学科知识，如物质科学、生命科学、技术与工程学、力、热、声、光、电、磁、化学反应等构思设计完成一个创意新颖的人、机、物互动的参赛作品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27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012654" w:rsidRPr="006D4B3A" w:rsidTr="00CA7B5E">
        <w:trPr>
          <w:jc w:val="center"/>
        </w:trPr>
        <w:tc>
          <w:tcPr>
            <w:tcW w:w="1328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sz w:val="24"/>
                <w:szCs w:val="24"/>
              </w:rPr>
              <w:t>展示讲解</w:t>
            </w:r>
          </w:p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（</w:t>
            </w:r>
            <w:r w:rsidRPr="006D4B3A">
              <w:rPr>
                <w:rFonts w:ascii="仿宋" w:eastAsia="仿宋" w:hAnsi="仿宋"/>
                <w:color w:val="000000"/>
                <w:sz w:val="24"/>
                <w:szCs w:val="24"/>
              </w:rPr>
              <w:t>5</w:t>
            </w:r>
            <w:r w:rsidRPr="006D4B3A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分）</w:t>
            </w:r>
          </w:p>
        </w:tc>
        <w:tc>
          <w:tcPr>
            <w:tcW w:w="6052" w:type="dxa"/>
            <w:vAlign w:val="center"/>
          </w:tcPr>
          <w:p w:rsidR="00012654" w:rsidRPr="006D4B3A" w:rsidRDefault="00012654" w:rsidP="00CA7B5E">
            <w:pPr>
              <w:spacing w:line="336" w:lineRule="auto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 w:hint="eastAsia"/>
                <w:bCs/>
                <w:sz w:val="24"/>
                <w:szCs w:val="24"/>
              </w:rPr>
              <w:t>现场</w:t>
            </w:r>
            <w:r w:rsidRPr="006D4B3A">
              <w:rPr>
                <w:rFonts w:ascii="仿宋" w:eastAsia="仿宋" w:hAnsi="仿宋" w:hint="eastAsia"/>
                <w:kern w:val="0"/>
                <w:sz w:val="24"/>
                <w:szCs w:val="24"/>
              </w:rPr>
              <w:t>操作娴熟</w:t>
            </w:r>
            <w:r w:rsidR="00FF7E71">
              <w:rPr>
                <w:rFonts w:ascii="仿宋" w:eastAsia="仿宋" w:hAnsi="仿宋" w:hint="eastAsia"/>
                <w:kern w:val="0"/>
                <w:sz w:val="24"/>
                <w:szCs w:val="24"/>
              </w:rPr>
              <w:t>，</w:t>
            </w:r>
            <w:r w:rsidRPr="006D4B3A">
              <w:rPr>
                <w:rFonts w:ascii="仿宋" w:eastAsia="仿宋" w:hAnsi="仿宋" w:hint="eastAsia"/>
                <w:kern w:val="0"/>
                <w:sz w:val="24"/>
                <w:szCs w:val="24"/>
              </w:rPr>
              <w:t>演示过程完整。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能够很好</w:t>
            </w:r>
            <w:r w:rsidR="00FF7E71">
              <w:rPr>
                <w:rFonts w:ascii="仿宋" w:eastAsia="仿宋" w:hAnsi="仿宋" w:hint="eastAsia"/>
                <w:sz w:val="24"/>
                <w:szCs w:val="24"/>
              </w:rPr>
              <w:t>地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展现并讲解出作品的设计思路、制作过程和功能实现情况，</w:t>
            </w:r>
            <w:proofErr w:type="gramStart"/>
            <w:r w:rsidRPr="006D4B3A">
              <w:rPr>
                <w:rFonts w:ascii="仿宋" w:eastAsia="仿宋" w:hAnsi="仿宋" w:hint="eastAsia"/>
                <w:kern w:val="0"/>
                <w:sz w:val="24"/>
                <w:szCs w:val="24"/>
              </w:rPr>
              <w:t>问辩回答</w:t>
            </w:r>
            <w:proofErr w:type="gramEnd"/>
            <w:r w:rsidRPr="006D4B3A">
              <w:rPr>
                <w:rFonts w:ascii="仿宋" w:eastAsia="仿宋" w:hAnsi="仿宋" w:hint="eastAsia"/>
                <w:kern w:val="0"/>
                <w:sz w:val="24"/>
                <w:szCs w:val="24"/>
              </w:rPr>
              <w:t>正确，能反映对赛事主题的深入理解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以及在实际学习生活中的应用价值。</w:t>
            </w:r>
          </w:p>
        </w:tc>
        <w:tc>
          <w:tcPr>
            <w:tcW w:w="950" w:type="dxa"/>
            <w:vAlign w:val="center"/>
          </w:tcPr>
          <w:p w:rsidR="00012654" w:rsidRPr="006D4B3A" w:rsidRDefault="00012654" w:rsidP="006D4B3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D4B3A">
              <w:rPr>
                <w:rFonts w:ascii="仿宋" w:eastAsia="仿宋" w:hAnsi="仿宋"/>
                <w:sz w:val="24"/>
                <w:szCs w:val="24"/>
              </w:rPr>
              <w:t>5</w:t>
            </w:r>
            <w:r w:rsidRPr="006D4B3A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6D71FC" w:rsidRDefault="00AB7BE5" w:rsidP="00506DD0">
      <w:pPr>
        <w:pStyle w:val="2"/>
        <w:jc w:val="both"/>
        <w:rPr>
          <w:rFonts w:ascii="仿宋" w:hAnsi="仿宋"/>
        </w:rPr>
      </w:pPr>
      <w:r>
        <w:rPr>
          <w:rFonts w:ascii="仿宋" w:hAnsi="仿宋" w:hint="eastAsia"/>
        </w:rPr>
        <w:lastRenderedPageBreak/>
        <w:t>七</w:t>
      </w:r>
      <w:r w:rsidR="004F26DA">
        <w:rPr>
          <w:rFonts w:ascii="仿宋" w:hAnsi="仿宋" w:hint="eastAsia"/>
        </w:rPr>
        <w:t>、相关说明</w:t>
      </w:r>
    </w:p>
    <w:p w:rsidR="00583CAD" w:rsidRPr="00381442" w:rsidRDefault="00583CAD" w:rsidP="00506DD0">
      <w:pPr>
        <w:widowControl/>
        <w:autoSpaceDE w:val="0"/>
        <w:autoSpaceDN w:val="0"/>
        <w:ind w:firstLineChars="200" w:firstLine="560"/>
        <w:rPr>
          <w:rFonts w:ascii="仿宋" w:eastAsia="仿宋" w:hAnsi="仿宋" w:cs="Arial"/>
          <w:color w:val="000000" w:themeColor="text1"/>
          <w:sz w:val="28"/>
          <w:szCs w:val="28"/>
        </w:rPr>
      </w:pPr>
      <w:r w:rsidRPr="00381442">
        <w:rPr>
          <w:rFonts w:ascii="仿宋" w:eastAsia="仿宋" w:hAnsi="仿宋" w:cs="Arial" w:hint="eastAsia"/>
          <w:color w:val="000000" w:themeColor="text1"/>
          <w:sz w:val="28"/>
          <w:szCs w:val="28"/>
        </w:rPr>
        <w:t>1.参赛作品必须为参赛选手原创，选手在上传作品前须确认拥有该作品的著作权。作品内容要健康向上，不触犯国家法律法规。不得剽窃、抄袭、顶替他人作品，如因此引起任何法律纠纷，其法律责任由参赛选手本人承担，并取消选手的参赛资格和获奖资格。</w:t>
      </w:r>
    </w:p>
    <w:p w:rsidR="00583CAD" w:rsidRPr="00381442" w:rsidRDefault="00583CAD" w:rsidP="00506DD0">
      <w:pPr>
        <w:widowControl/>
        <w:autoSpaceDE w:val="0"/>
        <w:autoSpaceDN w:val="0"/>
        <w:ind w:firstLineChars="200" w:firstLine="560"/>
        <w:rPr>
          <w:rFonts w:ascii="仿宋" w:eastAsia="仿宋" w:hAnsi="仿宋" w:cs="Arial"/>
          <w:color w:val="000000" w:themeColor="text1"/>
          <w:sz w:val="28"/>
          <w:szCs w:val="28"/>
        </w:rPr>
      </w:pPr>
      <w:r w:rsidRPr="00381442">
        <w:rPr>
          <w:rFonts w:ascii="仿宋" w:eastAsia="仿宋" w:hAnsi="仿宋" w:cs="Arial" w:hint="eastAsia"/>
          <w:color w:val="000000" w:themeColor="text1"/>
          <w:sz w:val="28"/>
          <w:szCs w:val="28"/>
        </w:rPr>
        <w:t>2.所有作品一经参赛，即视为参赛选手同意全国组委会拥有对其作品的使用权，同意组委会以任何形式对参赛作品进行展示和传播。</w:t>
      </w:r>
    </w:p>
    <w:p w:rsidR="00232F37" w:rsidRDefault="00583CAD" w:rsidP="00506DD0">
      <w:pPr>
        <w:pStyle w:val="aa"/>
        <w:spacing w:before="0" w:beforeAutospacing="0" w:after="0" w:afterAutospacing="0" w:line="240" w:lineRule="auto"/>
        <w:ind w:firstLineChars="200" w:firstLine="560"/>
        <w:jc w:val="both"/>
        <w:rPr>
          <w:rFonts w:ascii="仿宋" w:eastAsia="仿宋" w:hAnsi="仿宋" w:cs="宋体"/>
          <w:color w:val="000000"/>
          <w:sz w:val="28"/>
          <w:szCs w:val="28"/>
          <w:lang w:eastAsia="zh-CN" w:bidi="ar-SA"/>
        </w:rPr>
      </w:pPr>
      <w:r w:rsidRPr="00506DD0">
        <w:rPr>
          <w:rFonts w:ascii="仿宋" w:eastAsia="仿宋" w:hAnsi="仿宋" w:cs="Arial" w:hint="eastAsia"/>
          <w:color w:val="000000" w:themeColor="text1"/>
          <w:sz w:val="28"/>
          <w:szCs w:val="28"/>
          <w:lang w:eastAsia="zh-CN"/>
        </w:rPr>
        <w:t>3.</w:t>
      </w:r>
      <w:r w:rsidR="00232F37" w:rsidRPr="00506DD0">
        <w:rPr>
          <w:rFonts w:ascii="仿宋" w:eastAsia="仿宋" w:hAnsi="仿宋" w:cs="宋体" w:hint="eastAsia"/>
          <w:color w:val="000000"/>
          <w:sz w:val="28"/>
          <w:szCs w:val="28"/>
          <w:lang w:eastAsia="zh-CN" w:bidi="ar-SA"/>
        </w:rPr>
        <w:t>授予赛</w:t>
      </w:r>
      <w:r w:rsidR="00232F37" w:rsidRPr="00506DD0">
        <w:rPr>
          <w:rFonts w:ascii="仿宋" w:eastAsia="仿宋" w:hAnsi="仿宋" w:cs="宋体"/>
          <w:color w:val="000000"/>
          <w:sz w:val="28"/>
          <w:szCs w:val="28"/>
          <w:lang w:eastAsia="zh-CN" w:bidi="ar-SA"/>
        </w:rPr>
        <w:t>项</w:t>
      </w:r>
      <w:r w:rsidR="00232F37" w:rsidRPr="00506DD0">
        <w:rPr>
          <w:rFonts w:ascii="仿宋" w:eastAsia="仿宋" w:hAnsi="仿宋" w:cs="宋体" w:hint="eastAsia"/>
          <w:color w:val="000000"/>
          <w:sz w:val="28"/>
          <w:szCs w:val="28"/>
          <w:lang w:eastAsia="zh-CN" w:bidi="ar-SA"/>
        </w:rPr>
        <w:t>全国决赛各组别一等奖第</w:t>
      </w:r>
      <w:r w:rsidR="00506DD0" w:rsidRPr="00506DD0">
        <w:rPr>
          <w:rFonts w:ascii="仿宋" w:eastAsia="仿宋" w:hAnsi="仿宋" w:cs="宋体" w:hint="eastAsia"/>
          <w:color w:val="000000"/>
          <w:sz w:val="28"/>
          <w:szCs w:val="28"/>
          <w:lang w:eastAsia="zh-CN" w:bidi="ar-SA"/>
        </w:rPr>
        <w:t>一</w:t>
      </w:r>
      <w:r w:rsidR="00232F37" w:rsidRPr="00506DD0">
        <w:rPr>
          <w:rFonts w:ascii="仿宋" w:eastAsia="仿宋" w:hAnsi="仿宋" w:cs="宋体" w:hint="eastAsia"/>
          <w:color w:val="000000"/>
          <w:sz w:val="28"/>
          <w:szCs w:val="28"/>
          <w:lang w:eastAsia="zh-CN" w:bidi="ar-SA"/>
        </w:rPr>
        <w:t>名“恩欧希教育信息化发明创新奖”。</w:t>
      </w:r>
    </w:p>
    <w:p w:rsidR="009D4E9B" w:rsidRDefault="009D4E9B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012654" w:rsidRDefault="00012654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012654" w:rsidRDefault="00012654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6D4B3A" w:rsidRDefault="006D4B3A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CA7B5E" w:rsidRDefault="00CA7B5E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CA7B5E" w:rsidRDefault="00CA7B5E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CA7B5E" w:rsidRDefault="00CA7B5E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CA7B5E" w:rsidRDefault="00CA7B5E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FF7E71" w:rsidRDefault="00FF7E71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FF7E71" w:rsidRDefault="00FF7E71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FF7E71" w:rsidRDefault="00FF7E71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FF7E71" w:rsidRDefault="00FF7E71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012654" w:rsidRDefault="00012654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</w:p>
    <w:p w:rsidR="00057AFB" w:rsidRPr="00624F5D" w:rsidRDefault="004F26DA">
      <w:pPr>
        <w:widowControl/>
        <w:jc w:val="left"/>
        <w:rPr>
          <w:rFonts w:ascii="仿宋_GB2312" w:eastAsia="仿宋_GB2312" w:hAnsi="宋体"/>
          <w:b/>
          <w:sz w:val="28"/>
          <w:szCs w:val="28"/>
        </w:rPr>
      </w:pPr>
      <w:r w:rsidRPr="005D0C2C">
        <w:rPr>
          <w:rFonts w:ascii="仿宋_GB2312" w:eastAsia="仿宋_GB2312" w:hAnsi="宋体" w:hint="eastAsia"/>
          <w:b/>
          <w:sz w:val="28"/>
          <w:szCs w:val="28"/>
        </w:rPr>
        <w:lastRenderedPageBreak/>
        <w:t>附件：</w:t>
      </w:r>
      <w:r w:rsidR="00FF7E71">
        <w:rPr>
          <w:rFonts w:ascii="Times New Roman" w:eastAsia="仿宋" w:hAnsi="Times New Roman"/>
          <w:color w:val="000000" w:themeColor="text1"/>
          <w:sz w:val="28"/>
          <w:szCs w:val="24"/>
          <w:shd w:val="clear" w:color="auto" w:fill="FFFFFF"/>
        </w:rPr>
        <w:t>互动编程赛项</w:t>
      </w:r>
      <w:r w:rsidR="000D043D" w:rsidRPr="006D4B3A">
        <w:rPr>
          <w:rFonts w:ascii="Times New Roman" w:eastAsia="仿宋" w:hAnsi="Times New Roman"/>
          <w:color w:val="000000" w:themeColor="text1"/>
          <w:sz w:val="28"/>
          <w:szCs w:val="24"/>
          <w:shd w:val="clear" w:color="auto" w:fill="FFFFFF"/>
        </w:rPr>
        <w:t>申报书</w:t>
      </w:r>
    </w:p>
    <w:p w:rsidR="00057AFB" w:rsidRPr="00B1662A" w:rsidRDefault="00057AFB" w:rsidP="00057AFB">
      <w:pPr>
        <w:spacing w:line="360" w:lineRule="auto"/>
        <w:rPr>
          <w:rFonts w:ascii="Times New Roman" w:eastAsia="仿宋" w:hAnsi="Times New Roman"/>
          <w:sz w:val="28"/>
          <w:shd w:val="clear" w:color="auto" w:fill="FFFFFF"/>
        </w:rPr>
      </w:pP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</w:p>
    <w:p w:rsidR="00057AFB" w:rsidRDefault="00FF7E71" w:rsidP="00057AFB">
      <w:pPr>
        <w:spacing w:line="360" w:lineRule="auto"/>
        <w:jc w:val="center"/>
        <w:rPr>
          <w:rFonts w:ascii="微软雅黑" w:eastAsia="微软雅黑" w:hAnsi="微软雅黑" w:cs="微软雅黑"/>
          <w:b/>
          <w:bCs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  <w:shd w:val="clear" w:color="auto" w:fill="FFFFFF"/>
        </w:rPr>
        <w:t>互动编程赛项</w:t>
      </w:r>
      <w:r w:rsidR="00057AFB">
        <w:rPr>
          <w:rFonts w:ascii="微软雅黑" w:eastAsia="微软雅黑" w:hAnsi="微软雅黑" w:cs="微软雅黑" w:hint="eastAsia"/>
          <w:b/>
          <w:bCs/>
          <w:sz w:val="36"/>
          <w:szCs w:val="36"/>
          <w:shd w:val="clear" w:color="auto" w:fill="FFFFFF"/>
        </w:rPr>
        <w:t>申报书</w:t>
      </w:r>
    </w:p>
    <w:p w:rsidR="00057AFB" w:rsidRDefault="00057AFB" w:rsidP="00057AFB">
      <w:pPr>
        <w:spacing w:line="360" w:lineRule="auto"/>
        <w:jc w:val="center"/>
        <w:rPr>
          <w:rFonts w:ascii="微软雅黑" w:eastAsia="微软雅黑" w:hAnsi="微软雅黑" w:cs="微软雅黑"/>
          <w:b/>
          <w:bCs/>
          <w:sz w:val="36"/>
          <w:szCs w:val="36"/>
          <w:shd w:val="clear" w:color="auto" w:fill="FFFFFF"/>
        </w:rPr>
      </w:pPr>
    </w:p>
    <w:p w:rsidR="00057AFB" w:rsidRDefault="00057AFB" w:rsidP="00057AFB">
      <w:pPr>
        <w:spacing w:line="360" w:lineRule="auto"/>
        <w:rPr>
          <w:rFonts w:ascii="微软雅黑" w:eastAsia="微软雅黑" w:hAnsi="微软雅黑" w:cs="微软雅黑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shd w:val="clear" w:color="auto" w:fill="FFFFFF"/>
        </w:rPr>
        <w:t>项目名称：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  <w:u w:val="single"/>
          <w:shd w:val="clear" w:color="auto" w:fill="FFFFFF"/>
        </w:rPr>
        <w:t xml:space="preserve">                                              </w:t>
      </w:r>
    </w:p>
    <w:p w:rsidR="00057AFB" w:rsidRDefault="00057AFB" w:rsidP="00057AFB">
      <w:pPr>
        <w:spacing w:line="360" w:lineRule="auto"/>
        <w:rPr>
          <w:rFonts w:ascii="微软雅黑" w:eastAsia="微软雅黑" w:hAnsi="微软雅黑" w:cs="微软雅黑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shd w:val="clear" w:color="auto" w:fill="FFFFFF"/>
        </w:rPr>
        <w:t>申报选手：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  <w:u w:val="single"/>
          <w:shd w:val="clear" w:color="auto" w:fill="FFFFFF"/>
        </w:rPr>
        <w:t xml:space="preserve">                                              </w:t>
      </w:r>
    </w:p>
    <w:p w:rsidR="00057AFB" w:rsidRDefault="00057AFB" w:rsidP="00057AFB">
      <w:pPr>
        <w:spacing w:line="360" w:lineRule="auto"/>
        <w:rPr>
          <w:rFonts w:ascii="微软雅黑" w:eastAsia="微软雅黑" w:hAnsi="微软雅黑" w:cs="微软雅黑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shd w:val="clear" w:color="auto" w:fill="FFFFFF"/>
        </w:rPr>
        <w:t>学校全称：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  <w:u w:val="single"/>
          <w:shd w:val="clear" w:color="auto" w:fill="FFFFFF"/>
        </w:rPr>
        <w:t xml:space="preserve">                                              </w:t>
      </w: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shd w:val="clear" w:color="auto" w:fill="FFFFFF"/>
        </w:rPr>
        <w:t>辅导教师：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  <w:u w:val="single"/>
          <w:shd w:val="clear" w:color="auto" w:fill="FFFFFF"/>
        </w:rPr>
        <w:t xml:space="preserve">                                              </w:t>
      </w:r>
    </w:p>
    <w:p w:rsidR="00057AFB" w:rsidRPr="00B1662A" w:rsidRDefault="00057AFB" w:rsidP="00057AFB">
      <w:pPr>
        <w:spacing w:line="360" w:lineRule="auto"/>
        <w:rPr>
          <w:rFonts w:ascii="Times New Roman" w:eastAsia="仿宋" w:hAnsi="Times New Roman"/>
          <w:sz w:val="28"/>
          <w:shd w:val="clear" w:color="auto" w:fill="FFFFFF"/>
        </w:rPr>
      </w:pPr>
    </w:p>
    <w:p w:rsidR="00057AFB" w:rsidRDefault="00057AFB" w:rsidP="00057AFB">
      <w:pPr>
        <w:spacing w:line="360" w:lineRule="auto"/>
        <w:rPr>
          <w:rFonts w:ascii="仿宋" w:eastAsia="仿宋" w:hAnsi="仿宋" w:cs="仿宋"/>
          <w:sz w:val="28"/>
          <w:szCs w:val="28"/>
          <w:shd w:val="clear" w:color="auto" w:fill="FFFFFF"/>
        </w:rPr>
      </w:pPr>
      <w:r>
        <w:rPr>
          <w:rFonts w:ascii="仿宋" w:eastAsia="仿宋" w:hAnsi="仿宋" w:cs="仿宋" w:hint="eastAsia"/>
          <w:sz w:val="28"/>
          <w:szCs w:val="28"/>
          <w:shd w:val="clear" w:color="auto" w:fill="FFFFFF"/>
        </w:rPr>
        <w:t>作品所属探究领域：（请在确认的学科上划“√”）</w:t>
      </w:r>
    </w:p>
    <w:p w:rsidR="00057AFB" w:rsidRDefault="00057AFB" w:rsidP="00057AFB">
      <w:pPr>
        <w:spacing w:line="360" w:lineRule="auto"/>
        <w:rPr>
          <w:rFonts w:ascii="微软雅黑" w:eastAsia="微软雅黑" w:hAnsi="微软雅黑" w:cs="微软雅黑"/>
          <w:b/>
          <w:bCs/>
          <w:sz w:val="28"/>
          <w:szCs w:val="28"/>
          <w:shd w:val="clear" w:color="auto" w:fill="FFFFFF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F66AC" wp14:editId="4732ADF3">
                <wp:simplePos x="0" y="0"/>
                <wp:positionH relativeFrom="column">
                  <wp:posOffset>2419350</wp:posOffset>
                </wp:positionH>
                <wp:positionV relativeFrom="paragraph">
                  <wp:posOffset>12700</wp:posOffset>
                </wp:positionV>
                <wp:extent cx="2880360" cy="219075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2190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7AFB" w:rsidRDefault="00057AFB" w:rsidP="00057AFB">
                            <w:pPr>
                              <w:spacing w:line="360" w:lineRule="auto"/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生物医学（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BM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  <w:p w:rsidR="00057AFB" w:rsidRDefault="00057AFB" w:rsidP="00057AFB">
                            <w:pP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计算机科学（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CS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  <w:p w:rsidR="00057AFB" w:rsidRDefault="00057AFB" w:rsidP="00057AFB">
                            <w:pP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物理与天文学（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PA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  <w:p w:rsidR="00057AFB" w:rsidRDefault="00057AFB" w:rsidP="00057AFB">
                            <w:pP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环境科学与工程（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EE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  <w:p w:rsidR="00057AFB" w:rsidRDefault="00057AFB" w:rsidP="00057AFB">
                            <w:pP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行为和社会科学（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SO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90.5pt;margin-top:1pt;width:226.8pt;height:1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" filled="f" stroked="f" strokeweight=".5pt">
                <v:textbox>
                  <w:txbxContent>
                    <w:p w:rsidR="00057AFB" w:rsidRDefault="00057AFB" w:rsidP="00057AFB">
                      <w:pPr>
                        <w:spacing w:line="360" w:lineRule="auto"/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生物医学（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BM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  <w:p w:rsidR="00057AFB" w:rsidRDefault="00057AFB" w:rsidP="00057AFB">
                      <w:pP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计算机科学（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CS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  <w:p w:rsidR="00057AFB" w:rsidRDefault="00057AFB" w:rsidP="00057AFB">
                      <w:pP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物理与天文学（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PA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  <w:p w:rsidR="00057AFB" w:rsidRDefault="00057AFB" w:rsidP="00057AFB">
                      <w:pP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环境科学与工程（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EE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  <w:p w:rsidR="00057AFB" w:rsidRDefault="00057AFB" w:rsidP="00057AFB">
                      <w:pP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行为和社会科学（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SO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81878" wp14:editId="2EDFA197">
                <wp:simplePos x="0" y="0"/>
                <wp:positionH relativeFrom="column">
                  <wp:posOffset>-70485</wp:posOffset>
                </wp:positionH>
                <wp:positionV relativeFrom="paragraph">
                  <wp:posOffset>13970</wp:posOffset>
                </wp:positionV>
                <wp:extent cx="1788795" cy="219075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1725" y="6454140"/>
                          <a:ext cx="1788795" cy="2190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7AFB" w:rsidRDefault="00057AFB" w:rsidP="00057AFB">
                            <w:pPr>
                              <w:spacing w:line="360" w:lineRule="auto"/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数学（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MA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  <w:p w:rsidR="00057AFB" w:rsidRDefault="00057AFB" w:rsidP="00057AFB">
                            <w:pP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化学（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CH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  <w:p w:rsidR="00057AFB" w:rsidRDefault="00057AFB" w:rsidP="00057AFB">
                            <w:pP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工程学（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EN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  <w:p w:rsidR="00057AFB" w:rsidRDefault="00057AFB" w:rsidP="00057AFB">
                            <w:pP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生命科学（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LS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  <w:p w:rsidR="00057AFB" w:rsidRDefault="00057AFB" w:rsidP="00057AFB">
                            <w:pP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仿宋" w:eastAsia="仿宋" w:hAnsi="仿宋" w:cs="仿宋" w:hint="eastAsia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□ 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能源科学（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ES</w:t>
                            </w:r>
                            <w:r>
                              <w:rPr>
                                <w:rFonts w:ascii="Times New Roman" w:eastAsia="仿宋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7" type="#_x0000_t202" style="position:absolute;left:0;text-align:left;margin-left:-5.55pt;margin-top:1.1pt;width:140.85pt;height:17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" filled="f" stroked="f" strokeweight=".5pt">
                <v:textbox>
                  <w:txbxContent>
                    <w:p w:rsidR="00057AFB" w:rsidRDefault="00057AFB" w:rsidP="00057AFB">
                      <w:pPr>
                        <w:spacing w:line="360" w:lineRule="auto"/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数学（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MA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  <w:p w:rsidR="00057AFB" w:rsidRDefault="00057AFB" w:rsidP="00057AFB">
                      <w:pP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化学（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CH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  <w:p w:rsidR="00057AFB" w:rsidRDefault="00057AFB" w:rsidP="00057AFB">
                      <w:pP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工程学（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EN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  <w:p w:rsidR="00057AFB" w:rsidRDefault="00057AFB" w:rsidP="00057AFB">
                      <w:pP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生命科学（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LS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  <w:p w:rsidR="00057AFB" w:rsidRDefault="00057AFB" w:rsidP="00057AFB">
                      <w:pP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仿宋" w:eastAsia="仿宋" w:hAnsi="仿宋" w:cs="仿宋" w:hint="eastAsia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□ 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能源科学（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ES</w:t>
                      </w:r>
                      <w:r>
                        <w:rPr>
                          <w:rFonts w:ascii="Times New Roman" w:eastAsia="仿宋" w:hAnsi="Times New Roman"/>
                          <w:sz w:val="28"/>
                          <w:szCs w:val="28"/>
                          <w:shd w:val="clear" w:color="auto" w:fill="FFFFFF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</w:p>
    <w:p w:rsidR="00057AFB" w:rsidRPr="00B1662A" w:rsidRDefault="00057AFB" w:rsidP="00057AFB">
      <w:pPr>
        <w:spacing w:line="360" w:lineRule="auto"/>
        <w:rPr>
          <w:rFonts w:ascii="Times New Roman" w:eastAsia="仿宋" w:hAnsi="Times New Roman"/>
          <w:sz w:val="28"/>
          <w:shd w:val="clear" w:color="auto" w:fill="FFFFFF"/>
        </w:rPr>
      </w:pP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8"/>
          <w:szCs w:val="28"/>
          <w:shd w:val="clear" w:color="auto" w:fill="FFFFFF"/>
        </w:rPr>
      </w:pPr>
      <w:r>
        <w:rPr>
          <w:rFonts w:ascii="Times New Roman" w:eastAsia="仿宋" w:hAnsi="Times New Roman" w:hint="eastAsia"/>
          <w:sz w:val="28"/>
          <w:szCs w:val="28"/>
          <w:shd w:val="clear" w:color="auto" w:fill="FFFFFF"/>
        </w:rPr>
        <w:t>参赛类别：（</w:t>
      </w:r>
      <w:r>
        <w:rPr>
          <w:rFonts w:ascii="仿宋" w:eastAsia="仿宋" w:hAnsi="仿宋" w:cs="仿宋" w:hint="eastAsia"/>
          <w:sz w:val="28"/>
          <w:szCs w:val="28"/>
          <w:shd w:val="clear" w:color="auto" w:fill="FFFFFF"/>
        </w:rPr>
        <w:t>请分别在确认的类别上划“√”</w:t>
      </w:r>
      <w:r>
        <w:rPr>
          <w:rFonts w:ascii="Times New Roman" w:eastAsia="仿宋" w:hAnsi="Times New Roman" w:hint="eastAsia"/>
          <w:sz w:val="28"/>
          <w:szCs w:val="28"/>
          <w:shd w:val="clear" w:color="auto" w:fill="FFFFFF"/>
        </w:rPr>
        <w:t>）</w:t>
      </w: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  <w:r>
        <w:rPr>
          <w:rFonts w:ascii="仿宋" w:eastAsia="仿宋" w:hAnsi="仿宋" w:cs="仿宋" w:hint="eastAsia"/>
          <w:b/>
          <w:bCs/>
          <w:sz w:val="28"/>
          <w:szCs w:val="28"/>
          <w:shd w:val="clear" w:color="auto" w:fill="FFFFFF"/>
        </w:rPr>
        <w:t xml:space="preserve">□ </w:t>
      </w:r>
      <w:r>
        <w:rPr>
          <w:rFonts w:ascii="Times New Roman" w:eastAsia="仿宋" w:hAnsi="Times New Roman" w:hint="eastAsia"/>
          <w:sz w:val="28"/>
          <w:szCs w:val="28"/>
          <w:shd w:val="clear" w:color="auto" w:fill="FFFFFF"/>
        </w:rPr>
        <w:t>小学组参赛作品</w:t>
      </w: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  <w:r>
        <w:rPr>
          <w:rFonts w:ascii="仿宋" w:eastAsia="仿宋" w:hAnsi="仿宋" w:cs="仿宋" w:hint="eastAsia"/>
          <w:b/>
          <w:bCs/>
          <w:sz w:val="28"/>
          <w:szCs w:val="28"/>
          <w:shd w:val="clear" w:color="auto" w:fill="FFFFFF"/>
        </w:rPr>
        <w:t xml:space="preserve">□ </w:t>
      </w:r>
      <w:r>
        <w:rPr>
          <w:rFonts w:ascii="Times New Roman" w:eastAsia="仿宋" w:hAnsi="Times New Roman" w:hint="eastAsia"/>
          <w:sz w:val="28"/>
          <w:szCs w:val="28"/>
          <w:shd w:val="clear" w:color="auto" w:fill="FFFFFF"/>
        </w:rPr>
        <w:t>初中组参赛作品</w:t>
      </w: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  <w:r>
        <w:rPr>
          <w:rFonts w:ascii="仿宋" w:eastAsia="仿宋" w:hAnsi="仿宋" w:cs="仿宋" w:hint="eastAsia"/>
          <w:b/>
          <w:bCs/>
          <w:sz w:val="28"/>
          <w:szCs w:val="28"/>
          <w:shd w:val="clear" w:color="auto" w:fill="FFFFFF"/>
        </w:rPr>
        <w:t xml:space="preserve">□ </w:t>
      </w:r>
      <w:r>
        <w:rPr>
          <w:rFonts w:ascii="Times New Roman" w:eastAsia="仿宋" w:hAnsi="Times New Roman" w:hint="eastAsia"/>
          <w:sz w:val="28"/>
          <w:szCs w:val="28"/>
          <w:shd w:val="clear" w:color="auto" w:fill="FFFFFF"/>
        </w:rPr>
        <w:t>高中组</w:t>
      </w:r>
      <w:r w:rsidR="00B1662A">
        <w:rPr>
          <w:rFonts w:ascii="仿宋" w:eastAsia="仿宋" w:hAnsi="仿宋" w:hint="eastAsia"/>
          <w:sz w:val="28"/>
          <w:szCs w:val="28"/>
        </w:rPr>
        <w:t>（含中职）</w:t>
      </w:r>
      <w:r>
        <w:rPr>
          <w:rFonts w:ascii="Times New Roman" w:eastAsia="仿宋" w:hAnsi="Times New Roman" w:hint="eastAsia"/>
          <w:sz w:val="28"/>
          <w:szCs w:val="28"/>
          <w:shd w:val="clear" w:color="auto" w:fill="FFFFFF"/>
        </w:rPr>
        <w:t>参赛作品</w:t>
      </w:r>
    </w:p>
    <w:p w:rsidR="00057AFB" w:rsidRDefault="00057AFB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  <w:r>
        <w:rPr>
          <w:rFonts w:ascii="Times New Roman" w:eastAsia="仿宋" w:hAnsi="Times New Roman" w:hint="eastAsia"/>
          <w:sz w:val="24"/>
          <w:shd w:val="clear" w:color="auto" w:fill="FFFFFF"/>
        </w:rPr>
        <w:t>重要提示：以上信息请申报者认真核实，证书以此为准。</w:t>
      </w:r>
    </w:p>
    <w:p w:rsidR="00B1662A" w:rsidRPr="00B1662A" w:rsidRDefault="00B1662A" w:rsidP="00057AFB">
      <w:pPr>
        <w:spacing w:line="360" w:lineRule="auto"/>
        <w:rPr>
          <w:rFonts w:ascii="Times New Roman" w:eastAsia="仿宋" w:hAnsi="Times New Roman"/>
          <w:sz w:val="24"/>
          <w:shd w:val="clear" w:color="auto" w:fill="FFFFFF"/>
        </w:rPr>
      </w:pPr>
    </w:p>
    <w:tbl>
      <w:tblPr>
        <w:tblStyle w:val="af0"/>
        <w:tblpPr w:leftFromText="180" w:rightFromText="180" w:vertAnchor="text" w:horzAnchor="page" w:tblpX="1434" w:tblpY="34"/>
        <w:tblOverlap w:val="never"/>
        <w:tblW w:w="9457" w:type="dxa"/>
        <w:tblLayout w:type="fixed"/>
        <w:tblLook w:val="04A0" w:firstRow="1" w:lastRow="0" w:firstColumn="1" w:lastColumn="0" w:noHBand="0" w:noVBand="1"/>
      </w:tblPr>
      <w:tblGrid>
        <w:gridCol w:w="445"/>
        <w:gridCol w:w="1212"/>
        <w:gridCol w:w="1327"/>
        <w:gridCol w:w="1303"/>
        <w:gridCol w:w="1304"/>
        <w:gridCol w:w="1327"/>
        <w:gridCol w:w="1281"/>
        <w:gridCol w:w="1258"/>
      </w:tblGrid>
      <w:tr w:rsidR="00057AFB" w:rsidTr="00063AC6">
        <w:tc>
          <w:tcPr>
            <w:tcW w:w="9457" w:type="dxa"/>
            <w:gridSpan w:val="8"/>
          </w:tcPr>
          <w:p w:rsidR="00057AFB" w:rsidRDefault="00057AFB" w:rsidP="00216DFF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/>
                <w:b/>
                <w:bCs/>
                <w:sz w:val="24"/>
              </w:rPr>
              <w:lastRenderedPageBreak/>
              <w:t>互动编程</w:t>
            </w:r>
            <w:r w:rsidR="00216DFF">
              <w:rPr>
                <w:rFonts w:ascii="Times New Roman" w:eastAsia="仿宋" w:hAnsi="Times New Roman" w:hint="eastAsia"/>
                <w:b/>
                <w:bCs/>
                <w:sz w:val="24"/>
              </w:rPr>
              <w:t>参赛作品制作说明</w:t>
            </w:r>
          </w:p>
        </w:tc>
      </w:tr>
      <w:tr w:rsidR="00057AFB" w:rsidTr="00063AC6">
        <w:trPr>
          <w:trHeight w:val="162"/>
        </w:trPr>
        <w:tc>
          <w:tcPr>
            <w:tcW w:w="445" w:type="dxa"/>
            <w:vMerge w:val="restart"/>
            <w:vAlign w:val="center"/>
          </w:tcPr>
          <w:p w:rsidR="00057AFB" w:rsidRDefault="00057AFB" w:rsidP="00063AC6">
            <w:pPr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选手</w:t>
            </w:r>
          </w:p>
        </w:tc>
        <w:tc>
          <w:tcPr>
            <w:tcW w:w="1212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选手姓名</w:t>
            </w: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性别</w:t>
            </w:r>
          </w:p>
        </w:tc>
        <w:tc>
          <w:tcPr>
            <w:tcW w:w="1303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民族</w:t>
            </w:r>
          </w:p>
        </w:tc>
        <w:tc>
          <w:tcPr>
            <w:tcW w:w="1304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出生年月</w:t>
            </w: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所在年级</w:t>
            </w:r>
          </w:p>
        </w:tc>
        <w:tc>
          <w:tcPr>
            <w:tcW w:w="2539" w:type="dxa"/>
            <w:gridSpan w:val="2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身份证号</w:t>
            </w:r>
          </w:p>
        </w:tc>
      </w:tr>
      <w:tr w:rsidR="00057AFB" w:rsidTr="00063AC6">
        <w:trPr>
          <w:trHeight w:val="90"/>
        </w:trPr>
        <w:tc>
          <w:tcPr>
            <w:tcW w:w="445" w:type="dxa"/>
            <w:vMerge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212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03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04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2539" w:type="dxa"/>
            <w:gridSpan w:val="2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</w:tr>
      <w:tr w:rsidR="00057AFB" w:rsidTr="00063AC6">
        <w:trPr>
          <w:trHeight w:val="90"/>
        </w:trPr>
        <w:tc>
          <w:tcPr>
            <w:tcW w:w="445" w:type="dxa"/>
            <w:vMerge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212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03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04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2539" w:type="dxa"/>
            <w:gridSpan w:val="2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</w:tr>
      <w:tr w:rsidR="00057AFB" w:rsidTr="00063AC6">
        <w:tc>
          <w:tcPr>
            <w:tcW w:w="445" w:type="dxa"/>
            <w:vMerge w:val="restart"/>
            <w:vAlign w:val="center"/>
          </w:tcPr>
          <w:p w:rsidR="00057AFB" w:rsidRDefault="00057AFB" w:rsidP="00063AC6">
            <w:pPr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教师</w:t>
            </w:r>
          </w:p>
        </w:tc>
        <w:tc>
          <w:tcPr>
            <w:tcW w:w="1212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教师姓名</w:t>
            </w: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性别</w:t>
            </w:r>
          </w:p>
        </w:tc>
        <w:tc>
          <w:tcPr>
            <w:tcW w:w="2607" w:type="dxa"/>
            <w:gridSpan w:val="2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工作单位</w:t>
            </w: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职务职称</w:t>
            </w:r>
          </w:p>
        </w:tc>
        <w:tc>
          <w:tcPr>
            <w:tcW w:w="1281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联系电话</w:t>
            </w:r>
          </w:p>
        </w:tc>
        <w:tc>
          <w:tcPr>
            <w:tcW w:w="1258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电子邮箱</w:t>
            </w:r>
          </w:p>
        </w:tc>
      </w:tr>
      <w:tr w:rsidR="00057AFB" w:rsidTr="00063AC6">
        <w:tc>
          <w:tcPr>
            <w:tcW w:w="445" w:type="dxa"/>
            <w:vMerge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212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2607" w:type="dxa"/>
            <w:gridSpan w:val="2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327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281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258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</w:tr>
      <w:tr w:rsidR="00057AFB" w:rsidTr="00063AC6">
        <w:tc>
          <w:tcPr>
            <w:tcW w:w="445" w:type="dxa"/>
            <w:vMerge w:val="restart"/>
            <w:vAlign w:val="center"/>
          </w:tcPr>
          <w:p w:rsidR="00057AFB" w:rsidRDefault="00057AFB" w:rsidP="00063AC6">
            <w:pPr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学校</w:t>
            </w:r>
          </w:p>
        </w:tc>
        <w:tc>
          <w:tcPr>
            <w:tcW w:w="3842" w:type="dxa"/>
            <w:gridSpan w:val="3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学校名称</w:t>
            </w:r>
          </w:p>
        </w:tc>
        <w:tc>
          <w:tcPr>
            <w:tcW w:w="3912" w:type="dxa"/>
            <w:gridSpan w:val="3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color w:val="000000"/>
                <w:kern w:val="0"/>
                <w:sz w:val="24"/>
                <w:szCs w:val="24"/>
              </w:rPr>
              <w:t>通讯地址</w:t>
            </w:r>
          </w:p>
        </w:tc>
        <w:tc>
          <w:tcPr>
            <w:tcW w:w="1258" w:type="dxa"/>
          </w:tcPr>
          <w:p w:rsidR="00057AFB" w:rsidRDefault="00057AFB" w:rsidP="00063AC6">
            <w:pPr>
              <w:spacing w:line="360" w:lineRule="auto"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color w:val="000000"/>
                <w:kern w:val="0"/>
                <w:sz w:val="24"/>
                <w:szCs w:val="24"/>
              </w:rPr>
              <w:t>邮政编码</w:t>
            </w:r>
          </w:p>
        </w:tc>
      </w:tr>
      <w:tr w:rsidR="00057AFB" w:rsidTr="00063AC6">
        <w:tc>
          <w:tcPr>
            <w:tcW w:w="445" w:type="dxa"/>
            <w:vMerge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3842" w:type="dxa"/>
            <w:gridSpan w:val="3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3912" w:type="dxa"/>
            <w:gridSpan w:val="3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1258" w:type="dxa"/>
          </w:tcPr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</w:tr>
      <w:tr w:rsidR="00057AFB" w:rsidTr="00063AC6">
        <w:trPr>
          <w:trHeight w:val="4348"/>
        </w:trPr>
        <w:tc>
          <w:tcPr>
            <w:tcW w:w="445" w:type="dxa"/>
            <w:vAlign w:val="center"/>
          </w:tcPr>
          <w:p w:rsidR="00057AFB" w:rsidRDefault="00057AFB" w:rsidP="00063AC6">
            <w:pPr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 w:val="24"/>
                <w:shd w:val="clear" w:color="auto" w:fill="FFFFFF"/>
              </w:rPr>
              <w:t>参赛作品说明</w:t>
            </w:r>
          </w:p>
          <w:p w:rsidR="00057AFB" w:rsidRDefault="00057AFB" w:rsidP="00063AC6">
            <w:pPr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  <w:tc>
          <w:tcPr>
            <w:tcW w:w="9012" w:type="dxa"/>
            <w:gridSpan w:val="7"/>
          </w:tcPr>
          <w:p w:rsidR="00057AFB" w:rsidRDefault="00057AFB" w:rsidP="00063AC6">
            <w:pPr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说明包括：</w:t>
            </w:r>
          </w:p>
          <w:p w:rsidR="00057AFB" w:rsidRDefault="00057AFB" w:rsidP="00063AC6">
            <w:pPr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1</w:t>
            </w:r>
            <w:r w:rsidR="00216DFF"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创意设计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 xml:space="preserve">  2</w:t>
            </w:r>
            <w:r w:rsidR="00216DFF"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探究目的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 xml:space="preserve">  3</w:t>
            </w:r>
            <w:r w:rsidR="00216DFF"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探究方法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 xml:space="preserve">  4</w:t>
            </w:r>
            <w:r w:rsidR="00216DFF"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解决方案、思路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 xml:space="preserve">  5</w:t>
            </w:r>
            <w:r w:rsidR="00216DFF"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实验结果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 xml:space="preserve">  6</w:t>
            </w:r>
            <w:r w:rsidR="00216DFF"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="仿宋" w:hAnsi="Times New Roman" w:hint="eastAsia"/>
                <w:szCs w:val="21"/>
                <w:shd w:val="clear" w:color="auto" w:fill="FFFFFF"/>
              </w:rPr>
              <w:t>分析、结论</w:t>
            </w: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</w:p>
        </w:tc>
      </w:tr>
      <w:tr w:rsidR="00057AFB" w:rsidTr="00063AC6">
        <w:tc>
          <w:tcPr>
            <w:tcW w:w="445" w:type="dxa"/>
            <w:vAlign w:val="center"/>
          </w:tcPr>
          <w:p w:rsidR="00057AFB" w:rsidRDefault="00057AFB" w:rsidP="00063AC6">
            <w:pPr>
              <w:widowControl/>
              <w:jc w:val="center"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仿宋" w:hAnsi="Times New Roman"/>
                <w:color w:val="000000"/>
                <w:kern w:val="0"/>
                <w:szCs w:val="21"/>
              </w:rPr>
              <w:t>作品</w:t>
            </w:r>
            <w:r>
              <w:rPr>
                <w:rFonts w:ascii="Times New Roman" w:eastAsia="仿宋" w:hAnsi="Times New Roman" w:hint="eastAsia"/>
                <w:color w:val="000000"/>
                <w:kern w:val="0"/>
                <w:szCs w:val="21"/>
              </w:rPr>
              <w:t>制作</w:t>
            </w:r>
          </w:p>
          <w:p w:rsidR="00057AFB" w:rsidRDefault="00057AFB" w:rsidP="00063AC6">
            <w:pPr>
              <w:widowControl/>
              <w:jc w:val="center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  <w:r>
              <w:rPr>
                <w:rFonts w:ascii="Times New Roman" w:eastAsia="仿宋" w:hAnsi="Times New Roman" w:hint="eastAsia"/>
                <w:color w:val="000000"/>
                <w:kern w:val="0"/>
                <w:szCs w:val="21"/>
              </w:rPr>
              <w:t>步骤说明</w:t>
            </w:r>
          </w:p>
        </w:tc>
        <w:tc>
          <w:tcPr>
            <w:tcW w:w="9012" w:type="dxa"/>
            <w:gridSpan w:val="7"/>
            <w:vAlign w:val="center"/>
          </w:tcPr>
          <w:p w:rsidR="00057AFB" w:rsidRDefault="00057AFB" w:rsidP="00063AC6">
            <w:pPr>
              <w:spacing w:beforeLines="50" w:before="156"/>
              <w:jc w:val="left"/>
              <w:rPr>
                <w:rFonts w:ascii="Times New Roman" w:eastAsia="仿宋" w:hAnsi="Times New Roman"/>
                <w:szCs w:val="21"/>
                <w:shd w:val="clear" w:color="auto" w:fill="FFFFFF"/>
              </w:rPr>
            </w:pPr>
            <w:r>
              <w:rPr>
                <w:rFonts w:ascii="Times New Roman" w:eastAsia="仿宋" w:hAnsi="Times New Roman"/>
                <w:color w:val="000000" w:themeColor="text1"/>
                <w:szCs w:val="21"/>
              </w:rPr>
              <w:t>每个步骤包括至少</w:t>
            </w:r>
            <w:r>
              <w:rPr>
                <w:rFonts w:ascii="Times New Roman" w:eastAsia="仿宋" w:hAnsi="Times New Roman"/>
                <w:color w:val="000000" w:themeColor="text1"/>
                <w:szCs w:val="21"/>
              </w:rPr>
              <w:t>1</w:t>
            </w:r>
            <w:r>
              <w:rPr>
                <w:rFonts w:ascii="Times New Roman" w:eastAsia="仿宋" w:hAnsi="Times New Roman"/>
                <w:color w:val="000000" w:themeColor="text1"/>
                <w:szCs w:val="21"/>
              </w:rPr>
              <w:t>张图片和简要文字说明</w:t>
            </w:r>
            <w:r>
              <w:rPr>
                <w:rFonts w:ascii="Times New Roman" w:eastAsia="仿宋" w:hAnsi="Times New Roman" w:hint="eastAsia"/>
                <w:color w:val="000000" w:themeColor="text1"/>
                <w:szCs w:val="21"/>
              </w:rPr>
              <w:t>（</w:t>
            </w:r>
            <w:r>
              <w:rPr>
                <w:rFonts w:ascii="Times New Roman" w:eastAsia="仿宋" w:hAnsi="Times New Roman"/>
                <w:color w:val="000000" w:themeColor="text1"/>
                <w:szCs w:val="21"/>
              </w:rPr>
              <w:t>5</w:t>
            </w:r>
            <w:r>
              <w:rPr>
                <w:rFonts w:ascii="Times New Roman" w:eastAsia="仿宋" w:hAnsi="Times New Roman"/>
                <w:color w:val="000000" w:themeColor="text1"/>
                <w:szCs w:val="21"/>
              </w:rPr>
              <w:t>个步骤</w:t>
            </w:r>
            <w:r>
              <w:rPr>
                <w:rFonts w:ascii="Times New Roman" w:eastAsia="仿宋" w:hAnsi="Times New Roman" w:hint="eastAsia"/>
                <w:color w:val="000000" w:themeColor="text1"/>
                <w:szCs w:val="21"/>
              </w:rPr>
              <w:t>）</w:t>
            </w: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widowControl/>
              <w:rPr>
                <w:rFonts w:ascii="Times New Roman" w:eastAsia="仿宋" w:hAnsi="Times New Roman"/>
                <w:color w:val="000000"/>
                <w:kern w:val="0"/>
                <w:szCs w:val="21"/>
              </w:rPr>
            </w:pPr>
          </w:p>
          <w:p w:rsidR="00057AFB" w:rsidRDefault="00057AFB" w:rsidP="00063AC6">
            <w:pPr>
              <w:spacing w:line="360" w:lineRule="auto"/>
              <w:rPr>
                <w:rFonts w:ascii="Times New Roman" w:eastAsia="仿宋" w:hAnsi="Times New Roman"/>
                <w:sz w:val="24"/>
                <w:shd w:val="clear" w:color="auto" w:fill="FFFFFF"/>
              </w:rPr>
            </w:pPr>
          </w:p>
        </w:tc>
      </w:tr>
    </w:tbl>
    <w:p w:rsidR="006D71FC" w:rsidRPr="005D0C2C" w:rsidRDefault="006D71FC">
      <w:pPr>
        <w:pStyle w:val="aa"/>
        <w:spacing w:before="0" w:beforeAutospacing="0" w:after="0" w:afterAutospacing="0" w:line="240" w:lineRule="auto"/>
        <w:rPr>
          <w:rFonts w:ascii="仿宋" w:eastAsia="仿宋" w:hAnsi="仿宋"/>
          <w:color w:val="auto"/>
          <w:kern w:val="2"/>
          <w:sz w:val="28"/>
          <w:szCs w:val="28"/>
          <w:lang w:eastAsia="zh-CN"/>
        </w:rPr>
      </w:pPr>
    </w:p>
    <w:sectPr w:rsidR="006D71FC" w:rsidRPr="005D0C2C" w:rsidSect="00012654">
      <w:headerReference w:type="default" r:id="rId17"/>
      <w:footerReference w:type="default" r:id="rId18"/>
      <w:pgSz w:w="11906" w:h="16838"/>
      <w:pgMar w:top="1440" w:right="1797" w:bottom="1440" w:left="1797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541C" w:rsidRDefault="009A541C">
      <w:r>
        <w:separator/>
      </w:r>
    </w:p>
  </w:endnote>
  <w:endnote w:type="continuationSeparator" w:id="0">
    <w:p w:rsidR="009A541C" w:rsidRDefault="009A54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Segoe UI Light"/>
    <w:charset w:val="00"/>
    <w:family w:val="swiss"/>
    <w:pitch w:val="variable"/>
    <w:sig w:usb0="00000001" w:usb1="4000207B" w:usb2="00000000" w:usb3="00000000" w:csb0="0000019F" w:csb1="00000000"/>
  </w:font>
  <w:font w:name="Adobe 仿宋 Std R"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6260416"/>
      <w:docPartObj>
        <w:docPartGallery w:val="AutoText"/>
      </w:docPartObj>
    </w:sdtPr>
    <w:sdtEndPr/>
    <w:sdtContent>
      <w:p w:rsidR="006D71FC" w:rsidRDefault="004F26D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1B1A" w:rsidRPr="00631B1A">
          <w:rPr>
            <w:noProof/>
            <w:lang w:val="zh-CN"/>
          </w:rPr>
          <w:t>-</w:t>
        </w:r>
        <w:r w:rsidR="00631B1A">
          <w:rPr>
            <w:noProof/>
          </w:rPr>
          <w:t xml:space="preserve"> 6 -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541C" w:rsidRDefault="009A541C">
      <w:r>
        <w:separator/>
      </w:r>
    </w:p>
  </w:footnote>
  <w:footnote w:type="continuationSeparator" w:id="0">
    <w:p w:rsidR="009A541C" w:rsidRDefault="009A54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71FC" w:rsidRDefault="00CE6878">
    <w:pPr>
      <w:pStyle w:val="a9"/>
      <w:pBdr>
        <w:bottom w:val="none" w:sz="0" w:space="0" w:color="auto"/>
      </w:pBdr>
      <w:jc w:val="left"/>
      <w:textAlignment w:val="center"/>
    </w:pPr>
    <w:r>
      <w:rPr>
        <w:noProof/>
        <w:kern w:val="0"/>
      </w:rPr>
      <w:drawing>
        <wp:inline distT="0" distB="0" distL="0" distR="0" wp14:anchorId="7BC18704" wp14:editId="4A658C9A">
          <wp:extent cx="257175" cy="247650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7175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13EDA">
      <w:rPr>
        <w:rFonts w:ascii="仿宋" w:eastAsia="仿宋" w:hAnsi="仿宋" w:hint="eastAsia"/>
        <w:noProof/>
        <w:kern w:val="0"/>
        <w:sz w:val="21"/>
        <w:szCs w:val="21"/>
      </w:rPr>
      <w:t xml:space="preserve">第十七届NOC大赛 </w:t>
    </w:r>
    <w:r w:rsidR="000A45A0" w:rsidRPr="00E13EDA">
      <w:rPr>
        <w:rFonts w:ascii="仿宋" w:eastAsia="仿宋" w:hAnsi="仿宋"/>
        <w:noProof/>
        <w:kern w:val="0"/>
        <w:sz w:val="21"/>
        <w:szCs w:val="21"/>
      </w:rPr>
      <w:t>创意</w:t>
    </w:r>
    <w:r w:rsidR="000D32D9" w:rsidRPr="00E13EDA">
      <w:rPr>
        <w:rFonts w:ascii="仿宋" w:eastAsia="仿宋" w:hAnsi="仿宋" w:hint="eastAsia"/>
        <w:noProof/>
        <w:kern w:val="0"/>
        <w:sz w:val="21"/>
        <w:szCs w:val="21"/>
      </w:rPr>
      <w:t>编程</w:t>
    </w:r>
    <w:r w:rsidR="000A45A0" w:rsidRPr="00E13EDA">
      <w:rPr>
        <w:rFonts w:ascii="仿宋" w:eastAsia="仿宋" w:hAnsi="仿宋"/>
        <w:noProof/>
        <w:kern w:val="0"/>
        <w:sz w:val="21"/>
        <w:szCs w:val="21"/>
      </w:rPr>
      <w:t>类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DCC"/>
    <w:rsid w:val="00012654"/>
    <w:rsid w:val="00020216"/>
    <w:rsid w:val="00042C91"/>
    <w:rsid w:val="00057AFB"/>
    <w:rsid w:val="00095230"/>
    <w:rsid w:val="000A45A0"/>
    <w:rsid w:val="000D043D"/>
    <w:rsid w:val="000D32D9"/>
    <w:rsid w:val="000F35D0"/>
    <w:rsid w:val="00106ED6"/>
    <w:rsid w:val="001323DD"/>
    <w:rsid w:val="00140FA6"/>
    <w:rsid w:val="0014604E"/>
    <w:rsid w:val="0015734D"/>
    <w:rsid w:val="001621E5"/>
    <w:rsid w:val="001A5A10"/>
    <w:rsid w:val="001D346C"/>
    <w:rsid w:val="001E739C"/>
    <w:rsid w:val="00207560"/>
    <w:rsid w:val="00216DFF"/>
    <w:rsid w:val="00222259"/>
    <w:rsid w:val="00232F37"/>
    <w:rsid w:val="0023310E"/>
    <w:rsid w:val="00245BAF"/>
    <w:rsid w:val="00247B14"/>
    <w:rsid w:val="002676C8"/>
    <w:rsid w:val="002C2DEA"/>
    <w:rsid w:val="002E573B"/>
    <w:rsid w:val="00311C74"/>
    <w:rsid w:val="003159B3"/>
    <w:rsid w:val="00334D07"/>
    <w:rsid w:val="0035627B"/>
    <w:rsid w:val="003776CB"/>
    <w:rsid w:val="003A6069"/>
    <w:rsid w:val="003B2D4F"/>
    <w:rsid w:val="003E0999"/>
    <w:rsid w:val="003F0B45"/>
    <w:rsid w:val="00400AE6"/>
    <w:rsid w:val="00437BC5"/>
    <w:rsid w:val="00450320"/>
    <w:rsid w:val="0048793A"/>
    <w:rsid w:val="004A0BB3"/>
    <w:rsid w:val="004C106A"/>
    <w:rsid w:val="004E49AE"/>
    <w:rsid w:val="004F26DA"/>
    <w:rsid w:val="00501BCA"/>
    <w:rsid w:val="00505544"/>
    <w:rsid w:val="00506047"/>
    <w:rsid w:val="00506DD0"/>
    <w:rsid w:val="00563D68"/>
    <w:rsid w:val="00567CF2"/>
    <w:rsid w:val="005717E6"/>
    <w:rsid w:val="00572827"/>
    <w:rsid w:val="00583CAD"/>
    <w:rsid w:val="005851C6"/>
    <w:rsid w:val="005A440B"/>
    <w:rsid w:val="005B0056"/>
    <w:rsid w:val="005B10F3"/>
    <w:rsid w:val="005C497E"/>
    <w:rsid w:val="005D0292"/>
    <w:rsid w:val="005D0606"/>
    <w:rsid w:val="005D0C2C"/>
    <w:rsid w:val="005D136E"/>
    <w:rsid w:val="005E3CC9"/>
    <w:rsid w:val="005F1A24"/>
    <w:rsid w:val="005F277B"/>
    <w:rsid w:val="00611DCC"/>
    <w:rsid w:val="00624F5D"/>
    <w:rsid w:val="00631B1A"/>
    <w:rsid w:val="0063436C"/>
    <w:rsid w:val="006361CA"/>
    <w:rsid w:val="00651645"/>
    <w:rsid w:val="00681FDD"/>
    <w:rsid w:val="00687298"/>
    <w:rsid w:val="006C003C"/>
    <w:rsid w:val="006D4B3A"/>
    <w:rsid w:val="006D71FC"/>
    <w:rsid w:val="006D75EF"/>
    <w:rsid w:val="006D78E5"/>
    <w:rsid w:val="006F6982"/>
    <w:rsid w:val="00756B64"/>
    <w:rsid w:val="00791431"/>
    <w:rsid w:val="007B5F4A"/>
    <w:rsid w:val="007C5A47"/>
    <w:rsid w:val="007D4384"/>
    <w:rsid w:val="007F3F49"/>
    <w:rsid w:val="007F7C8C"/>
    <w:rsid w:val="007F7CAB"/>
    <w:rsid w:val="00822DA9"/>
    <w:rsid w:val="00830687"/>
    <w:rsid w:val="00834028"/>
    <w:rsid w:val="00837F26"/>
    <w:rsid w:val="00852C08"/>
    <w:rsid w:val="00864ED3"/>
    <w:rsid w:val="0086764F"/>
    <w:rsid w:val="00876049"/>
    <w:rsid w:val="00885D0A"/>
    <w:rsid w:val="0088696B"/>
    <w:rsid w:val="00893BD8"/>
    <w:rsid w:val="00897B88"/>
    <w:rsid w:val="008A34E5"/>
    <w:rsid w:val="008F1DB0"/>
    <w:rsid w:val="00911805"/>
    <w:rsid w:val="00936810"/>
    <w:rsid w:val="00972F39"/>
    <w:rsid w:val="00982260"/>
    <w:rsid w:val="0099153B"/>
    <w:rsid w:val="009A4BF6"/>
    <w:rsid w:val="009A541C"/>
    <w:rsid w:val="009C4332"/>
    <w:rsid w:val="009D2806"/>
    <w:rsid w:val="009D4E9B"/>
    <w:rsid w:val="009E24FB"/>
    <w:rsid w:val="00A11912"/>
    <w:rsid w:val="00A31BAE"/>
    <w:rsid w:val="00A33FDC"/>
    <w:rsid w:val="00A94C54"/>
    <w:rsid w:val="00AA5256"/>
    <w:rsid w:val="00AB4112"/>
    <w:rsid w:val="00AB7BE5"/>
    <w:rsid w:val="00AC429A"/>
    <w:rsid w:val="00AD6E4F"/>
    <w:rsid w:val="00AE1CE7"/>
    <w:rsid w:val="00AF3685"/>
    <w:rsid w:val="00B1662A"/>
    <w:rsid w:val="00B37CCD"/>
    <w:rsid w:val="00B526B7"/>
    <w:rsid w:val="00B63D19"/>
    <w:rsid w:val="00B81576"/>
    <w:rsid w:val="00B91773"/>
    <w:rsid w:val="00B94586"/>
    <w:rsid w:val="00BB2709"/>
    <w:rsid w:val="00BC1AC3"/>
    <w:rsid w:val="00BC34D1"/>
    <w:rsid w:val="00BD73D0"/>
    <w:rsid w:val="00BF3F8F"/>
    <w:rsid w:val="00BF785A"/>
    <w:rsid w:val="00C35AAF"/>
    <w:rsid w:val="00C4705F"/>
    <w:rsid w:val="00C528CC"/>
    <w:rsid w:val="00C71CA2"/>
    <w:rsid w:val="00C75AE2"/>
    <w:rsid w:val="00C9464C"/>
    <w:rsid w:val="00CA7B5E"/>
    <w:rsid w:val="00CE28D4"/>
    <w:rsid w:val="00CE6878"/>
    <w:rsid w:val="00CF05A0"/>
    <w:rsid w:val="00D045A6"/>
    <w:rsid w:val="00D27275"/>
    <w:rsid w:val="00D64A8D"/>
    <w:rsid w:val="00D71A08"/>
    <w:rsid w:val="00D732B0"/>
    <w:rsid w:val="00D939AB"/>
    <w:rsid w:val="00D96911"/>
    <w:rsid w:val="00DB32ED"/>
    <w:rsid w:val="00DE16A4"/>
    <w:rsid w:val="00DF3887"/>
    <w:rsid w:val="00E13EDA"/>
    <w:rsid w:val="00E4609E"/>
    <w:rsid w:val="00E5323B"/>
    <w:rsid w:val="00E657EC"/>
    <w:rsid w:val="00E75C76"/>
    <w:rsid w:val="00EB4869"/>
    <w:rsid w:val="00EE0635"/>
    <w:rsid w:val="00EE0D1A"/>
    <w:rsid w:val="00EF6F6B"/>
    <w:rsid w:val="00F03813"/>
    <w:rsid w:val="00F26ADA"/>
    <w:rsid w:val="00F33FD9"/>
    <w:rsid w:val="00F46EBF"/>
    <w:rsid w:val="00F84DF0"/>
    <w:rsid w:val="00F86C5F"/>
    <w:rsid w:val="00F91F54"/>
    <w:rsid w:val="00F930A4"/>
    <w:rsid w:val="00FC0E28"/>
    <w:rsid w:val="00FE1AA8"/>
    <w:rsid w:val="00FF3F45"/>
    <w:rsid w:val="00FF7E71"/>
    <w:rsid w:val="046E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iPriority="0" w:unhideWhenUsed="0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semiHidden="0" w:unhideWhenUsed="0"/>
    <w:lsdException w:name="Subtitle" w:semiHidden="0" w:uiPriority="11" w:unhideWhenUsed="0" w:qFormat="1"/>
    <w:lsdException w:name="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nhideWhenUsed="0"/>
    <w:lsdException w:name="Table Grid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Lines="100" w:before="100" w:afterLines="100" w:after="100"/>
      <w:jc w:val="center"/>
      <w:outlineLvl w:val="0"/>
    </w:pPr>
    <w:rPr>
      <w:rFonts w:eastAsia="仿宋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jc w:val="left"/>
      <w:outlineLvl w:val="1"/>
    </w:pPr>
    <w:rPr>
      <w:rFonts w:ascii="Calibri Light" w:eastAsia="仿宋" w:hAnsi="Calibri Light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ind w:firstLineChars="200" w:firstLine="200"/>
      <w:jc w:val="left"/>
      <w:outlineLvl w:val="2"/>
    </w:pPr>
    <w:rPr>
      <w:rFonts w:eastAsia="仿宋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Normal Indent"/>
    <w:basedOn w:val="a"/>
    <w:pPr>
      <w:spacing w:line="360" w:lineRule="auto"/>
      <w:ind w:firstLineChars="200" w:firstLine="200"/>
    </w:pPr>
    <w:rPr>
      <w:rFonts w:ascii="Times New Roman" w:hAnsi="Times New Roman"/>
      <w:sz w:val="24"/>
      <w:szCs w:val="24"/>
    </w:rPr>
  </w:style>
  <w:style w:type="paragraph" w:styleId="a6">
    <w:name w:val="Body Text Indent"/>
    <w:basedOn w:val="a"/>
    <w:link w:val="Char1"/>
    <w:uiPriority w:val="99"/>
    <w:pPr>
      <w:spacing w:before="240"/>
      <w:ind w:firstLine="435"/>
    </w:pPr>
    <w:rPr>
      <w:rFonts w:ascii="Times New Roman" w:hAnsi="Times New Roman"/>
      <w:kern w:val="0"/>
      <w:sz w:val="28"/>
      <w:szCs w:val="24"/>
    </w:rPr>
  </w:style>
  <w:style w:type="paragraph" w:styleId="a7">
    <w:name w:val="Balloon Text"/>
    <w:basedOn w:val="a"/>
    <w:link w:val="Char2"/>
    <w:uiPriority w:val="99"/>
    <w:unhideWhenUsed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uiPriority w:val="99"/>
    <w:pPr>
      <w:widowControl/>
      <w:spacing w:before="100" w:beforeAutospacing="1" w:after="100" w:afterAutospacing="1" w:line="276" w:lineRule="auto"/>
      <w:jc w:val="left"/>
    </w:pPr>
    <w:rPr>
      <w:rFonts w:ascii="宋体" w:hAnsi="宋体"/>
      <w:color w:val="6600CC"/>
      <w:kern w:val="0"/>
      <w:sz w:val="24"/>
      <w:lang w:eastAsia="en-US" w:bidi="en-US"/>
    </w:rPr>
  </w:style>
  <w:style w:type="character" w:styleId="ab">
    <w:name w:val="Hyperlink"/>
    <w:rPr>
      <w:color w:val="000000"/>
      <w:u w:val="none"/>
    </w:rPr>
  </w:style>
  <w:style w:type="character" w:styleId="ac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4">
    <w:name w:val="页眉 Char"/>
    <w:basedOn w:val="a0"/>
    <w:link w:val="a9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Char3">
    <w:name w:val="页脚 Char"/>
    <w:basedOn w:val="a0"/>
    <w:link w:val="a8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="Calibri" w:eastAsia="仿宋" w:hAnsi="Calibri" w:cs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Pr>
      <w:rFonts w:ascii="Calibri Light" w:eastAsia="仿宋" w:hAnsi="Calibri Light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Pr>
      <w:rFonts w:ascii="Calibri" w:eastAsia="仿宋" w:hAnsi="Calibri" w:cs="Times New Roman"/>
      <w:b/>
      <w:bCs/>
      <w:sz w:val="28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正文文本缩进 Char"/>
    <w:basedOn w:val="a0"/>
    <w:link w:val="a6"/>
    <w:uiPriority w:val="99"/>
    <w:rPr>
      <w:rFonts w:ascii="Times New Roman" w:eastAsia="宋体" w:hAnsi="Times New Roman" w:cs="Times New Roman"/>
      <w:kern w:val="0"/>
      <w:sz w:val="28"/>
      <w:szCs w:val="24"/>
    </w:rPr>
  </w:style>
  <w:style w:type="paragraph" w:customStyle="1" w:styleId="ae">
    <w:name w:val="样式"/>
    <w:pPr>
      <w:widowControl w:val="0"/>
      <w:autoSpaceDE w:val="0"/>
      <w:autoSpaceDN w:val="0"/>
      <w:adjustRightInd w:val="0"/>
    </w:pPr>
    <w:rPr>
      <w:rFonts w:ascii="Adobe 仿宋 Std R" w:eastAsia="Adobe 仿宋 Std R" w:hAnsi="Calibri" w:cs="Adobe 仿宋 Std R"/>
      <w:sz w:val="24"/>
      <w:szCs w:val="24"/>
    </w:rPr>
  </w:style>
  <w:style w:type="character" w:customStyle="1" w:styleId="Char0">
    <w:name w:val="批注文字 Char"/>
    <w:basedOn w:val="a0"/>
    <w:link w:val="a4"/>
    <w:uiPriority w:val="99"/>
    <w:semiHidden/>
    <w:rPr>
      <w:rFonts w:ascii="Calibri" w:eastAsia="宋体" w:hAnsi="Calibri" w:cs="Times New Roman"/>
    </w:rPr>
  </w:style>
  <w:style w:type="character" w:customStyle="1" w:styleId="Char">
    <w:name w:val="批注主题 Char"/>
    <w:basedOn w:val="Char0"/>
    <w:link w:val="a3"/>
    <w:uiPriority w:val="99"/>
    <w:semiHidden/>
    <w:rPr>
      <w:rFonts w:ascii="Calibri" w:eastAsia="宋体" w:hAnsi="Calibri" w:cs="Times New Roman"/>
      <w:b/>
      <w:bCs/>
    </w:rPr>
  </w:style>
  <w:style w:type="paragraph" w:styleId="af">
    <w:name w:val="Revision"/>
    <w:hidden/>
    <w:uiPriority w:val="99"/>
    <w:semiHidden/>
    <w:rsid w:val="00834028"/>
    <w:rPr>
      <w:rFonts w:ascii="Calibri" w:eastAsia="宋体" w:hAnsi="Calibri" w:cs="Times New Roman"/>
      <w:kern w:val="2"/>
      <w:sz w:val="21"/>
      <w:szCs w:val="22"/>
    </w:rPr>
  </w:style>
  <w:style w:type="table" w:styleId="af0">
    <w:name w:val="Table Grid"/>
    <w:basedOn w:val="a1"/>
    <w:qFormat/>
    <w:rsid w:val="009A4BF6"/>
    <w:rPr>
      <w:rFonts w:ascii="等线" w:eastAsia="等线" w:hAnsi="等线" w:cs="宋体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3">
    <w:name w:val="s3"/>
    <w:basedOn w:val="a"/>
    <w:uiPriority w:val="99"/>
    <w:qFormat/>
    <w:rsid w:val="00057AFB"/>
    <w:pPr>
      <w:widowControl/>
      <w:spacing w:before="100" w:beforeAutospacing="1" w:after="100" w:afterAutospacing="1"/>
      <w:jc w:val="left"/>
    </w:pPr>
    <w:rPr>
      <w:rFonts w:ascii="宋体" w:eastAsiaTheme="minorEastAsia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iPriority="0" w:unhideWhenUsed="0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semiHidden="0" w:unhideWhenUsed="0"/>
    <w:lsdException w:name="Subtitle" w:semiHidden="0" w:uiPriority="11" w:unhideWhenUsed="0" w:qFormat="1"/>
    <w:lsdException w:name="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nhideWhenUsed="0"/>
    <w:lsdException w:name="Table Grid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Lines="100" w:before="100" w:afterLines="100" w:after="100"/>
      <w:jc w:val="center"/>
      <w:outlineLvl w:val="0"/>
    </w:pPr>
    <w:rPr>
      <w:rFonts w:eastAsia="仿宋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jc w:val="left"/>
      <w:outlineLvl w:val="1"/>
    </w:pPr>
    <w:rPr>
      <w:rFonts w:ascii="Calibri Light" w:eastAsia="仿宋" w:hAnsi="Calibri Light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ind w:firstLineChars="200" w:firstLine="200"/>
      <w:jc w:val="left"/>
      <w:outlineLvl w:val="2"/>
    </w:pPr>
    <w:rPr>
      <w:rFonts w:eastAsia="仿宋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Normal Indent"/>
    <w:basedOn w:val="a"/>
    <w:pPr>
      <w:spacing w:line="360" w:lineRule="auto"/>
      <w:ind w:firstLineChars="200" w:firstLine="200"/>
    </w:pPr>
    <w:rPr>
      <w:rFonts w:ascii="Times New Roman" w:hAnsi="Times New Roman"/>
      <w:sz w:val="24"/>
      <w:szCs w:val="24"/>
    </w:rPr>
  </w:style>
  <w:style w:type="paragraph" w:styleId="a6">
    <w:name w:val="Body Text Indent"/>
    <w:basedOn w:val="a"/>
    <w:link w:val="Char1"/>
    <w:uiPriority w:val="99"/>
    <w:pPr>
      <w:spacing w:before="240"/>
      <w:ind w:firstLine="435"/>
    </w:pPr>
    <w:rPr>
      <w:rFonts w:ascii="Times New Roman" w:hAnsi="Times New Roman"/>
      <w:kern w:val="0"/>
      <w:sz w:val="28"/>
      <w:szCs w:val="24"/>
    </w:rPr>
  </w:style>
  <w:style w:type="paragraph" w:styleId="a7">
    <w:name w:val="Balloon Text"/>
    <w:basedOn w:val="a"/>
    <w:link w:val="Char2"/>
    <w:uiPriority w:val="99"/>
    <w:unhideWhenUsed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uiPriority w:val="99"/>
    <w:pPr>
      <w:widowControl/>
      <w:spacing w:before="100" w:beforeAutospacing="1" w:after="100" w:afterAutospacing="1" w:line="276" w:lineRule="auto"/>
      <w:jc w:val="left"/>
    </w:pPr>
    <w:rPr>
      <w:rFonts w:ascii="宋体" w:hAnsi="宋体"/>
      <w:color w:val="6600CC"/>
      <w:kern w:val="0"/>
      <w:sz w:val="24"/>
      <w:lang w:eastAsia="en-US" w:bidi="en-US"/>
    </w:rPr>
  </w:style>
  <w:style w:type="character" w:styleId="ab">
    <w:name w:val="Hyperlink"/>
    <w:rPr>
      <w:color w:val="000000"/>
      <w:u w:val="none"/>
    </w:rPr>
  </w:style>
  <w:style w:type="character" w:styleId="ac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4">
    <w:name w:val="页眉 Char"/>
    <w:basedOn w:val="a0"/>
    <w:link w:val="a9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Char3">
    <w:name w:val="页脚 Char"/>
    <w:basedOn w:val="a0"/>
    <w:link w:val="a8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="Calibri" w:eastAsia="仿宋" w:hAnsi="Calibri" w:cs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Pr>
      <w:rFonts w:ascii="Calibri Light" w:eastAsia="仿宋" w:hAnsi="Calibri Light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Pr>
      <w:rFonts w:ascii="Calibri" w:eastAsia="仿宋" w:hAnsi="Calibri" w:cs="Times New Roman"/>
      <w:b/>
      <w:bCs/>
      <w:sz w:val="28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正文文本缩进 Char"/>
    <w:basedOn w:val="a0"/>
    <w:link w:val="a6"/>
    <w:uiPriority w:val="99"/>
    <w:rPr>
      <w:rFonts w:ascii="Times New Roman" w:eastAsia="宋体" w:hAnsi="Times New Roman" w:cs="Times New Roman"/>
      <w:kern w:val="0"/>
      <w:sz w:val="28"/>
      <w:szCs w:val="24"/>
    </w:rPr>
  </w:style>
  <w:style w:type="paragraph" w:customStyle="1" w:styleId="ae">
    <w:name w:val="样式"/>
    <w:pPr>
      <w:widowControl w:val="0"/>
      <w:autoSpaceDE w:val="0"/>
      <w:autoSpaceDN w:val="0"/>
      <w:adjustRightInd w:val="0"/>
    </w:pPr>
    <w:rPr>
      <w:rFonts w:ascii="Adobe 仿宋 Std R" w:eastAsia="Adobe 仿宋 Std R" w:hAnsi="Calibri" w:cs="Adobe 仿宋 Std R"/>
      <w:sz w:val="24"/>
      <w:szCs w:val="24"/>
    </w:rPr>
  </w:style>
  <w:style w:type="character" w:customStyle="1" w:styleId="Char0">
    <w:name w:val="批注文字 Char"/>
    <w:basedOn w:val="a0"/>
    <w:link w:val="a4"/>
    <w:uiPriority w:val="99"/>
    <w:semiHidden/>
    <w:rPr>
      <w:rFonts w:ascii="Calibri" w:eastAsia="宋体" w:hAnsi="Calibri" w:cs="Times New Roman"/>
    </w:rPr>
  </w:style>
  <w:style w:type="character" w:customStyle="1" w:styleId="Char">
    <w:name w:val="批注主题 Char"/>
    <w:basedOn w:val="Char0"/>
    <w:link w:val="a3"/>
    <w:uiPriority w:val="99"/>
    <w:semiHidden/>
    <w:rPr>
      <w:rFonts w:ascii="Calibri" w:eastAsia="宋体" w:hAnsi="Calibri" w:cs="Times New Roman"/>
      <w:b/>
      <w:bCs/>
    </w:rPr>
  </w:style>
  <w:style w:type="paragraph" w:styleId="af">
    <w:name w:val="Revision"/>
    <w:hidden/>
    <w:uiPriority w:val="99"/>
    <w:semiHidden/>
    <w:rsid w:val="00834028"/>
    <w:rPr>
      <w:rFonts w:ascii="Calibri" w:eastAsia="宋体" w:hAnsi="Calibri" w:cs="Times New Roman"/>
      <w:kern w:val="2"/>
      <w:sz w:val="21"/>
      <w:szCs w:val="22"/>
    </w:rPr>
  </w:style>
  <w:style w:type="table" w:styleId="af0">
    <w:name w:val="Table Grid"/>
    <w:basedOn w:val="a1"/>
    <w:qFormat/>
    <w:rsid w:val="009A4BF6"/>
    <w:rPr>
      <w:rFonts w:ascii="等线" w:eastAsia="等线" w:hAnsi="等线" w:cs="宋体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3">
    <w:name w:val="s3"/>
    <w:basedOn w:val="a"/>
    <w:uiPriority w:val="99"/>
    <w:qFormat/>
    <w:rsid w:val="00057AFB"/>
    <w:pPr>
      <w:widowControl/>
      <w:spacing w:before="100" w:beforeAutospacing="1" w:after="100" w:afterAutospacing="1"/>
      <w:jc w:val="left"/>
    </w:pPr>
    <w:rPr>
      <w:rFonts w:ascii="宋体" w:eastAsiaTheme="minorEastAsia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3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474</Words>
  <Characters>2704</Characters>
  <Application>Microsoft Office Word</Application>
  <DocSecurity>0</DocSecurity>
  <Lines>22</Lines>
  <Paragraphs>6</Paragraphs>
  <ScaleCrop>false</ScaleCrop>
  <Company>Microsoft</Company>
  <LinksUpToDate>false</LinksUpToDate>
  <CharactersWithSpaces>3172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yinyue1</dc:creator>
  <cp:lastModifiedBy>yinyue1</cp:lastModifiedBy>
  <cp:revision>78</cp:revision>
  <dcterms:created xsi:type="dcterms:W3CDTF">2018-10-22T07:43:00Z</dcterms:created>
  <dcterms:modified xsi:type="dcterms:W3CDTF">2019-03-27T02:00:00Z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