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ED" w:rsidRPr="00403D9E" w:rsidRDefault="00441DED" w:rsidP="00441DED">
      <w:pPr>
        <w:pStyle w:val="1"/>
        <w:spacing w:before="312" w:after="312"/>
        <w:rPr>
          <w:rFonts w:ascii="仿宋" w:hAnsi="仿宋"/>
        </w:rPr>
      </w:pPr>
      <w:r w:rsidRPr="00403D9E">
        <w:rPr>
          <w:rFonts w:ascii="仿宋" w:hAnsi="仿宋" w:hint="eastAsia"/>
        </w:rPr>
        <w:t>微视频创作</w:t>
      </w:r>
    </w:p>
    <w:p w:rsidR="00441DED" w:rsidRPr="00403D9E" w:rsidRDefault="00441DED" w:rsidP="009F5D87">
      <w:pPr>
        <w:pStyle w:val="2"/>
        <w:spacing w:line="640" w:lineRule="exact"/>
        <w:rPr>
          <w:rFonts w:ascii="仿宋" w:hAnsi="仿宋"/>
        </w:rPr>
      </w:pPr>
      <w:r w:rsidRPr="00403D9E">
        <w:rPr>
          <w:rFonts w:ascii="仿宋" w:hAnsi="仿宋" w:hint="eastAsia"/>
        </w:rPr>
        <w:t>一、参赛范围</w:t>
      </w:r>
    </w:p>
    <w:p w:rsidR="00441DED" w:rsidRPr="00403D9E" w:rsidRDefault="00441DED" w:rsidP="009F5D87">
      <w:pPr>
        <w:pStyle w:val="a3"/>
        <w:spacing w:before="0" w:beforeAutospacing="0" w:after="0" w:afterAutospacing="0" w:line="64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1.参赛组别：小学组、初中组、高中组（含中职）。</w:t>
      </w:r>
    </w:p>
    <w:p w:rsidR="00441DED" w:rsidRPr="00EA067E" w:rsidRDefault="00441DED" w:rsidP="009F5D87">
      <w:pPr>
        <w:pStyle w:val="a3"/>
        <w:spacing w:before="0" w:beforeAutospacing="0" w:after="0" w:afterAutospacing="0" w:line="64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A067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2.参赛人数：1人。</w:t>
      </w:r>
    </w:p>
    <w:p w:rsidR="00441DED" w:rsidRPr="00403D9E" w:rsidRDefault="00441DED" w:rsidP="009F5D87">
      <w:pPr>
        <w:pStyle w:val="a3"/>
        <w:spacing w:before="0" w:beforeAutospacing="0" w:after="0" w:afterAutospacing="0" w:line="64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3.指导教师：</w:t>
      </w:r>
      <w:r w:rsidRPr="00403D9E">
        <w:rPr>
          <w:rFonts w:ascii="仿宋" w:eastAsia="仿宋" w:hAnsi="仿宋" w:hint="eastAsia"/>
          <w:color w:val="auto"/>
          <w:sz w:val="28"/>
          <w:szCs w:val="28"/>
          <w:lang w:eastAsia="zh-CN"/>
        </w:rPr>
        <w:t>1人</w:t>
      </w:r>
      <w:r w:rsidR="00BF061A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（可</w:t>
      </w:r>
      <w:r w:rsidR="00BF061A"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空缺</w:t>
      </w:r>
      <w:r w:rsidR="00BF061A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）</w:t>
      </w: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441DED" w:rsidRPr="00A70C0D" w:rsidRDefault="00441DED" w:rsidP="009F5D87">
      <w:pPr>
        <w:spacing w:line="64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614FA5">
        <w:rPr>
          <w:rFonts w:ascii="仿宋" w:eastAsia="仿宋" w:hAnsi="仿宋" w:hint="eastAsia"/>
          <w:sz w:val="28"/>
          <w:szCs w:val="28"/>
        </w:rPr>
        <w:t>4.</w:t>
      </w:r>
      <w:r w:rsidRPr="00614FA5">
        <w:rPr>
          <w:rFonts w:ascii="仿宋" w:eastAsia="仿宋" w:hAnsi="仿宋" w:hint="eastAsia"/>
          <w:bCs/>
          <w:sz w:val="28"/>
          <w:szCs w:val="28"/>
        </w:rPr>
        <w:t>每人限参加</w:t>
      </w:r>
      <w:r w:rsidR="00BF061A" w:rsidRPr="00614FA5">
        <w:rPr>
          <w:rFonts w:ascii="仿宋" w:eastAsia="仿宋" w:hAnsi="仿宋" w:hint="eastAsia"/>
          <w:bCs/>
          <w:sz w:val="28"/>
          <w:szCs w:val="28"/>
        </w:rPr>
        <w:t>1</w:t>
      </w:r>
      <w:r w:rsidRPr="00614FA5">
        <w:rPr>
          <w:rFonts w:ascii="仿宋" w:eastAsia="仿宋" w:hAnsi="仿宋" w:hint="eastAsia"/>
          <w:bCs/>
          <w:sz w:val="28"/>
          <w:szCs w:val="28"/>
        </w:rPr>
        <w:t>个赛项，限提交</w:t>
      </w:r>
      <w:r w:rsidR="00BF061A" w:rsidRPr="00614FA5">
        <w:rPr>
          <w:rFonts w:ascii="仿宋" w:eastAsia="仿宋" w:hAnsi="仿宋" w:hint="eastAsia"/>
          <w:bCs/>
          <w:sz w:val="28"/>
          <w:szCs w:val="28"/>
        </w:rPr>
        <w:t>1</w:t>
      </w:r>
      <w:r w:rsidRPr="00614FA5">
        <w:rPr>
          <w:rFonts w:ascii="仿宋" w:eastAsia="仿宋" w:hAnsi="仿宋" w:hint="eastAsia"/>
          <w:bCs/>
          <w:sz w:val="28"/>
          <w:szCs w:val="28"/>
        </w:rPr>
        <w:t>件作品。</w:t>
      </w:r>
    </w:p>
    <w:p w:rsidR="00441DED" w:rsidRPr="00403D9E" w:rsidRDefault="00441DED" w:rsidP="009F5D87">
      <w:pPr>
        <w:pStyle w:val="2"/>
        <w:spacing w:line="640" w:lineRule="exact"/>
        <w:rPr>
          <w:rFonts w:ascii="仿宋" w:hAnsi="仿宋"/>
        </w:rPr>
      </w:pPr>
      <w:r w:rsidRPr="00403D9E">
        <w:rPr>
          <w:rFonts w:ascii="仿宋" w:hAnsi="仿宋" w:hint="eastAsia"/>
        </w:rPr>
        <w:t>二、作品主题</w:t>
      </w:r>
    </w:p>
    <w:p w:rsidR="00441DED" w:rsidRPr="00403D9E" w:rsidRDefault="00441DED" w:rsidP="009F5D87">
      <w:pPr>
        <w:pStyle w:val="a3"/>
        <w:spacing w:before="0" w:beforeAutospacing="0" w:after="0" w:afterAutospacing="0" w:line="64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主题不</w:t>
      </w:r>
      <w:r w:rsidRPr="00403D9E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限，</w:t>
      </w: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要求积极健康。</w:t>
      </w:r>
    </w:p>
    <w:p w:rsidR="00441DED" w:rsidRPr="00403D9E" w:rsidRDefault="00441DED" w:rsidP="009F5D87">
      <w:pPr>
        <w:pStyle w:val="2"/>
        <w:spacing w:line="640" w:lineRule="exact"/>
        <w:rPr>
          <w:rFonts w:ascii="仿宋" w:hAnsi="仿宋"/>
        </w:rPr>
      </w:pPr>
      <w:r w:rsidRPr="00403D9E">
        <w:rPr>
          <w:rFonts w:ascii="仿宋" w:hAnsi="仿宋" w:hint="eastAsia"/>
        </w:rPr>
        <w:t>三、作品要求</w:t>
      </w:r>
    </w:p>
    <w:p w:rsidR="00441DED" w:rsidRPr="00403D9E" w:rsidRDefault="00441DED" w:rsidP="009F5D87">
      <w:pPr>
        <w:pStyle w:val="a3"/>
        <w:spacing w:before="0" w:beforeAutospacing="0" w:after="0" w:afterAutospacing="0" w:line="64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1.作品必须为原创，未在任何媒体上播放，同时不涉及版权纠纷。</w:t>
      </w:r>
    </w:p>
    <w:p w:rsidR="00441DED" w:rsidRPr="00403D9E" w:rsidRDefault="00441DED" w:rsidP="009F5D87">
      <w:pPr>
        <w:pStyle w:val="a3"/>
        <w:spacing w:before="0" w:beforeAutospacing="0" w:after="0" w:afterAutospacing="0" w:line="64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2.作品题材范围包括</w:t>
      </w:r>
      <w:r w:rsidRPr="00403D9E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剧情微电影（微视频）</w:t>
      </w: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、</w:t>
      </w:r>
      <w:r w:rsidRPr="00403D9E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纪实微电影</w:t>
      </w: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、</w:t>
      </w:r>
      <w:r w:rsidRPr="00403D9E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动画微电影</w:t>
      </w: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、专题片和纪录片等。</w:t>
      </w:r>
    </w:p>
    <w:p w:rsidR="00441DED" w:rsidRPr="006253D3" w:rsidRDefault="00441DED" w:rsidP="009F5D87">
      <w:pPr>
        <w:pStyle w:val="a3"/>
        <w:spacing w:before="0" w:beforeAutospacing="0" w:after="0" w:afterAutospacing="0" w:line="64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3.作品时长为</w:t>
      </w:r>
      <w:r w:rsidR="004128F5" w:rsidRPr="006253D3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3</w:t>
      </w:r>
      <w:r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～</w:t>
      </w:r>
      <w:r w:rsidRPr="006253D3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1</w:t>
      </w:r>
      <w:r w:rsidR="004128F5" w:rsidRPr="006253D3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0</w:t>
      </w:r>
      <w:r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分钟。</w:t>
      </w:r>
    </w:p>
    <w:p w:rsidR="00441DED" w:rsidRPr="006253D3" w:rsidRDefault="00441DED" w:rsidP="009F5D87">
      <w:pPr>
        <w:pStyle w:val="a3"/>
        <w:spacing w:before="0" w:beforeAutospacing="0" w:after="0" w:afterAutospacing="0" w:line="64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4.作品格式为mpg、</w:t>
      </w:r>
      <w:r w:rsidR="00373579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mp</w:t>
      </w:r>
      <w:r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4等常用格式；画面质量要求为1080P或720P。</w:t>
      </w:r>
    </w:p>
    <w:p w:rsidR="004128F5" w:rsidRPr="006253D3" w:rsidRDefault="00441DED" w:rsidP="009F5D87">
      <w:pPr>
        <w:pStyle w:val="a3"/>
        <w:spacing w:before="0" w:beforeAutospacing="0" w:after="0" w:afterAutospacing="0" w:line="64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5.</w:t>
      </w:r>
      <w:r w:rsidR="004128F5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作品需制作完整的片头，片尾部分</w:t>
      </w:r>
      <w:r w:rsidR="001C0664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添加</w:t>
      </w:r>
      <w:r w:rsidR="004128F5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有效长镜头花絮，</w:t>
      </w:r>
      <w:r w:rsidR="001C0664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正片中</w:t>
      </w:r>
      <w:r w:rsidR="004128F5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不得添加任何水印标识或插入任何商业广告。</w:t>
      </w:r>
    </w:p>
    <w:p w:rsidR="00441DED" w:rsidRPr="006253D3" w:rsidRDefault="004128F5" w:rsidP="009F5D87">
      <w:pPr>
        <w:pStyle w:val="a3"/>
        <w:spacing w:before="0" w:beforeAutospacing="0" w:after="0" w:afterAutospacing="0" w:line="64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6253D3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6</w:t>
      </w:r>
      <w:r w:rsidR="00441DED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.在提交作品的同时，还须提交作品创作演示文稿</w:t>
      </w:r>
      <w:r w:rsidR="0052658B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PPT</w:t>
      </w:r>
      <w:r w:rsidR="00441DED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（包含</w:t>
      </w:r>
      <w:r w:rsidR="00B0048E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作者</w:t>
      </w:r>
      <w:r w:rsidR="00441DED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介绍、作品创作思路、创作过程、原创内容说明等）</w:t>
      </w:r>
      <w:r w:rsidR="0052658B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，PPT不超过15页</w:t>
      </w:r>
      <w:r w:rsidR="00441DED" w:rsidRPr="006253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441DED" w:rsidRPr="00403D9E" w:rsidRDefault="00441DED" w:rsidP="00441DED">
      <w:pPr>
        <w:pStyle w:val="2"/>
        <w:rPr>
          <w:rFonts w:ascii="仿宋" w:hAnsi="仿宋"/>
        </w:rPr>
      </w:pPr>
      <w:r w:rsidRPr="00403D9E">
        <w:rPr>
          <w:rFonts w:ascii="仿宋" w:hAnsi="仿宋" w:hint="eastAsia"/>
        </w:rPr>
        <w:lastRenderedPageBreak/>
        <w:t>四、作品提交</w:t>
      </w:r>
    </w:p>
    <w:p w:rsidR="00441DED" w:rsidRPr="00403D9E" w:rsidRDefault="00441DED" w:rsidP="00441DED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1.网站报送：选手须通过NOC网站</w:t>
      </w:r>
      <w:r w:rsidR="000C4971" w:rsidRPr="000C4971">
        <w:rPr>
          <w:rFonts w:ascii="仿宋" w:eastAsia="仿宋" w:hAnsi="仿宋" w:hint="eastAsia"/>
          <w:color w:val="auto"/>
          <w:sz w:val="28"/>
          <w:szCs w:val="28"/>
        </w:rPr>
        <w:t>（http://www.noc.net.cn）</w:t>
      </w:r>
      <w:r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竞赛平台在线提交作品。</w:t>
      </w:r>
    </w:p>
    <w:p w:rsidR="00441DED" w:rsidRPr="00403D9E" w:rsidRDefault="00441DED" w:rsidP="00441DED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2.提交内容：电子报名表、参赛作品、</w:t>
      </w:r>
      <w:r w:rsidRPr="00B705A7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陈述PPT</w:t>
      </w: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441DED" w:rsidRPr="00403D9E" w:rsidRDefault="00441DED" w:rsidP="00441DED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</w:t>
      </w:r>
      <w:r w:rsidR="003D1521"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截止日期：</w:t>
      </w:r>
      <w:r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作品提交至全国组委会的截止日期为</w:t>
      </w:r>
      <w:r w:rsidR="00EA1D08"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2019</w:t>
      </w:r>
      <w:r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年</w:t>
      </w:r>
      <w:r w:rsidR="00D258A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5</w:t>
      </w:r>
      <w:bookmarkStart w:id="0" w:name="_GoBack"/>
      <w:bookmarkEnd w:id="0"/>
      <w:r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月</w:t>
      </w:r>
      <w:r w:rsidR="00AF192F"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</w:t>
      </w:r>
      <w:r w:rsidR="00EA1D08" w:rsidRPr="000C4971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0</w:t>
      </w:r>
      <w:r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日。</w:t>
      </w:r>
    </w:p>
    <w:p w:rsidR="00441DED" w:rsidRPr="00403D9E" w:rsidRDefault="00441DED" w:rsidP="00441DED">
      <w:pPr>
        <w:pStyle w:val="2"/>
        <w:rPr>
          <w:rFonts w:ascii="仿宋" w:hAnsi="仿宋"/>
        </w:rPr>
      </w:pPr>
      <w:r w:rsidRPr="00403D9E">
        <w:rPr>
          <w:rFonts w:ascii="仿宋" w:hAnsi="仿宋" w:hint="eastAsia"/>
        </w:rPr>
        <w:t>五、竞赛流程</w:t>
      </w:r>
    </w:p>
    <w:p w:rsidR="00441DED" w:rsidRPr="000C4971" w:rsidRDefault="00441DED" w:rsidP="004614C8">
      <w:pPr>
        <w:pStyle w:val="a3"/>
        <w:spacing w:before="0" w:beforeAutospacing="0" w:after="0" w:afterAutospacing="0" w:line="58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（一）报名：参赛选手须通过</w:t>
      </w:r>
      <w:r w:rsidRPr="000C4971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NOC</w:t>
      </w:r>
      <w:r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网站竞赛平台在线报名和提交作品。（有地方组委会的地区，由当地组委会统一组织报名）</w:t>
      </w:r>
    </w:p>
    <w:p w:rsidR="00441DED" w:rsidRPr="000C4971" w:rsidRDefault="00441DED" w:rsidP="004614C8">
      <w:pPr>
        <w:pStyle w:val="a3"/>
        <w:spacing w:before="0" w:beforeAutospacing="0" w:after="0" w:afterAutospacing="0" w:line="58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（二）初评：由地方组委会负责组织，确定地方奖项后报送全国组委会。（无地方组委会的地区，作品由全国组委会负责评审）</w:t>
      </w:r>
    </w:p>
    <w:p w:rsidR="00441DED" w:rsidRPr="00403D9E" w:rsidRDefault="00441DED" w:rsidP="004614C8">
      <w:pPr>
        <w:pStyle w:val="a3"/>
        <w:spacing w:before="0" w:beforeAutospacing="0" w:after="0" w:afterAutospacing="0" w:line="58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0C4971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（三）复评：由全国组委会负责组织，对地方报送的初评获奖作品进行评审，确定全国决赛入围作品。</w:t>
      </w:r>
    </w:p>
    <w:p w:rsidR="00D66A30" w:rsidRPr="004B0312" w:rsidRDefault="00D66A30" w:rsidP="004614C8">
      <w:pPr>
        <w:spacing w:line="58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B0312">
        <w:rPr>
          <w:rFonts w:ascii="仿宋" w:eastAsia="仿宋" w:hAnsi="仿宋" w:hint="eastAsia"/>
          <w:sz w:val="28"/>
          <w:szCs w:val="28"/>
        </w:rPr>
        <w:t>（四）全国决赛：入围选手现场</w:t>
      </w:r>
      <w:r w:rsidRPr="00614FA5">
        <w:rPr>
          <w:rFonts w:ascii="仿宋" w:eastAsia="仿宋" w:hAnsi="仿宋" w:hint="eastAsia"/>
          <w:sz w:val="28"/>
          <w:szCs w:val="28"/>
        </w:rPr>
        <w:t>确定一、二、三等奖</w:t>
      </w:r>
      <w:r w:rsidRPr="004B0312">
        <w:rPr>
          <w:rFonts w:ascii="仿宋" w:eastAsia="仿宋" w:hAnsi="仿宋" w:hint="eastAsia"/>
          <w:sz w:val="28"/>
          <w:szCs w:val="28"/>
        </w:rPr>
        <w:t>，入围但未能到达决赛现场参赛的选手视为弃权，不予评奖。</w:t>
      </w:r>
    </w:p>
    <w:p w:rsidR="00D66A30" w:rsidRPr="004B0312" w:rsidRDefault="00D66A30" w:rsidP="004614C8">
      <w:pPr>
        <w:spacing w:line="58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4B0312">
        <w:rPr>
          <w:rFonts w:ascii="仿宋" w:eastAsia="仿宋" w:hAnsi="仿宋" w:hint="eastAsia"/>
          <w:bCs/>
          <w:sz w:val="28"/>
          <w:szCs w:val="28"/>
        </w:rPr>
        <w:t>全国现场决赛形式：</w:t>
      </w:r>
      <w:r>
        <w:rPr>
          <w:rFonts w:ascii="仿宋" w:eastAsia="仿宋" w:hAnsi="仿宋" w:hint="eastAsia"/>
          <w:bCs/>
          <w:sz w:val="28"/>
          <w:szCs w:val="28"/>
        </w:rPr>
        <w:t>入围</w:t>
      </w:r>
      <w:r>
        <w:rPr>
          <w:rFonts w:ascii="仿宋" w:eastAsia="仿宋" w:hAnsi="仿宋"/>
          <w:bCs/>
          <w:sz w:val="28"/>
          <w:szCs w:val="28"/>
        </w:rPr>
        <w:t>作品</w:t>
      </w:r>
      <w:r w:rsidRPr="004B0312">
        <w:rPr>
          <w:rFonts w:ascii="仿宋" w:eastAsia="仿宋" w:hAnsi="仿宋" w:hint="eastAsia"/>
          <w:sz w:val="28"/>
          <w:szCs w:val="28"/>
        </w:rPr>
        <w:t>陈述答辩。</w:t>
      </w:r>
    </w:p>
    <w:p w:rsidR="00D66A30" w:rsidRPr="004B0312" w:rsidRDefault="00D66A30" w:rsidP="004614C8">
      <w:pPr>
        <w:spacing w:line="58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/>
          <w:bCs/>
          <w:sz w:val="28"/>
          <w:szCs w:val="28"/>
        </w:rPr>
        <w:t>1</w:t>
      </w:r>
      <w:r w:rsidRPr="004B0312">
        <w:rPr>
          <w:rFonts w:ascii="仿宋" w:eastAsia="仿宋" w:hAnsi="仿宋" w:hint="eastAsia"/>
          <w:bCs/>
          <w:sz w:val="28"/>
          <w:szCs w:val="28"/>
        </w:rPr>
        <w:t>.陈述答辩：</w:t>
      </w:r>
    </w:p>
    <w:p w:rsidR="00D66A30" w:rsidRPr="004B0312" w:rsidRDefault="00D66A30" w:rsidP="004614C8">
      <w:pPr>
        <w:spacing w:line="58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4B0312">
        <w:rPr>
          <w:rFonts w:ascii="仿宋" w:eastAsia="仿宋" w:hAnsi="仿宋" w:hint="eastAsia"/>
          <w:bCs/>
          <w:sz w:val="28"/>
          <w:szCs w:val="28"/>
        </w:rPr>
        <w:t>（1）入围作品陈述答辩</w:t>
      </w:r>
      <w:r>
        <w:rPr>
          <w:rFonts w:ascii="仿宋" w:eastAsia="仿宋" w:hAnsi="仿宋" w:hint="eastAsia"/>
          <w:bCs/>
          <w:sz w:val="28"/>
          <w:szCs w:val="28"/>
        </w:rPr>
        <w:t>15</w:t>
      </w:r>
      <w:r w:rsidRPr="004B0312">
        <w:rPr>
          <w:rFonts w:ascii="仿宋" w:eastAsia="仿宋" w:hAnsi="仿宋" w:hint="eastAsia"/>
          <w:bCs/>
          <w:sz w:val="28"/>
          <w:szCs w:val="28"/>
        </w:rPr>
        <w:t>分钟。</w:t>
      </w:r>
    </w:p>
    <w:p w:rsidR="00D66A30" w:rsidRPr="004B0312" w:rsidRDefault="00D66A30" w:rsidP="004614C8">
      <w:pPr>
        <w:spacing w:line="58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4B0312">
        <w:rPr>
          <w:rFonts w:ascii="仿宋" w:eastAsia="仿宋" w:hAnsi="仿宋" w:hint="eastAsia"/>
          <w:bCs/>
          <w:sz w:val="28"/>
          <w:szCs w:val="28"/>
        </w:rPr>
        <w:t>（2）陈述文件为PPT格式。</w:t>
      </w:r>
    </w:p>
    <w:p w:rsidR="00D66A30" w:rsidRPr="004B0312" w:rsidRDefault="00D66A30" w:rsidP="004614C8">
      <w:pPr>
        <w:spacing w:line="58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4B0312">
        <w:rPr>
          <w:rFonts w:ascii="仿宋" w:eastAsia="仿宋" w:hAnsi="仿宋" w:hint="eastAsia"/>
          <w:bCs/>
          <w:sz w:val="28"/>
          <w:szCs w:val="28"/>
        </w:rPr>
        <w:t>（3）参赛选手</w:t>
      </w:r>
      <w:r>
        <w:rPr>
          <w:rFonts w:ascii="仿宋" w:eastAsia="仿宋" w:hAnsi="仿宋" w:hint="eastAsia"/>
          <w:bCs/>
          <w:sz w:val="28"/>
          <w:szCs w:val="28"/>
        </w:rPr>
        <w:t>自</w:t>
      </w:r>
      <w:r>
        <w:rPr>
          <w:rFonts w:ascii="仿宋" w:eastAsia="仿宋" w:hAnsi="仿宋"/>
          <w:bCs/>
          <w:sz w:val="28"/>
          <w:szCs w:val="28"/>
        </w:rPr>
        <w:t>带陈述答辩用笔记本电脑</w:t>
      </w:r>
      <w:r>
        <w:rPr>
          <w:rFonts w:ascii="仿宋" w:eastAsia="仿宋" w:hAnsi="仿宋" w:hint="eastAsia"/>
          <w:bCs/>
          <w:sz w:val="28"/>
          <w:szCs w:val="28"/>
        </w:rPr>
        <w:t>和</w:t>
      </w:r>
      <w:r w:rsidRPr="004B0312">
        <w:rPr>
          <w:rFonts w:ascii="仿宋" w:eastAsia="仿宋" w:hAnsi="仿宋" w:hint="eastAsia"/>
          <w:bCs/>
          <w:sz w:val="28"/>
          <w:szCs w:val="28"/>
        </w:rPr>
        <w:t>入围作品</w:t>
      </w:r>
      <w:r>
        <w:rPr>
          <w:rFonts w:ascii="仿宋" w:eastAsia="仿宋" w:hAnsi="仿宋" w:hint="eastAsia"/>
          <w:bCs/>
          <w:sz w:val="28"/>
          <w:szCs w:val="28"/>
        </w:rPr>
        <w:t>，并</w:t>
      </w:r>
      <w:r>
        <w:rPr>
          <w:rFonts w:ascii="仿宋" w:eastAsia="仿宋" w:hAnsi="仿宋"/>
          <w:bCs/>
          <w:sz w:val="28"/>
          <w:szCs w:val="28"/>
        </w:rPr>
        <w:t>保证竞赛时笔记本电脑电量充足</w:t>
      </w:r>
      <w:r>
        <w:rPr>
          <w:rFonts w:ascii="仿宋" w:eastAsia="仿宋" w:hAnsi="仿宋" w:hint="eastAsia"/>
          <w:bCs/>
          <w:sz w:val="28"/>
          <w:szCs w:val="28"/>
        </w:rPr>
        <w:t>（可</w:t>
      </w:r>
      <w:r>
        <w:rPr>
          <w:rFonts w:ascii="仿宋" w:eastAsia="仿宋" w:hAnsi="仿宋"/>
          <w:bCs/>
          <w:sz w:val="28"/>
          <w:szCs w:val="28"/>
        </w:rPr>
        <w:t>自备移动充电设备</w:t>
      </w:r>
      <w:r>
        <w:rPr>
          <w:rFonts w:ascii="仿宋" w:eastAsia="仿宋" w:hAnsi="仿宋" w:hint="eastAsia"/>
          <w:bCs/>
          <w:sz w:val="28"/>
          <w:szCs w:val="28"/>
        </w:rPr>
        <w:t>）。</w:t>
      </w:r>
    </w:p>
    <w:p w:rsidR="00D66A30" w:rsidRPr="004B0312" w:rsidRDefault="00D66A30" w:rsidP="004614C8">
      <w:pPr>
        <w:spacing w:line="58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D431FD">
        <w:rPr>
          <w:rFonts w:ascii="仿宋" w:eastAsia="仿宋" w:hAnsi="仿宋" w:hint="eastAsia"/>
          <w:bCs/>
          <w:sz w:val="28"/>
          <w:szCs w:val="28"/>
        </w:rPr>
        <w:t>2.注意事项：</w:t>
      </w:r>
    </w:p>
    <w:p w:rsidR="00D66A30" w:rsidRPr="004B0312" w:rsidRDefault="00D66A30" w:rsidP="004614C8">
      <w:pPr>
        <w:pStyle w:val="a9"/>
        <w:spacing w:line="580" w:lineRule="exact"/>
        <w:ind w:firstLine="560"/>
        <w:rPr>
          <w:rFonts w:ascii="仿宋" w:eastAsia="仿宋" w:hAnsi="仿宋"/>
          <w:sz w:val="28"/>
          <w:szCs w:val="28"/>
        </w:rPr>
      </w:pPr>
      <w:r w:rsidRPr="004B0312">
        <w:rPr>
          <w:rFonts w:ascii="仿宋" w:eastAsia="仿宋" w:hAnsi="仿宋" w:hint="eastAsia"/>
          <w:sz w:val="28"/>
          <w:szCs w:val="28"/>
        </w:rPr>
        <w:t>（1）参赛选手</w:t>
      </w:r>
      <w:r>
        <w:rPr>
          <w:rFonts w:ascii="仿宋" w:eastAsia="仿宋" w:hAnsi="仿宋" w:hint="eastAsia"/>
          <w:sz w:val="28"/>
          <w:szCs w:val="28"/>
        </w:rPr>
        <w:t>不得</w:t>
      </w:r>
      <w:r w:rsidRPr="004B0312">
        <w:rPr>
          <w:rFonts w:ascii="仿宋" w:eastAsia="仿宋" w:hAnsi="仿宋" w:hint="eastAsia"/>
          <w:sz w:val="28"/>
          <w:szCs w:val="28"/>
        </w:rPr>
        <w:t>委托他人代表参赛。</w:t>
      </w:r>
    </w:p>
    <w:p w:rsidR="00D66A30" w:rsidRPr="004B0312" w:rsidRDefault="00D66A30" w:rsidP="004614C8">
      <w:pPr>
        <w:pStyle w:val="a9"/>
        <w:spacing w:line="580" w:lineRule="exact"/>
        <w:ind w:firstLine="544"/>
        <w:rPr>
          <w:rFonts w:ascii="仿宋" w:eastAsia="仿宋" w:hAnsi="仿宋"/>
          <w:spacing w:val="-4"/>
          <w:sz w:val="28"/>
          <w:szCs w:val="28"/>
        </w:rPr>
      </w:pPr>
      <w:r w:rsidRPr="004B0312">
        <w:rPr>
          <w:rFonts w:ascii="仿宋" w:eastAsia="仿宋" w:hAnsi="仿宋" w:hint="eastAsia"/>
          <w:spacing w:val="-4"/>
          <w:sz w:val="28"/>
          <w:szCs w:val="28"/>
        </w:rPr>
        <w:lastRenderedPageBreak/>
        <w:t>（2）</w:t>
      </w:r>
      <w:r w:rsidRPr="004B0312">
        <w:rPr>
          <w:rFonts w:ascii="仿宋" w:eastAsia="仿宋" w:hAnsi="仿宋" w:hint="eastAsia"/>
          <w:sz w:val="28"/>
          <w:szCs w:val="28"/>
        </w:rPr>
        <w:t>全国决赛入围名单公布后不允许更改</w:t>
      </w:r>
      <w:r w:rsidR="00614FA5" w:rsidRPr="00614FA5">
        <w:rPr>
          <w:rFonts w:ascii="仿宋" w:eastAsia="仿宋" w:hAnsi="仿宋" w:hint="eastAsia"/>
          <w:sz w:val="28"/>
          <w:szCs w:val="28"/>
        </w:rPr>
        <w:t>电子报名</w:t>
      </w:r>
      <w:r w:rsidRPr="00614FA5">
        <w:rPr>
          <w:rFonts w:ascii="仿宋" w:eastAsia="仿宋" w:hAnsi="仿宋" w:hint="eastAsia"/>
          <w:sz w:val="28"/>
          <w:szCs w:val="28"/>
        </w:rPr>
        <w:t>表中</w:t>
      </w:r>
      <w:r w:rsidRPr="004B0312">
        <w:rPr>
          <w:rFonts w:ascii="仿宋" w:eastAsia="仿宋" w:hAnsi="仿宋" w:hint="eastAsia"/>
          <w:sz w:val="28"/>
          <w:szCs w:val="28"/>
        </w:rPr>
        <w:t>的各项内容；不得替换入围作品。</w:t>
      </w:r>
    </w:p>
    <w:p w:rsidR="00D66A30" w:rsidRPr="004B0312" w:rsidRDefault="00D66A30" w:rsidP="004614C8">
      <w:pPr>
        <w:pStyle w:val="a9"/>
        <w:spacing w:line="580" w:lineRule="exact"/>
        <w:ind w:firstLine="544"/>
        <w:rPr>
          <w:rFonts w:ascii="仿宋" w:eastAsia="仿宋" w:hAnsi="仿宋"/>
          <w:spacing w:val="-4"/>
          <w:sz w:val="28"/>
          <w:szCs w:val="28"/>
        </w:rPr>
      </w:pPr>
      <w:r w:rsidRPr="004B0312">
        <w:rPr>
          <w:rFonts w:ascii="仿宋" w:eastAsia="仿宋" w:hAnsi="仿宋" w:hint="eastAsia"/>
          <w:spacing w:val="-4"/>
          <w:sz w:val="28"/>
          <w:szCs w:val="28"/>
        </w:rPr>
        <w:t>（3</w:t>
      </w:r>
      <w:r>
        <w:rPr>
          <w:rFonts w:ascii="仿宋" w:eastAsia="仿宋" w:hAnsi="仿宋" w:hint="eastAsia"/>
          <w:spacing w:val="-4"/>
          <w:sz w:val="28"/>
          <w:szCs w:val="28"/>
        </w:rPr>
        <w:t>）已在全国其他比赛中获奖的作品不得</w:t>
      </w:r>
      <w:r w:rsidRPr="004B0312">
        <w:rPr>
          <w:rFonts w:ascii="仿宋" w:eastAsia="仿宋" w:hAnsi="仿宋" w:hint="eastAsia"/>
          <w:spacing w:val="-4"/>
          <w:sz w:val="28"/>
          <w:szCs w:val="28"/>
        </w:rPr>
        <w:t>参赛。</w:t>
      </w:r>
    </w:p>
    <w:p w:rsidR="00441DED" w:rsidRPr="00403D9E" w:rsidRDefault="00441DED" w:rsidP="00441DED">
      <w:pPr>
        <w:pStyle w:val="2"/>
        <w:rPr>
          <w:rFonts w:ascii="仿宋" w:hAnsi="仿宋"/>
        </w:rPr>
      </w:pPr>
      <w:r w:rsidRPr="00403D9E">
        <w:rPr>
          <w:rFonts w:ascii="仿宋" w:hAnsi="仿宋" w:hint="eastAsia"/>
        </w:rPr>
        <w:t>六、评审标准</w:t>
      </w:r>
    </w:p>
    <w:tbl>
      <w:tblPr>
        <w:tblW w:w="83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6"/>
        <w:gridCol w:w="5954"/>
        <w:gridCol w:w="1091"/>
      </w:tblGrid>
      <w:tr w:rsidR="004614C8" w:rsidRPr="001B27D7" w:rsidTr="004614C8">
        <w:trPr>
          <w:trHeight w:val="265"/>
          <w:jc w:val="center"/>
        </w:trPr>
        <w:tc>
          <w:tcPr>
            <w:tcW w:w="1286" w:type="dxa"/>
            <w:vAlign w:val="center"/>
          </w:tcPr>
          <w:p w:rsidR="004614C8" w:rsidRPr="001B27D7" w:rsidRDefault="004614C8" w:rsidP="00441DED">
            <w:pPr>
              <w:spacing w:line="360" w:lineRule="auto"/>
              <w:jc w:val="center"/>
              <w:rPr>
                <w:rFonts w:ascii="仿宋" w:eastAsia="仿宋" w:hAnsi="仿宋"/>
                <w:b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b/>
                <w:spacing w:val="-4"/>
                <w:sz w:val="24"/>
                <w:szCs w:val="28"/>
              </w:rPr>
              <w:t>评审指标</w:t>
            </w:r>
          </w:p>
        </w:tc>
        <w:tc>
          <w:tcPr>
            <w:tcW w:w="5954" w:type="dxa"/>
            <w:vAlign w:val="center"/>
          </w:tcPr>
          <w:p w:rsidR="004614C8" w:rsidRPr="001B27D7" w:rsidRDefault="004614C8" w:rsidP="00441DED">
            <w:pPr>
              <w:spacing w:line="360" w:lineRule="auto"/>
              <w:jc w:val="center"/>
              <w:rPr>
                <w:rFonts w:ascii="仿宋" w:eastAsia="仿宋" w:hAnsi="仿宋"/>
                <w:b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b/>
                <w:spacing w:val="-4"/>
                <w:sz w:val="24"/>
                <w:szCs w:val="28"/>
              </w:rPr>
              <w:t>指标描述</w:t>
            </w:r>
          </w:p>
        </w:tc>
        <w:tc>
          <w:tcPr>
            <w:tcW w:w="1091" w:type="dxa"/>
            <w:vAlign w:val="center"/>
          </w:tcPr>
          <w:p w:rsidR="004614C8" w:rsidRPr="008748CA" w:rsidRDefault="004614C8" w:rsidP="004614C8">
            <w:pPr>
              <w:spacing w:line="360" w:lineRule="auto"/>
              <w:jc w:val="center"/>
              <w:rPr>
                <w:rFonts w:ascii="仿宋" w:eastAsia="仿宋" w:hAnsi="仿宋"/>
                <w:b/>
                <w:spacing w:val="-4"/>
                <w:sz w:val="24"/>
                <w:szCs w:val="28"/>
              </w:rPr>
            </w:pPr>
            <w:r w:rsidRPr="008748CA">
              <w:rPr>
                <w:rFonts w:ascii="仿宋" w:eastAsia="仿宋" w:hAnsi="仿宋" w:hint="eastAsia"/>
                <w:b/>
                <w:spacing w:val="-4"/>
                <w:sz w:val="24"/>
                <w:szCs w:val="28"/>
              </w:rPr>
              <w:t>分值</w:t>
            </w:r>
          </w:p>
        </w:tc>
      </w:tr>
      <w:tr w:rsidR="004614C8" w:rsidRPr="001B27D7" w:rsidTr="004614C8">
        <w:trPr>
          <w:trHeight w:val="470"/>
          <w:jc w:val="center"/>
        </w:trPr>
        <w:tc>
          <w:tcPr>
            <w:tcW w:w="1286" w:type="dxa"/>
            <w:vAlign w:val="center"/>
          </w:tcPr>
          <w:p w:rsidR="004614C8" w:rsidRPr="001B27D7" w:rsidRDefault="004614C8" w:rsidP="00441DED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spacing w:val="-4"/>
                <w:sz w:val="24"/>
                <w:szCs w:val="28"/>
              </w:rPr>
              <w:t>主题表达</w:t>
            </w:r>
          </w:p>
        </w:tc>
        <w:tc>
          <w:tcPr>
            <w:tcW w:w="5954" w:type="dxa"/>
            <w:vAlign w:val="center"/>
          </w:tcPr>
          <w:p w:rsidR="004614C8" w:rsidRPr="001B27D7" w:rsidRDefault="004614C8" w:rsidP="00C0654C">
            <w:pPr>
              <w:spacing w:line="360" w:lineRule="auto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spacing w:val="-4"/>
                <w:sz w:val="24"/>
                <w:szCs w:val="28"/>
              </w:rPr>
              <w:t>主题明确，内容积极健康；能充分体现创作者的价值理念；体现创作者的社会责任感。</w:t>
            </w:r>
          </w:p>
        </w:tc>
        <w:tc>
          <w:tcPr>
            <w:tcW w:w="1091" w:type="dxa"/>
            <w:vAlign w:val="center"/>
          </w:tcPr>
          <w:p w:rsidR="004614C8" w:rsidRPr="008748CA" w:rsidRDefault="004614C8" w:rsidP="004614C8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8748CA">
              <w:rPr>
                <w:rFonts w:ascii="仿宋" w:eastAsia="仿宋" w:hAnsi="仿宋" w:hint="eastAsia"/>
                <w:spacing w:val="-4"/>
                <w:sz w:val="24"/>
                <w:szCs w:val="28"/>
              </w:rPr>
              <w:t>20分</w:t>
            </w:r>
          </w:p>
        </w:tc>
      </w:tr>
      <w:tr w:rsidR="004614C8" w:rsidRPr="001B27D7" w:rsidTr="004614C8">
        <w:trPr>
          <w:trHeight w:val="385"/>
          <w:jc w:val="center"/>
        </w:trPr>
        <w:tc>
          <w:tcPr>
            <w:tcW w:w="1286" w:type="dxa"/>
            <w:vAlign w:val="center"/>
          </w:tcPr>
          <w:p w:rsidR="004614C8" w:rsidRPr="001B27D7" w:rsidRDefault="004614C8" w:rsidP="00441DED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spacing w:val="-4"/>
                <w:sz w:val="24"/>
                <w:szCs w:val="28"/>
              </w:rPr>
              <w:t>剧本编排</w:t>
            </w:r>
          </w:p>
        </w:tc>
        <w:tc>
          <w:tcPr>
            <w:tcW w:w="5954" w:type="dxa"/>
            <w:vAlign w:val="center"/>
          </w:tcPr>
          <w:p w:rsidR="004614C8" w:rsidRPr="001B27D7" w:rsidRDefault="004614C8" w:rsidP="00C0654C">
            <w:pPr>
              <w:spacing w:line="360" w:lineRule="auto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spacing w:val="-4"/>
                <w:sz w:val="24"/>
                <w:szCs w:val="28"/>
              </w:rPr>
              <w:t>作品结构完整，剧情设计合理，逻辑清晰，情节紧凑；构思与创意富有想象力和表现力。</w:t>
            </w:r>
          </w:p>
        </w:tc>
        <w:tc>
          <w:tcPr>
            <w:tcW w:w="1091" w:type="dxa"/>
            <w:vAlign w:val="center"/>
          </w:tcPr>
          <w:p w:rsidR="004614C8" w:rsidRPr="008748CA" w:rsidRDefault="004614C8" w:rsidP="004614C8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8748CA">
              <w:rPr>
                <w:rFonts w:ascii="仿宋" w:eastAsia="仿宋" w:hAnsi="仿宋" w:hint="eastAsia"/>
                <w:spacing w:val="-4"/>
                <w:sz w:val="24"/>
                <w:szCs w:val="28"/>
              </w:rPr>
              <w:t>20分</w:t>
            </w:r>
          </w:p>
        </w:tc>
      </w:tr>
      <w:tr w:rsidR="004614C8" w:rsidRPr="001B27D7" w:rsidTr="004614C8">
        <w:trPr>
          <w:trHeight w:val="413"/>
          <w:jc w:val="center"/>
        </w:trPr>
        <w:tc>
          <w:tcPr>
            <w:tcW w:w="1286" w:type="dxa"/>
            <w:vAlign w:val="center"/>
          </w:tcPr>
          <w:p w:rsidR="004614C8" w:rsidRPr="001B27D7" w:rsidRDefault="004614C8" w:rsidP="00441DED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spacing w:val="-4"/>
                <w:sz w:val="24"/>
                <w:szCs w:val="28"/>
              </w:rPr>
              <w:t>拍摄</w:t>
            </w:r>
          </w:p>
        </w:tc>
        <w:tc>
          <w:tcPr>
            <w:tcW w:w="5954" w:type="dxa"/>
            <w:vAlign w:val="center"/>
          </w:tcPr>
          <w:p w:rsidR="004614C8" w:rsidRPr="001B27D7" w:rsidRDefault="004614C8" w:rsidP="00AD76E3">
            <w:pPr>
              <w:spacing w:line="360" w:lineRule="auto"/>
              <w:jc w:val="left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spacing w:val="-4"/>
                <w:sz w:val="24"/>
                <w:szCs w:val="28"/>
              </w:rPr>
              <w:t>画面稳定清晰，主体突出，构图设计合理，光线与色彩处理得当。</w:t>
            </w:r>
          </w:p>
        </w:tc>
        <w:tc>
          <w:tcPr>
            <w:tcW w:w="1091" w:type="dxa"/>
            <w:vAlign w:val="center"/>
          </w:tcPr>
          <w:p w:rsidR="004614C8" w:rsidRPr="008748CA" w:rsidRDefault="004614C8" w:rsidP="004614C8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8748CA">
              <w:rPr>
                <w:rFonts w:ascii="仿宋" w:eastAsia="仿宋" w:hAnsi="仿宋" w:hint="eastAsia"/>
                <w:spacing w:val="-4"/>
                <w:sz w:val="24"/>
                <w:szCs w:val="28"/>
              </w:rPr>
              <w:t>30分</w:t>
            </w:r>
          </w:p>
        </w:tc>
      </w:tr>
      <w:tr w:rsidR="004614C8" w:rsidRPr="001B27D7" w:rsidTr="004614C8">
        <w:trPr>
          <w:trHeight w:val="157"/>
          <w:jc w:val="center"/>
        </w:trPr>
        <w:tc>
          <w:tcPr>
            <w:tcW w:w="1286" w:type="dxa"/>
            <w:vAlign w:val="center"/>
          </w:tcPr>
          <w:p w:rsidR="004614C8" w:rsidRPr="001B27D7" w:rsidRDefault="004614C8" w:rsidP="00441DED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spacing w:val="-4"/>
                <w:sz w:val="24"/>
                <w:szCs w:val="28"/>
              </w:rPr>
              <w:t>剪辑</w:t>
            </w:r>
          </w:p>
        </w:tc>
        <w:tc>
          <w:tcPr>
            <w:tcW w:w="5954" w:type="dxa"/>
            <w:vAlign w:val="center"/>
          </w:tcPr>
          <w:p w:rsidR="004614C8" w:rsidRPr="001B27D7" w:rsidRDefault="004614C8" w:rsidP="0041143D">
            <w:pPr>
              <w:spacing w:line="360" w:lineRule="auto"/>
              <w:jc w:val="left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spacing w:val="-4"/>
                <w:sz w:val="24"/>
                <w:szCs w:val="28"/>
              </w:rPr>
              <w:t>作品整体节奏感好；剪接点准确，镜头组接符合剪辑规律，画面编辑连贯，叙述流畅，声画合一。</w:t>
            </w:r>
          </w:p>
        </w:tc>
        <w:tc>
          <w:tcPr>
            <w:tcW w:w="1091" w:type="dxa"/>
            <w:vAlign w:val="center"/>
          </w:tcPr>
          <w:p w:rsidR="004614C8" w:rsidRPr="008748CA" w:rsidRDefault="004614C8" w:rsidP="004614C8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8748CA">
              <w:rPr>
                <w:rFonts w:ascii="仿宋" w:eastAsia="仿宋" w:hAnsi="仿宋" w:hint="eastAsia"/>
                <w:spacing w:val="-4"/>
                <w:sz w:val="24"/>
                <w:szCs w:val="28"/>
              </w:rPr>
              <w:t>20分</w:t>
            </w:r>
          </w:p>
        </w:tc>
      </w:tr>
      <w:tr w:rsidR="004614C8" w:rsidRPr="001B27D7" w:rsidTr="004614C8">
        <w:trPr>
          <w:trHeight w:val="60"/>
          <w:jc w:val="center"/>
        </w:trPr>
        <w:tc>
          <w:tcPr>
            <w:tcW w:w="1286" w:type="dxa"/>
            <w:vAlign w:val="center"/>
          </w:tcPr>
          <w:p w:rsidR="004614C8" w:rsidRPr="001B27D7" w:rsidRDefault="004614C8" w:rsidP="00441DED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spacing w:val="-4"/>
                <w:sz w:val="24"/>
                <w:szCs w:val="28"/>
              </w:rPr>
              <w:t>声音</w:t>
            </w:r>
          </w:p>
        </w:tc>
        <w:tc>
          <w:tcPr>
            <w:tcW w:w="5954" w:type="dxa"/>
            <w:vAlign w:val="center"/>
          </w:tcPr>
          <w:p w:rsidR="004614C8" w:rsidRPr="001B27D7" w:rsidRDefault="004614C8" w:rsidP="00AD76E3">
            <w:pPr>
              <w:spacing w:line="360" w:lineRule="auto"/>
              <w:jc w:val="left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1B27D7">
              <w:rPr>
                <w:rFonts w:ascii="仿宋" w:eastAsia="仿宋" w:hAnsi="仿宋" w:hint="eastAsia"/>
                <w:spacing w:val="-4"/>
                <w:sz w:val="24"/>
                <w:szCs w:val="28"/>
              </w:rPr>
              <w:t>同期声采集清晰、干净、不失真；同期声、效果声及音乐的运用和搭配得当。</w:t>
            </w:r>
          </w:p>
        </w:tc>
        <w:tc>
          <w:tcPr>
            <w:tcW w:w="1091" w:type="dxa"/>
            <w:vAlign w:val="center"/>
          </w:tcPr>
          <w:p w:rsidR="004614C8" w:rsidRPr="008748CA" w:rsidRDefault="004614C8" w:rsidP="004614C8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8748CA">
              <w:rPr>
                <w:rFonts w:ascii="仿宋" w:eastAsia="仿宋" w:hAnsi="仿宋" w:hint="eastAsia"/>
                <w:spacing w:val="-4"/>
                <w:sz w:val="24"/>
                <w:szCs w:val="28"/>
              </w:rPr>
              <w:t>10分</w:t>
            </w:r>
          </w:p>
        </w:tc>
      </w:tr>
    </w:tbl>
    <w:p w:rsidR="00441DED" w:rsidRPr="00403D9E" w:rsidRDefault="00441DED" w:rsidP="00614FA5">
      <w:pPr>
        <w:pStyle w:val="2"/>
        <w:rPr>
          <w:rFonts w:ascii="仿宋" w:hAnsi="仿宋"/>
        </w:rPr>
      </w:pPr>
      <w:r w:rsidRPr="00403D9E">
        <w:rPr>
          <w:rFonts w:ascii="仿宋" w:hAnsi="仿宋" w:hint="eastAsia"/>
        </w:rPr>
        <w:t>七、相关说明</w:t>
      </w:r>
    </w:p>
    <w:p w:rsidR="00441DED" w:rsidRPr="00403D9E" w:rsidRDefault="00441DED" w:rsidP="004614C8">
      <w:pPr>
        <w:pStyle w:val="a3"/>
        <w:spacing w:before="0" w:beforeAutospacing="0" w:after="0" w:afterAutospacing="0" w:line="58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参赛作品必须为参赛选手原创，选手在上传作品前须确认拥有该作品的著作权。作品内容要健康向上，不触犯国家法律法规。不得剽窃、抄袭、顶替他人作品，如因此引起任何法律纠纷，其法律责任由参赛选手本人承担，并取消选手的参赛资格和获奖资格。</w:t>
      </w:r>
    </w:p>
    <w:p w:rsidR="00441DED" w:rsidRDefault="00441DED" w:rsidP="004614C8">
      <w:pPr>
        <w:pStyle w:val="a3"/>
        <w:spacing w:before="0" w:beforeAutospacing="0" w:after="0" w:afterAutospacing="0" w:line="580" w:lineRule="exact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03D9E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2.所有作品一经参赛，即视为参赛选手同意全国组委会拥有对其作品的使用权，同意组委会以任何形式对参赛作品进行展示和传播。</w:t>
      </w:r>
    </w:p>
    <w:p w:rsidR="00304F09" w:rsidRPr="00104909" w:rsidRDefault="00304F09" w:rsidP="004614C8">
      <w:pPr>
        <w:pStyle w:val="a3"/>
        <w:spacing w:before="0" w:beforeAutospacing="0" w:after="0" w:afterAutospacing="0" w:line="580" w:lineRule="exact"/>
        <w:ind w:firstLineChars="200" w:firstLine="560"/>
        <w:jc w:val="both"/>
        <w:rPr>
          <w:rFonts w:ascii="仿宋" w:eastAsia="仿宋" w:hAnsi="仿宋"/>
          <w:lang w:eastAsia="zh-CN"/>
        </w:rPr>
      </w:pPr>
      <w:r w:rsidRPr="00614FA5">
        <w:rPr>
          <w:rFonts w:ascii="仿宋" w:eastAsia="仿宋" w:hAnsi="仿宋" w:hint="eastAsia"/>
          <w:sz w:val="28"/>
          <w:szCs w:val="28"/>
          <w:lang w:eastAsia="zh-CN"/>
        </w:rPr>
        <w:t>3.</w:t>
      </w:r>
      <w:r w:rsidR="00104909" w:rsidRPr="00614FA5">
        <w:rPr>
          <w:rFonts w:ascii="仿宋" w:eastAsia="仿宋" w:hAnsi="仿宋" w:hint="eastAsia"/>
          <w:color w:val="auto"/>
          <w:sz w:val="28"/>
          <w:szCs w:val="28"/>
          <w:lang w:eastAsia="zh-CN"/>
        </w:rPr>
        <w:t>授予</w:t>
      </w:r>
      <w:r w:rsidR="00104909" w:rsidRPr="00614FA5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赛项全国决赛各组别一等奖第</w:t>
      </w:r>
      <w:r w:rsidR="00614FA5" w:rsidRPr="00614FA5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一</w:t>
      </w:r>
      <w:r w:rsidR="00104909" w:rsidRPr="00614FA5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名“恩欧希教育信息化发明创新奖”。</w:t>
      </w:r>
    </w:p>
    <w:sectPr w:rsidR="00304F09" w:rsidRPr="00104909" w:rsidSect="001B27D7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4A3" w:rsidRDefault="003F14A3" w:rsidP="00441DED">
      <w:r>
        <w:separator/>
      </w:r>
    </w:p>
  </w:endnote>
  <w:endnote w:type="continuationSeparator" w:id="0">
    <w:p w:rsidR="003F14A3" w:rsidRDefault="003F14A3" w:rsidP="0044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86005"/>
      <w:docPartObj>
        <w:docPartGallery w:val="Page Numbers (Bottom of Page)"/>
        <w:docPartUnique/>
      </w:docPartObj>
    </w:sdtPr>
    <w:sdtEndPr/>
    <w:sdtContent>
      <w:p w:rsidR="00441DED" w:rsidRDefault="00441D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8AD" w:rsidRPr="00D258AD">
          <w:rPr>
            <w:noProof/>
            <w:lang w:val="zh-CN"/>
          </w:rPr>
          <w:t>-</w:t>
        </w:r>
        <w:r w:rsidR="00D258AD">
          <w:rPr>
            <w:noProof/>
          </w:rPr>
          <w:t xml:space="preserve"> 2 -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4A3" w:rsidRDefault="003F14A3" w:rsidP="00441DED">
      <w:r>
        <w:separator/>
      </w:r>
    </w:p>
  </w:footnote>
  <w:footnote w:type="continuationSeparator" w:id="0">
    <w:p w:rsidR="003F14A3" w:rsidRDefault="003F14A3" w:rsidP="00441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DED" w:rsidRPr="00441DED" w:rsidRDefault="009F5D87" w:rsidP="00441DED">
    <w:pPr>
      <w:pStyle w:val="a6"/>
      <w:pBdr>
        <w:bottom w:val="none" w:sz="0" w:space="0" w:color="auto"/>
      </w:pBdr>
      <w:jc w:val="left"/>
      <w:textAlignment w:val="center"/>
    </w:pPr>
    <w:r>
      <w:rPr>
        <w:noProof/>
        <w:kern w:val="0"/>
      </w:rPr>
      <w:drawing>
        <wp:inline distT="0" distB="0" distL="0" distR="0" wp14:anchorId="37D43430" wp14:editId="62E2EA54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5D87">
      <w:rPr>
        <w:rFonts w:ascii="仿宋" w:eastAsia="仿宋" w:hAnsi="仿宋" w:hint="eastAsia"/>
        <w:noProof/>
        <w:kern w:val="0"/>
        <w:sz w:val="21"/>
        <w:szCs w:val="21"/>
      </w:rPr>
      <w:t xml:space="preserve">第十七届NOC大赛 </w:t>
    </w:r>
    <w:r w:rsidR="001011B5">
      <w:rPr>
        <w:rFonts w:ascii="仿宋" w:eastAsia="仿宋" w:hAnsi="仿宋" w:hint="eastAsia"/>
        <w:noProof/>
        <w:sz w:val="21"/>
        <w:szCs w:val="21"/>
      </w:rPr>
      <w:t>创意作品</w:t>
    </w:r>
    <w:r w:rsidR="001011B5">
      <w:rPr>
        <w:rFonts w:ascii="仿宋" w:eastAsia="仿宋" w:hAnsi="仿宋"/>
        <w:noProof/>
        <w:sz w:val="21"/>
        <w:szCs w:val="21"/>
      </w:rPr>
      <w:t>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5D"/>
    <w:rsid w:val="00024C31"/>
    <w:rsid w:val="00031C4B"/>
    <w:rsid w:val="000501AB"/>
    <w:rsid w:val="0009324A"/>
    <w:rsid w:val="000C4971"/>
    <w:rsid w:val="000E619F"/>
    <w:rsid w:val="000F05B0"/>
    <w:rsid w:val="001011B5"/>
    <w:rsid w:val="00104909"/>
    <w:rsid w:val="00163C19"/>
    <w:rsid w:val="00177158"/>
    <w:rsid w:val="00190E49"/>
    <w:rsid w:val="001B27D7"/>
    <w:rsid w:val="001B6547"/>
    <w:rsid w:val="001C0664"/>
    <w:rsid w:val="00230C54"/>
    <w:rsid w:val="0027085F"/>
    <w:rsid w:val="00304F09"/>
    <w:rsid w:val="00373579"/>
    <w:rsid w:val="003D1521"/>
    <w:rsid w:val="003D369C"/>
    <w:rsid w:val="003F14A3"/>
    <w:rsid w:val="003F7B08"/>
    <w:rsid w:val="00403D9E"/>
    <w:rsid w:val="0041143D"/>
    <w:rsid w:val="004128F5"/>
    <w:rsid w:val="00441DED"/>
    <w:rsid w:val="004614C8"/>
    <w:rsid w:val="00484E55"/>
    <w:rsid w:val="004A418A"/>
    <w:rsid w:val="004B63B6"/>
    <w:rsid w:val="004D6B40"/>
    <w:rsid w:val="004F0160"/>
    <w:rsid w:val="00504C14"/>
    <w:rsid w:val="00506744"/>
    <w:rsid w:val="0052658B"/>
    <w:rsid w:val="00575A42"/>
    <w:rsid w:val="005911AA"/>
    <w:rsid w:val="005A770F"/>
    <w:rsid w:val="005B27EF"/>
    <w:rsid w:val="00614FA5"/>
    <w:rsid w:val="006253D3"/>
    <w:rsid w:val="0067277F"/>
    <w:rsid w:val="00692D6B"/>
    <w:rsid w:val="006D3D25"/>
    <w:rsid w:val="006E1E66"/>
    <w:rsid w:val="00705677"/>
    <w:rsid w:val="00757CB9"/>
    <w:rsid w:val="00791057"/>
    <w:rsid w:val="0079485D"/>
    <w:rsid w:val="007B5361"/>
    <w:rsid w:val="00814AB3"/>
    <w:rsid w:val="008570A1"/>
    <w:rsid w:val="00867BE6"/>
    <w:rsid w:val="008748CA"/>
    <w:rsid w:val="008A52CE"/>
    <w:rsid w:val="008B7F2E"/>
    <w:rsid w:val="008E7D50"/>
    <w:rsid w:val="009814BB"/>
    <w:rsid w:val="009F1E42"/>
    <w:rsid w:val="009F5D87"/>
    <w:rsid w:val="00A20048"/>
    <w:rsid w:val="00A70C0D"/>
    <w:rsid w:val="00AB6363"/>
    <w:rsid w:val="00AD76E3"/>
    <w:rsid w:val="00AF192F"/>
    <w:rsid w:val="00B0048E"/>
    <w:rsid w:val="00B2783F"/>
    <w:rsid w:val="00B46527"/>
    <w:rsid w:val="00B705A7"/>
    <w:rsid w:val="00BF061A"/>
    <w:rsid w:val="00C0654C"/>
    <w:rsid w:val="00D258AD"/>
    <w:rsid w:val="00D431FD"/>
    <w:rsid w:val="00D66A30"/>
    <w:rsid w:val="00E45475"/>
    <w:rsid w:val="00E6777F"/>
    <w:rsid w:val="00E92AB8"/>
    <w:rsid w:val="00EA067E"/>
    <w:rsid w:val="00EA1D08"/>
    <w:rsid w:val="00EB0872"/>
    <w:rsid w:val="00EB26BD"/>
    <w:rsid w:val="00FA3BB3"/>
    <w:rsid w:val="00F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DE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41DED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41DED"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1DED"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41DED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character" w:customStyle="1" w:styleId="Char">
    <w:name w:val="正文文本缩进 Char"/>
    <w:link w:val="a4"/>
    <w:rsid w:val="00441DED"/>
    <w:rPr>
      <w:szCs w:val="24"/>
    </w:rPr>
  </w:style>
  <w:style w:type="paragraph" w:styleId="a4">
    <w:name w:val="Body Text Indent"/>
    <w:basedOn w:val="a"/>
    <w:link w:val="Char"/>
    <w:rsid w:val="00441DED"/>
    <w:pPr>
      <w:widowControl/>
      <w:spacing w:after="120" w:line="276" w:lineRule="auto"/>
      <w:ind w:leftChars="200" w:left="420"/>
      <w:jc w:val="left"/>
    </w:pPr>
    <w:rPr>
      <w:rFonts w:asciiTheme="minorHAnsi" w:eastAsiaTheme="minorEastAsia" w:hAnsiTheme="minorHAnsi" w:cstheme="minorBidi"/>
      <w:szCs w:val="24"/>
    </w:rPr>
  </w:style>
  <w:style w:type="character" w:customStyle="1" w:styleId="Char1">
    <w:name w:val="正文文本缩进 Char1"/>
    <w:basedOn w:val="a0"/>
    <w:uiPriority w:val="99"/>
    <w:semiHidden/>
    <w:rsid w:val="00441DED"/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441DE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441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41DE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41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41DED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441DE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41DED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1DED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41DED"/>
    <w:rPr>
      <w:rFonts w:ascii="Calibri Light" w:eastAsia="仿宋" w:hAnsi="Calibri Light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41DED"/>
    <w:rPr>
      <w:rFonts w:ascii="Calibri" w:eastAsia="仿宋" w:hAnsi="Calibri" w:cs="Times New Roman"/>
      <w:b/>
      <w:bCs/>
      <w:sz w:val="28"/>
      <w:szCs w:val="32"/>
    </w:rPr>
  </w:style>
  <w:style w:type="paragraph" w:styleId="a9">
    <w:name w:val="Normal Indent"/>
    <w:basedOn w:val="a"/>
    <w:rsid w:val="00D66A30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DE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41DED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41DED"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1DED"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41DED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character" w:customStyle="1" w:styleId="Char">
    <w:name w:val="正文文本缩进 Char"/>
    <w:link w:val="a4"/>
    <w:rsid w:val="00441DED"/>
    <w:rPr>
      <w:szCs w:val="24"/>
    </w:rPr>
  </w:style>
  <w:style w:type="paragraph" w:styleId="a4">
    <w:name w:val="Body Text Indent"/>
    <w:basedOn w:val="a"/>
    <w:link w:val="Char"/>
    <w:rsid w:val="00441DED"/>
    <w:pPr>
      <w:widowControl/>
      <w:spacing w:after="120" w:line="276" w:lineRule="auto"/>
      <w:ind w:leftChars="200" w:left="420"/>
      <w:jc w:val="left"/>
    </w:pPr>
    <w:rPr>
      <w:rFonts w:asciiTheme="minorHAnsi" w:eastAsiaTheme="minorEastAsia" w:hAnsiTheme="minorHAnsi" w:cstheme="minorBidi"/>
      <w:szCs w:val="24"/>
    </w:rPr>
  </w:style>
  <w:style w:type="character" w:customStyle="1" w:styleId="Char1">
    <w:name w:val="正文文本缩进 Char1"/>
    <w:basedOn w:val="a0"/>
    <w:uiPriority w:val="99"/>
    <w:semiHidden/>
    <w:rsid w:val="00441DED"/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441DE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441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41DE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41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41DED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441DE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41DED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1DED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41DED"/>
    <w:rPr>
      <w:rFonts w:ascii="Calibri Light" w:eastAsia="仿宋" w:hAnsi="Calibri Light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41DED"/>
    <w:rPr>
      <w:rFonts w:ascii="Calibri" w:eastAsia="仿宋" w:hAnsi="Calibri" w:cs="Times New Roman"/>
      <w:b/>
      <w:bCs/>
      <w:sz w:val="28"/>
      <w:szCs w:val="32"/>
    </w:rPr>
  </w:style>
  <w:style w:type="paragraph" w:styleId="a9">
    <w:name w:val="Normal Indent"/>
    <w:basedOn w:val="a"/>
    <w:rsid w:val="00D66A30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yinyue1</dc:creator>
  <cp:keywords/>
  <dc:description/>
  <cp:lastModifiedBy>yinyue1</cp:lastModifiedBy>
  <cp:revision>59</cp:revision>
  <dcterms:created xsi:type="dcterms:W3CDTF">2017-11-09T06:33:00Z</dcterms:created>
  <dcterms:modified xsi:type="dcterms:W3CDTF">2019-04-10T05:20:00Z</dcterms:modified>
</cp:coreProperties>
</file>