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227" w:rsidRDefault="00103856">
      <w:pPr>
        <w:pStyle w:val="1"/>
        <w:spacing w:before="312" w:after="312"/>
        <w:rPr>
          <w:rFonts w:ascii="仿宋" w:hAnsi="仿宋"/>
        </w:rPr>
      </w:pPr>
      <w:r>
        <w:rPr>
          <w:rFonts w:ascii="仿宋" w:hAnsi="仿宋" w:hint="eastAsia"/>
        </w:rPr>
        <w:t>FEG智能车</w:t>
      </w:r>
    </w:p>
    <w:p w:rsidR="00492227" w:rsidRDefault="00103856" w:rsidP="005B5FE5">
      <w:pPr>
        <w:pStyle w:val="2"/>
        <w:spacing w:line="640" w:lineRule="exact"/>
        <w:rPr>
          <w:rFonts w:ascii="仿宋" w:hAnsi="仿宋"/>
        </w:rPr>
      </w:pPr>
      <w:r>
        <w:rPr>
          <w:rFonts w:ascii="仿宋" w:hAnsi="仿宋" w:hint="eastAsia"/>
        </w:rPr>
        <w:t>一、参赛范围</w:t>
      </w:r>
    </w:p>
    <w:p w:rsidR="00492227" w:rsidRDefault="00103856" w:rsidP="005B5FE5">
      <w:pPr>
        <w:spacing w:line="64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1.参赛组别：小学组、初中组、高中组（含中职）。</w:t>
      </w:r>
    </w:p>
    <w:p w:rsidR="00492227" w:rsidRPr="000160D0" w:rsidRDefault="00103856" w:rsidP="005B5FE5">
      <w:pPr>
        <w:spacing w:line="64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0160D0">
        <w:rPr>
          <w:rFonts w:ascii="仿宋" w:eastAsia="仿宋" w:hAnsi="仿宋" w:hint="eastAsia"/>
          <w:sz w:val="28"/>
          <w:szCs w:val="28"/>
        </w:rPr>
        <w:t>2.参赛人数：3人/团队（鼓励女生参加）。</w:t>
      </w:r>
    </w:p>
    <w:p w:rsidR="00730086" w:rsidRDefault="00103856" w:rsidP="005B5FE5">
      <w:pPr>
        <w:spacing w:line="64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3.指导教师：1人（可空缺）。</w:t>
      </w:r>
    </w:p>
    <w:p w:rsidR="00492227" w:rsidRDefault="005455F3" w:rsidP="005B5FE5">
      <w:pPr>
        <w:spacing w:line="64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5455F3">
        <w:rPr>
          <w:rFonts w:ascii="仿宋" w:eastAsia="仿宋" w:hAnsi="仿宋" w:hint="eastAsia"/>
          <w:sz w:val="28"/>
          <w:szCs w:val="28"/>
        </w:rPr>
        <w:t>4.每人限参加1个赛项、1支队伍。</w:t>
      </w:r>
    </w:p>
    <w:p w:rsidR="00492227" w:rsidRDefault="00103856" w:rsidP="005B5FE5">
      <w:pPr>
        <w:pStyle w:val="2"/>
        <w:spacing w:line="640" w:lineRule="exact"/>
        <w:rPr>
          <w:rFonts w:ascii="仿宋" w:hAnsi="仿宋"/>
        </w:rPr>
      </w:pPr>
      <w:r>
        <w:rPr>
          <w:rFonts w:ascii="仿宋" w:hAnsi="仿宋" w:hint="eastAsia"/>
        </w:rPr>
        <w:t>二、竞赛流程</w:t>
      </w:r>
    </w:p>
    <w:p w:rsidR="000160D0" w:rsidRDefault="00103856" w:rsidP="005B5FE5">
      <w:pPr>
        <w:spacing w:line="64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1.报名：</w:t>
      </w:r>
      <w:r w:rsidRPr="000160D0">
        <w:rPr>
          <w:rFonts w:ascii="仿宋" w:eastAsia="仿宋" w:hAnsi="仿宋" w:hint="eastAsia"/>
          <w:sz w:val="28"/>
          <w:szCs w:val="28"/>
        </w:rPr>
        <w:t>参赛选手按地方组委会规定的方式和时间进行报名</w:t>
      </w:r>
      <w:r>
        <w:rPr>
          <w:rFonts w:ascii="仿宋" w:eastAsia="仿宋" w:hAnsi="仿宋" w:hint="eastAsia"/>
          <w:sz w:val="28"/>
          <w:szCs w:val="28"/>
        </w:rPr>
        <w:t>，报名成功的选手有参加地方选拔赛的</w:t>
      </w:r>
      <w:r>
        <w:rPr>
          <w:rFonts w:ascii="仿宋" w:eastAsia="仿宋" w:hAnsi="仿宋"/>
          <w:sz w:val="28"/>
          <w:szCs w:val="28"/>
        </w:rPr>
        <w:t>资格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0160D0" w:rsidRDefault="00103856" w:rsidP="005B5FE5">
      <w:pPr>
        <w:spacing w:line="64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2.地方选拔：依据全国组委会给定名额，确定地方入围选手，并按规定时间报送全国组委会。</w:t>
      </w:r>
    </w:p>
    <w:p w:rsidR="00492227" w:rsidRDefault="00103856" w:rsidP="005B5FE5">
      <w:pPr>
        <w:spacing w:line="64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3.全国决赛：入围选手现场确定一、二、三等奖，入围但未能到达决赛现场参赛的选手视为弃权，不予评奖。</w:t>
      </w:r>
    </w:p>
    <w:p w:rsidR="00492227" w:rsidRPr="000160D0" w:rsidRDefault="00103856" w:rsidP="005B5FE5">
      <w:pPr>
        <w:pStyle w:val="2"/>
        <w:spacing w:line="640" w:lineRule="exact"/>
        <w:rPr>
          <w:rFonts w:ascii="仿宋" w:hAnsi="仿宋"/>
        </w:rPr>
      </w:pPr>
      <w:r w:rsidRPr="000160D0">
        <w:rPr>
          <w:rFonts w:ascii="仿宋" w:hAnsi="仿宋" w:hint="eastAsia"/>
        </w:rPr>
        <w:t>三</w:t>
      </w:r>
      <w:r w:rsidRPr="000160D0">
        <w:rPr>
          <w:rFonts w:ascii="仿宋" w:hAnsi="仿宋"/>
        </w:rPr>
        <w:t>、</w:t>
      </w:r>
      <w:r w:rsidRPr="000160D0">
        <w:rPr>
          <w:rFonts w:ascii="仿宋" w:hAnsi="仿宋" w:hint="eastAsia"/>
        </w:rPr>
        <w:t>竞赛内容</w:t>
      </w:r>
    </w:p>
    <w:p w:rsidR="00492227" w:rsidRPr="000160D0" w:rsidRDefault="00103856" w:rsidP="005B5FE5">
      <w:pPr>
        <w:spacing w:line="64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0160D0">
        <w:rPr>
          <w:rFonts w:ascii="仿宋" w:eastAsia="仿宋" w:hAnsi="仿宋" w:hint="eastAsia"/>
          <w:sz w:val="28"/>
          <w:szCs w:val="28"/>
        </w:rPr>
        <w:t>参赛</w:t>
      </w:r>
      <w:r w:rsidRPr="000160D0">
        <w:rPr>
          <w:rFonts w:ascii="仿宋" w:eastAsia="仿宋" w:hAnsi="仿宋"/>
          <w:sz w:val="28"/>
          <w:szCs w:val="28"/>
        </w:rPr>
        <w:t>团队</w:t>
      </w:r>
      <w:r w:rsidRPr="000160D0">
        <w:rPr>
          <w:rFonts w:ascii="仿宋" w:eastAsia="仿宋" w:hAnsi="仿宋" w:hint="eastAsia"/>
          <w:sz w:val="28"/>
          <w:szCs w:val="28"/>
        </w:rPr>
        <w:t>所</w:t>
      </w:r>
      <w:r w:rsidRPr="000160D0">
        <w:rPr>
          <w:rFonts w:ascii="仿宋" w:eastAsia="仿宋" w:hAnsi="仿宋"/>
          <w:sz w:val="28"/>
          <w:szCs w:val="28"/>
        </w:rPr>
        <w:t>有队员</w:t>
      </w:r>
      <w:proofErr w:type="gramStart"/>
      <w:r w:rsidRPr="000160D0">
        <w:rPr>
          <w:rFonts w:ascii="仿宋" w:eastAsia="仿宋" w:hAnsi="仿宋"/>
          <w:sz w:val="28"/>
          <w:szCs w:val="28"/>
        </w:rPr>
        <w:t>须</w:t>
      </w:r>
      <w:r w:rsidRPr="000160D0">
        <w:rPr>
          <w:rFonts w:ascii="仿宋" w:eastAsia="仿宋" w:hAnsi="仿宋" w:hint="eastAsia"/>
          <w:sz w:val="28"/>
          <w:szCs w:val="28"/>
        </w:rPr>
        <w:t>现场</w:t>
      </w:r>
      <w:proofErr w:type="gramEnd"/>
      <w:r w:rsidRPr="000160D0">
        <w:rPr>
          <w:rFonts w:ascii="仿宋" w:eastAsia="仿宋" w:hAnsi="仿宋" w:hint="eastAsia"/>
          <w:sz w:val="28"/>
          <w:szCs w:val="28"/>
        </w:rPr>
        <w:t>共</w:t>
      </w:r>
      <w:r w:rsidRPr="000160D0">
        <w:rPr>
          <w:rFonts w:ascii="仿宋" w:eastAsia="仿宋" w:hAnsi="仿宋"/>
          <w:sz w:val="28"/>
          <w:szCs w:val="28"/>
        </w:rPr>
        <w:t>同完成</w:t>
      </w:r>
      <w:r w:rsidRPr="000160D0">
        <w:rPr>
          <w:rFonts w:ascii="仿宋" w:eastAsia="仿宋" w:hAnsi="仿宋" w:hint="eastAsia"/>
          <w:sz w:val="28"/>
          <w:szCs w:val="28"/>
        </w:rPr>
        <w:t>三维</w:t>
      </w:r>
      <w:r w:rsidRPr="000160D0">
        <w:rPr>
          <w:rFonts w:ascii="仿宋" w:eastAsia="仿宋" w:hAnsi="仿宋"/>
          <w:sz w:val="28"/>
          <w:szCs w:val="28"/>
        </w:rPr>
        <w:t>建模、</w:t>
      </w:r>
      <w:r w:rsidRPr="000160D0">
        <w:rPr>
          <w:rFonts w:ascii="仿宋" w:eastAsia="仿宋" w:hAnsi="仿宋" w:hint="eastAsia"/>
          <w:sz w:val="28"/>
          <w:szCs w:val="28"/>
        </w:rPr>
        <w:t>快速</w:t>
      </w:r>
      <w:r w:rsidRPr="000160D0">
        <w:rPr>
          <w:rFonts w:ascii="仿宋" w:eastAsia="仿宋" w:hAnsi="仿宋"/>
          <w:sz w:val="28"/>
          <w:szCs w:val="28"/>
        </w:rPr>
        <w:t>搭建、技能挑战</w:t>
      </w:r>
      <w:r w:rsidRPr="000160D0">
        <w:rPr>
          <w:rFonts w:ascii="仿宋" w:eastAsia="仿宋" w:hAnsi="仿宋" w:hint="eastAsia"/>
          <w:sz w:val="28"/>
          <w:szCs w:val="28"/>
        </w:rPr>
        <w:t>三</w:t>
      </w:r>
      <w:r w:rsidRPr="000160D0">
        <w:rPr>
          <w:rFonts w:ascii="仿宋" w:eastAsia="仿宋" w:hAnsi="仿宋"/>
          <w:sz w:val="28"/>
          <w:szCs w:val="28"/>
        </w:rPr>
        <w:t>个环节。</w:t>
      </w:r>
    </w:p>
    <w:p w:rsidR="00492227" w:rsidRPr="000160D0" w:rsidRDefault="00103856" w:rsidP="005B5FE5">
      <w:pPr>
        <w:pStyle w:val="2"/>
        <w:spacing w:line="640" w:lineRule="exact"/>
        <w:rPr>
          <w:rFonts w:ascii="仿宋" w:hAnsi="仿宋"/>
        </w:rPr>
      </w:pPr>
      <w:r w:rsidRPr="000160D0">
        <w:rPr>
          <w:rFonts w:ascii="仿宋" w:hAnsi="仿宋" w:hint="eastAsia"/>
        </w:rPr>
        <w:t>四</w:t>
      </w:r>
      <w:r w:rsidRPr="000160D0">
        <w:rPr>
          <w:rFonts w:ascii="仿宋" w:hAnsi="仿宋"/>
        </w:rPr>
        <w:t>、</w:t>
      </w:r>
      <w:r w:rsidRPr="000160D0">
        <w:rPr>
          <w:rFonts w:ascii="仿宋" w:hAnsi="仿宋" w:hint="eastAsia"/>
        </w:rPr>
        <w:t>三维</w:t>
      </w:r>
      <w:r w:rsidRPr="000160D0">
        <w:rPr>
          <w:rFonts w:ascii="仿宋" w:hAnsi="仿宋"/>
        </w:rPr>
        <w:t>建模</w:t>
      </w:r>
    </w:p>
    <w:p w:rsidR="00492227" w:rsidRPr="000160D0" w:rsidRDefault="00103856" w:rsidP="005B5FE5">
      <w:pPr>
        <w:pStyle w:val="3"/>
        <w:spacing w:line="640" w:lineRule="exact"/>
        <w:ind w:firstLine="562"/>
      </w:pPr>
      <w:r w:rsidRPr="000160D0">
        <w:rPr>
          <w:rFonts w:hint="eastAsia"/>
        </w:rPr>
        <w:t>（一）竞赛器材</w:t>
      </w:r>
    </w:p>
    <w:p w:rsidR="00492227" w:rsidRPr="000160D0" w:rsidRDefault="00103856" w:rsidP="005B5FE5">
      <w:pPr>
        <w:spacing w:line="64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0160D0">
        <w:rPr>
          <w:rFonts w:ascii="仿宋" w:eastAsia="仿宋" w:hAnsi="仿宋" w:hint="eastAsia"/>
          <w:sz w:val="28"/>
          <w:szCs w:val="28"/>
        </w:rPr>
        <w:t>参赛选手自</w:t>
      </w:r>
      <w:r w:rsidRPr="000160D0">
        <w:rPr>
          <w:rFonts w:ascii="仿宋" w:eastAsia="仿宋" w:hAnsi="仿宋"/>
          <w:sz w:val="28"/>
          <w:szCs w:val="28"/>
        </w:rPr>
        <w:t>带</w:t>
      </w:r>
      <w:r w:rsidRPr="000160D0">
        <w:rPr>
          <w:rFonts w:ascii="仿宋" w:eastAsia="仿宋" w:hAnsi="仿宋" w:hint="eastAsia"/>
          <w:sz w:val="28"/>
          <w:szCs w:val="28"/>
        </w:rPr>
        <w:t>竞赛</w:t>
      </w:r>
      <w:r w:rsidRPr="000160D0">
        <w:rPr>
          <w:rFonts w:ascii="仿宋" w:eastAsia="仿宋" w:hAnsi="仿宋"/>
          <w:sz w:val="28"/>
          <w:szCs w:val="28"/>
        </w:rPr>
        <w:t>用笔记本电脑</w:t>
      </w:r>
      <w:r w:rsidRPr="000160D0">
        <w:rPr>
          <w:rFonts w:ascii="仿宋" w:eastAsia="仿宋" w:hAnsi="仿宋" w:hint="eastAsia"/>
          <w:sz w:val="28"/>
          <w:szCs w:val="28"/>
        </w:rPr>
        <w:t>，并</w:t>
      </w:r>
      <w:r w:rsidRPr="000160D0">
        <w:rPr>
          <w:rFonts w:ascii="仿宋" w:eastAsia="仿宋" w:hAnsi="仿宋"/>
          <w:sz w:val="28"/>
          <w:szCs w:val="28"/>
        </w:rPr>
        <w:t>保证竞赛时笔记本电脑电量充足</w:t>
      </w:r>
      <w:r w:rsidRPr="000160D0">
        <w:rPr>
          <w:rFonts w:ascii="仿宋" w:eastAsia="仿宋" w:hAnsi="仿宋" w:hint="eastAsia"/>
          <w:sz w:val="28"/>
          <w:szCs w:val="28"/>
        </w:rPr>
        <w:t>（可</w:t>
      </w:r>
      <w:r w:rsidRPr="000160D0">
        <w:rPr>
          <w:rFonts w:ascii="仿宋" w:eastAsia="仿宋" w:hAnsi="仿宋"/>
          <w:sz w:val="28"/>
          <w:szCs w:val="28"/>
        </w:rPr>
        <w:t>自备移动充电设备</w:t>
      </w:r>
      <w:r w:rsidRPr="000160D0">
        <w:rPr>
          <w:rFonts w:ascii="仿宋" w:eastAsia="仿宋" w:hAnsi="仿宋" w:hint="eastAsia"/>
          <w:sz w:val="28"/>
          <w:szCs w:val="28"/>
        </w:rPr>
        <w:t>）。</w:t>
      </w:r>
      <w:r w:rsidR="00D23FF9" w:rsidRPr="000160D0">
        <w:rPr>
          <w:rFonts w:ascii="仿宋" w:eastAsia="仿宋" w:hAnsi="仿宋" w:hint="eastAsia"/>
          <w:sz w:val="28"/>
          <w:szCs w:val="28"/>
        </w:rPr>
        <w:t>建模</w:t>
      </w:r>
      <w:r w:rsidR="00D23FF9" w:rsidRPr="000160D0">
        <w:rPr>
          <w:rFonts w:ascii="仿宋" w:eastAsia="仿宋" w:hAnsi="仿宋"/>
          <w:sz w:val="28"/>
          <w:szCs w:val="28"/>
        </w:rPr>
        <w:t>软件为</w:t>
      </w:r>
      <w:r w:rsidRPr="000160D0">
        <w:rPr>
          <w:rFonts w:ascii="仿宋" w:eastAsia="仿宋" w:hAnsi="仿宋"/>
          <w:sz w:val="28"/>
          <w:szCs w:val="28"/>
        </w:rPr>
        <w:t>SolidWorks</w:t>
      </w:r>
      <w:r>
        <w:rPr>
          <w:rFonts w:ascii="仿宋" w:eastAsia="仿宋" w:hAnsi="仿宋" w:hint="eastAsia"/>
          <w:sz w:val="28"/>
          <w:szCs w:val="28"/>
        </w:rPr>
        <w:t>2014版。</w:t>
      </w:r>
    </w:p>
    <w:p w:rsidR="00492227" w:rsidRPr="000160D0" w:rsidRDefault="000160D0" w:rsidP="000160D0">
      <w:pPr>
        <w:pStyle w:val="3"/>
        <w:ind w:firstLine="562"/>
      </w:pPr>
      <w:r>
        <w:rPr>
          <w:rFonts w:hint="eastAsia"/>
        </w:rPr>
        <w:lastRenderedPageBreak/>
        <w:t>（二）</w:t>
      </w:r>
      <w:r w:rsidR="00103856">
        <w:rPr>
          <w:rFonts w:hint="eastAsia"/>
        </w:rPr>
        <w:t>竞赛</w:t>
      </w:r>
      <w:r w:rsidR="00103856">
        <w:t>场地</w:t>
      </w:r>
    </w:p>
    <w:p w:rsidR="00492227" w:rsidRDefault="00103856" w:rsidP="000160D0">
      <w:pPr>
        <w:ind w:firstLineChars="200" w:firstLine="560"/>
        <w:rPr>
          <w:rFonts w:eastAsia="仿宋"/>
          <w:bCs/>
          <w:sz w:val="28"/>
          <w:szCs w:val="32"/>
        </w:rPr>
      </w:pPr>
      <w:r>
        <w:rPr>
          <w:rFonts w:ascii="仿宋" w:eastAsia="仿宋" w:hAnsi="仿宋" w:hint="eastAsia"/>
          <w:sz w:val="28"/>
          <w:szCs w:val="28"/>
        </w:rPr>
        <w:t>室内场地。</w:t>
      </w:r>
    </w:p>
    <w:p w:rsidR="00A30A8D" w:rsidRPr="00A30A8D" w:rsidRDefault="00A30A8D" w:rsidP="00A30A8D">
      <w:pPr>
        <w:pStyle w:val="3"/>
        <w:ind w:firstLine="562"/>
      </w:pPr>
      <w:r w:rsidRPr="00A30A8D">
        <w:rPr>
          <w:rFonts w:hint="eastAsia"/>
        </w:rPr>
        <w:t>（</w:t>
      </w:r>
      <w:r>
        <w:rPr>
          <w:rFonts w:hint="eastAsia"/>
        </w:rPr>
        <w:t>三</w:t>
      </w:r>
      <w:r w:rsidRPr="00A30A8D">
        <w:rPr>
          <w:rFonts w:hint="eastAsia"/>
        </w:rPr>
        <w:t>）竞赛</w:t>
      </w:r>
      <w:r w:rsidRPr="00A30A8D">
        <w:t>内容</w:t>
      </w:r>
    </w:p>
    <w:p w:rsidR="00A30A8D" w:rsidRPr="000160D0" w:rsidRDefault="00A30A8D" w:rsidP="00A30A8D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5455F3">
        <w:rPr>
          <w:rFonts w:ascii="仿宋" w:eastAsia="仿宋" w:hAnsi="仿宋" w:hint="eastAsia"/>
          <w:sz w:val="28"/>
          <w:szCs w:val="28"/>
        </w:rPr>
        <w:t>FEG智能车1.0与FEG智能车零件</w:t>
      </w:r>
      <w:r w:rsidRPr="000160D0">
        <w:rPr>
          <w:rFonts w:ascii="仿宋" w:eastAsia="仿宋" w:hAnsi="仿宋" w:hint="eastAsia"/>
          <w:sz w:val="28"/>
          <w:szCs w:val="28"/>
        </w:rPr>
        <w:t>设计，要求按照大赛提供的图纸进行设计。</w:t>
      </w:r>
    </w:p>
    <w:p w:rsidR="00A30A8D" w:rsidRPr="00A30A8D" w:rsidRDefault="00A30A8D" w:rsidP="00A30A8D">
      <w:pPr>
        <w:pStyle w:val="3"/>
        <w:ind w:firstLine="562"/>
      </w:pPr>
      <w:r w:rsidRPr="00A30A8D">
        <w:rPr>
          <w:rFonts w:hint="eastAsia"/>
        </w:rPr>
        <w:t>（</w:t>
      </w:r>
      <w:r>
        <w:rPr>
          <w:rFonts w:hint="eastAsia"/>
        </w:rPr>
        <w:t>四</w:t>
      </w:r>
      <w:r w:rsidRPr="00A30A8D">
        <w:rPr>
          <w:rFonts w:hint="eastAsia"/>
        </w:rPr>
        <w:t>）竞赛</w:t>
      </w:r>
      <w:r w:rsidRPr="00A30A8D">
        <w:t>时长</w:t>
      </w:r>
    </w:p>
    <w:p w:rsidR="00A30A8D" w:rsidRPr="000160D0" w:rsidRDefault="00A30A8D" w:rsidP="00A30A8D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0160D0">
        <w:rPr>
          <w:rFonts w:ascii="仿宋" w:eastAsia="仿宋" w:hAnsi="仿宋"/>
          <w:sz w:val="28"/>
          <w:szCs w:val="28"/>
        </w:rPr>
        <w:t>40</w:t>
      </w:r>
      <w:r w:rsidRPr="000160D0">
        <w:rPr>
          <w:rFonts w:ascii="仿宋" w:eastAsia="仿宋" w:hAnsi="仿宋" w:hint="eastAsia"/>
          <w:sz w:val="28"/>
          <w:szCs w:val="28"/>
        </w:rPr>
        <w:t>分钟/组</w:t>
      </w:r>
      <w:r w:rsidRPr="000160D0">
        <w:rPr>
          <w:rFonts w:ascii="仿宋" w:eastAsia="仿宋" w:hAnsi="仿宋"/>
          <w:sz w:val="28"/>
          <w:szCs w:val="28"/>
        </w:rPr>
        <w:t>别</w:t>
      </w:r>
      <w:r w:rsidRPr="000160D0">
        <w:rPr>
          <w:rFonts w:ascii="仿宋" w:eastAsia="仿宋" w:hAnsi="仿宋" w:hint="eastAsia"/>
          <w:sz w:val="28"/>
          <w:szCs w:val="28"/>
        </w:rPr>
        <w:t>。</w:t>
      </w:r>
    </w:p>
    <w:p w:rsidR="00492227" w:rsidRPr="000160D0" w:rsidRDefault="000160D0" w:rsidP="000160D0">
      <w:pPr>
        <w:pStyle w:val="3"/>
        <w:ind w:firstLine="562"/>
      </w:pPr>
      <w:r>
        <w:rPr>
          <w:rFonts w:hint="eastAsia"/>
        </w:rPr>
        <w:t>（</w:t>
      </w:r>
      <w:r w:rsidR="00A30A8D">
        <w:rPr>
          <w:rFonts w:hint="eastAsia"/>
        </w:rPr>
        <w:t>五</w:t>
      </w:r>
      <w:r>
        <w:rPr>
          <w:rFonts w:hint="eastAsia"/>
        </w:rPr>
        <w:t>）</w:t>
      </w:r>
      <w:r w:rsidR="00103856" w:rsidRPr="000160D0">
        <w:rPr>
          <w:rFonts w:hint="eastAsia"/>
        </w:rPr>
        <w:t>竞赛规则</w:t>
      </w:r>
    </w:p>
    <w:p w:rsidR="00492227" w:rsidRDefault="00103856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1.</w:t>
      </w:r>
      <w:r>
        <w:rPr>
          <w:rFonts w:ascii="仿宋" w:eastAsia="仿宋" w:hAnsi="仿宋" w:hint="eastAsia"/>
          <w:sz w:val="28"/>
          <w:szCs w:val="28"/>
        </w:rPr>
        <w:t>参赛团队根据裁判指引到达比赛地点，并向裁判展示参赛号，听从裁判指令有序入场。</w:t>
      </w:r>
    </w:p>
    <w:p w:rsidR="00492227" w:rsidRDefault="00103856" w:rsidP="000160D0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2.</w:t>
      </w:r>
      <w:r>
        <w:rPr>
          <w:rFonts w:ascii="仿宋" w:eastAsia="仿宋" w:hAnsi="仿宋" w:hint="eastAsia"/>
          <w:sz w:val="28"/>
          <w:szCs w:val="28"/>
        </w:rPr>
        <w:t>参赛选手在三分钟内完成对比赛电脑的检查，包括</w:t>
      </w:r>
      <w:r w:rsidRPr="000160D0">
        <w:rPr>
          <w:rFonts w:ascii="仿宋" w:eastAsia="仿宋" w:hAnsi="仿宋"/>
          <w:sz w:val="28"/>
          <w:szCs w:val="28"/>
        </w:rPr>
        <w:t>SolidWorks</w:t>
      </w:r>
      <w:r>
        <w:rPr>
          <w:rFonts w:ascii="仿宋" w:eastAsia="仿宋" w:hAnsi="仿宋" w:hint="eastAsia"/>
          <w:sz w:val="28"/>
          <w:szCs w:val="28"/>
        </w:rPr>
        <w:t>软件、模型数据、计时器、图纸等。“维修点”可以获取SW软件安装包、模型数据、计时器、FEG智能车1.0版图纸、零件图纸。</w:t>
      </w:r>
    </w:p>
    <w:p w:rsidR="00492227" w:rsidRDefault="00103856" w:rsidP="000160D0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3.</w:t>
      </w:r>
      <w:r w:rsidRPr="000160D0">
        <w:rPr>
          <w:rFonts w:ascii="仿宋" w:eastAsia="仿宋" w:hAnsi="仿宋" w:hint="eastAsia"/>
          <w:sz w:val="28"/>
          <w:szCs w:val="28"/>
        </w:rPr>
        <w:t>在裁判给出“开始”指令后，开始计时，参赛队员开始操作。</w:t>
      </w:r>
    </w:p>
    <w:p w:rsidR="00492227" w:rsidRDefault="00103856" w:rsidP="000160D0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4.</w:t>
      </w:r>
      <w:r>
        <w:rPr>
          <w:rFonts w:ascii="仿宋" w:eastAsia="仿宋" w:hAnsi="仿宋" w:hint="eastAsia"/>
          <w:sz w:val="28"/>
          <w:szCs w:val="28"/>
        </w:rPr>
        <w:t>参赛队员按照比赛内容完成操作后，停止计时，并向裁判示意“完成比赛”。</w:t>
      </w:r>
    </w:p>
    <w:p w:rsidR="00CB6241" w:rsidRPr="00CB6241" w:rsidRDefault="00103856" w:rsidP="000160D0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CB6241">
        <w:rPr>
          <w:rFonts w:ascii="仿宋" w:eastAsia="仿宋" w:hAnsi="仿宋"/>
          <w:sz w:val="28"/>
          <w:szCs w:val="28"/>
        </w:rPr>
        <w:t>5.</w:t>
      </w:r>
      <w:r w:rsidRPr="00CB6241">
        <w:rPr>
          <w:rFonts w:ascii="仿宋" w:eastAsia="仿宋" w:hAnsi="仿宋" w:hint="eastAsia"/>
          <w:sz w:val="28"/>
          <w:szCs w:val="28"/>
        </w:rPr>
        <w:t>裁判评定并记录成绩，</w:t>
      </w:r>
      <w:r w:rsidR="00CB6241" w:rsidRPr="00CB6241">
        <w:rPr>
          <w:rFonts w:ascii="仿宋" w:eastAsia="仿宋" w:hAnsi="仿宋" w:hint="eastAsia"/>
          <w:sz w:val="28"/>
          <w:szCs w:val="28"/>
        </w:rPr>
        <w:t>参赛选手向裁判确认自己的成绩并签字。</w:t>
      </w:r>
    </w:p>
    <w:p w:rsidR="00492227" w:rsidRPr="005455F3" w:rsidRDefault="00CB6241" w:rsidP="000160D0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5455F3">
        <w:rPr>
          <w:rFonts w:ascii="仿宋" w:eastAsia="仿宋" w:hAnsi="仿宋" w:hint="eastAsia"/>
          <w:sz w:val="28"/>
          <w:szCs w:val="28"/>
        </w:rPr>
        <w:t>6.参赛团队按照“参赛号+学校+姓名”的方式保存文件，裁判</w:t>
      </w:r>
      <w:r w:rsidR="00103856" w:rsidRPr="005455F3">
        <w:rPr>
          <w:rFonts w:ascii="仿宋" w:eastAsia="仿宋" w:hAnsi="仿宋" w:hint="eastAsia"/>
          <w:sz w:val="28"/>
          <w:szCs w:val="28"/>
        </w:rPr>
        <w:t>拷贝选手设计零件。</w:t>
      </w:r>
    </w:p>
    <w:p w:rsidR="00492227" w:rsidRPr="000160D0" w:rsidRDefault="00103856" w:rsidP="000160D0">
      <w:pPr>
        <w:pStyle w:val="3"/>
        <w:ind w:firstLine="562"/>
      </w:pPr>
      <w:r w:rsidRPr="000160D0">
        <w:rPr>
          <w:rFonts w:hint="eastAsia"/>
        </w:rPr>
        <w:t>（</w:t>
      </w:r>
      <w:r w:rsidR="00A30A8D">
        <w:rPr>
          <w:rFonts w:hint="eastAsia"/>
        </w:rPr>
        <w:t>六</w:t>
      </w:r>
      <w:r w:rsidRPr="000160D0">
        <w:rPr>
          <w:rFonts w:hint="eastAsia"/>
        </w:rPr>
        <w:t>）计分</w:t>
      </w:r>
      <w:r w:rsidRPr="000160D0">
        <w:rPr>
          <w:rFonts w:ascii="仿宋" w:hAnsi="仿宋" w:hint="eastAsia"/>
        </w:rPr>
        <w:t>/</w:t>
      </w:r>
      <w:r w:rsidRPr="000160D0">
        <w:rPr>
          <w:rFonts w:hint="eastAsia"/>
        </w:rPr>
        <w:t>评分标准</w:t>
      </w:r>
    </w:p>
    <w:p w:rsidR="00492227" w:rsidRPr="000160D0" w:rsidRDefault="00103856" w:rsidP="000160D0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0160D0">
        <w:rPr>
          <w:rFonts w:ascii="仿宋" w:eastAsia="仿宋" w:hAnsi="仿宋" w:hint="eastAsia"/>
          <w:sz w:val="28"/>
          <w:szCs w:val="28"/>
        </w:rPr>
        <w:t>1.计分</w:t>
      </w:r>
    </w:p>
    <w:p w:rsidR="00492227" w:rsidRDefault="00A30A8D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</w:t>
      </w:r>
      <w:r w:rsidR="00103856">
        <w:rPr>
          <w:rFonts w:ascii="仿宋" w:eastAsia="仿宋" w:hAnsi="仿宋" w:hint="eastAsia"/>
          <w:sz w:val="28"/>
          <w:szCs w:val="28"/>
        </w:rPr>
        <w:t>竞赛环节的初始分为0分，分数不设上限，保留小数点后两位。</w:t>
      </w:r>
    </w:p>
    <w:p w:rsidR="00492227" w:rsidRDefault="00CC2B78">
      <w:pPr>
        <w:pStyle w:val="a9"/>
        <w:tabs>
          <w:tab w:val="left" w:pos="6524"/>
        </w:tabs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 w:bidi="ar-SA"/>
        </w:rPr>
        <w:lastRenderedPageBreak/>
        <w:t>计分公式</w:t>
      </w:r>
      <w:r w:rsidR="00103856">
        <w:rPr>
          <w:rFonts w:ascii="仿宋" w:eastAsia="仿宋" w:hAnsi="仿宋" w:hint="eastAsia"/>
          <w:color w:val="auto"/>
          <w:kern w:val="2"/>
          <w:sz w:val="28"/>
          <w:szCs w:val="28"/>
          <w:lang w:eastAsia="zh-CN" w:bidi="ar-SA"/>
        </w:rPr>
        <w:t>：</w:t>
      </w:r>
      <w:r w:rsidR="00103856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100-</w:t>
      </w:r>
      <w:r w:rsidR="00103856">
        <w:rPr>
          <w:rFonts w:ascii="仿宋" w:eastAsia="仿宋" w:hAnsi="仿宋" w:hint="eastAsia"/>
          <w:color w:val="auto"/>
          <w:kern w:val="2"/>
          <w:position w:val="-10"/>
          <w:sz w:val="28"/>
          <w:szCs w:val="28"/>
          <w:lang w:eastAsia="zh-CN"/>
        </w:rPr>
        <w:object w:dxaOrig="532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25pt;height:17.25pt" o:ole="">
            <v:imagedata r:id="rId9" o:title=""/>
          </v:shape>
          <o:OLEObject Type="Embed" ProgID="Equation.3" ShapeID="_x0000_i1025" DrawAspect="Content" ObjectID="_1616411531" r:id="rId10"/>
        </w:object>
      </w:r>
    </w:p>
    <w:p w:rsidR="00492227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CC2B78">
        <w:rPr>
          <w:rFonts w:ascii="仿宋" w:eastAsia="仿宋" w:hAnsi="仿宋" w:hint="eastAsia"/>
          <w:sz w:val="28"/>
          <w:szCs w:val="28"/>
        </w:rPr>
        <w:t>2.评分标准</w:t>
      </w:r>
    </w:p>
    <w:tbl>
      <w:tblPr>
        <w:tblW w:w="83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9"/>
        <w:gridCol w:w="2087"/>
      </w:tblGrid>
      <w:tr w:rsidR="00492227" w:rsidTr="00CC2B78">
        <w:trPr>
          <w:trHeight w:val="154"/>
          <w:jc w:val="center"/>
        </w:trPr>
        <w:tc>
          <w:tcPr>
            <w:tcW w:w="6249" w:type="dxa"/>
            <w:vAlign w:val="center"/>
          </w:tcPr>
          <w:p w:rsidR="00492227" w:rsidRDefault="00103856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  <w:r>
              <w:rPr>
                <w:rFonts w:ascii="仿宋" w:eastAsia="仿宋" w:hAnsi="仿宋" w:hint="eastAsia"/>
                <w:b/>
                <w:sz w:val="24"/>
                <w:szCs w:val="28"/>
              </w:rPr>
              <w:t>评分项目</w:t>
            </w:r>
          </w:p>
        </w:tc>
        <w:tc>
          <w:tcPr>
            <w:tcW w:w="2087" w:type="dxa"/>
            <w:vAlign w:val="center"/>
          </w:tcPr>
          <w:p w:rsidR="00492227" w:rsidRDefault="00A153E7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  <w:r w:rsidRPr="00A153E7">
              <w:rPr>
                <w:rFonts w:ascii="仿宋" w:eastAsia="仿宋" w:hAnsi="仿宋" w:hint="eastAsia"/>
                <w:b/>
                <w:sz w:val="24"/>
                <w:szCs w:val="28"/>
              </w:rPr>
              <w:t>加减分范围</w:t>
            </w:r>
          </w:p>
        </w:tc>
      </w:tr>
      <w:tr w:rsidR="00492227" w:rsidTr="00CC2B78">
        <w:trPr>
          <w:trHeight w:val="998"/>
          <w:jc w:val="center"/>
        </w:trPr>
        <w:tc>
          <w:tcPr>
            <w:tcW w:w="6249" w:type="dxa"/>
            <w:vAlign w:val="center"/>
          </w:tcPr>
          <w:p w:rsidR="00492227" w:rsidRDefault="00103856" w:rsidP="00A30A8D">
            <w:pPr>
              <w:spacing w:line="360" w:lineRule="auto"/>
              <w:jc w:val="left"/>
              <w:rPr>
                <w:rFonts w:ascii="仿宋" w:eastAsia="仿宋" w:hAnsi="仿宋"/>
                <w:b/>
                <w:sz w:val="24"/>
                <w:szCs w:val="28"/>
              </w:rPr>
            </w:pPr>
            <w:r w:rsidRPr="005455F3">
              <w:rPr>
                <w:rFonts w:ascii="仿宋" w:eastAsia="仿宋" w:hAnsi="仿宋" w:hint="eastAsia"/>
                <w:sz w:val="24"/>
                <w:szCs w:val="28"/>
              </w:rPr>
              <w:t>超过</w:t>
            </w:r>
            <w:r w:rsidR="00A30A8D" w:rsidRPr="005455F3">
              <w:rPr>
                <w:rFonts w:ascii="仿宋" w:eastAsia="仿宋" w:hAnsi="仿宋" w:hint="eastAsia"/>
                <w:sz w:val="24"/>
                <w:szCs w:val="28"/>
              </w:rPr>
              <w:t>标准</w:t>
            </w:r>
            <w:r w:rsidRPr="005455F3">
              <w:rPr>
                <w:rFonts w:ascii="仿宋" w:eastAsia="仿宋" w:hAnsi="仿宋" w:hint="eastAsia"/>
                <w:sz w:val="24"/>
                <w:szCs w:val="28"/>
              </w:rPr>
              <w:t>时间</w:t>
            </w:r>
            <w:r w:rsidR="00A30A8D">
              <w:rPr>
                <w:rFonts w:ascii="仿宋" w:eastAsia="仿宋" w:hAnsi="仿宋" w:hint="eastAsia"/>
                <w:sz w:val="24"/>
                <w:szCs w:val="28"/>
              </w:rPr>
              <w:t>（</w:t>
            </w:r>
            <w:r w:rsidR="00A30A8D">
              <w:rPr>
                <w:rFonts w:ascii="仿宋" w:eastAsia="仿宋" w:hAnsi="仿宋" w:hint="eastAsia"/>
                <w:bCs/>
                <w:sz w:val="24"/>
                <w:szCs w:val="24"/>
              </w:rPr>
              <w:t>小学组标准时间10分钟、初中组标准时间9分钟、高中组标准时间8分钟</w:t>
            </w:r>
            <w:r w:rsidR="00A30A8D">
              <w:rPr>
                <w:rFonts w:ascii="仿宋" w:eastAsia="仿宋" w:hAnsi="仿宋" w:hint="eastAsia"/>
                <w:sz w:val="24"/>
                <w:szCs w:val="28"/>
              </w:rPr>
              <w:t>）</w:t>
            </w:r>
          </w:p>
        </w:tc>
        <w:tc>
          <w:tcPr>
            <w:tcW w:w="2087" w:type="dxa"/>
            <w:vAlign w:val="center"/>
          </w:tcPr>
          <w:p w:rsidR="00492227" w:rsidRDefault="00103856" w:rsidP="00456237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-0.05分/秒</w:t>
            </w:r>
          </w:p>
        </w:tc>
      </w:tr>
      <w:tr w:rsidR="00492227" w:rsidTr="00CC2B78">
        <w:trPr>
          <w:trHeight w:val="245"/>
          <w:jc w:val="center"/>
        </w:trPr>
        <w:tc>
          <w:tcPr>
            <w:tcW w:w="6249" w:type="dxa"/>
            <w:vAlign w:val="center"/>
          </w:tcPr>
          <w:p w:rsidR="00492227" w:rsidRDefault="00103856" w:rsidP="00825920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缺少</w:t>
            </w:r>
            <w:r w:rsidR="00825920">
              <w:rPr>
                <w:rFonts w:ascii="仿宋" w:eastAsia="仿宋" w:hAnsi="仿宋" w:hint="eastAsia"/>
                <w:sz w:val="24"/>
                <w:szCs w:val="28"/>
              </w:rPr>
              <w:t>零件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，装配零件</w:t>
            </w:r>
            <w:r w:rsidR="00825920">
              <w:rPr>
                <w:rFonts w:ascii="仿宋" w:eastAsia="仿宋" w:hAnsi="仿宋" w:hint="eastAsia"/>
                <w:sz w:val="24"/>
                <w:szCs w:val="28"/>
              </w:rPr>
              <w:t>不合格</w:t>
            </w:r>
          </w:p>
        </w:tc>
        <w:tc>
          <w:tcPr>
            <w:tcW w:w="2087" w:type="dxa"/>
            <w:vAlign w:val="center"/>
          </w:tcPr>
          <w:p w:rsidR="00492227" w:rsidRDefault="00103856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-3分/</w:t>
            </w:r>
            <w:proofErr w:type="gramStart"/>
            <w:r>
              <w:rPr>
                <w:rFonts w:ascii="仿宋" w:eastAsia="仿宋" w:hAnsi="仿宋" w:hint="eastAsia"/>
                <w:sz w:val="24"/>
                <w:szCs w:val="28"/>
              </w:rPr>
              <w:t>个</w:t>
            </w:r>
            <w:proofErr w:type="gramEnd"/>
          </w:p>
        </w:tc>
      </w:tr>
      <w:tr w:rsidR="00492227" w:rsidTr="00CC2B78">
        <w:trPr>
          <w:trHeight w:val="67"/>
          <w:jc w:val="center"/>
        </w:trPr>
        <w:tc>
          <w:tcPr>
            <w:tcW w:w="6249" w:type="dxa"/>
            <w:vAlign w:val="center"/>
          </w:tcPr>
          <w:p w:rsidR="00492227" w:rsidRDefault="00103856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尺寸错误</w:t>
            </w:r>
          </w:p>
        </w:tc>
        <w:tc>
          <w:tcPr>
            <w:tcW w:w="2087" w:type="dxa"/>
            <w:vAlign w:val="center"/>
          </w:tcPr>
          <w:p w:rsidR="00492227" w:rsidRDefault="00103856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-3分/处</w:t>
            </w:r>
          </w:p>
        </w:tc>
      </w:tr>
      <w:tr w:rsidR="00492227" w:rsidTr="00CC2B78">
        <w:trPr>
          <w:trHeight w:val="145"/>
          <w:jc w:val="center"/>
        </w:trPr>
        <w:tc>
          <w:tcPr>
            <w:tcW w:w="6249" w:type="dxa"/>
            <w:vAlign w:val="center"/>
          </w:tcPr>
          <w:p w:rsidR="00492227" w:rsidRDefault="00103856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迟到1分钟</w:t>
            </w:r>
          </w:p>
        </w:tc>
        <w:tc>
          <w:tcPr>
            <w:tcW w:w="2087" w:type="dxa"/>
            <w:vAlign w:val="center"/>
          </w:tcPr>
          <w:p w:rsidR="00492227" w:rsidRDefault="00103856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-5分</w:t>
            </w:r>
          </w:p>
        </w:tc>
      </w:tr>
      <w:tr w:rsidR="00492227" w:rsidTr="00CC2B78">
        <w:trPr>
          <w:trHeight w:val="95"/>
          <w:jc w:val="center"/>
        </w:trPr>
        <w:tc>
          <w:tcPr>
            <w:tcW w:w="6249" w:type="dxa"/>
            <w:vAlign w:val="center"/>
          </w:tcPr>
          <w:p w:rsidR="00492227" w:rsidRDefault="00103856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迟到5分钟</w:t>
            </w:r>
          </w:p>
        </w:tc>
        <w:tc>
          <w:tcPr>
            <w:tcW w:w="2087" w:type="dxa"/>
            <w:vAlign w:val="center"/>
          </w:tcPr>
          <w:p w:rsidR="00492227" w:rsidRDefault="00103856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视为弃权，</w:t>
            </w:r>
            <w:r w:rsidR="00B23023" w:rsidRPr="00091E1C">
              <w:rPr>
                <w:rFonts w:ascii="仿宋" w:eastAsia="仿宋" w:hAnsi="仿宋" w:hint="eastAsia"/>
                <w:sz w:val="24"/>
                <w:szCs w:val="28"/>
              </w:rPr>
              <w:t>本环节</w:t>
            </w:r>
            <w:r w:rsidR="005455F3">
              <w:rPr>
                <w:rFonts w:ascii="仿宋" w:eastAsia="仿宋" w:hAnsi="仿宋" w:hint="eastAsia"/>
                <w:sz w:val="24"/>
                <w:szCs w:val="28"/>
              </w:rPr>
              <w:t>记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0分</w:t>
            </w:r>
          </w:p>
        </w:tc>
      </w:tr>
      <w:tr w:rsidR="00492227" w:rsidTr="00CC2B78">
        <w:trPr>
          <w:trHeight w:val="315"/>
          <w:jc w:val="center"/>
        </w:trPr>
        <w:tc>
          <w:tcPr>
            <w:tcW w:w="6249" w:type="dxa"/>
            <w:vAlign w:val="center"/>
          </w:tcPr>
          <w:p w:rsidR="00492227" w:rsidRDefault="00456237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比赛过程中</w:t>
            </w:r>
            <w:r w:rsidR="00103856">
              <w:rPr>
                <w:rFonts w:ascii="仿宋" w:eastAsia="仿宋" w:hAnsi="仿宋" w:hint="eastAsia"/>
                <w:sz w:val="24"/>
                <w:szCs w:val="28"/>
              </w:rPr>
              <w:t>影响到其他团队比赛，裁判发出警告</w:t>
            </w:r>
          </w:p>
        </w:tc>
        <w:tc>
          <w:tcPr>
            <w:tcW w:w="2087" w:type="dxa"/>
            <w:vAlign w:val="center"/>
          </w:tcPr>
          <w:p w:rsidR="00492227" w:rsidRDefault="00103856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-10分</w:t>
            </w:r>
          </w:p>
        </w:tc>
      </w:tr>
      <w:tr w:rsidR="00492227" w:rsidTr="00CC2B78">
        <w:trPr>
          <w:trHeight w:val="60"/>
          <w:jc w:val="center"/>
        </w:trPr>
        <w:tc>
          <w:tcPr>
            <w:tcW w:w="6249" w:type="dxa"/>
            <w:vAlign w:val="center"/>
          </w:tcPr>
          <w:p w:rsidR="00492227" w:rsidRDefault="00103856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未按标准完成比赛，裁判第一次警告不扣分，裁判第二次警告</w:t>
            </w:r>
          </w:p>
        </w:tc>
        <w:tc>
          <w:tcPr>
            <w:tcW w:w="2087" w:type="dxa"/>
            <w:vAlign w:val="center"/>
          </w:tcPr>
          <w:p w:rsidR="00492227" w:rsidRDefault="00103856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-5分</w:t>
            </w:r>
          </w:p>
        </w:tc>
      </w:tr>
      <w:tr w:rsidR="00492227" w:rsidTr="00CC2B78">
        <w:trPr>
          <w:jc w:val="center"/>
        </w:trPr>
        <w:tc>
          <w:tcPr>
            <w:tcW w:w="6249" w:type="dxa"/>
            <w:vAlign w:val="center"/>
          </w:tcPr>
          <w:p w:rsidR="00492227" w:rsidRDefault="00103856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第三次警告没有按标准完成比赛</w:t>
            </w:r>
          </w:p>
        </w:tc>
        <w:tc>
          <w:tcPr>
            <w:tcW w:w="2087" w:type="dxa"/>
            <w:vAlign w:val="center"/>
          </w:tcPr>
          <w:p w:rsidR="00492227" w:rsidRDefault="00B23023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091E1C">
              <w:rPr>
                <w:rFonts w:ascii="仿宋" w:eastAsia="仿宋" w:hAnsi="仿宋" w:hint="eastAsia"/>
                <w:sz w:val="24"/>
                <w:szCs w:val="28"/>
              </w:rPr>
              <w:t>本环节</w:t>
            </w:r>
            <w:r w:rsidR="00103856">
              <w:rPr>
                <w:rFonts w:ascii="仿宋" w:eastAsia="仿宋" w:hAnsi="仿宋" w:hint="eastAsia"/>
                <w:sz w:val="24"/>
                <w:szCs w:val="28"/>
              </w:rPr>
              <w:t>记0分</w:t>
            </w:r>
          </w:p>
        </w:tc>
      </w:tr>
      <w:tr w:rsidR="00492227" w:rsidTr="00CC2B78">
        <w:trPr>
          <w:jc w:val="center"/>
        </w:trPr>
        <w:tc>
          <w:tcPr>
            <w:tcW w:w="8336" w:type="dxa"/>
            <w:gridSpan w:val="2"/>
            <w:vAlign w:val="center"/>
          </w:tcPr>
          <w:p w:rsidR="00492227" w:rsidRDefault="00103856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一经发现重复或虚假报名，</w:t>
            </w:r>
            <w:r w:rsidRPr="00F376A4">
              <w:rPr>
                <w:rFonts w:ascii="仿宋" w:eastAsia="仿宋" w:hAnsi="仿宋" w:hint="eastAsia"/>
                <w:sz w:val="24"/>
                <w:szCs w:val="28"/>
              </w:rPr>
              <w:t>个人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将被取消该年度FEG智能车的参赛资格</w:t>
            </w:r>
            <w:r w:rsidR="00825920">
              <w:rPr>
                <w:rFonts w:ascii="仿宋" w:eastAsia="仿宋" w:hAnsi="仿宋" w:hint="eastAsia"/>
                <w:sz w:val="24"/>
                <w:szCs w:val="28"/>
              </w:rPr>
              <w:t>。</w:t>
            </w:r>
          </w:p>
        </w:tc>
      </w:tr>
    </w:tbl>
    <w:p w:rsidR="00492227" w:rsidRPr="000160D0" w:rsidRDefault="00103856" w:rsidP="000160D0">
      <w:pPr>
        <w:pStyle w:val="2"/>
        <w:rPr>
          <w:rFonts w:ascii="仿宋" w:hAnsi="仿宋"/>
        </w:rPr>
      </w:pPr>
      <w:r w:rsidRPr="000160D0">
        <w:rPr>
          <w:rFonts w:ascii="仿宋" w:hAnsi="仿宋" w:hint="eastAsia"/>
        </w:rPr>
        <w:t>五</w:t>
      </w:r>
      <w:r w:rsidRPr="000160D0">
        <w:rPr>
          <w:rFonts w:ascii="仿宋" w:hAnsi="仿宋"/>
        </w:rPr>
        <w:t>、</w:t>
      </w:r>
      <w:r w:rsidRPr="000160D0">
        <w:rPr>
          <w:rFonts w:ascii="仿宋" w:hAnsi="仿宋" w:hint="eastAsia"/>
        </w:rPr>
        <w:t>快速搭建</w:t>
      </w:r>
    </w:p>
    <w:p w:rsidR="00492227" w:rsidRPr="000160D0" w:rsidRDefault="00103856" w:rsidP="000160D0">
      <w:pPr>
        <w:pStyle w:val="3"/>
        <w:ind w:firstLine="562"/>
      </w:pPr>
      <w:r w:rsidRPr="000160D0">
        <w:rPr>
          <w:rFonts w:hint="eastAsia"/>
        </w:rPr>
        <w:t>（一）竞赛器材</w:t>
      </w:r>
    </w:p>
    <w:p w:rsidR="00492227" w:rsidRPr="00CC2B78" w:rsidRDefault="00103856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比赛器材为FEG智能车1.0版（SYY-016001），全国决赛所有比赛器材由参赛选手自行携带。</w:t>
      </w:r>
    </w:p>
    <w:p w:rsidR="00492227" w:rsidRPr="000160D0" w:rsidRDefault="000160D0" w:rsidP="000160D0">
      <w:pPr>
        <w:pStyle w:val="3"/>
        <w:ind w:firstLine="562"/>
      </w:pPr>
      <w:r>
        <w:rPr>
          <w:rFonts w:hint="eastAsia"/>
        </w:rPr>
        <w:t>（二）</w:t>
      </w:r>
      <w:r w:rsidR="00103856">
        <w:rPr>
          <w:rFonts w:hint="eastAsia"/>
        </w:rPr>
        <w:t>竞赛</w:t>
      </w:r>
      <w:r w:rsidR="00103856">
        <w:t>场地</w:t>
      </w:r>
    </w:p>
    <w:p w:rsidR="00492227" w:rsidRDefault="00103856" w:rsidP="00CC2B78">
      <w:pPr>
        <w:jc w:val="center"/>
        <w:rPr>
          <w:rFonts w:ascii="仿宋" w:eastAsia="仿宋" w:hAnsi="仿宋"/>
          <w:sz w:val="22"/>
        </w:rPr>
      </w:pPr>
      <w:r>
        <w:rPr>
          <w:rFonts w:ascii="仿宋" w:eastAsia="仿宋" w:hAnsi="仿宋"/>
          <w:noProof/>
          <w:sz w:val="22"/>
        </w:rPr>
        <w:drawing>
          <wp:inline distT="0" distB="0" distL="0" distR="0">
            <wp:extent cx="1181100" cy="1171575"/>
            <wp:effectExtent l="0" t="0" r="0" b="9525"/>
            <wp:docPr id="2" name="图片 2" descr="C:\Users\huhao\Desktop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huhao\Desktop\图片2.png图片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7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227" w:rsidRPr="00CC2B78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赛场由多个竞赛区组成，竞赛区尺寸长2m、宽2m。</w:t>
      </w:r>
    </w:p>
    <w:p w:rsidR="00492227" w:rsidRPr="000160D0" w:rsidRDefault="000160D0" w:rsidP="000160D0">
      <w:pPr>
        <w:pStyle w:val="3"/>
        <w:ind w:firstLine="562"/>
      </w:pPr>
      <w:r>
        <w:rPr>
          <w:rFonts w:hint="eastAsia"/>
        </w:rPr>
        <w:lastRenderedPageBreak/>
        <w:t>（三）</w:t>
      </w:r>
      <w:r w:rsidR="00103856" w:rsidRPr="000160D0">
        <w:rPr>
          <w:rFonts w:hint="eastAsia"/>
        </w:rPr>
        <w:t>竞赛规则</w:t>
      </w:r>
    </w:p>
    <w:p w:rsidR="00492227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1.参赛团队根据裁判指引到达指定地点，并向裁判展示参赛号。</w:t>
      </w:r>
    </w:p>
    <w:p w:rsidR="00492227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2.参赛队员对比赛器材进行检查，比赛器材包括工具箱1个、铝管18根、普通接头26个、90度弯接头4个</w:t>
      </w:r>
      <w:r w:rsidR="00825920"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万向轮2个、六角扳手2个、图纸1张</w:t>
      </w:r>
      <w:r>
        <w:rPr>
          <w:rFonts w:ascii="仿宋" w:eastAsia="仿宋" w:hAnsi="仿宋"/>
          <w:sz w:val="28"/>
          <w:szCs w:val="28"/>
        </w:rPr>
        <w:t>。</w:t>
      </w:r>
    </w:p>
    <w:p w:rsidR="00492227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3.参赛团队准备工作完成后，应向裁判示意“准备完成”。</w:t>
      </w:r>
    </w:p>
    <w:p w:rsidR="00492227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参赛团队在裁判给出“开始”指令前所有零件全部在工具箱内，并扣好工具箱，全部参赛选手举手示意“准备完成”。裁判给出“开始”指令后，开始计时，参赛团队打开工具箱进行FEG智能车的搭建、检查。注意：不装电机、控制器、电池。</w:t>
      </w:r>
    </w:p>
    <w:p w:rsidR="00492227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5.</w:t>
      </w:r>
      <w:r>
        <w:rPr>
          <w:rFonts w:ascii="仿宋" w:eastAsia="仿宋" w:hAnsi="仿宋"/>
          <w:sz w:val="28"/>
          <w:szCs w:val="28"/>
        </w:rPr>
        <w:t>参赛</w:t>
      </w:r>
      <w:r>
        <w:rPr>
          <w:rFonts w:ascii="仿宋" w:eastAsia="仿宋" w:hAnsi="仿宋" w:hint="eastAsia"/>
          <w:sz w:val="28"/>
          <w:szCs w:val="28"/>
        </w:rPr>
        <w:t>团队在</w:t>
      </w:r>
      <w:r>
        <w:rPr>
          <w:rFonts w:ascii="仿宋" w:eastAsia="仿宋" w:hAnsi="仿宋"/>
          <w:sz w:val="28"/>
          <w:szCs w:val="28"/>
        </w:rPr>
        <w:t>完成</w:t>
      </w:r>
      <w:r>
        <w:rPr>
          <w:rFonts w:ascii="仿宋" w:eastAsia="仿宋" w:hAnsi="仿宋" w:hint="eastAsia"/>
          <w:sz w:val="28"/>
          <w:szCs w:val="28"/>
        </w:rPr>
        <w:t>FEG智能车</w:t>
      </w:r>
      <w:r>
        <w:rPr>
          <w:rFonts w:ascii="仿宋" w:eastAsia="仿宋" w:hAnsi="仿宋"/>
          <w:sz w:val="28"/>
          <w:szCs w:val="28"/>
        </w:rPr>
        <w:t>搭建、</w:t>
      </w:r>
      <w:r>
        <w:rPr>
          <w:rFonts w:ascii="仿宋" w:eastAsia="仿宋" w:hAnsi="仿宋" w:hint="eastAsia"/>
          <w:sz w:val="28"/>
          <w:szCs w:val="28"/>
        </w:rPr>
        <w:t>检查</w:t>
      </w:r>
      <w:r>
        <w:rPr>
          <w:rFonts w:ascii="仿宋" w:eastAsia="仿宋" w:hAnsi="仿宋"/>
          <w:sz w:val="28"/>
          <w:szCs w:val="28"/>
        </w:rPr>
        <w:t>后</w:t>
      </w:r>
      <w:r>
        <w:rPr>
          <w:rFonts w:ascii="仿宋" w:eastAsia="仿宋" w:hAnsi="仿宋" w:hint="eastAsia"/>
          <w:sz w:val="28"/>
          <w:szCs w:val="28"/>
        </w:rPr>
        <w:t>，应向裁判示意“组装完成”，裁判停止计时。裁判开始检查FEG智能车。</w:t>
      </w:r>
    </w:p>
    <w:p w:rsidR="00492227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6.裁判对FEG智能车进行“观察”“摇晃”，检查漏装、掉落零配件的数量。</w:t>
      </w:r>
    </w:p>
    <w:p w:rsidR="00492227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7.裁判检查过程中，参赛队员立即放下扳手，远离搭建作品，不能拾取掉落在地上的零配件。</w:t>
      </w:r>
    </w:p>
    <w:p w:rsidR="00492227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8.裁判填写成绩表。参赛团队应确认自己的成绩并签字。</w:t>
      </w:r>
    </w:p>
    <w:p w:rsidR="00492227" w:rsidRPr="00CC2B78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9.参赛团队在比赛结束后，应及时拆掉装箱，离开搭建赛场，到技能挑战赛场准备。</w:t>
      </w:r>
    </w:p>
    <w:p w:rsidR="00492227" w:rsidRPr="000160D0" w:rsidRDefault="000160D0" w:rsidP="000160D0">
      <w:pPr>
        <w:pStyle w:val="3"/>
        <w:ind w:firstLine="562"/>
      </w:pPr>
      <w:r>
        <w:rPr>
          <w:rFonts w:hint="eastAsia"/>
        </w:rPr>
        <w:t>（四）</w:t>
      </w:r>
      <w:r w:rsidR="00103856" w:rsidRPr="000160D0">
        <w:rPr>
          <w:rFonts w:hint="eastAsia"/>
        </w:rPr>
        <w:t>竞赛时长</w:t>
      </w:r>
    </w:p>
    <w:tbl>
      <w:tblPr>
        <w:tblW w:w="8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4"/>
        <w:gridCol w:w="5361"/>
      </w:tblGrid>
      <w:tr w:rsidR="00492227" w:rsidTr="00E17428">
        <w:trPr>
          <w:trHeight w:val="203"/>
          <w:jc w:val="center"/>
        </w:trPr>
        <w:tc>
          <w:tcPr>
            <w:tcW w:w="2984" w:type="dxa"/>
            <w:tcBorders>
              <w:tl2br w:val="nil"/>
            </w:tcBorders>
            <w:vAlign w:val="center"/>
          </w:tcPr>
          <w:p w:rsidR="00492227" w:rsidRPr="00CC2B78" w:rsidRDefault="00103856" w:rsidP="00E17428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C2B78">
              <w:rPr>
                <w:rFonts w:ascii="仿宋" w:eastAsia="仿宋" w:hAnsi="仿宋" w:hint="eastAsia"/>
                <w:b/>
                <w:sz w:val="24"/>
                <w:szCs w:val="24"/>
              </w:rPr>
              <w:t>参赛组别</w:t>
            </w:r>
          </w:p>
        </w:tc>
        <w:tc>
          <w:tcPr>
            <w:tcW w:w="5361" w:type="dxa"/>
            <w:vAlign w:val="center"/>
          </w:tcPr>
          <w:p w:rsidR="00492227" w:rsidRPr="00CC2B78" w:rsidRDefault="00E17428" w:rsidP="00CC2B78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标准时间</w:t>
            </w:r>
          </w:p>
        </w:tc>
      </w:tr>
      <w:tr w:rsidR="00492227" w:rsidTr="00CC2B78">
        <w:trPr>
          <w:trHeight w:val="239"/>
          <w:jc w:val="center"/>
        </w:trPr>
        <w:tc>
          <w:tcPr>
            <w:tcW w:w="2984" w:type="dxa"/>
            <w:vAlign w:val="center"/>
          </w:tcPr>
          <w:p w:rsidR="00492227" w:rsidRDefault="00103856" w:rsidP="00CC2B78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小学组</w:t>
            </w:r>
          </w:p>
        </w:tc>
        <w:tc>
          <w:tcPr>
            <w:tcW w:w="5361" w:type="dxa"/>
            <w:vAlign w:val="center"/>
          </w:tcPr>
          <w:p w:rsidR="00492227" w:rsidRDefault="00103856" w:rsidP="00CC2B78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2分钟</w:t>
            </w:r>
          </w:p>
        </w:tc>
      </w:tr>
      <w:tr w:rsidR="00492227" w:rsidTr="00CC2B78">
        <w:trPr>
          <w:trHeight w:val="219"/>
          <w:jc w:val="center"/>
        </w:trPr>
        <w:tc>
          <w:tcPr>
            <w:tcW w:w="2984" w:type="dxa"/>
            <w:vAlign w:val="center"/>
          </w:tcPr>
          <w:p w:rsidR="00492227" w:rsidRDefault="00103856" w:rsidP="00CC2B78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初中组</w:t>
            </w:r>
          </w:p>
        </w:tc>
        <w:tc>
          <w:tcPr>
            <w:tcW w:w="5361" w:type="dxa"/>
            <w:vAlign w:val="center"/>
          </w:tcPr>
          <w:p w:rsidR="00492227" w:rsidRDefault="00103856" w:rsidP="00CC2B78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1分50秒</w:t>
            </w:r>
          </w:p>
        </w:tc>
      </w:tr>
      <w:tr w:rsidR="00492227" w:rsidTr="00CC2B78">
        <w:trPr>
          <w:trHeight w:val="169"/>
          <w:jc w:val="center"/>
        </w:trPr>
        <w:tc>
          <w:tcPr>
            <w:tcW w:w="2984" w:type="dxa"/>
            <w:vAlign w:val="center"/>
          </w:tcPr>
          <w:p w:rsidR="00492227" w:rsidRDefault="00103856" w:rsidP="00CC2B78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lastRenderedPageBreak/>
              <w:t>高中组</w:t>
            </w:r>
          </w:p>
        </w:tc>
        <w:tc>
          <w:tcPr>
            <w:tcW w:w="5361" w:type="dxa"/>
            <w:vAlign w:val="center"/>
          </w:tcPr>
          <w:p w:rsidR="00492227" w:rsidRDefault="00103856" w:rsidP="00CC2B78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1分40秒</w:t>
            </w:r>
          </w:p>
        </w:tc>
      </w:tr>
      <w:tr w:rsidR="00492227" w:rsidTr="00CC2B78">
        <w:trPr>
          <w:trHeight w:val="169"/>
          <w:jc w:val="center"/>
        </w:trPr>
        <w:tc>
          <w:tcPr>
            <w:tcW w:w="8345" w:type="dxa"/>
            <w:gridSpan w:val="2"/>
            <w:vAlign w:val="center"/>
          </w:tcPr>
          <w:p w:rsidR="00492227" w:rsidRDefault="00103856" w:rsidP="00E17428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说明：1.超过</w:t>
            </w:r>
            <w:r w:rsidRPr="00E17428">
              <w:rPr>
                <w:rFonts w:ascii="仿宋" w:eastAsia="仿宋" w:hAnsi="仿宋" w:hint="eastAsia"/>
                <w:bCs/>
                <w:sz w:val="24"/>
                <w:szCs w:val="24"/>
              </w:rPr>
              <w:t>标准时间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，参赛团队可继续完成比赛，超出时间的扣分</w:t>
            </w:r>
            <w:r w:rsidR="00825920">
              <w:rPr>
                <w:rFonts w:ascii="仿宋" w:eastAsia="仿宋" w:hAnsi="仿宋" w:hint="eastAsia"/>
                <w:bCs/>
                <w:sz w:val="24"/>
                <w:szCs w:val="24"/>
              </w:rPr>
              <w:t>标准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详见计分规则。2.</w:t>
            </w:r>
            <w:r w:rsidR="00E17428">
              <w:rPr>
                <w:rFonts w:ascii="仿宋" w:eastAsia="仿宋" w:hAnsi="仿宋" w:hint="eastAsia"/>
                <w:bCs/>
                <w:sz w:val="24"/>
                <w:szCs w:val="24"/>
              </w:rPr>
              <w:t>本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环节比赛时长为：30分钟，30分钟内未完</w:t>
            </w:r>
            <w:proofErr w:type="gramStart"/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成比赛</w:t>
            </w:r>
            <w:proofErr w:type="gramEnd"/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成绩记</w:t>
            </w:r>
            <w:r w:rsidR="00825920">
              <w:rPr>
                <w:rFonts w:ascii="仿宋" w:eastAsia="仿宋" w:hAnsi="仿宋" w:hint="eastAsia"/>
                <w:bCs/>
                <w:sz w:val="24"/>
                <w:szCs w:val="24"/>
              </w:rPr>
              <w:t>为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30分钟。3.</w:t>
            </w:r>
            <w:r w:rsidRPr="00E17428">
              <w:rPr>
                <w:rFonts w:ascii="仿宋" w:eastAsia="仿宋" w:hAnsi="仿宋" w:hint="eastAsia"/>
                <w:bCs/>
                <w:sz w:val="24"/>
                <w:szCs w:val="24"/>
              </w:rPr>
              <w:t>标准时间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将根据最新记录</w:t>
            </w:r>
            <w:r w:rsidR="00E17428">
              <w:rPr>
                <w:rFonts w:ascii="仿宋" w:eastAsia="仿宋" w:hAnsi="仿宋" w:hint="eastAsia"/>
                <w:bCs/>
                <w:sz w:val="24"/>
                <w:szCs w:val="24"/>
              </w:rPr>
              <w:t>在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赛前做相应调整。</w:t>
            </w:r>
            <w:r w:rsidR="00E17428">
              <w:rPr>
                <w:rFonts w:ascii="仿宋" w:eastAsia="仿宋" w:hAnsi="仿宋" w:hint="eastAsia"/>
                <w:bCs/>
                <w:sz w:val="24"/>
                <w:szCs w:val="24"/>
              </w:rPr>
              <w:t>4.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时间分数换算标准为1秒=0.05分</w:t>
            </w:r>
            <w:r w:rsidR="00CC2B78">
              <w:rPr>
                <w:rFonts w:ascii="仿宋" w:eastAsia="仿宋" w:hAnsi="仿宋" w:hint="eastAsia"/>
                <w:bCs/>
                <w:sz w:val="24"/>
                <w:szCs w:val="24"/>
              </w:rPr>
              <w:t>。</w:t>
            </w:r>
          </w:p>
        </w:tc>
      </w:tr>
    </w:tbl>
    <w:p w:rsidR="00492227" w:rsidRPr="000160D0" w:rsidRDefault="000160D0" w:rsidP="000160D0">
      <w:pPr>
        <w:pStyle w:val="3"/>
        <w:ind w:firstLine="562"/>
      </w:pPr>
      <w:r>
        <w:rPr>
          <w:rFonts w:hint="eastAsia"/>
        </w:rPr>
        <w:t>（五）</w:t>
      </w:r>
      <w:r w:rsidR="00103856" w:rsidRPr="000160D0">
        <w:rPr>
          <w:rFonts w:hint="eastAsia"/>
        </w:rPr>
        <w:t>计分</w:t>
      </w:r>
      <w:r w:rsidR="00103856" w:rsidRPr="000160D0">
        <w:rPr>
          <w:rFonts w:ascii="仿宋" w:hAnsi="仿宋" w:hint="eastAsia"/>
        </w:rPr>
        <w:t>/</w:t>
      </w:r>
      <w:r w:rsidR="00103856" w:rsidRPr="000160D0">
        <w:rPr>
          <w:rFonts w:hint="eastAsia"/>
        </w:rPr>
        <w:t>评分标准</w:t>
      </w:r>
    </w:p>
    <w:p w:rsidR="00492227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1.计分</w:t>
      </w:r>
    </w:p>
    <w:p w:rsidR="00492227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本竞赛环节的初始分为0分，分数不设上限，保留小数点后两位。</w:t>
      </w:r>
    </w:p>
    <w:p w:rsidR="00492227" w:rsidRDefault="00CC2B78">
      <w:pPr>
        <w:pStyle w:val="a9"/>
        <w:tabs>
          <w:tab w:val="left" w:pos="6524"/>
        </w:tabs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计分公式</w:t>
      </w:r>
      <w:r w:rsidR="00103856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：100-</w:t>
      </w:r>
      <w:r w:rsidR="00103856">
        <w:rPr>
          <w:rFonts w:ascii="仿宋" w:eastAsia="仿宋" w:hAnsi="仿宋" w:hint="eastAsia"/>
          <w:color w:val="auto"/>
          <w:kern w:val="2"/>
          <w:position w:val="-10"/>
          <w:sz w:val="28"/>
          <w:szCs w:val="28"/>
          <w:lang w:eastAsia="zh-CN"/>
        </w:rPr>
        <w:object w:dxaOrig="5325" w:dyaOrig="345">
          <v:shape id="_x0000_i1026" type="#_x0000_t75" style="width:266.25pt;height:17.25pt" o:ole="">
            <v:imagedata r:id="rId9" o:title=""/>
          </v:shape>
          <o:OLEObject Type="Embed" ProgID="Equation.3" ShapeID="_x0000_i1026" DrawAspect="Content" ObjectID="_1616411532" r:id="rId12"/>
        </w:object>
      </w:r>
    </w:p>
    <w:p w:rsidR="00492227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2.评分标准</w:t>
      </w:r>
    </w:p>
    <w:tbl>
      <w:tblPr>
        <w:tblW w:w="852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91"/>
        <w:gridCol w:w="6"/>
        <w:gridCol w:w="2832"/>
      </w:tblGrid>
      <w:tr w:rsidR="00492227" w:rsidTr="00B23023">
        <w:trPr>
          <w:trHeight w:val="127"/>
          <w:jc w:val="center"/>
        </w:trPr>
        <w:tc>
          <w:tcPr>
            <w:tcW w:w="5691" w:type="dxa"/>
            <w:vAlign w:val="center"/>
          </w:tcPr>
          <w:p w:rsidR="00492227" w:rsidRPr="00CC2B78" w:rsidRDefault="00103856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  <w:r w:rsidRPr="00CC2B78">
              <w:rPr>
                <w:rFonts w:ascii="仿宋" w:eastAsia="仿宋" w:hAnsi="仿宋" w:hint="eastAsia"/>
                <w:b/>
                <w:bCs/>
                <w:sz w:val="24"/>
                <w:szCs w:val="28"/>
              </w:rPr>
              <w:t>评分项目</w:t>
            </w:r>
          </w:p>
        </w:tc>
        <w:tc>
          <w:tcPr>
            <w:tcW w:w="2838" w:type="dxa"/>
            <w:gridSpan w:val="2"/>
            <w:vAlign w:val="center"/>
          </w:tcPr>
          <w:p w:rsidR="00492227" w:rsidRPr="00CC2B78" w:rsidRDefault="00103856">
            <w:pPr>
              <w:spacing w:line="360" w:lineRule="auto"/>
              <w:jc w:val="center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  <w:r w:rsidRPr="00CC2B78">
              <w:rPr>
                <w:rFonts w:ascii="仿宋" w:eastAsia="仿宋" w:hAnsi="仿宋" w:hint="eastAsia"/>
                <w:b/>
                <w:bCs/>
                <w:sz w:val="24"/>
                <w:szCs w:val="28"/>
              </w:rPr>
              <w:t>加减分范围</w:t>
            </w:r>
          </w:p>
        </w:tc>
      </w:tr>
      <w:tr w:rsidR="00492227" w:rsidTr="00B23023">
        <w:trPr>
          <w:trHeight w:val="185"/>
          <w:jc w:val="center"/>
        </w:trPr>
        <w:tc>
          <w:tcPr>
            <w:tcW w:w="5691" w:type="dxa"/>
            <w:vAlign w:val="center"/>
          </w:tcPr>
          <w:p w:rsidR="00492227" w:rsidRDefault="00103856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超过标准时间</w:t>
            </w:r>
          </w:p>
        </w:tc>
        <w:tc>
          <w:tcPr>
            <w:tcW w:w="2838" w:type="dxa"/>
            <w:gridSpan w:val="2"/>
            <w:vAlign w:val="center"/>
          </w:tcPr>
          <w:p w:rsidR="00492227" w:rsidRDefault="00103856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-0.05分</w:t>
            </w:r>
            <w:r w:rsidR="00E17428">
              <w:rPr>
                <w:rFonts w:ascii="仿宋" w:eastAsia="仿宋" w:hAnsi="仿宋" w:hint="eastAsia"/>
                <w:sz w:val="24"/>
                <w:szCs w:val="28"/>
              </w:rPr>
              <w:t>/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秒</w:t>
            </w:r>
          </w:p>
        </w:tc>
      </w:tr>
      <w:tr w:rsidR="00492227" w:rsidTr="00B23023">
        <w:trPr>
          <w:trHeight w:val="150"/>
          <w:jc w:val="center"/>
        </w:trPr>
        <w:tc>
          <w:tcPr>
            <w:tcW w:w="5691" w:type="dxa"/>
            <w:vAlign w:val="center"/>
          </w:tcPr>
          <w:p w:rsidR="00492227" w:rsidRDefault="00103856" w:rsidP="00E17428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漏装零配件</w:t>
            </w:r>
            <w:r w:rsidR="00E17428">
              <w:rPr>
                <w:rFonts w:ascii="仿宋" w:eastAsia="仿宋" w:hAnsi="仿宋" w:hint="eastAsia"/>
                <w:sz w:val="24"/>
                <w:szCs w:val="28"/>
              </w:rPr>
              <w:t>，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零配件掉落</w:t>
            </w:r>
            <w:r w:rsidR="00E17428">
              <w:rPr>
                <w:rFonts w:ascii="仿宋" w:eastAsia="仿宋" w:hAnsi="仿宋" w:hint="eastAsia"/>
                <w:sz w:val="24"/>
                <w:szCs w:val="28"/>
              </w:rPr>
              <w:t>，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零配件松散分离</w:t>
            </w:r>
          </w:p>
        </w:tc>
        <w:tc>
          <w:tcPr>
            <w:tcW w:w="2838" w:type="dxa"/>
            <w:gridSpan w:val="2"/>
            <w:vAlign w:val="center"/>
          </w:tcPr>
          <w:p w:rsidR="00492227" w:rsidRDefault="00103856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-3分/</w:t>
            </w:r>
            <w:proofErr w:type="gramStart"/>
            <w:r>
              <w:rPr>
                <w:rFonts w:ascii="仿宋" w:eastAsia="仿宋" w:hAnsi="仿宋" w:hint="eastAsia"/>
                <w:sz w:val="24"/>
                <w:szCs w:val="28"/>
              </w:rPr>
              <w:t>个</w:t>
            </w:r>
            <w:proofErr w:type="gramEnd"/>
          </w:p>
        </w:tc>
      </w:tr>
      <w:tr w:rsidR="00492227" w:rsidTr="00B23023">
        <w:trPr>
          <w:trHeight w:val="207"/>
          <w:jc w:val="center"/>
        </w:trPr>
        <w:tc>
          <w:tcPr>
            <w:tcW w:w="5697" w:type="dxa"/>
            <w:gridSpan w:val="2"/>
            <w:vAlign w:val="center"/>
          </w:tcPr>
          <w:p w:rsidR="00492227" w:rsidRDefault="00103856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迟到1分钟</w:t>
            </w:r>
          </w:p>
        </w:tc>
        <w:tc>
          <w:tcPr>
            <w:tcW w:w="2832" w:type="dxa"/>
            <w:vAlign w:val="center"/>
          </w:tcPr>
          <w:p w:rsidR="00492227" w:rsidRDefault="00103856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-5分</w:t>
            </w:r>
          </w:p>
        </w:tc>
      </w:tr>
      <w:tr w:rsidR="00492227" w:rsidTr="00B23023">
        <w:trPr>
          <w:trHeight w:val="60"/>
          <w:jc w:val="center"/>
        </w:trPr>
        <w:tc>
          <w:tcPr>
            <w:tcW w:w="5697" w:type="dxa"/>
            <w:gridSpan w:val="2"/>
            <w:vAlign w:val="center"/>
          </w:tcPr>
          <w:p w:rsidR="00492227" w:rsidRDefault="00103856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迟到5分钟</w:t>
            </w:r>
          </w:p>
        </w:tc>
        <w:tc>
          <w:tcPr>
            <w:tcW w:w="2832" w:type="dxa"/>
            <w:vAlign w:val="center"/>
          </w:tcPr>
          <w:p w:rsidR="00492227" w:rsidRDefault="00103856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视为弃权，</w:t>
            </w:r>
            <w:r w:rsidR="00B23023" w:rsidRPr="00091E1C">
              <w:rPr>
                <w:rFonts w:ascii="仿宋" w:eastAsia="仿宋" w:hAnsi="仿宋" w:hint="eastAsia"/>
                <w:sz w:val="24"/>
                <w:szCs w:val="28"/>
              </w:rPr>
              <w:t>本环节</w:t>
            </w:r>
            <w:r w:rsidR="005455F3">
              <w:rPr>
                <w:rFonts w:ascii="仿宋" w:eastAsia="仿宋" w:hAnsi="仿宋" w:hint="eastAsia"/>
                <w:sz w:val="24"/>
                <w:szCs w:val="28"/>
              </w:rPr>
              <w:t>记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0分</w:t>
            </w:r>
          </w:p>
        </w:tc>
      </w:tr>
      <w:tr w:rsidR="00492227" w:rsidTr="00B23023">
        <w:trPr>
          <w:trHeight w:val="221"/>
          <w:jc w:val="center"/>
        </w:trPr>
        <w:tc>
          <w:tcPr>
            <w:tcW w:w="5697" w:type="dxa"/>
            <w:gridSpan w:val="2"/>
            <w:vAlign w:val="center"/>
          </w:tcPr>
          <w:p w:rsidR="00492227" w:rsidRDefault="00456237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比赛过程中</w:t>
            </w:r>
            <w:r w:rsidR="00103856">
              <w:rPr>
                <w:rFonts w:ascii="仿宋" w:eastAsia="仿宋" w:hAnsi="仿宋" w:hint="eastAsia"/>
                <w:sz w:val="24"/>
                <w:szCs w:val="28"/>
              </w:rPr>
              <w:t>影响到其他团队比赛，裁判发出警告</w:t>
            </w:r>
          </w:p>
        </w:tc>
        <w:tc>
          <w:tcPr>
            <w:tcW w:w="2832" w:type="dxa"/>
            <w:vAlign w:val="center"/>
          </w:tcPr>
          <w:p w:rsidR="00492227" w:rsidRDefault="00103856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-10分</w:t>
            </w:r>
          </w:p>
        </w:tc>
      </w:tr>
      <w:tr w:rsidR="00492227" w:rsidTr="00B23023">
        <w:trPr>
          <w:trHeight w:val="171"/>
          <w:jc w:val="center"/>
        </w:trPr>
        <w:tc>
          <w:tcPr>
            <w:tcW w:w="5697" w:type="dxa"/>
            <w:gridSpan w:val="2"/>
            <w:vAlign w:val="center"/>
          </w:tcPr>
          <w:p w:rsidR="00492227" w:rsidRDefault="00103856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未按标准完成比赛，裁判第一次警告不扣分，裁判第二次警告</w:t>
            </w:r>
          </w:p>
        </w:tc>
        <w:tc>
          <w:tcPr>
            <w:tcW w:w="2832" w:type="dxa"/>
            <w:vAlign w:val="center"/>
          </w:tcPr>
          <w:p w:rsidR="00492227" w:rsidRDefault="00103856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-5分</w:t>
            </w:r>
          </w:p>
        </w:tc>
      </w:tr>
      <w:tr w:rsidR="00492227" w:rsidTr="00B23023">
        <w:trPr>
          <w:jc w:val="center"/>
        </w:trPr>
        <w:tc>
          <w:tcPr>
            <w:tcW w:w="5697" w:type="dxa"/>
            <w:gridSpan w:val="2"/>
            <w:vAlign w:val="center"/>
          </w:tcPr>
          <w:p w:rsidR="00492227" w:rsidRDefault="00103856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第三次警告没有按标准完成比赛</w:t>
            </w:r>
          </w:p>
        </w:tc>
        <w:tc>
          <w:tcPr>
            <w:tcW w:w="2832" w:type="dxa"/>
            <w:vAlign w:val="center"/>
          </w:tcPr>
          <w:p w:rsidR="00492227" w:rsidRDefault="00B23023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091E1C">
              <w:rPr>
                <w:rFonts w:ascii="仿宋" w:eastAsia="仿宋" w:hAnsi="仿宋" w:hint="eastAsia"/>
                <w:sz w:val="24"/>
                <w:szCs w:val="28"/>
              </w:rPr>
              <w:t>本环节</w:t>
            </w:r>
            <w:r w:rsidR="00103856">
              <w:rPr>
                <w:rFonts w:ascii="仿宋" w:eastAsia="仿宋" w:hAnsi="仿宋" w:hint="eastAsia"/>
                <w:sz w:val="24"/>
                <w:szCs w:val="28"/>
              </w:rPr>
              <w:t>记0分</w:t>
            </w:r>
          </w:p>
        </w:tc>
      </w:tr>
      <w:tr w:rsidR="00492227" w:rsidTr="00B23023">
        <w:trPr>
          <w:jc w:val="center"/>
        </w:trPr>
        <w:tc>
          <w:tcPr>
            <w:tcW w:w="5697" w:type="dxa"/>
            <w:gridSpan w:val="2"/>
            <w:vAlign w:val="center"/>
          </w:tcPr>
          <w:p w:rsidR="00492227" w:rsidRDefault="00103856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赛场表现突出，有组织有纪律的</w:t>
            </w:r>
            <w:bookmarkStart w:id="0" w:name="_GoBack"/>
            <w:bookmarkEnd w:id="0"/>
            <w:r>
              <w:rPr>
                <w:rFonts w:ascii="仿宋" w:eastAsia="仿宋" w:hAnsi="仿宋" w:hint="eastAsia"/>
                <w:sz w:val="24"/>
                <w:szCs w:val="28"/>
              </w:rPr>
              <w:t>团队或个人</w:t>
            </w:r>
          </w:p>
        </w:tc>
        <w:tc>
          <w:tcPr>
            <w:tcW w:w="2832" w:type="dxa"/>
            <w:vAlign w:val="center"/>
          </w:tcPr>
          <w:p w:rsidR="00492227" w:rsidRDefault="00103856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+1分</w:t>
            </w:r>
          </w:p>
        </w:tc>
      </w:tr>
      <w:tr w:rsidR="00492227" w:rsidTr="00B23023">
        <w:trPr>
          <w:jc w:val="center"/>
        </w:trPr>
        <w:tc>
          <w:tcPr>
            <w:tcW w:w="8529" w:type="dxa"/>
            <w:gridSpan w:val="3"/>
            <w:vAlign w:val="center"/>
          </w:tcPr>
          <w:p w:rsidR="00492227" w:rsidRDefault="00103856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一经发现重复或虚假报名，</w:t>
            </w:r>
            <w:r w:rsidRPr="00F376A4">
              <w:rPr>
                <w:rFonts w:ascii="仿宋" w:eastAsia="仿宋" w:hAnsi="仿宋" w:hint="eastAsia"/>
                <w:sz w:val="24"/>
                <w:szCs w:val="24"/>
              </w:rPr>
              <w:t>个人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将被取消该年度FEG智能车的参赛资格</w:t>
            </w:r>
            <w:r w:rsidR="00E17428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</w:tc>
      </w:tr>
    </w:tbl>
    <w:p w:rsidR="00492227" w:rsidRPr="000160D0" w:rsidRDefault="00103856" w:rsidP="000160D0">
      <w:pPr>
        <w:pStyle w:val="2"/>
        <w:rPr>
          <w:rFonts w:ascii="仿宋" w:hAnsi="仿宋"/>
        </w:rPr>
      </w:pPr>
      <w:r w:rsidRPr="000160D0">
        <w:rPr>
          <w:rFonts w:ascii="仿宋" w:hAnsi="仿宋" w:hint="eastAsia"/>
        </w:rPr>
        <w:t>六</w:t>
      </w:r>
      <w:r w:rsidRPr="000160D0">
        <w:rPr>
          <w:rFonts w:ascii="仿宋" w:hAnsi="仿宋"/>
        </w:rPr>
        <w:t>、</w:t>
      </w:r>
      <w:r w:rsidRPr="000160D0">
        <w:rPr>
          <w:rFonts w:ascii="仿宋" w:hAnsi="仿宋" w:hint="eastAsia"/>
        </w:rPr>
        <w:t>技能挑战</w:t>
      </w:r>
    </w:p>
    <w:p w:rsidR="00492227" w:rsidRPr="000160D0" w:rsidRDefault="00103856" w:rsidP="000160D0">
      <w:pPr>
        <w:pStyle w:val="3"/>
        <w:ind w:firstLine="562"/>
      </w:pPr>
      <w:r w:rsidRPr="000160D0">
        <w:rPr>
          <w:rFonts w:hint="eastAsia"/>
        </w:rPr>
        <w:t>（一）竞赛器材</w:t>
      </w:r>
    </w:p>
    <w:p w:rsidR="00492227" w:rsidRPr="00CC2B78" w:rsidRDefault="00103856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比赛器材为FEG智能车1.0版（SYY-016001），全国决赛所有比赛器材由参赛选手自行携带。</w:t>
      </w:r>
    </w:p>
    <w:p w:rsidR="00492227" w:rsidRPr="000160D0" w:rsidRDefault="000160D0" w:rsidP="000160D0">
      <w:pPr>
        <w:pStyle w:val="3"/>
        <w:ind w:firstLine="562"/>
      </w:pPr>
      <w:r>
        <w:rPr>
          <w:rFonts w:hint="eastAsia"/>
        </w:rPr>
        <w:lastRenderedPageBreak/>
        <w:t>（二）</w:t>
      </w:r>
      <w:r w:rsidR="00103856">
        <w:rPr>
          <w:rFonts w:hint="eastAsia"/>
        </w:rPr>
        <w:t>竞赛</w:t>
      </w:r>
      <w:r w:rsidR="00103856">
        <w:t>场地</w:t>
      </w:r>
    </w:p>
    <w:p w:rsidR="00CC2B78" w:rsidRDefault="00CC2B78" w:rsidP="00CC2B78">
      <w:pPr>
        <w:jc w:val="center"/>
        <w:rPr>
          <w:rFonts w:ascii="Times New Roman" w:eastAsia="仿宋_GB2312" w:hAnsi="Times New Roman"/>
          <w:bCs/>
          <w:sz w:val="28"/>
          <w:szCs w:val="28"/>
        </w:rPr>
      </w:pPr>
      <w:r>
        <w:rPr>
          <w:rFonts w:ascii="Times New Roman" w:eastAsia="仿宋_GB2312" w:hAnsi="Times New Roman" w:hint="eastAsia"/>
          <w:noProof/>
          <w:sz w:val="32"/>
          <w:szCs w:val="40"/>
        </w:rPr>
        <w:drawing>
          <wp:inline distT="0" distB="0" distL="0" distR="0" wp14:anchorId="617B73E0" wp14:editId="581946AB">
            <wp:extent cx="5153025" cy="3087651"/>
            <wp:effectExtent l="0" t="0" r="0" b="0"/>
            <wp:docPr id="1" name="图片 2" descr="C:\Users\huhao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C:\Users\huhao\Desktop\图片1.png图片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8461" cy="309090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2227" w:rsidRPr="00CC2B78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CC2B78">
        <w:rPr>
          <w:rFonts w:ascii="仿宋" w:eastAsia="仿宋" w:hAnsi="仿宋" w:hint="eastAsia"/>
          <w:sz w:val="28"/>
          <w:szCs w:val="28"/>
        </w:rPr>
        <w:t>1.赛场总尺寸：长28m、宽15m</w:t>
      </w:r>
      <w:r w:rsidR="00F32AC2">
        <w:rPr>
          <w:rFonts w:ascii="仿宋" w:eastAsia="仿宋" w:hAnsi="仿宋" w:hint="eastAsia"/>
          <w:sz w:val="28"/>
          <w:szCs w:val="28"/>
        </w:rPr>
        <w:t>，</w:t>
      </w:r>
      <w:r w:rsidRPr="00CC2B78">
        <w:rPr>
          <w:rFonts w:ascii="仿宋" w:eastAsia="仿宋" w:hAnsi="仿宋" w:hint="eastAsia"/>
          <w:sz w:val="28"/>
          <w:szCs w:val="28"/>
        </w:rPr>
        <w:t>即标准篮球场尺寸，由6条竞赛区组成，每条赛道宽度</w:t>
      </w:r>
      <w:r w:rsidR="00F32AC2">
        <w:rPr>
          <w:rFonts w:ascii="仿宋" w:eastAsia="仿宋" w:hAnsi="仿宋" w:hint="eastAsia"/>
          <w:sz w:val="28"/>
          <w:szCs w:val="28"/>
        </w:rPr>
        <w:t>为2m</w:t>
      </w:r>
      <w:r w:rsidRPr="00CC2B78">
        <w:rPr>
          <w:rFonts w:ascii="仿宋" w:eastAsia="仿宋" w:hAnsi="仿宋" w:hint="eastAsia"/>
          <w:sz w:val="28"/>
          <w:szCs w:val="28"/>
        </w:rPr>
        <w:t>。</w:t>
      </w:r>
    </w:p>
    <w:p w:rsidR="00492227" w:rsidRPr="00CC2B78" w:rsidRDefault="00103856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CC2B78">
        <w:rPr>
          <w:rFonts w:ascii="仿宋" w:eastAsia="仿宋" w:hAnsi="仿宋" w:hint="eastAsia"/>
          <w:sz w:val="28"/>
          <w:szCs w:val="28"/>
        </w:rPr>
        <w:t>2.各竞赛</w:t>
      </w:r>
      <w:r w:rsidR="00F32AC2">
        <w:rPr>
          <w:rFonts w:ascii="仿宋" w:eastAsia="仿宋" w:hAnsi="仿宋" w:hint="eastAsia"/>
          <w:sz w:val="28"/>
          <w:szCs w:val="28"/>
        </w:rPr>
        <w:t>区</w:t>
      </w:r>
      <w:r w:rsidRPr="00CC2B78">
        <w:rPr>
          <w:rFonts w:ascii="仿宋" w:eastAsia="仿宋" w:hAnsi="仿宋" w:hint="eastAsia"/>
          <w:sz w:val="28"/>
          <w:szCs w:val="28"/>
        </w:rPr>
        <w:t>圆点位置均为雪糕筒，赛道中间均匀放置5个雪糕桶，各圆点之间的间隔为2m。</w:t>
      </w:r>
    </w:p>
    <w:p w:rsidR="00492227" w:rsidRPr="00CC2B78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CC2B78">
        <w:rPr>
          <w:rFonts w:ascii="仿宋" w:eastAsia="仿宋" w:hAnsi="仿宋" w:hint="eastAsia"/>
          <w:sz w:val="28"/>
          <w:szCs w:val="28"/>
        </w:rPr>
        <w:t>3.雪糕筒的底座直径为15cm。</w:t>
      </w:r>
    </w:p>
    <w:p w:rsidR="00492227" w:rsidRPr="000160D0" w:rsidRDefault="00103856" w:rsidP="000160D0">
      <w:pPr>
        <w:pStyle w:val="3"/>
        <w:ind w:firstLine="562"/>
      </w:pPr>
      <w:r w:rsidRPr="000160D0">
        <w:rPr>
          <w:rFonts w:hint="eastAsia"/>
        </w:rPr>
        <w:t>（三）竞赛规则</w:t>
      </w:r>
    </w:p>
    <w:p w:rsidR="00492227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1.参赛团队携带手机，根据裁判指引到达指定地点，并向裁判展示参赛号。</w:t>
      </w:r>
    </w:p>
    <w:p w:rsidR="00492227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2.参赛队员对比赛器材进行检查，比赛器材包括FEG智能车1.0版、手机。“维修点”可以</w:t>
      </w:r>
      <w:proofErr w:type="gramStart"/>
      <w:r>
        <w:rPr>
          <w:rFonts w:ascii="仿宋" w:eastAsia="仿宋" w:hAnsi="仿宋" w:hint="eastAsia"/>
          <w:sz w:val="28"/>
          <w:szCs w:val="28"/>
        </w:rPr>
        <w:t>获取蓝牙控制软件</w:t>
      </w:r>
      <w:proofErr w:type="gramEnd"/>
      <w:r>
        <w:rPr>
          <w:rFonts w:ascii="仿宋" w:eastAsia="仿宋" w:hAnsi="仿宋" w:hint="eastAsia"/>
          <w:sz w:val="28"/>
          <w:szCs w:val="28"/>
        </w:rPr>
        <w:t>、FEG智能车1.0、电池、橡皮筋；“器材点”可以获取六角扳手。</w:t>
      </w:r>
    </w:p>
    <w:p w:rsidR="00492227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3.参赛团队须检查FEG智能车1.0版的完整情况、电池的电量情况以及手机操作程序正常使用情况。</w:t>
      </w:r>
    </w:p>
    <w:p w:rsidR="00492227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4.参赛团队准备工作完成后，参赛队队长向裁判示意“准备完成”。（参赛队伍中的2名队员在“起始点”就位，1名队员在“终点”就位</w:t>
      </w:r>
      <w:r w:rsidR="00A153E7">
        <w:rPr>
          <w:rFonts w:ascii="仿宋" w:eastAsia="仿宋" w:hAnsi="仿宋" w:hint="eastAsia"/>
          <w:sz w:val="28"/>
          <w:szCs w:val="28"/>
        </w:rPr>
        <w:t>。</w:t>
      </w:r>
      <w:r>
        <w:rPr>
          <w:rFonts w:ascii="仿宋" w:eastAsia="仿宋" w:hAnsi="仿宋" w:hint="eastAsia"/>
          <w:sz w:val="28"/>
          <w:szCs w:val="28"/>
        </w:rPr>
        <w:t>）</w:t>
      </w:r>
    </w:p>
    <w:p w:rsidR="00492227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5.在裁判给出“开始”指令后，开始计时，参赛队员坐上后开始操作FEG智能车，比赛开始时智能车前轮应在线外，到达终点的标志为前轮越过终点线。</w:t>
      </w:r>
    </w:p>
    <w:p w:rsidR="00492227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.第一位参赛队员操作FEG智能车到达“终点”后，将FEG智能车及手机交给第二位参赛队员；第二位参赛队员到达“起始点”后，将FEG智能车及手机交给第三位参赛队员；第三位参赛队员到达“终点”，将手机交给裁判，即完成比赛。</w:t>
      </w:r>
      <w:r w:rsidRPr="00456237">
        <w:rPr>
          <w:rFonts w:ascii="仿宋" w:eastAsia="仿宋" w:hAnsi="仿宋" w:hint="eastAsia"/>
          <w:sz w:val="28"/>
          <w:szCs w:val="28"/>
        </w:rPr>
        <w:t>绕障碍物可以从左侧或者右侧开始，但是相邻障碍物不可以从同侧进出，若未绕行可退回重绕，</w:t>
      </w:r>
      <w:proofErr w:type="gramStart"/>
      <w:r w:rsidRPr="00456237">
        <w:rPr>
          <w:rFonts w:ascii="仿宋" w:eastAsia="仿宋" w:hAnsi="仿宋" w:hint="eastAsia"/>
          <w:sz w:val="28"/>
          <w:szCs w:val="28"/>
        </w:rPr>
        <w:t>不</w:t>
      </w:r>
      <w:proofErr w:type="gramEnd"/>
      <w:r w:rsidRPr="00456237">
        <w:rPr>
          <w:rFonts w:ascii="仿宋" w:eastAsia="仿宋" w:hAnsi="仿宋" w:hint="eastAsia"/>
          <w:sz w:val="28"/>
          <w:szCs w:val="28"/>
        </w:rPr>
        <w:t>绕行裁判警告无果，记零分。</w:t>
      </w:r>
      <w:r>
        <w:rPr>
          <w:rFonts w:ascii="仿宋" w:eastAsia="仿宋" w:hAnsi="仿宋" w:hint="eastAsia"/>
          <w:sz w:val="28"/>
          <w:szCs w:val="28"/>
        </w:rPr>
        <w:t>队员之间接力交换车辆时，可手动掉头。最后一</w:t>
      </w:r>
      <w:r w:rsidR="00A153E7">
        <w:rPr>
          <w:rFonts w:ascii="仿宋" w:eastAsia="仿宋" w:hAnsi="仿宋" w:hint="eastAsia"/>
          <w:sz w:val="28"/>
          <w:szCs w:val="28"/>
        </w:rPr>
        <w:t>位</w:t>
      </w:r>
      <w:r>
        <w:rPr>
          <w:rFonts w:ascii="仿宋" w:eastAsia="仿宋" w:hAnsi="仿宋" w:hint="eastAsia"/>
          <w:sz w:val="28"/>
          <w:szCs w:val="28"/>
        </w:rPr>
        <w:t>队员到达终点，裁判停止计时并记录。</w:t>
      </w:r>
    </w:p>
    <w:p w:rsidR="00492227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7.</w:t>
      </w:r>
      <w:r w:rsidRPr="005455F3">
        <w:rPr>
          <w:rFonts w:ascii="仿宋" w:eastAsia="仿宋" w:hAnsi="仿宋" w:hint="eastAsia"/>
          <w:sz w:val="28"/>
          <w:szCs w:val="28"/>
        </w:rPr>
        <w:t>参赛团队在比赛过程</w:t>
      </w:r>
      <w:r w:rsidR="00A153E7" w:rsidRPr="005455F3">
        <w:rPr>
          <w:rFonts w:ascii="仿宋" w:eastAsia="仿宋" w:hAnsi="仿宋" w:hint="eastAsia"/>
          <w:sz w:val="28"/>
          <w:szCs w:val="28"/>
        </w:rPr>
        <w:t>中</w:t>
      </w:r>
      <w:r w:rsidRPr="005455F3">
        <w:rPr>
          <w:rFonts w:ascii="仿宋" w:eastAsia="仿宋" w:hAnsi="仿宋" w:hint="eastAsia"/>
          <w:sz w:val="28"/>
          <w:szCs w:val="28"/>
        </w:rPr>
        <w:t>影响到其他团队的比赛，裁判发出警告；被影响团队在下一轮重新比赛。</w:t>
      </w:r>
    </w:p>
    <w:p w:rsidR="00492227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8.比赛过程中，若障碍</w:t>
      </w:r>
      <w:r w:rsidRPr="005455F3">
        <w:rPr>
          <w:rFonts w:ascii="仿宋" w:eastAsia="仿宋" w:hAnsi="仿宋" w:hint="eastAsia"/>
          <w:sz w:val="28"/>
          <w:szCs w:val="28"/>
        </w:rPr>
        <w:t>物发生移动，裁判应及时摆正，从障碍物侧面碰到障碍物不扣分，直接从正面冲撞障碍物</w:t>
      </w:r>
      <w:proofErr w:type="gramStart"/>
      <w:r w:rsidRPr="005455F3">
        <w:rPr>
          <w:rFonts w:ascii="仿宋" w:eastAsia="仿宋" w:hAnsi="仿宋" w:hint="eastAsia"/>
          <w:sz w:val="28"/>
          <w:szCs w:val="28"/>
        </w:rPr>
        <w:t>算未绕</w:t>
      </w:r>
      <w:proofErr w:type="gramEnd"/>
      <w:r w:rsidRPr="005455F3">
        <w:rPr>
          <w:rFonts w:ascii="仿宋" w:eastAsia="仿宋" w:hAnsi="仿宋" w:hint="eastAsia"/>
          <w:sz w:val="28"/>
          <w:szCs w:val="28"/>
        </w:rPr>
        <w:t>障碍</w:t>
      </w:r>
      <w:r>
        <w:rPr>
          <w:rFonts w:ascii="仿宋" w:eastAsia="仿宋" w:hAnsi="仿宋" w:hint="eastAsia"/>
          <w:sz w:val="28"/>
          <w:szCs w:val="28"/>
        </w:rPr>
        <w:t>。参赛选手</w:t>
      </w:r>
      <w:r w:rsidRPr="00C607CD">
        <w:rPr>
          <w:rFonts w:ascii="仿宋" w:eastAsia="仿宋" w:hAnsi="仿宋" w:hint="eastAsia"/>
          <w:sz w:val="28"/>
          <w:szCs w:val="28"/>
        </w:rPr>
        <w:t>驾驶智能车</w:t>
      </w:r>
      <w:proofErr w:type="gramStart"/>
      <w:r w:rsidRPr="00C607CD">
        <w:rPr>
          <w:rFonts w:ascii="仿宋" w:eastAsia="仿宋" w:hAnsi="仿宋" w:hint="eastAsia"/>
          <w:sz w:val="28"/>
          <w:szCs w:val="28"/>
        </w:rPr>
        <w:t>压线若沿</w:t>
      </w:r>
      <w:proofErr w:type="gramEnd"/>
      <w:r w:rsidRPr="00C607CD">
        <w:rPr>
          <w:rFonts w:ascii="仿宋" w:eastAsia="仿宋" w:hAnsi="仿宋" w:hint="eastAsia"/>
          <w:sz w:val="28"/>
          <w:szCs w:val="28"/>
        </w:rPr>
        <w:t>原路退回，该过程压边线犯规只计一次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492227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9.在比赛过程中，FEG智能车出现故障，</w:t>
      </w:r>
      <w:r w:rsidR="00A153E7">
        <w:rPr>
          <w:rFonts w:ascii="仿宋" w:eastAsia="仿宋" w:hAnsi="仿宋" w:hint="eastAsia"/>
          <w:sz w:val="28"/>
          <w:szCs w:val="28"/>
        </w:rPr>
        <w:t>参赛队员</w:t>
      </w:r>
      <w:r>
        <w:rPr>
          <w:rFonts w:ascii="仿宋" w:eastAsia="仿宋" w:hAnsi="仿宋" w:hint="eastAsia"/>
          <w:sz w:val="28"/>
          <w:szCs w:val="28"/>
        </w:rPr>
        <w:t>应及时示意裁判，裁判安排技术支持检查车辆，</w:t>
      </w:r>
      <w:r w:rsidRPr="00C607CD">
        <w:rPr>
          <w:rFonts w:ascii="仿宋" w:eastAsia="仿宋" w:hAnsi="仿宋" w:hint="eastAsia"/>
          <w:sz w:val="28"/>
          <w:szCs w:val="28"/>
        </w:rPr>
        <w:t>若</w:t>
      </w:r>
      <w:r w:rsidR="00C607CD" w:rsidRPr="00C607CD">
        <w:rPr>
          <w:rFonts w:ascii="仿宋" w:eastAsia="仿宋" w:hAnsi="仿宋" w:hint="eastAsia"/>
          <w:sz w:val="28"/>
          <w:szCs w:val="28"/>
        </w:rPr>
        <w:t>属于</w:t>
      </w:r>
      <w:r w:rsidRPr="00C607CD">
        <w:rPr>
          <w:rFonts w:ascii="仿宋" w:eastAsia="仿宋" w:hAnsi="仿宋" w:hint="eastAsia"/>
          <w:sz w:val="28"/>
          <w:szCs w:val="28"/>
        </w:rPr>
        <w:t>器材故障</w:t>
      </w:r>
      <w:r>
        <w:rPr>
          <w:rFonts w:ascii="仿宋" w:eastAsia="仿宋" w:hAnsi="仿宋" w:hint="eastAsia"/>
          <w:sz w:val="28"/>
          <w:szCs w:val="28"/>
        </w:rPr>
        <w:t>，</w:t>
      </w:r>
      <w:r w:rsidRPr="00C607CD">
        <w:rPr>
          <w:rFonts w:ascii="仿宋" w:eastAsia="仿宋" w:hAnsi="仿宋" w:hint="eastAsia"/>
          <w:sz w:val="28"/>
          <w:szCs w:val="28"/>
        </w:rPr>
        <w:t>可</w:t>
      </w:r>
      <w:r w:rsidR="00C607CD" w:rsidRPr="00C607CD">
        <w:rPr>
          <w:rFonts w:ascii="仿宋" w:eastAsia="仿宋" w:hAnsi="仿宋" w:hint="eastAsia"/>
          <w:sz w:val="28"/>
          <w:szCs w:val="28"/>
        </w:rPr>
        <w:t>向裁判</w:t>
      </w:r>
      <w:r w:rsidRPr="00C607CD">
        <w:rPr>
          <w:rFonts w:ascii="仿宋" w:eastAsia="仿宋" w:hAnsi="仿宋" w:hint="eastAsia"/>
          <w:sz w:val="28"/>
          <w:szCs w:val="28"/>
        </w:rPr>
        <w:t>申请更换</w:t>
      </w:r>
      <w:r>
        <w:rPr>
          <w:rFonts w:ascii="仿宋" w:eastAsia="仿宋" w:hAnsi="仿宋" w:hint="eastAsia"/>
          <w:sz w:val="28"/>
          <w:szCs w:val="28"/>
        </w:rPr>
        <w:t>FEG智能车，参赛团队在下一轮重新比赛；若技术支持判定器材无误，</w:t>
      </w:r>
      <w:proofErr w:type="gramStart"/>
      <w:r>
        <w:rPr>
          <w:rFonts w:ascii="仿宋" w:eastAsia="仿宋" w:hAnsi="仿宋" w:hint="eastAsia"/>
          <w:sz w:val="28"/>
          <w:szCs w:val="28"/>
        </w:rPr>
        <w:t>则比赛</w:t>
      </w:r>
      <w:proofErr w:type="gramEnd"/>
      <w:r>
        <w:rPr>
          <w:rFonts w:ascii="仿宋" w:eastAsia="仿宋" w:hAnsi="仿宋" w:hint="eastAsia"/>
          <w:sz w:val="28"/>
          <w:szCs w:val="28"/>
        </w:rPr>
        <w:t>继续，比赛全程裁判</w:t>
      </w:r>
      <w:proofErr w:type="gramStart"/>
      <w:r>
        <w:rPr>
          <w:rFonts w:ascii="仿宋" w:eastAsia="仿宋" w:hAnsi="仿宋" w:hint="eastAsia"/>
          <w:sz w:val="28"/>
          <w:szCs w:val="28"/>
        </w:rPr>
        <w:t>不</w:t>
      </w:r>
      <w:proofErr w:type="gramEnd"/>
      <w:r>
        <w:rPr>
          <w:rFonts w:ascii="仿宋" w:eastAsia="仿宋" w:hAnsi="仿宋" w:hint="eastAsia"/>
          <w:sz w:val="28"/>
          <w:szCs w:val="28"/>
        </w:rPr>
        <w:t>停表。</w:t>
      </w:r>
    </w:p>
    <w:p w:rsidR="00492227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10.裁判填写成绩表。参赛团队应确认自己的成绩并签字。</w:t>
      </w:r>
    </w:p>
    <w:p w:rsidR="00492227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11.裁判将场地恢复到最初状态。</w:t>
      </w:r>
    </w:p>
    <w:p w:rsidR="00492227" w:rsidRPr="00CC2B78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12.参赛团队在比赛结束后，应及时离开赛场。</w:t>
      </w:r>
    </w:p>
    <w:p w:rsidR="00492227" w:rsidRPr="000160D0" w:rsidRDefault="00103856" w:rsidP="000160D0">
      <w:pPr>
        <w:pStyle w:val="3"/>
        <w:ind w:firstLine="562"/>
      </w:pPr>
      <w:r w:rsidRPr="000160D0">
        <w:rPr>
          <w:rFonts w:hint="eastAsia"/>
        </w:rPr>
        <w:t>（四）竞赛时长</w:t>
      </w:r>
    </w:p>
    <w:tbl>
      <w:tblPr>
        <w:tblW w:w="8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4"/>
        <w:gridCol w:w="5349"/>
      </w:tblGrid>
      <w:tr w:rsidR="00492227" w:rsidTr="00E17428">
        <w:trPr>
          <w:trHeight w:val="195"/>
          <w:jc w:val="center"/>
        </w:trPr>
        <w:tc>
          <w:tcPr>
            <w:tcW w:w="2984" w:type="dxa"/>
            <w:tcBorders>
              <w:tl2br w:val="nil"/>
            </w:tcBorders>
            <w:vAlign w:val="center"/>
          </w:tcPr>
          <w:p w:rsidR="00492227" w:rsidRDefault="00103856" w:rsidP="00E17428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参赛组别</w:t>
            </w:r>
          </w:p>
        </w:tc>
        <w:tc>
          <w:tcPr>
            <w:tcW w:w="5349" w:type="dxa"/>
            <w:vAlign w:val="center"/>
          </w:tcPr>
          <w:p w:rsidR="00492227" w:rsidRDefault="00E17428" w:rsidP="00CC2B78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标准时间</w:t>
            </w:r>
          </w:p>
        </w:tc>
      </w:tr>
      <w:tr w:rsidR="00492227" w:rsidTr="00CC2B78">
        <w:trPr>
          <w:trHeight w:val="239"/>
          <w:jc w:val="center"/>
        </w:trPr>
        <w:tc>
          <w:tcPr>
            <w:tcW w:w="2984" w:type="dxa"/>
            <w:vAlign w:val="center"/>
          </w:tcPr>
          <w:p w:rsidR="00492227" w:rsidRDefault="00103856" w:rsidP="00CC2B78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小学组</w:t>
            </w:r>
          </w:p>
        </w:tc>
        <w:tc>
          <w:tcPr>
            <w:tcW w:w="5349" w:type="dxa"/>
            <w:vAlign w:val="center"/>
          </w:tcPr>
          <w:p w:rsidR="00492227" w:rsidRDefault="00103856" w:rsidP="00CC2B78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2分钟</w:t>
            </w:r>
          </w:p>
        </w:tc>
      </w:tr>
      <w:tr w:rsidR="00492227" w:rsidTr="00CC2B78">
        <w:trPr>
          <w:trHeight w:val="219"/>
          <w:jc w:val="center"/>
        </w:trPr>
        <w:tc>
          <w:tcPr>
            <w:tcW w:w="2984" w:type="dxa"/>
            <w:vAlign w:val="center"/>
          </w:tcPr>
          <w:p w:rsidR="00492227" w:rsidRDefault="00103856" w:rsidP="00CC2B78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初中组</w:t>
            </w:r>
          </w:p>
        </w:tc>
        <w:tc>
          <w:tcPr>
            <w:tcW w:w="5349" w:type="dxa"/>
            <w:vAlign w:val="center"/>
          </w:tcPr>
          <w:p w:rsidR="00492227" w:rsidRDefault="00103856" w:rsidP="00CC2B78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1分20秒</w:t>
            </w:r>
          </w:p>
        </w:tc>
      </w:tr>
      <w:tr w:rsidR="00492227" w:rsidTr="00CC2B78">
        <w:trPr>
          <w:trHeight w:val="169"/>
          <w:jc w:val="center"/>
        </w:trPr>
        <w:tc>
          <w:tcPr>
            <w:tcW w:w="2984" w:type="dxa"/>
            <w:vAlign w:val="center"/>
          </w:tcPr>
          <w:p w:rsidR="00492227" w:rsidRDefault="00103856" w:rsidP="00CC2B78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高中组</w:t>
            </w:r>
          </w:p>
        </w:tc>
        <w:tc>
          <w:tcPr>
            <w:tcW w:w="5349" w:type="dxa"/>
            <w:vAlign w:val="center"/>
          </w:tcPr>
          <w:p w:rsidR="00492227" w:rsidRDefault="00103856" w:rsidP="00CC2B78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1分钟</w:t>
            </w:r>
          </w:p>
        </w:tc>
      </w:tr>
      <w:tr w:rsidR="00492227" w:rsidTr="00CC2B78">
        <w:trPr>
          <w:trHeight w:val="169"/>
          <w:jc w:val="center"/>
        </w:trPr>
        <w:tc>
          <w:tcPr>
            <w:tcW w:w="8333" w:type="dxa"/>
            <w:gridSpan w:val="2"/>
            <w:vAlign w:val="center"/>
          </w:tcPr>
          <w:p w:rsidR="00492227" w:rsidRDefault="00103856" w:rsidP="00E17428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说明：1.超过标准时间，参赛团队可继续完成比赛，超出时间的扣分</w:t>
            </w:r>
            <w:r w:rsidR="00E17428">
              <w:rPr>
                <w:rFonts w:ascii="仿宋" w:eastAsia="仿宋" w:hAnsi="仿宋" w:hint="eastAsia"/>
                <w:bCs/>
                <w:sz w:val="24"/>
                <w:szCs w:val="24"/>
              </w:rPr>
              <w:t>标准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详见计分规则。2.</w:t>
            </w:r>
            <w:r w:rsidR="00E17428">
              <w:rPr>
                <w:rFonts w:ascii="仿宋" w:eastAsia="仿宋" w:hAnsi="仿宋" w:hint="eastAsia"/>
                <w:bCs/>
                <w:sz w:val="24"/>
                <w:szCs w:val="24"/>
              </w:rPr>
              <w:t>本环节比赛时长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为：30分钟，30分钟内未完</w:t>
            </w:r>
            <w:proofErr w:type="gramStart"/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成比赛</w:t>
            </w:r>
            <w:proofErr w:type="gramEnd"/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成绩记</w:t>
            </w:r>
            <w:r w:rsidR="00E17428">
              <w:rPr>
                <w:rFonts w:ascii="仿宋" w:eastAsia="仿宋" w:hAnsi="仿宋" w:hint="eastAsia"/>
                <w:bCs/>
                <w:sz w:val="24"/>
                <w:szCs w:val="24"/>
              </w:rPr>
              <w:t>为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30分钟。3.标准时间将根据最新记录</w:t>
            </w:r>
            <w:r w:rsidR="00E17428">
              <w:rPr>
                <w:rFonts w:ascii="仿宋" w:eastAsia="仿宋" w:hAnsi="仿宋" w:hint="eastAsia"/>
                <w:bCs/>
                <w:sz w:val="24"/>
                <w:szCs w:val="24"/>
              </w:rPr>
              <w:t>在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赛前做相应调整。</w:t>
            </w:r>
            <w:r w:rsidR="00E17428">
              <w:rPr>
                <w:rFonts w:ascii="仿宋" w:eastAsia="仿宋" w:hAnsi="仿宋" w:hint="eastAsia"/>
                <w:bCs/>
                <w:sz w:val="24"/>
                <w:szCs w:val="24"/>
              </w:rPr>
              <w:t>4.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时间分数换算标准为1秒=0.05分</w:t>
            </w:r>
            <w:r w:rsidR="00CC2B78">
              <w:rPr>
                <w:rFonts w:ascii="仿宋" w:eastAsia="仿宋" w:hAnsi="仿宋" w:hint="eastAsia"/>
                <w:bCs/>
                <w:sz w:val="24"/>
                <w:szCs w:val="24"/>
              </w:rPr>
              <w:t>。</w:t>
            </w:r>
          </w:p>
        </w:tc>
      </w:tr>
    </w:tbl>
    <w:p w:rsidR="00492227" w:rsidRPr="000160D0" w:rsidRDefault="000160D0" w:rsidP="000160D0">
      <w:pPr>
        <w:pStyle w:val="3"/>
        <w:ind w:firstLine="562"/>
      </w:pPr>
      <w:r>
        <w:rPr>
          <w:rFonts w:hint="eastAsia"/>
        </w:rPr>
        <w:t>（五）</w:t>
      </w:r>
      <w:r w:rsidR="00103856" w:rsidRPr="000160D0">
        <w:rPr>
          <w:rFonts w:hint="eastAsia"/>
        </w:rPr>
        <w:t>计分</w:t>
      </w:r>
      <w:r w:rsidR="00103856" w:rsidRPr="000160D0">
        <w:rPr>
          <w:rFonts w:ascii="仿宋" w:hAnsi="仿宋" w:hint="eastAsia"/>
        </w:rPr>
        <w:t>/</w:t>
      </w:r>
      <w:r w:rsidR="00103856" w:rsidRPr="000160D0">
        <w:rPr>
          <w:rFonts w:hint="eastAsia"/>
        </w:rPr>
        <w:t>评分标准</w:t>
      </w:r>
    </w:p>
    <w:p w:rsidR="00492227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</w:t>
      </w:r>
      <w:r w:rsidR="00E17428">
        <w:rPr>
          <w:rFonts w:ascii="仿宋" w:eastAsia="仿宋" w:hAnsi="仿宋" w:hint="eastAsia"/>
          <w:sz w:val="28"/>
          <w:szCs w:val="28"/>
        </w:rPr>
        <w:t>计分</w:t>
      </w:r>
    </w:p>
    <w:p w:rsidR="00492227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本竞赛环节的初始分为0分，分数不设上限，保留小数点后两位。</w:t>
      </w:r>
    </w:p>
    <w:p w:rsidR="00492227" w:rsidRDefault="00103856">
      <w:pPr>
        <w:pStyle w:val="a9"/>
        <w:tabs>
          <w:tab w:val="left" w:pos="6524"/>
        </w:tabs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 w:bidi="ar-SA"/>
        </w:rPr>
        <w:t>计分公式：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100-</w:t>
      </w:r>
      <w:r>
        <w:rPr>
          <w:rFonts w:ascii="仿宋" w:eastAsia="仿宋" w:hAnsi="仿宋" w:hint="eastAsia"/>
          <w:color w:val="auto"/>
          <w:kern w:val="2"/>
          <w:position w:val="-10"/>
          <w:sz w:val="28"/>
          <w:szCs w:val="28"/>
          <w:lang w:eastAsia="zh-CN"/>
        </w:rPr>
        <w:object w:dxaOrig="5325" w:dyaOrig="345">
          <v:shape id="_x0000_i1027" type="#_x0000_t75" style="width:266.25pt;height:17.25pt" o:ole="">
            <v:imagedata r:id="rId9" o:title=""/>
          </v:shape>
          <o:OLEObject Type="Embed" ProgID="Equation.3" ShapeID="_x0000_i1027" DrawAspect="Content" ObjectID="_1616411533" r:id="rId14"/>
        </w:object>
      </w:r>
    </w:p>
    <w:p w:rsidR="00492227" w:rsidRDefault="00103856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</w:t>
      </w:r>
      <w:r w:rsidR="00E17428">
        <w:rPr>
          <w:rFonts w:ascii="仿宋" w:eastAsia="仿宋" w:hAnsi="仿宋" w:hint="eastAsia"/>
          <w:sz w:val="28"/>
          <w:szCs w:val="28"/>
        </w:rPr>
        <w:t>评分标准</w:t>
      </w:r>
    </w:p>
    <w:tbl>
      <w:tblPr>
        <w:tblW w:w="833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2"/>
        <w:gridCol w:w="2779"/>
      </w:tblGrid>
      <w:tr w:rsidR="00492227" w:rsidTr="00CC2B78">
        <w:trPr>
          <w:trHeight w:val="523"/>
          <w:jc w:val="center"/>
        </w:trPr>
        <w:tc>
          <w:tcPr>
            <w:tcW w:w="5552" w:type="dxa"/>
            <w:vAlign w:val="center"/>
          </w:tcPr>
          <w:p w:rsidR="00492227" w:rsidRDefault="00103856" w:rsidP="00CC2B78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  <w:r>
              <w:rPr>
                <w:rFonts w:ascii="仿宋" w:eastAsia="仿宋" w:hAnsi="仿宋" w:hint="eastAsia"/>
                <w:b/>
                <w:sz w:val="24"/>
                <w:szCs w:val="28"/>
              </w:rPr>
              <w:t>评分项目</w:t>
            </w:r>
          </w:p>
        </w:tc>
        <w:tc>
          <w:tcPr>
            <w:tcW w:w="2779" w:type="dxa"/>
            <w:vAlign w:val="center"/>
          </w:tcPr>
          <w:p w:rsidR="00492227" w:rsidRDefault="00103856" w:rsidP="00CC2B78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  <w:r>
              <w:rPr>
                <w:rFonts w:ascii="仿宋" w:eastAsia="仿宋" w:hAnsi="仿宋" w:hint="eastAsia"/>
                <w:b/>
                <w:sz w:val="24"/>
                <w:szCs w:val="28"/>
              </w:rPr>
              <w:t>加减分范围</w:t>
            </w:r>
          </w:p>
        </w:tc>
      </w:tr>
      <w:tr w:rsidR="00492227" w:rsidTr="00CC2B78">
        <w:trPr>
          <w:trHeight w:val="523"/>
          <w:jc w:val="center"/>
        </w:trPr>
        <w:tc>
          <w:tcPr>
            <w:tcW w:w="5552" w:type="dxa"/>
            <w:vAlign w:val="center"/>
          </w:tcPr>
          <w:p w:rsidR="00492227" w:rsidRDefault="00103856" w:rsidP="00CC2B78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超过标准时间</w:t>
            </w:r>
          </w:p>
        </w:tc>
        <w:tc>
          <w:tcPr>
            <w:tcW w:w="2779" w:type="dxa"/>
            <w:vAlign w:val="center"/>
          </w:tcPr>
          <w:p w:rsidR="00492227" w:rsidRDefault="00103856" w:rsidP="00A153E7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-0.05分/秒</w:t>
            </w:r>
          </w:p>
        </w:tc>
      </w:tr>
      <w:tr w:rsidR="00492227" w:rsidTr="00CC2B78">
        <w:trPr>
          <w:trHeight w:val="523"/>
          <w:jc w:val="center"/>
        </w:trPr>
        <w:tc>
          <w:tcPr>
            <w:tcW w:w="5552" w:type="dxa"/>
            <w:vAlign w:val="center"/>
          </w:tcPr>
          <w:p w:rsidR="00492227" w:rsidRDefault="00103856" w:rsidP="00CC2B78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压边线</w:t>
            </w:r>
          </w:p>
        </w:tc>
        <w:tc>
          <w:tcPr>
            <w:tcW w:w="2779" w:type="dxa"/>
            <w:vAlign w:val="center"/>
          </w:tcPr>
          <w:p w:rsidR="00492227" w:rsidRDefault="00103856" w:rsidP="00CC2B78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-1分/次</w:t>
            </w:r>
          </w:p>
        </w:tc>
      </w:tr>
      <w:tr w:rsidR="00492227" w:rsidTr="00CC2B78">
        <w:trPr>
          <w:trHeight w:val="523"/>
          <w:jc w:val="center"/>
        </w:trPr>
        <w:tc>
          <w:tcPr>
            <w:tcW w:w="5552" w:type="dxa"/>
            <w:vAlign w:val="center"/>
          </w:tcPr>
          <w:p w:rsidR="00492227" w:rsidRDefault="00103856" w:rsidP="00CC2B78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脚触地</w:t>
            </w:r>
          </w:p>
        </w:tc>
        <w:tc>
          <w:tcPr>
            <w:tcW w:w="2779" w:type="dxa"/>
            <w:vAlign w:val="center"/>
          </w:tcPr>
          <w:p w:rsidR="00492227" w:rsidRDefault="00103856" w:rsidP="00CC2B78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-3分/次</w:t>
            </w:r>
          </w:p>
        </w:tc>
      </w:tr>
      <w:tr w:rsidR="00492227" w:rsidTr="00CC2B78">
        <w:trPr>
          <w:trHeight w:val="523"/>
          <w:jc w:val="center"/>
        </w:trPr>
        <w:tc>
          <w:tcPr>
            <w:tcW w:w="5552" w:type="dxa"/>
            <w:vAlign w:val="center"/>
          </w:tcPr>
          <w:p w:rsidR="00492227" w:rsidRDefault="00103856" w:rsidP="00CC2B78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参赛选手操作智能车四轮跑出赛道</w:t>
            </w:r>
          </w:p>
        </w:tc>
        <w:tc>
          <w:tcPr>
            <w:tcW w:w="2779" w:type="dxa"/>
            <w:vAlign w:val="center"/>
          </w:tcPr>
          <w:p w:rsidR="00492227" w:rsidRDefault="00103856" w:rsidP="00CC2B78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-3分/次</w:t>
            </w:r>
          </w:p>
        </w:tc>
      </w:tr>
      <w:tr w:rsidR="00492227" w:rsidTr="00456237">
        <w:trPr>
          <w:trHeight w:val="322"/>
          <w:jc w:val="center"/>
        </w:trPr>
        <w:tc>
          <w:tcPr>
            <w:tcW w:w="5552" w:type="dxa"/>
            <w:vAlign w:val="center"/>
          </w:tcPr>
          <w:p w:rsidR="00492227" w:rsidRDefault="00103856" w:rsidP="00CC2B78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未到起点、终点边线，提前换下一个队员</w:t>
            </w:r>
          </w:p>
        </w:tc>
        <w:tc>
          <w:tcPr>
            <w:tcW w:w="2779" w:type="dxa"/>
            <w:vAlign w:val="center"/>
          </w:tcPr>
          <w:p w:rsidR="00492227" w:rsidRDefault="00103856" w:rsidP="00CC2B78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-9分/次</w:t>
            </w:r>
          </w:p>
        </w:tc>
      </w:tr>
      <w:tr w:rsidR="00492227" w:rsidTr="00CC2B78">
        <w:trPr>
          <w:trHeight w:val="436"/>
          <w:jc w:val="center"/>
        </w:trPr>
        <w:tc>
          <w:tcPr>
            <w:tcW w:w="5552" w:type="dxa"/>
            <w:vAlign w:val="center"/>
          </w:tcPr>
          <w:p w:rsidR="00492227" w:rsidRDefault="00103856" w:rsidP="00CC2B78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未按要求绕行障碍物</w:t>
            </w:r>
          </w:p>
        </w:tc>
        <w:tc>
          <w:tcPr>
            <w:tcW w:w="2779" w:type="dxa"/>
            <w:vAlign w:val="center"/>
          </w:tcPr>
          <w:p w:rsidR="00492227" w:rsidRPr="00A153E7" w:rsidRDefault="00B23023" w:rsidP="00CC2B78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  <w:highlight w:val="yellow"/>
              </w:rPr>
            </w:pPr>
            <w:r w:rsidRPr="00091E1C">
              <w:rPr>
                <w:rFonts w:ascii="仿宋" w:eastAsia="仿宋" w:hAnsi="仿宋" w:hint="eastAsia"/>
                <w:sz w:val="24"/>
                <w:szCs w:val="28"/>
              </w:rPr>
              <w:t>本环节</w:t>
            </w:r>
            <w:r w:rsidR="005455F3">
              <w:rPr>
                <w:rFonts w:ascii="仿宋" w:eastAsia="仿宋" w:hAnsi="仿宋" w:hint="eastAsia"/>
                <w:sz w:val="24"/>
                <w:szCs w:val="28"/>
              </w:rPr>
              <w:t>记0分</w:t>
            </w:r>
          </w:p>
        </w:tc>
      </w:tr>
      <w:tr w:rsidR="00492227" w:rsidTr="00CC2B78">
        <w:trPr>
          <w:trHeight w:val="436"/>
          <w:jc w:val="center"/>
        </w:trPr>
        <w:tc>
          <w:tcPr>
            <w:tcW w:w="5552" w:type="dxa"/>
            <w:vAlign w:val="center"/>
          </w:tcPr>
          <w:p w:rsidR="00492227" w:rsidRDefault="00103856" w:rsidP="00CC2B78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迟到1分钟</w:t>
            </w:r>
          </w:p>
        </w:tc>
        <w:tc>
          <w:tcPr>
            <w:tcW w:w="2779" w:type="dxa"/>
            <w:vAlign w:val="center"/>
          </w:tcPr>
          <w:p w:rsidR="00492227" w:rsidRDefault="00103856" w:rsidP="00CC2B78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-5分</w:t>
            </w:r>
          </w:p>
        </w:tc>
      </w:tr>
      <w:tr w:rsidR="00492227" w:rsidTr="00CC2B78">
        <w:trPr>
          <w:trHeight w:val="436"/>
          <w:jc w:val="center"/>
        </w:trPr>
        <w:tc>
          <w:tcPr>
            <w:tcW w:w="5552" w:type="dxa"/>
            <w:vAlign w:val="center"/>
          </w:tcPr>
          <w:p w:rsidR="00492227" w:rsidRDefault="00103856" w:rsidP="00CC2B78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lastRenderedPageBreak/>
              <w:t>迟到5分钟</w:t>
            </w:r>
          </w:p>
        </w:tc>
        <w:tc>
          <w:tcPr>
            <w:tcW w:w="2779" w:type="dxa"/>
            <w:vAlign w:val="center"/>
          </w:tcPr>
          <w:p w:rsidR="00492227" w:rsidRDefault="00103856" w:rsidP="00CC2B78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视为弃权，</w:t>
            </w:r>
            <w:r w:rsidR="00B23023" w:rsidRPr="00091E1C">
              <w:rPr>
                <w:rFonts w:ascii="仿宋" w:eastAsia="仿宋" w:hAnsi="仿宋" w:hint="eastAsia"/>
                <w:sz w:val="24"/>
                <w:szCs w:val="28"/>
              </w:rPr>
              <w:t>本环节</w:t>
            </w:r>
            <w:r w:rsidR="005455F3">
              <w:rPr>
                <w:rFonts w:ascii="仿宋" w:eastAsia="仿宋" w:hAnsi="仿宋" w:hint="eastAsia"/>
                <w:sz w:val="24"/>
                <w:szCs w:val="28"/>
              </w:rPr>
              <w:t>记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0分</w:t>
            </w:r>
          </w:p>
        </w:tc>
      </w:tr>
      <w:tr w:rsidR="00492227" w:rsidTr="00CC2B78">
        <w:trPr>
          <w:trHeight w:val="436"/>
          <w:jc w:val="center"/>
        </w:trPr>
        <w:tc>
          <w:tcPr>
            <w:tcW w:w="5552" w:type="dxa"/>
            <w:vAlign w:val="center"/>
          </w:tcPr>
          <w:p w:rsidR="00492227" w:rsidRPr="005F57AD" w:rsidRDefault="00C607CD" w:rsidP="00CC2B78">
            <w:pPr>
              <w:spacing w:line="360" w:lineRule="auto"/>
              <w:rPr>
                <w:rFonts w:ascii="仿宋" w:eastAsia="仿宋" w:hAnsi="仿宋"/>
                <w:sz w:val="24"/>
                <w:szCs w:val="28"/>
                <w:highlight w:val="yellow"/>
              </w:rPr>
            </w:pPr>
            <w:r w:rsidRPr="00C607CD">
              <w:rPr>
                <w:rFonts w:ascii="仿宋" w:eastAsia="仿宋" w:hAnsi="仿宋" w:hint="eastAsia"/>
                <w:sz w:val="24"/>
                <w:szCs w:val="28"/>
              </w:rPr>
              <w:t>比赛过程中</w:t>
            </w:r>
            <w:r w:rsidR="00103856" w:rsidRPr="00C607CD">
              <w:rPr>
                <w:rFonts w:ascii="仿宋" w:eastAsia="仿宋" w:hAnsi="仿宋" w:hint="eastAsia"/>
                <w:sz w:val="24"/>
                <w:szCs w:val="28"/>
              </w:rPr>
              <w:t>影响到其他团队比赛，裁判发出警告</w:t>
            </w:r>
          </w:p>
        </w:tc>
        <w:tc>
          <w:tcPr>
            <w:tcW w:w="2779" w:type="dxa"/>
            <w:vAlign w:val="center"/>
          </w:tcPr>
          <w:p w:rsidR="00492227" w:rsidRPr="005F57AD" w:rsidRDefault="00103856" w:rsidP="00CC2B78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  <w:highlight w:val="yellow"/>
              </w:rPr>
            </w:pPr>
            <w:r w:rsidRPr="00C607CD">
              <w:rPr>
                <w:rFonts w:ascii="仿宋" w:eastAsia="仿宋" w:hAnsi="仿宋" w:hint="eastAsia"/>
                <w:sz w:val="24"/>
                <w:szCs w:val="28"/>
              </w:rPr>
              <w:t>-10分</w:t>
            </w:r>
          </w:p>
        </w:tc>
      </w:tr>
      <w:tr w:rsidR="00492227" w:rsidTr="00CC2B78">
        <w:trPr>
          <w:trHeight w:val="436"/>
          <w:jc w:val="center"/>
        </w:trPr>
        <w:tc>
          <w:tcPr>
            <w:tcW w:w="5552" w:type="dxa"/>
            <w:vAlign w:val="center"/>
          </w:tcPr>
          <w:p w:rsidR="00492227" w:rsidRDefault="00103856" w:rsidP="00CC2B78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未按标准完成比赛，裁判第一次警告不扣分，裁判第二次警告</w:t>
            </w:r>
          </w:p>
        </w:tc>
        <w:tc>
          <w:tcPr>
            <w:tcW w:w="2779" w:type="dxa"/>
            <w:vAlign w:val="center"/>
          </w:tcPr>
          <w:p w:rsidR="00492227" w:rsidRDefault="00103856" w:rsidP="00CC2B78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-5分</w:t>
            </w:r>
          </w:p>
        </w:tc>
      </w:tr>
      <w:tr w:rsidR="00492227" w:rsidTr="00CC2B78">
        <w:trPr>
          <w:trHeight w:val="436"/>
          <w:jc w:val="center"/>
        </w:trPr>
        <w:tc>
          <w:tcPr>
            <w:tcW w:w="5552" w:type="dxa"/>
            <w:vAlign w:val="center"/>
          </w:tcPr>
          <w:p w:rsidR="00492227" w:rsidRDefault="00103856" w:rsidP="00CC2B78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第三次警告没有按标准完成比赛</w:t>
            </w:r>
          </w:p>
        </w:tc>
        <w:tc>
          <w:tcPr>
            <w:tcW w:w="2779" w:type="dxa"/>
            <w:vAlign w:val="center"/>
          </w:tcPr>
          <w:p w:rsidR="00492227" w:rsidRDefault="00B23023" w:rsidP="00CC2B78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091E1C">
              <w:rPr>
                <w:rFonts w:ascii="仿宋" w:eastAsia="仿宋" w:hAnsi="仿宋" w:hint="eastAsia"/>
                <w:sz w:val="24"/>
                <w:szCs w:val="28"/>
              </w:rPr>
              <w:t>本环节</w:t>
            </w:r>
            <w:r w:rsidR="00103856">
              <w:rPr>
                <w:rFonts w:ascii="仿宋" w:eastAsia="仿宋" w:hAnsi="仿宋" w:hint="eastAsia"/>
                <w:sz w:val="24"/>
                <w:szCs w:val="28"/>
              </w:rPr>
              <w:t>记0分</w:t>
            </w:r>
          </w:p>
        </w:tc>
      </w:tr>
      <w:tr w:rsidR="00492227" w:rsidTr="00CC2B78">
        <w:trPr>
          <w:trHeight w:val="436"/>
          <w:jc w:val="center"/>
        </w:trPr>
        <w:tc>
          <w:tcPr>
            <w:tcW w:w="5552" w:type="dxa"/>
            <w:vAlign w:val="center"/>
          </w:tcPr>
          <w:p w:rsidR="00492227" w:rsidRDefault="00103856" w:rsidP="00CC2B78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赛场表现突出，有组织有纪律的团队或个人</w:t>
            </w:r>
          </w:p>
        </w:tc>
        <w:tc>
          <w:tcPr>
            <w:tcW w:w="2779" w:type="dxa"/>
            <w:vAlign w:val="center"/>
          </w:tcPr>
          <w:p w:rsidR="00492227" w:rsidRDefault="00103856" w:rsidP="00CC2B78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+1分</w:t>
            </w:r>
          </w:p>
        </w:tc>
      </w:tr>
      <w:tr w:rsidR="00492227" w:rsidTr="00CC2B78">
        <w:trPr>
          <w:trHeight w:val="436"/>
          <w:jc w:val="center"/>
        </w:trPr>
        <w:tc>
          <w:tcPr>
            <w:tcW w:w="8331" w:type="dxa"/>
            <w:gridSpan w:val="2"/>
            <w:vAlign w:val="center"/>
          </w:tcPr>
          <w:p w:rsidR="00492227" w:rsidRDefault="00103856" w:rsidP="00CC2B78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一经发现重复或虚假报名，</w:t>
            </w:r>
            <w:r w:rsidRPr="00F376A4">
              <w:rPr>
                <w:rFonts w:ascii="仿宋" w:eastAsia="仿宋" w:hAnsi="仿宋" w:hint="eastAsia"/>
                <w:sz w:val="24"/>
                <w:szCs w:val="24"/>
              </w:rPr>
              <w:t>个人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将被取消该年度FEG智能车的参赛资格</w:t>
            </w:r>
            <w:r w:rsidR="00CC2B78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</w:tc>
      </w:tr>
    </w:tbl>
    <w:p w:rsidR="00492227" w:rsidRPr="000160D0" w:rsidRDefault="00103856" w:rsidP="000160D0">
      <w:pPr>
        <w:pStyle w:val="2"/>
        <w:rPr>
          <w:rFonts w:ascii="仿宋" w:hAnsi="仿宋"/>
        </w:rPr>
      </w:pPr>
      <w:r w:rsidRPr="000160D0">
        <w:rPr>
          <w:rFonts w:ascii="仿宋" w:hAnsi="仿宋" w:hint="eastAsia"/>
        </w:rPr>
        <w:t>七</w:t>
      </w:r>
      <w:r w:rsidRPr="000160D0">
        <w:rPr>
          <w:rFonts w:ascii="仿宋" w:hAnsi="仿宋"/>
        </w:rPr>
        <w:t>、</w:t>
      </w:r>
      <w:r w:rsidRPr="000160D0">
        <w:rPr>
          <w:rFonts w:ascii="仿宋" w:hAnsi="仿宋" w:hint="eastAsia"/>
        </w:rPr>
        <w:t>成绩</w:t>
      </w:r>
      <w:r w:rsidRPr="000160D0">
        <w:rPr>
          <w:rFonts w:ascii="仿宋" w:hAnsi="仿宋"/>
        </w:rPr>
        <w:t>计算</w:t>
      </w:r>
    </w:p>
    <w:p w:rsidR="00492227" w:rsidRPr="005F57AD" w:rsidRDefault="00103856" w:rsidP="005F57AD">
      <w:pPr>
        <w:ind w:firstLineChars="200" w:firstLine="568"/>
        <w:rPr>
          <w:rFonts w:ascii="仿宋" w:eastAsia="仿宋" w:hAnsi="仿宋"/>
          <w:spacing w:val="2"/>
          <w:sz w:val="28"/>
          <w:szCs w:val="28"/>
        </w:rPr>
      </w:pPr>
      <w:r w:rsidRPr="005455F3">
        <w:rPr>
          <w:rFonts w:ascii="仿宋" w:eastAsia="仿宋" w:hAnsi="仿宋" w:hint="eastAsia"/>
          <w:spacing w:val="2"/>
          <w:sz w:val="28"/>
          <w:szCs w:val="28"/>
        </w:rPr>
        <w:t>计算</w:t>
      </w:r>
      <w:r w:rsidRPr="005455F3">
        <w:rPr>
          <w:rFonts w:ascii="仿宋" w:eastAsia="仿宋" w:hAnsi="仿宋"/>
          <w:spacing w:val="2"/>
          <w:sz w:val="28"/>
          <w:szCs w:val="28"/>
        </w:rPr>
        <w:t>公式</w:t>
      </w:r>
      <w:r w:rsidR="005F57AD" w:rsidRPr="005455F3">
        <w:rPr>
          <w:rFonts w:ascii="仿宋" w:eastAsia="仿宋" w:hAnsi="仿宋" w:hint="eastAsia"/>
          <w:spacing w:val="2"/>
          <w:sz w:val="28"/>
          <w:szCs w:val="28"/>
        </w:rPr>
        <w:t>：</w:t>
      </w:r>
      <w:r w:rsidR="00153830" w:rsidRPr="005455F3">
        <w:rPr>
          <w:rFonts w:ascii="仿宋" w:eastAsia="仿宋" w:hAnsi="仿宋" w:hint="eastAsia"/>
          <w:spacing w:val="2"/>
          <w:sz w:val="28"/>
          <w:szCs w:val="28"/>
        </w:rPr>
        <w:t>三</w:t>
      </w:r>
      <w:r w:rsidR="00153830" w:rsidRPr="005455F3">
        <w:rPr>
          <w:rFonts w:ascii="仿宋" w:eastAsia="仿宋" w:hAnsi="仿宋"/>
          <w:spacing w:val="2"/>
          <w:sz w:val="28"/>
          <w:szCs w:val="28"/>
        </w:rPr>
        <w:t>维</w:t>
      </w:r>
      <w:r w:rsidRPr="005455F3">
        <w:rPr>
          <w:rFonts w:ascii="仿宋" w:eastAsia="仿宋" w:hAnsi="仿宋"/>
          <w:spacing w:val="2"/>
          <w:sz w:val="28"/>
          <w:szCs w:val="28"/>
        </w:rPr>
        <w:t>建模</w:t>
      </w:r>
      <w:r w:rsidRPr="005455F3">
        <w:rPr>
          <w:rFonts w:ascii="仿宋" w:eastAsia="仿宋" w:hAnsi="仿宋" w:hint="eastAsia"/>
          <w:spacing w:val="2"/>
          <w:sz w:val="28"/>
          <w:szCs w:val="28"/>
        </w:rPr>
        <w:t>分数</w:t>
      </w:r>
      <w:r w:rsidR="005F57AD" w:rsidRPr="005455F3">
        <w:rPr>
          <w:rFonts w:ascii="仿宋" w:eastAsia="仿宋" w:hAnsi="仿宋" w:hint="eastAsia"/>
          <w:spacing w:val="2"/>
          <w:sz w:val="28"/>
          <w:szCs w:val="28"/>
        </w:rPr>
        <w:t>×30%</w:t>
      </w:r>
      <w:r w:rsidRPr="005455F3">
        <w:rPr>
          <w:rFonts w:ascii="仿宋" w:eastAsia="仿宋" w:hAnsi="仿宋"/>
          <w:spacing w:val="2"/>
          <w:sz w:val="28"/>
          <w:szCs w:val="28"/>
        </w:rPr>
        <w:t>+</w:t>
      </w:r>
      <w:r w:rsidRPr="005455F3">
        <w:rPr>
          <w:rFonts w:ascii="仿宋" w:eastAsia="仿宋" w:hAnsi="仿宋" w:hint="eastAsia"/>
          <w:spacing w:val="2"/>
          <w:sz w:val="28"/>
          <w:szCs w:val="28"/>
        </w:rPr>
        <w:t>快速</w:t>
      </w:r>
      <w:r w:rsidRPr="005455F3">
        <w:rPr>
          <w:rFonts w:ascii="仿宋" w:eastAsia="仿宋" w:hAnsi="仿宋"/>
          <w:spacing w:val="2"/>
          <w:sz w:val="28"/>
          <w:szCs w:val="28"/>
        </w:rPr>
        <w:t>搭建分数</w:t>
      </w:r>
      <w:r w:rsidR="005F57AD" w:rsidRPr="005455F3">
        <w:rPr>
          <w:rFonts w:ascii="仿宋" w:eastAsia="仿宋" w:hAnsi="仿宋" w:hint="eastAsia"/>
          <w:spacing w:val="2"/>
          <w:sz w:val="28"/>
          <w:szCs w:val="28"/>
        </w:rPr>
        <w:t>×30%</w:t>
      </w:r>
      <w:r w:rsidRPr="005455F3">
        <w:rPr>
          <w:rFonts w:ascii="仿宋" w:eastAsia="仿宋" w:hAnsi="仿宋"/>
          <w:spacing w:val="2"/>
          <w:sz w:val="28"/>
          <w:szCs w:val="28"/>
        </w:rPr>
        <w:t>+</w:t>
      </w:r>
      <w:r w:rsidRPr="005455F3">
        <w:rPr>
          <w:rFonts w:ascii="仿宋" w:eastAsia="仿宋" w:hAnsi="仿宋" w:hint="eastAsia"/>
          <w:spacing w:val="2"/>
          <w:sz w:val="28"/>
          <w:szCs w:val="28"/>
        </w:rPr>
        <w:t>技能</w:t>
      </w:r>
      <w:r w:rsidRPr="005455F3">
        <w:rPr>
          <w:rFonts w:ascii="仿宋" w:eastAsia="仿宋" w:hAnsi="仿宋"/>
          <w:spacing w:val="2"/>
          <w:sz w:val="28"/>
          <w:szCs w:val="28"/>
        </w:rPr>
        <w:t>挑战分数</w:t>
      </w:r>
      <w:r w:rsidR="005F57AD" w:rsidRPr="005455F3">
        <w:rPr>
          <w:rFonts w:ascii="仿宋" w:eastAsia="仿宋" w:hAnsi="仿宋" w:hint="eastAsia"/>
          <w:spacing w:val="2"/>
          <w:sz w:val="28"/>
          <w:szCs w:val="28"/>
        </w:rPr>
        <w:t>×40%</w:t>
      </w:r>
      <w:r w:rsidRPr="005455F3">
        <w:rPr>
          <w:rFonts w:ascii="仿宋" w:eastAsia="仿宋" w:hAnsi="仿宋"/>
          <w:spacing w:val="2"/>
          <w:sz w:val="28"/>
          <w:szCs w:val="28"/>
        </w:rPr>
        <w:t>。</w:t>
      </w:r>
    </w:p>
    <w:p w:rsidR="00492227" w:rsidRDefault="00103856" w:rsidP="000160D0">
      <w:pPr>
        <w:pStyle w:val="2"/>
        <w:rPr>
          <w:rFonts w:ascii="仿宋" w:hAnsi="仿宋"/>
        </w:rPr>
      </w:pPr>
      <w:r>
        <w:rPr>
          <w:rFonts w:ascii="仿宋" w:hAnsi="仿宋" w:hint="eastAsia"/>
        </w:rPr>
        <w:t>八、相关说明</w:t>
      </w:r>
    </w:p>
    <w:p w:rsidR="00492227" w:rsidRDefault="00103856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1.每位选手限参加一个赛项，严禁重复、虚假报名，一经发现或举报，将取消比赛资格。未在竞赛时间内参加比赛视为弃权。</w:t>
      </w:r>
    </w:p>
    <w:p w:rsidR="00492227" w:rsidRDefault="00103856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.本规则是实施裁判工作的依据，在竞赛过程中裁判有最终裁定权。凡是规则中没有说明的事项由裁判组决定。</w:t>
      </w:r>
    </w:p>
    <w:p w:rsidR="00492227" w:rsidRPr="00CC2B78" w:rsidRDefault="00103856" w:rsidP="00CC2B78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CC2B78">
        <w:rPr>
          <w:rFonts w:ascii="仿宋" w:eastAsia="仿宋" w:hAnsi="仿宋" w:hint="eastAsia"/>
          <w:sz w:val="28"/>
          <w:szCs w:val="28"/>
        </w:rPr>
        <w:t>3.</w:t>
      </w:r>
      <w:r>
        <w:rPr>
          <w:rFonts w:ascii="仿宋" w:eastAsia="仿宋" w:hAnsi="仿宋" w:hint="eastAsia"/>
          <w:sz w:val="28"/>
          <w:szCs w:val="28"/>
        </w:rPr>
        <w:t>授予</w:t>
      </w:r>
      <w:r w:rsidRPr="00CC2B78">
        <w:rPr>
          <w:rFonts w:ascii="仿宋" w:eastAsia="仿宋" w:hAnsi="仿宋" w:hint="eastAsia"/>
          <w:sz w:val="28"/>
          <w:szCs w:val="28"/>
        </w:rPr>
        <w:t>赛项全国决赛各组别一等奖第一名“恩欧希教育信息化发明创新奖”。</w:t>
      </w:r>
    </w:p>
    <w:sectPr w:rsidR="00492227" w:rsidRPr="00CC2B78" w:rsidSect="000160D0">
      <w:headerReference w:type="default" r:id="rId15"/>
      <w:footerReference w:type="default" r:id="rId16"/>
      <w:pgSz w:w="11906" w:h="16838"/>
      <w:pgMar w:top="1440" w:right="1797" w:bottom="1440" w:left="1797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CBB" w:rsidRDefault="00277CBB">
      <w:r>
        <w:separator/>
      </w:r>
    </w:p>
  </w:endnote>
  <w:endnote w:type="continuationSeparator" w:id="0">
    <w:p w:rsidR="00277CBB" w:rsidRDefault="00277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Segoe UI Light"/>
    <w:charset w:val="00"/>
    <w:family w:val="swiss"/>
    <w:pitch w:val="variable"/>
    <w:sig w:usb0="00000001" w:usb1="4000207B" w:usb2="00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260416"/>
    </w:sdtPr>
    <w:sdtEndPr/>
    <w:sdtContent>
      <w:p w:rsidR="00492227" w:rsidRDefault="0010385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1E1C" w:rsidRPr="00091E1C">
          <w:rPr>
            <w:noProof/>
            <w:lang w:val="zh-CN"/>
          </w:rPr>
          <w:t>-</w:t>
        </w:r>
        <w:r w:rsidR="00091E1C">
          <w:rPr>
            <w:noProof/>
          </w:rPr>
          <w:t xml:space="preserve"> 6 -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CBB" w:rsidRDefault="00277CBB">
      <w:r>
        <w:separator/>
      </w:r>
    </w:p>
  </w:footnote>
  <w:footnote w:type="continuationSeparator" w:id="0">
    <w:p w:rsidR="00277CBB" w:rsidRDefault="00277C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227" w:rsidRDefault="000160D0">
    <w:pPr>
      <w:pStyle w:val="a8"/>
      <w:pBdr>
        <w:bottom w:val="none" w:sz="0" w:space="0" w:color="auto"/>
      </w:pBdr>
      <w:jc w:val="left"/>
      <w:textAlignment w:val="center"/>
    </w:pPr>
    <w:r>
      <w:rPr>
        <w:noProof/>
        <w:kern w:val="0"/>
      </w:rPr>
      <w:drawing>
        <wp:inline distT="0" distB="0" distL="0" distR="0" wp14:anchorId="624EFEFF" wp14:editId="0B997054">
          <wp:extent cx="257175" cy="247650"/>
          <wp:effectExtent l="0" t="0" r="952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76229">
      <w:rPr>
        <w:rFonts w:ascii="仿宋" w:eastAsia="仿宋" w:hAnsi="仿宋" w:hint="eastAsia"/>
        <w:noProof/>
        <w:sz w:val="21"/>
        <w:szCs w:val="21"/>
      </w:rPr>
      <w:t>第十七届NOC大赛</w:t>
    </w:r>
    <w:r>
      <w:rPr>
        <w:rFonts w:ascii="仿宋" w:eastAsia="仿宋" w:hAnsi="仿宋" w:hint="eastAsia"/>
        <w:noProof/>
        <w:sz w:val="21"/>
        <w:szCs w:val="21"/>
      </w:rPr>
      <w:t xml:space="preserve"> </w:t>
    </w:r>
    <w:r w:rsidR="00103856">
      <w:rPr>
        <w:rFonts w:ascii="仿宋" w:eastAsia="仿宋" w:hAnsi="仿宋" w:hint="eastAsia"/>
        <w:sz w:val="21"/>
        <w:szCs w:val="21"/>
      </w:rPr>
      <w:t>智能</w:t>
    </w:r>
    <w:r w:rsidR="00103856">
      <w:rPr>
        <w:rFonts w:ascii="仿宋" w:eastAsia="仿宋" w:hAnsi="仿宋"/>
        <w:sz w:val="21"/>
        <w:szCs w:val="21"/>
      </w:rPr>
      <w:t>竞技类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EE95C6"/>
    <w:multiLevelType w:val="singleLevel"/>
    <w:tmpl w:val="ABEE95C6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137B40F2"/>
    <w:multiLevelType w:val="singleLevel"/>
    <w:tmpl w:val="137B40F2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2F9EF7DE"/>
    <w:multiLevelType w:val="singleLevel"/>
    <w:tmpl w:val="2F9EF7DE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CC"/>
    <w:rsid w:val="00001ED4"/>
    <w:rsid w:val="000160D0"/>
    <w:rsid w:val="00027709"/>
    <w:rsid w:val="00030B79"/>
    <w:rsid w:val="00052D35"/>
    <w:rsid w:val="00072A9A"/>
    <w:rsid w:val="00091E1C"/>
    <w:rsid w:val="000A6A0A"/>
    <w:rsid w:val="000B087C"/>
    <w:rsid w:val="000D1890"/>
    <w:rsid w:val="000F01B2"/>
    <w:rsid w:val="00103856"/>
    <w:rsid w:val="00143580"/>
    <w:rsid w:val="00153830"/>
    <w:rsid w:val="001A43F5"/>
    <w:rsid w:val="001A4468"/>
    <w:rsid w:val="001D43B2"/>
    <w:rsid w:val="0023139A"/>
    <w:rsid w:val="002418EB"/>
    <w:rsid w:val="00244EE2"/>
    <w:rsid w:val="002568DC"/>
    <w:rsid w:val="00270BBA"/>
    <w:rsid w:val="00277CBB"/>
    <w:rsid w:val="00280B2D"/>
    <w:rsid w:val="002C1F5F"/>
    <w:rsid w:val="002E0778"/>
    <w:rsid w:val="00302D80"/>
    <w:rsid w:val="00326CCE"/>
    <w:rsid w:val="00331CD5"/>
    <w:rsid w:val="0035627B"/>
    <w:rsid w:val="00362524"/>
    <w:rsid w:val="003670C9"/>
    <w:rsid w:val="00375801"/>
    <w:rsid w:val="0038401C"/>
    <w:rsid w:val="003D3881"/>
    <w:rsid w:val="003F5511"/>
    <w:rsid w:val="00406235"/>
    <w:rsid w:val="00415D51"/>
    <w:rsid w:val="004410ED"/>
    <w:rsid w:val="00450653"/>
    <w:rsid w:val="00453D3E"/>
    <w:rsid w:val="00456237"/>
    <w:rsid w:val="004723D8"/>
    <w:rsid w:val="00481F5B"/>
    <w:rsid w:val="00492227"/>
    <w:rsid w:val="00495804"/>
    <w:rsid w:val="004C4558"/>
    <w:rsid w:val="004D033B"/>
    <w:rsid w:val="004D1DF2"/>
    <w:rsid w:val="004E06DD"/>
    <w:rsid w:val="004E68B7"/>
    <w:rsid w:val="004E7E98"/>
    <w:rsid w:val="004F19F8"/>
    <w:rsid w:val="00514AE6"/>
    <w:rsid w:val="00544119"/>
    <w:rsid w:val="005455F3"/>
    <w:rsid w:val="00552D14"/>
    <w:rsid w:val="00556124"/>
    <w:rsid w:val="005646D8"/>
    <w:rsid w:val="00581430"/>
    <w:rsid w:val="00581A95"/>
    <w:rsid w:val="00594F68"/>
    <w:rsid w:val="0059704F"/>
    <w:rsid w:val="005B4B4D"/>
    <w:rsid w:val="005B5FE5"/>
    <w:rsid w:val="005D1457"/>
    <w:rsid w:val="005E26EA"/>
    <w:rsid w:val="005F06FE"/>
    <w:rsid w:val="005F57AD"/>
    <w:rsid w:val="006074D7"/>
    <w:rsid w:val="00611DCC"/>
    <w:rsid w:val="00643294"/>
    <w:rsid w:val="00644AE3"/>
    <w:rsid w:val="00647CBC"/>
    <w:rsid w:val="00650C6F"/>
    <w:rsid w:val="006552B1"/>
    <w:rsid w:val="006632F6"/>
    <w:rsid w:val="00667CE7"/>
    <w:rsid w:val="006872B2"/>
    <w:rsid w:val="006B0418"/>
    <w:rsid w:val="006E7D25"/>
    <w:rsid w:val="006F3429"/>
    <w:rsid w:val="006F65CD"/>
    <w:rsid w:val="0070597B"/>
    <w:rsid w:val="00713289"/>
    <w:rsid w:val="00715E15"/>
    <w:rsid w:val="00716F7D"/>
    <w:rsid w:val="00730086"/>
    <w:rsid w:val="00761EF8"/>
    <w:rsid w:val="007660DA"/>
    <w:rsid w:val="00770156"/>
    <w:rsid w:val="00772C85"/>
    <w:rsid w:val="00790FC6"/>
    <w:rsid w:val="00791D6F"/>
    <w:rsid w:val="00794438"/>
    <w:rsid w:val="007B120D"/>
    <w:rsid w:val="007D6872"/>
    <w:rsid w:val="00814651"/>
    <w:rsid w:val="00825920"/>
    <w:rsid w:val="00872764"/>
    <w:rsid w:val="008908CB"/>
    <w:rsid w:val="0089527B"/>
    <w:rsid w:val="008A433E"/>
    <w:rsid w:val="008F1F6B"/>
    <w:rsid w:val="009077FC"/>
    <w:rsid w:val="00965716"/>
    <w:rsid w:val="00972F39"/>
    <w:rsid w:val="00975222"/>
    <w:rsid w:val="00987B2A"/>
    <w:rsid w:val="0099470A"/>
    <w:rsid w:val="009C0DDC"/>
    <w:rsid w:val="009D4EFA"/>
    <w:rsid w:val="009D756A"/>
    <w:rsid w:val="00A153E7"/>
    <w:rsid w:val="00A30A8D"/>
    <w:rsid w:val="00A569C6"/>
    <w:rsid w:val="00A56C18"/>
    <w:rsid w:val="00A67CF4"/>
    <w:rsid w:val="00A71AE0"/>
    <w:rsid w:val="00A7238E"/>
    <w:rsid w:val="00A86374"/>
    <w:rsid w:val="00A87F80"/>
    <w:rsid w:val="00A91601"/>
    <w:rsid w:val="00AA5256"/>
    <w:rsid w:val="00AB1D42"/>
    <w:rsid w:val="00AB74B0"/>
    <w:rsid w:val="00AC429A"/>
    <w:rsid w:val="00AD7E01"/>
    <w:rsid w:val="00B00E17"/>
    <w:rsid w:val="00B23023"/>
    <w:rsid w:val="00B30624"/>
    <w:rsid w:val="00B336A0"/>
    <w:rsid w:val="00B81576"/>
    <w:rsid w:val="00C433B3"/>
    <w:rsid w:val="00C55A37"/>
    <w:rsid w:val="00C56F3D"/>
    <w:rsid w:val="00C607CD"/>
    <w:rsid w:val="00CA05B6"/>
    <w:rsid w:val="00CB4C95"/>
    <w:rsid w:val="00CB4FC7"/>
    <w:rsid w:val="00CB6241"/>
    <w:rsid w:val="00CC0812"/>
    <w:rsid w:val="00CC2B78"/>
    <w:rsid w:val="00CD1AB1"/>
    <w:rsid w:val="00D1153B"/>
    <w:rsid w:val="00D13003"/>
    <w:rsid w:val="00D23FF9"/>
    <w:rsid w:val="00D2553C"/>
    <w:rsid w:val="00D36DA3"/>
    <w:rsid w:val="00D37C76"/>
    <w:rsid w:val="00D46245"/>
    <w:rsid w:val="00D73D83"/>
    <w:rsid w:val="00D777E3"/>
    <w:rsid w:val="00D81276"/>
    <w:rsid w:val="00D83822"/>
    <w:rsid w:val="00D90645"/>
    <w:rsid w:val="00D94363"/>
    <w:rsid w:val="00DA3E6A"/>
    <w:rsid w:val="00DD2BDA"/>
    <w:rsid w:val="00DE1DC8"/>
    <w:rsid w:val="00E00B2F"/>
    <w:rsid w:val="00E00F5F"/>
    <w:rsid w:val="00E10C7B"/>
    <w:rsid w:val="00E17428"/>
    <w:rsid w:val="00E33F5A"/>
    <w:rsid w:val="00E5394F"/>
    <w:rsid w:val="00E86E88"/>
    <w:rsid w:val="00E93726"/>
    <w:rsid w:val="00EA1115"/>
    <w:rsid w:val="00EC48C9"/>
    <w:rsid w:val="00EF27EA"/>
    <w:rsid w:val="00F11B62"/>
    <w:rsid w:val="00F317EE"/>
    <w:rsid w:val="00F32AC2"/>
    <w:rsid w:val="00F376A4"/>
    <w:rsid w:val="00F728BF"/>
    <w:rsid w:val="00F73450"/>
    <w:rsid w:val="00F819CC"/>
    <w:rsid w:val="00F8796B"/>
    <w:rsid w:val="00FA2C9C"/>
    <w:rsid w:val="00FC2A8B"/>
    <w:rsid w:val="00FC3D86"/>
    <w:rsid w:val="00FC4637"/>
    <w:rsid w:val="00FD179C"/>
    <w:rsid w:val="00FD4D6C"/>
    <w:rsid w:val="00FD4E55"/>
    <w:rsid w:val="010A0BF3"/>
    <w:rsid w:val="014D29DF"/>
    <w:rsid w:val="0219733B"/>
    <w:rsid w:val="031C3883"/>
    <w:rsid w:val="040630F7"/>
    <w:rsid w:val="0427182E"/>
    <w:rsid w:val="08315026"/>
    <w:rsid w:val="0AA11EB2"/>
    <w:rsid w:val="0AAC4A28"/>
    <w:rsid w:val="112B637D"/>
    <w:rsid w:val="11BC29CE"/>
    <w:rsid w:val="11F81548"/>
    <w:rsid w:val="12526679"/>
    <w:rsid w:val="12FE331E"/>
    <w:rsid w:val="18460AFE"/>
    <w:rsid w:val="19F132EE"/>
    <w:rsid w:val="1B481FF9"/>
    <w:rsid w:val="23076D4B"/>
    <w:rsid w:val="2559512D"/>
    <w:rsid w:val="26B4384D"/>
    <w:rsid w:val="29716D54"/>
    <w:rsid w:val="2A2369A4"/>
    <w:rsid w:val="2ACD1DED"/>
    <w:rsid w:val="2C282042"/>
    <w:rsid w:val="2E147E67"/>
    <w:rsid w:val="2EF7648B"/>
    <w:rsid w:val="2FEA0984"/>
    <w:rsid w:val="302A0E3F"/>
    <w:rsid w:val="30FA557D"/>
    <w:rsid w:val="325E4BDC"/>
    <w:rsid w:val="32794D27"/>
    <w:rsid w:val="342E5515"/>
    <w:rsid w:val="3801753A"/>
    <w:rsid w:val="381B5424"/>
    <w:rsid w:val="38C54E19"/>
    <w:rsid w:val="39404A8B"/>
    <w:rsid w:val="39BB5F05"/>
    <w:rsid w:val="3A822D0B"/>
    <w:rsid w:val="3ADA71F3"/>
    <w:rsid w:val="419824C9"/>
    <w:rsid w:val="464E342F"/>
    <w:rsid w:val="47044469"/>
    <w:rsid w:val="470C7302"/>
    <w:rsid w:val="480912F9"/>
    <w:rsid w:val="4A4C7200"/>
    <w:rsid w:val="4C4C234A"/>
    <w:rsid w:val="4CD93B6C"/>
    <w:rsid w:val="52755A3F"/>
    <w:rsid w:val="529121DE"/>
    <w:rsid w:val="53C32EFD"/>
    <w:rsid w:val="53FB31F1"/>
    <w:rsid w:val="5559713B"/>
    <w:rsid w:val="5774335E"/>
    <w:rsid w:val="5776323D"/>
    <w:rsid w:val="591D266E"/>
    <w:rsid w:val="5D7D73B7"/>
    <w:rsid w:val="662E4AEB"/>
    <w:rsid w:val="670843B0"/>
    <w:rsid w:val="69080918"/>
    <w:rsid w:val="69ED259C"/>
    <w:rsid w:val="6C5909E6"/>
    <w:rsid w:val="6D3A0133"/>
    <w:rsid w:val="6E701A24"/>
    <w:rsid w:val="6F4708F5"/>
    <w:rsid w:val="6FD70607"/>
    <w:rsid w:val="707248FB"/>
    <w:rsid w:val="70E05064"/>
    <w:rsid w:val="73D15FF7"/>
    <w:rsid w:val="73EC594C"/>
    <w:rsid w:val="74D77181"/>
    <w:rsid w:val="7B177FD7"/>
    <w:rsid w:val="7CD61CE3"/>
    <w:rsid w:val="7D2C3372"/>
    <w:rsid w:val="7DB33AD7"/>
    <w:rsid w:val="7F23069B"/>
    <w:rsid w:val="7FA56C4E"/>
    <w:rsid w:val="7FE458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unhideWhenUsed="0" w:qFormat="1"/>
    <w:lsdException w:name="annotation subject" w:semiHidden="0" w:qFormat="1"/>
    <w:lsdException w:name="Balloon Text" w:semiHidden="0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100" w:afterLines="100"/>
      <w:jc w:val="center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jc w:val="left"/>
      <w:outlineLvl w:val="1"/>
    </w:pPr>
    <w:rPr>
      <w:rFonts w:ascii="Calibri Light" w:eastAsia="仿宋" w:hAnsi="Calibri Light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ind w:firstLineChars="200" w:firstLine="200"/>
      <w:jc w:val="left"/>
      <w:outlineLvl w:val="2"/>
    </w:pPr>
    <w:rPr>
      <w:rFonts w:eastAsia="仿宋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Document Map"/>
    <w:basedOn w:val="a"/>
    <w:link w:val="Char1"/>
    <w:uiPriority w:val="99"/>
    <w:unhideWhenUsed/>
    <w:qFormat/>
    <w:rPr>
      <w:rFonts w:ascii="宋体"/>
      <w:sz w:val="18"/>
      <w:szCs w:val="18"/>
    </w:rPr>
  </w:style>
  <w:style w:type="paragraph" w:styleId="a6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 w:line="276" w:lineRule="auto"/>
      <w:jc w:val="left"/>
    </w:pPr>
    <w:rPr>
      <w:rFonts w:ascii="宋体" w:hAnsi="宋体"/>
      <w:color w:val="6600CC"/>
      <w:kern w:val="0"/>
      <w:sz w:val="24"/>
      <w:lang w:eastAsia="en-US" w:bidi="en-US"/>
    </w:rPr>
  </w:style>
  <w:style w:type="character" w:styleId="aa">
    <w:name w:val="Emphasis"/>
    <w:basedOn w:val="a0"/>
    <w:uiPriority w:val="20"/>
    <w:qFormat/>
    <w:rPr>
      <w:color w:val="CC0000"/>
    </w:rPr>
  </w:style>
  <w:style w:type="character" w:styleId="ab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4">
    <w:name w:val="页眉 Char"/>
    <w:basedOn w:val="a0"/>
    <w:link w:val="a8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仿宋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libri Light" w:eastAsia="仿宋" w:hAnsi="Calibri Light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Calibri" w:eastAsia="仿宋" w:hAnsi="Calibri" w:cs="Times New Roman"/>
      <w:b/>
      <w:bCs/>
      <w:sz w:val="28"/>
      <w:szCs w:val="3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文档结构图 Char"/>
    <w:basedOn w:val="a0"/>
    <w:link w:val="a5"/>
    <w:uiPriority w:val="99"/>
    <w:semiHidden/>
    <w:qFormat/>
    <w:rPr>
      <w:rFonts w:ascii="宋体" w:eastAsia="宋体" w:hAnsi="Calibri" w:cs="Times New Roman"/>
      <w:kern w:val="2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Pr>
      <w:rFonts w:ascii="Calibri" w:eastAsia="宋体" w:hAnsi="Calibri" w:cs="Times New Roman"/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Calibri" w:eastAsia="宋体" w:hAnsi="Calibri" w:cs="Times New Roman"/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unhideWhenUsed="0" w:qFormat="1"/>
    <w:lsdException w:name="annotation subject" w:semiHidden="0" w:qFormat="1"/>
    <w:lsdException w:name="Balloon Text" w:semiHidden="0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100" w:afterLines="100"/>
      <w:jc w:val="center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jc w:val="left"/>
      <w:outlineLvl w:val="1"/>
    </w:pPr>
    <w:rPr>
      <w:rFonts w:ascii="Calibri Light" w:eastAsia="仿宋" w:hAnsi="Calibri Light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ind w:firstLineChars="200" w:firstLine="200"/>
      <w:jc w:val="left"/>
      <w:outlineLvl w:val="2"/>
    </w:pPr>
    <w:rPr>
      <w:rFonts w:eastAsia="仿宋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Document Map"/>
    <w:basedOn w:val="a"/>
    <w:link w:val="Char1"/>
    <w:uiPriority w:val="99"/>
    <w:unhideWhenUsed/>
    <w:qFormat/>
    <w:rPr>
      <w:rFonts w:ascii="宋体"/>
      <w:sz w:val="18"/>
      <w:szCs w:val="18"/>
    </w:rPr>
  </w:style>
  <w:style w:type="paragraph" w:styleId="a6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 w:line="276" w:lineRule="auto"/>
      <w:jc w:val="left"/>
    </w:pPr>
    <w:rPr>
      <w:rFonts w:ascii="宋体" w:hAnsi="宋体"/>
      <w:color w:val="6600CC"/>
      <w:kern w:val="0"/>
      <w:sz w:val="24"/>
      <w:lang w:eastAsia="en-US" w:bidi="en-US"/>
    </w:rPr>
  </w:style>
  <w:style w:type="character" w:styleId="aa">
    <w:name w:val="Emphasis"/>
    <w:basedOn w:val="a0"/>
    <w:uiPriority w:val="20"/>
    <w:qFormat/>
    <w:rPr>
      <w:color w:val="CC0000"/>
    </w:rPr>
  </w:style>
  <w:style w:type="character" w:styleId="ab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4">
    <w:name w:val="页眉 Char"/>
    <w:basedOn w:val="a0"/>
    <w:link w:val="a8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仿宋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libri Light" w:eastAsia="仿宋" w:hAnsi="Calibri Light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Calibri" w:eastAsia="仿宋" w:hAnsi="Calibri" w:cs="Times New Roman"/>
      <w:b/>
      <w:bCs/>
      <w:sz w:val="28"/>
      <w:szCs w:val="3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文档结构图 Char"/>
    <w:basedOn w:val="a0"/>
    <w:link w:val="a5"/>
    <w:uiPriority w:val="99"/>
    <w:semiHidden/>
    <w:qFormat/>
    <w:rPr>
      <w:rFonts w:ascii="宋体" w:eastAsia="宋体" w:hAnsi="Calibri" w:cs="Times New Roman"/>
      <w:kern w:val="2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Pr>
      <w:rFonts w:ascii="Calibri" w:eastAsia="宋体" w:hAnsi="Calibri" w:cs="Times New Roman"/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Calibri" w:eastAsia="宋体" w:hAnsi="Calibri" w:cs="Times New Roman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yinyue1</dc:creator>
  <cp:lastModifiedBy>yinyue1</cp:lastModifiedBy>
  <cp:revision>185</cp:revision>
  <dcterms:created xsi:type="dcterms:W3CDTF">2017-11-09T07:04:00Z</dcterms:created>
  <dcterms:modified xsi:type="dcterms:W3CDTF">2019-04-10T06:26:00Z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