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2.png" ContentType="image/png"/>
  <Override PartName="/word/media/rId53.png" ContentType="image/png"/>
  <Override PartName="/word/media/rId56.png" ContentType="image/png"/>
  <Override PartName="/word/media/rId59.png" ContentType="image/png"/>
  <Override PartName="/word/media/image1.png" ContentType="image/png"/>
  <Override PartName="/word/media/image2.png" ContentType="image/png"/>
  <Override PartName="/word/media/image3.png" ContentType="image/png"/>
  <Override PartName="/word/media/image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Computational</w:t>
      </w:r>
      <w:r>
        <w:t xml:space="preserve"> </w:t>
      </w:r>
      <w:r>
        <w:t xml:space="preserve">Framework</w:t>
      </w:r>
      <w:r>
        <w:t xml:space="preserve"> </w:t>
      </w:r>
      <w:r>
        <w:t xml:space="preserve">for</w:t>
      </w:r>
      <w:r>
        <w:t xml:space="preserve"> </w:t>
      </w:r>
      <w:r>
        <w:t xml:space="preserve">Leveraging</w:t>
      </w:r>
      <w:r>
        <w:t xml:space="preserve"> </w:t>
      </w:r>
      <w:r>
        <w:t xml:space="preserve">Population-level</w:t>
      </w:r>
      <w:r>
        <w:t xml:space="preserve"> </w:t>
      </w:r>
      <w:r>
        <w:t xml:space="preserve">Data</w:t>
      </w:r>
      <w:r>
        <w:t xml:space="preserve"> </w:t>
      </w:r>
      <w:r>
        <w:t xml:space="preserve">to</w:t>
      </w:r>
      <w:r>
        <w:t xml:space="preserve"> </w:t>
      </w:r>
      <w:r>
        <w:t xml:space="preserve">Explore</w:t>
      </w:r>
      <w:r>
        <w:t xml:space="preserve"> </w:t>
      </w:r>
      <w:r>
        <w:t xml:space="preserve">Humanitarian</w:t>
      </w:r>
      <w:r>
        <w:t xml:space="preserve"> </w:t>
      </w:r>
      <w:r>
        <w:t xml:space="preserve">and</w:t>
      </w:r>
      <w:r>
        <w:t xml:space="preserve"> </w:t>
      </w:r>
      <w:r>
        <w:t xml:space="preserve">Justice-oriented</w:t>
      </w:r>
      <w:r>
        <w:t xml:space="preserve"> </w:t>
      </w:r>
      <w:r>
        <w:t xml:space="preserve">Perspectives</w:t>
      </w:r>
    </w:p>
    <w:p>
      <w:pPr>
        <w:pStyle w:val="Author"/>
      </w:pPr>
      <w:r>
        <w:t xml:space="preserve">Nathan</w:t>
      </w:r>
      <w:r>
        <w:t xml:space="preserve"> </w:t>
      </w:r>
      <w:r>
        <w:t xml:space="preserve">Alexander,</w:t>
      </w:r>
      <w:r>
        <w:t xml:space="preserve"> </w:t>
      </w:r>
      <w:r>
        <w:t xml:space="preserve">PhD</w:t>
      </w:r>
      <w:r>
        <w:t xml:space="preserve"> </w:t>
      </w:r>
      <w:r>
        <w:rPr>
          <w:rStyle w:val="FootnoteReference"/>
        </w:rPr>
        <w:footnoteReference w:id="20"/>
      </w:r>
    </w:p>
    <w:p>
      <w:pPr>
        <w:pStyle w:val="Author"/>
      </w:pPr>
      <w:r>
        <w:t xml:space="preserve">Hye</w:t>
      </w:r>
      <w:r>
        <w:t xml:space="preserve"> </w:t>
      </w:r>
      <w:r>
        <w:t xml:space="preserve">Ryeon</w:t>
      </w:r>
      <w:r>
        <w:t xml:space="preserve"> </w:t>
      </w:r>
      <w:r>
        <w:t xml:space="preserve">Jang,</w:t>
      </w:r>
      <w:r>
        <w:t xml:space="preserve"> </w:t>
      </w:r>
      <w:r>
        <w:t xml:space="preserve">PhD</w:t>
      </w:r>
      <w:r>
        <w:t xml:space="preserve"> </w:t>
      </w:r>
      <w:r>
        <w:rPr>
          <w:rStyle w:val="FootnoteReference"/>
        </w:rPr>
        <w:footnoteReference w:id="22"/>
      </w:r>
    </w:p>
    <w:p>
      <w:r>
        <w:br w:type="page"/>
      </w:r>
    </w:p>
    <w:bookmarkStart w:id="72" w:name="abstract"/>
    <w:p>
      <w:pPr>
        <w:pStyle w:val="Heading1"/>
      </w:pPr>
      <w:r>
        <w:t xml:space="preserve">Abstract</w:t>
      </w:r>
    </w:p>
    <w:p>
      <w:pPr>
        <w:pStyle w:val="FirstParagraph"/>
      </w:pPr>
      <w:r>
        <w:t xml:space="preserve">While data-driven decision-making has become a gold standard in most industry settings, there is a differential availability of large-scale datasets addressing various humanitarian issues and injustices across the globe. By integrating database development and conceptual reviews, computational practices can be situated within a framework that enables a nuanced analysis of demographic trends, disparities, and their implications on various societal dimensions based on theoretical or conceptual constructs. This study focuses on two cohorts of undergraduate students who engaged in computational practices, analyzing their ability to interpret and model population-level data. Through this experiential learning approach, students developed a deeper understanding of the factors influencing educational attainment, healthcare access, and income inequality. The study’s findings demonstrate that a globally-situated framework and related data not only improve statistical literacy and analytical skills but also foster increased attention to the differential goals of various theoretical constructs when engaging in quantification and computational modeling practices.</w:t>
      </w:r>
    </w:p>
    <w:p>
      <w:pPr>
        <w:pStyle w:val="BodyText"/>
      </w:pPr>
      <w:r>
        <w:rPr>
          <w:iCs/>
          <w:i/>
        </w:rPr>
        <w:t xml:space="preserve">Keywords</w:t>
      </w:r>
      <w:r>
        <w:t xml:space="preserve">: census, data, literacy, population, statistics</w:t>
      </w:r>
    </w:p>
    <w:p>
      <w:r>
        <w:br w:type="page"/>
      </w:r>
    </w:p>
    <w:bookmarkStart w:id="23" w:name="introduction"/>
    <w:p>
      <w:pPr>
        <w:pStyle w:val="Heading2"/>
      </w:pPr>
      <w:r>
        <w:t xml:space="preserve">Introduction</w:t>
      </w:r>
    </w:p>
    <w:bookmarkEnd w:id="23"/>
    <w:bookmarkStart w:id="26" w:name="X2fdba47effdb9449f8ae60b0e8424ea71422775"/>
    <w:p>
      <w:pPr>
        <w:pStyle w:val="Heading2"/>
      </w:pPr>
      <w:r>
        <w:t xml:space="preserve">The PRISM Method: Proof, Research, Ideation, Synthesis, and Modeling</w:t>
      </w:r>
    </w:p>
    <w:p>
      <w:pPr>
        <w:pStyle w:val="FirstParagraph"/>
      </w:pPr>
      <w:r>
        <w:t xml:space="preserve">This framework integrates scientific inquiry, mathematical proof, modeling, and creative ideation into a unified approach. The PRISM method combines mathematical reasoning with empirical scientific practices and creative problem-solving. It provides a structured yet flexible approach for tackling complex problems across pure and applied domains.</w:t>
      </w:r>
    </w:p>
    <w:p>
      <w:pPr>
        <w:pStyle w:val="BodyText"/>
      </w:pPr>
      <w:r>
        <w:t xml:space="preserve">Proof: This initial step of the PRISM method focuses on establishing a solid foundation through rigorous mathematical and logical reasoning. It involves formulating precise definitions and axioms, developing formal mathematical proofs, and applying deductive reasoning to validate logical arguments. Researchers identify necessary and sufficient conditions for their hypotheses and work to establish foundational truths. This stage ensures that subsequent steps are built upon a robust theoretical framework, reducing the likelihood of errors or inconsistencies later in the process.</w:t>
      </w:r>
    </w:p>
    <w:p>
      <w:pPr>
        <w:pStyle w:val="BodyText"/>
      </w:pPr>
      <w:r>
        <w:t xml:space="preserve">Research: The research phase is dedicated to gathering and analyzing existing information and data relevant to the problem at hand. This includes conducting comprehensive literature reviews, collecting data from various sources, and analyzing historical trends and patterns. Researchers work to identify gaps in current knowledge and formulate specific research questions and hypotheses. This stage provides crucial context and background, allowing the team to build upon existing work and avoid duplicating efforts. It also helps in refining the problem statement and identifying potential avenues for investigation.</w:t>
      </w:r>
    </w:p>
    <w:p>
      <w:pPr>
        <w:pStyle w:val="BodyText"/>
      </w:pPr>
      <w:r>
        <w:t xml:space="preserve">Ideation: During the ideation stage, the focus shifts to creative thinking and the generation of novel approaches. This phase encourages brainstorming potential solutions, exploring unconventional ideas, and applying lateral thinking techniques. Researchers combine concepts from different domains and challenge existing assumptions and paradigms. The goal is to expand the solution space and foster innovative thinking, potentially leading to breakthrough insights. This stage is crucial for addressing complex problems that may require non-traditional approaches.</w:t>
      </w:r>
    </w:p>
    <w:p>
      <w:pPr>
        <w:pStyle w:val="BodyText"/>
      </w:pPr>
      <w:r>
        <w:t xml:space="preserve">Synthesis: The synthesis step involves integrating insights from the previous stages to form coherent theories or solutions. This process includes combining ideas from different sources, identifying patterns and connections, and developing unified theories or frameworks. Researchers work to reconcile conflicting information and create a holistic understanding of the problem. This stage is critical for making sense of diverse and sometimes disparate information, leading to a more comprehensive and nuanced approach to the problem.</w:t>
      </w:r>
    </w:p>
    <w:p>
      <w:pPr>
        <w:pStyle w:val="BodyText"/>
      </w:pPr>
      <w:r>
        <w:t xml:space="preserve">Modeling: The final stage of the PRISM method focuses on creating tangible representations of the problem or solution. This includes developing mathematical or computational models, creating simulations or prototypes, and designing experiments to test hypotheses. Researchers also work on visualizing data and concepts to better communicate their findings. The modeling stage allows for testing and refinement of ideas in a controlled environment, providing valuable feedback that can inform further iterations of the process. It bridges the gap between theoretical concepts and practical applications, enabling researchers to validate their findings and make predictions about real-world scenarios.</w:t>
      </w:r>
    </w:p>
    <w:bookmarkStart w:id="24" w:name="algorithm"/>
    <w:p>
      <w:pPr>
        <w:pStyle w:val="Heading3"/>
      </w:pPr>
      <w:r>
        <w:t xml:space="preserve">Algorithm</w:t>
      </w:r>
    </w:p>
    <w:p>
      <w:pPr>
        <w:numPr>
          <w:ilvl w:val="0"/>
          <w:numId w:val="1001"/>
        </w:numPr>
        <w:pStyle w:val="Compact"/>
      </w:pPr>
      <w:r>
        <w:t xml:space="preserve">Problem Identification</w:t>
      </w:r>
    </w:p>
    <w:p>
      <w:pPr>
        <w:numPr>
          <w:ilvl w:val="1"/>
          <w:numId w:val="1002"/>
        </w:numPr>
        <w:pStyle w:val="Compact"/>
      </w:pPr>
      <w:r>
        <w:t xml:space="preserve">Define the problem or research question</w:t>
      </w:r>
    </w:p>
    <w:p>
      <w:pPr>
        <w:numPr>
          <w:ilvl w:val="1"/>
          <w:numId w:val="1002"/>
        </w:numPr>
        <w:pStyle w:val="Compact"/>
      </w:pPr>
      <w:r>
        <w:t xml:space="preserve">Conduct initial background research</w:t>
      </w:r>
    </w:p>
    <w:p>
      <w:pPr>
        <w:numPr>
          <w:ilvl w:val="0"/>
          <w:numId w:val="1001"/>
        </w:numPr>
        <w:pStyle w:val="Compact"/>
      </w:pPr>
      <w:r>
        <w:t xml:space="preserve">Rigorous Formulation</w:t>
      </w:r>
    </w:p>
    <w:p>
      <w:pPr>
        <w:numPr>
          <w:ilvl w:val="1"/>
          <w:numId w:val="1003"/>
        </w:numPr>
        <w:pStyle w:val="Compact"/>
      </w:pPr>
      <w:r>
        <w:t xml:space="preserve">Develop formal mathematical definitions and axioms</w:t>
      </w:r>
    </w:p>
    <w:p>
      <w:pPr>
        <w:numPr>
          <w:ilvl w:val="1"/>
          <w:numId w:val="1003"/>
        </w:numPr>
        <w:pStyle w:val="Compact"/>
      </w:pPr>
      <w:r>
        <w:t xml:space="preserve">State hypotheses and conjectures precisely</w:t>
      </w:r>
    </w:p>
    <w:p>
      <w:pPr>
        <w:numPr>
          <w:ilvl w:val="0"/>
          <w:numId w:val="1001"/>
        </w:numPr>
        <w:pStyle w:val="Compact"/>
      </w:pPr>
      <w:r>
        <w:t xml:space="preserve">Ideation and Exploration</w:t>
      </w:r>
    </w:p>
    <w:p>
      <w:pPr>
        <w:numPr>
          <w:ilvl w:val="1"/>
          <w:numId w:val="1004"/>
        </w:numPr>
        <w:pStyle w:val="Compact"/>
      </w:pPr>
      <w:r>
        <w:t xml:space="preserve">Brainstorm creative approaches and potential solutions</w:t>
      </w:r>
    </w:p>
    <w:p>
      <w:pPr>
        <w:numPr>
          <w:ilvl w:val="1"/>
          <w:numId w:val="1004"/>
        </w:numPr>
        <w:pStyle w:val="Compact"/>
      </w:pPr>
      <w:r>
        <w:t xml:space="preserve">Explore informal examples and special cases</w:t>
      </w:r>
    </w:p>
    <w:p>
      <w:pPr>
        <w:numPr>
          <w:ilvl w:val="0"/>
          <w:numId w:val="1001"/>
        </w:numPr>
        <w:pStyle w:val="Compact"/>
      </w:pPr>
      <w:r>
        <w:t xml:space="preserve">Synthesis and Proof</w:t>
      </w:r>
    </w:p>
    <w:p>
      <w:pPr>
        <w:numPr>
          <w:ilvl w:val="1"/>
          <w:numId w:val="1005"/>
        </w:numPr>
        <w:pStyle w:val="Compact"/>
      </w:pPr>
      <w:r>
        <w:t xml:space="preserve">Construct formal mathematical proofs where applicable</w:t>
      </w:r>
    </w:p>
    <w:p>
      <w:pPr>
        <w:numPr>
          <w:ilvl w:val="1"/>
          <w:numId w:val="1005"/>
        </w:numPr>
        <w:pStyle w:val="Compact"/>
      </w:pPr>
      <w:r>
        <w:t xml:space="preserve">Develop logical arguments and deductive reasoning chains</w:t>
      </w:r>
    </w:p>
    <w:p>
      <w:pPr>
        <w:numPr>
          <w:ilvl w:val="0"/>
          <w:numId w:val="1001"/>
        </w:numPr>
        <w:pStyle w:val="Compact"/>
      </w:pPr>
      <w:r>
        <w:t xml:space="preserve">Modeling and Simulation</w:t>
      </w:r>
    </w:p>
    <w:p>
      <w:pPr>
        <w:numPr>
          <w:ilvl w:val="1"/>
          <w:numId w:val="1006"/>
        </w:numPr>
        <w:pStyle w:val="Compact"/>
      </w:pPr>
      <w:r>
        <w:t xml:space="preserve">Create mathematical or computational models</w:t>
      </w:r>
    </w:p>
    <w:p>
      <w:pPr>
        <w:numPr>
          <w:ilvl w:val="1"/>
          <w:numId w:val="1006"/>
        </w:numPr>
        <w:pStyle w:val="Compact"/>
      </w:pPr>
      <w:r>
        <w:t xml:space="preserve">Implement simulations and generate synthetic data</w:t>
      </w:r>
    </w:p>
    <w:p>
      <w:pPr>
        <w:numPr>
          <w:ilvl w:val="0"/>
          <w:numId w:val="1001"/>
        </w:numPr>
        <w:pStyle w:val="Compact"/>
      </w:pPr>
      <w:r>
        <w:t xml:space="preserve">Empirical Testing</w:t>
      </w:r>
    </w:p>
    <w:p>
      <w:pPr>
        <w:numPr>
          <w:ilvl w:val="1"/>
          <w:numId w:val="1007"/>
        </w:numPr>
        <w:pStyle w:val="Compact"/>
      </w:pPr>
      <w:r>
        <w:t xml:space="preserve">Design and conduct experiments or observational studies</w:t>
      </w:r>
    </w:p>
    <w:p>
      <w:pPr>
        <w:numPr>
          <w:ilvl w:val="1"/>
          <w:numId w:val="1007"/>
        </w:numPr>
        <w:pStyle w:val="Compact"/>
      </w:pPr>
      <w:r>
        <w:t xml:space="preserve">Collect and analyze real-world data</w:t>
      </w:r>
    </w:p>
    <w:p>
      <w:pPr>
        <w:numPr>
          <w:ilvl w:val="0"/>
          <w:numId w:val="1001"/>
        </w:numPr>
        <w:pStyle w:val="Compact"/>
      </w:pPr>
      <w:r>
        <w:t xml:space="preserve">Interpretation and Refinement</w:t>
      </w:r>
    </w:p>
    <w:p>
      <w:pPr>
        <w:numPr>
          <w:ilvl w:val="1"/>
          <w:numId w:val="1008"/>
        </w:numPr>
        <w:pStyle w:val="Compact"/>
      </w:pPr>
      <w:r>
        <w:t xml:space="preserve">Evaluate results and refine hypotheses/models</w:t>
      </w:r>
    </w:p>
    <w:p>
      <w:pPr>
        <w:numPr>
          <w:ilvl w:val="1"/>
          <w:numId w:val="1008"/>
        </w:numPr>
        <w:pStyle w:val="Compact"/>
      </w:pPr>
      <w:r>
        <w:t xml:space="preserve">Identify limitations and areas for further investigation</w:t>
      </w:r>
    </w:p>
    <w:p>
      <w:pPr>
        <w:numPr>
          <w:ilvl w:val="0"/>
          <w:numId w:val="1001"/>
        </w:numPr>
        <w:pStyle w:val="Compact"/>
      </w:pPr>
      <w:r>
        <w:t xml:space="preserve">Communication</w:t>
      </w:r>
    </w:p>
    <w:p>
      <w:pPr>
        <w:numPr>
          <w:ilvl w:val="1"/>
          <w:numId w:val="1009"/>
        </w:numPr>
        <w:pStyle w:val="Compact"/>
      </w:pPr>
      <w:r>
        <w:t xml:space="preserve">Document process and findings</w:t>
      </w:r>
    </w:p>
    <w:p>
      <w:pPr>
        <w:numPr>
          <w:ilvl w:val="1"/>
          <w:numId w:val="1009"/>
        </w:numPr>
        <w:pStyle w:val="Compact"/>
      </w:pPr>
      <w:r>
        <w:t xml:space="preserve">Present results to relevant audiences</w:t>
      </w:r>
    </w:p>
    <w:bookmarkEnd w:id="24"/>
    <w:bookmarkStart w:id="25" w:name="Xd85ca5853a574b6d22ba24c531ef7f7883ebbbc"/>
    <w:p>
      <w:pPr>
        <w:pStyle w:val="Heading3"/>
      </w:pPr>
      <w:r>
        <w:t xml:space="preserve">Example: Racial Disparities in Traffic Stops</w:t>
      </w:r>
    </w:p>
    <w:p>
      <w:pPr>
        <w:pStyle w:val="FirstParagraph"/>
      </w:pPr>
      <w:r>
        <w:t xml:space="preserve">We apply the PRISM method to investigate racial disparities in traffic stops based on the work of Khajavi (2019).</w:t>
      </w:r>
    </w:p>
    <w:p>
      <w:pPr>
        <w:numPr>
          <w:ilvl w:val="0"/>
          <w:numId w:val="1010"/>
        </w:numPr>
        <w:pStyle w:val="Compact"/>
      </w:pPr>
      <w:r>
        <w:t xml:space="preserve">Problem Identification</w:t>
      </w:r>
    </w:p>
    <w:p>
      <w:pPr>
        <w:numPr>
          <w:ilvl w:val="1"/>
          <w:numId w:val="1011"/>
        </w:numPr>
        <w:pStyle w:val="Compact"/>
      </w:pPr>
      <w:r>
        <w:t xml:space="preserve">Research question: Are there racial disparities in traffic stop rates?</w:t>
      </w:r>
    </w:p>
    <w:p>
      <w:pPr>
        <w:numPr>
          <w:ilvl w:val="1"/>
          <w:numId w:val="1011"/>
        </w:numPr>
        <w:pStyle w:val="Compact"/>
      </w:pPr>
      <w:r>
        <w:t xml:space="preserve">Background: Review existing literature on racial profiling in policing</w:t>
      </w:r>
    </w:p>
    <w:p>
      <w:pPr>
        <w:numPr>
          <w:ilvl w:val="0"/>
          <w:numId w:val="1010"/>
        </w:numPr>
        <w:pStyle w:val="Compact"/>
      </w:pPr>
      <w:r>
        <w:t xml:space="preserve">Rigorous Formulation</w:t>
      </w:r>
    </w:p>
    <w:p>
      <w:pPr>
        <w:numPr>
          <w:ilvl w:val="1"/>
          <w:numId w:val="1012"/>
        </w:numPr>
        <w:pStyle w:val="Compact"/>
      </w:pPr>
      <w:r>
        <w:t xml:space="preserve">Define terms: traffic stop, racial disparity, benchmark population</w:t>
      </w:r>
    </w:p>
    <w:p>
      <w:pPr>
        <w:numPr>
          <w:ilvl w:val="1"/>
          <w:numId w:val="1012"/>
        </w:numPr>
        <w:pStyle w:val="Compact"/>
      </w:pPr>
      <w:r>
        <w:t xml:space="preserve">Hypothesis: Traffic stop rates for minority drivers are disproportionately higher than for white drivers, controlling for relevant factors</w:t>
      </w:r>
    </w:p>
    <w:p>
      <w:pPr>
        <w:numPr>
          <w:ilvl w:val="0"/>
          <w:numId w:val="1010"/>
        </w:numPr>
        <w:pStyle w:val="Compact"/>
      </w:pPr>
      <w:r>
        <w:t xml:space="preserve">Ideation and Exploration</w:t>
      </w:r>
    </w:p>
    <w:p>
      <w:pPr>
        <w:numPr>
          <w:ilvl w:val="1"/>
          <w:numId w:val="1013"/>
        </w:numPr>
        <w:pStyle w:val="Compact"/>
      </w:pPr>
      <w:r>
        <w:t xml:space="preserve">Brainstorm potential contributing factors: implicit bias, over-policing in certain neighborhoods, socioeconomic factors</w:t>
      </w:r>
    </w:p>
    <w:p>
      <w:pPr>
        <w:numPr>
          <w:ilvl w:val="1"/>
          <w:numId w:val="1013"/>
        </w:numPr>
        <w:pStyle w:val="Compact"/>
      </w:pPr>
      <w:r>
        <w:t xml:space="preserve">Explore simplified scenarios and thought experiments</w:t>
      </w:r>
    </w:p>
    <w:p>
      <w:pPr>
        <w:numPr>
          <w:ilvl w:val="0"/>
          <w:numId w:val="1010"/>
        </w:numPr>
        <w:pStyle w:val="Compact"/>
      </w:pPr>
      <w:r>
        <w:t xml:space="preserve">Synthesis and Proof</w:t>
      </w:r>
    </w:p>
    <w:p>
      <w:pPr>
        <w:numPr>
          <w:ilvl w:val="1"/>
          <w:numId w:val="1014"/>
        </w:numPr>
        <w:pStyle w:val="Compact"/>
      </w:pPr>
      <w:r>
        <w:t xml:space="preserve">Develop statistical framework for measuring disparities</w:t>
      </w:r>
    </w:p>
    <w:p>
      <w:pPr>
        <w:numPr>
          <w:ilvl w:val="1"/>
          <w:numId w:val="1014"/>
        </w:numPr>
        <w:pStyle w:val="Compact"/>
      </w:pPr>
      <w:r>
        <w:t xml:space="preserve">Prove mathematical properties of chosen disparity metrics</w:t>
      </w:r>
    </w:p>
    <w:p>
      <w:pPr>
        <w:numPr>
          <w:ilvl w:val="0"/>
          <w:numId w:val="1010"/>
        </w:numPr>
        <w:pStyle w:val="Compact"/>
      </w:pPr>
      <w:r>
        <w:t xml:space="preserve">Modeling and Simulation</w:t>
      </w:r>
    </w:p>
    <w:p>
      <w:pPr>
        <w:numPr>
          <w:ilvl w:val="1"/>
          <w:numId w:val="1015"/>
        </w:numPr>
        <w:pStyle w:val="Compact"/>
      </w:pPr>
      <w:r>
        <w:t xml:space="preserve">Create agent-based model of traffic stops</w:t>
      </w:r>
    </w:p>
    <w:p>
      <w:pPr>
        <w:numPr>
          <w:ilvl w:val="1"/>
          <w:numId w:val="1015"/>
        </w:numPr>
        <w:pStyle w:val="Compact"/>
      </w:pPr>
      <w:r>
        <w:t xml:space="preserve">Simulate various scenarios with synthetic data</w:t>
      </w:r>
    </w:p>
    <w:p>
      <w:pPr>
        <w:numPr>
          <w:ilvl w:val="0"/>
          <w:numId w:val="1010"/>
        </w:numPr>
        <w:pStyle w:val="Compact"/>
      </w:pPr>
      <w:r>
        <w:t xml:space="preserve">Empirical Testing</w:t>
      </w:r>
    </w:p>
    <w:p>
      <w:pPr>
        <w:numPr>
          <w:ilvl w:val="1"/>
          <w:numId w:val="1016"/>
        </w:numPr>
        <w:pStyle w:val="Compact"/>
      </w:pPr>
      <w:r>
        <w:t xml:space="preserve">Analyze real traffic stop data from police departments</w:t>
      </w:r>
    </w:p>
    <w:p>
      <w:pPr>
        <w:numPr>
          <w:ilvl w:val="1"/>
          <w:numId w:val="1016"/>
        </w:numPr>
        <w:pStyle w:val="Compact"/>
      </w:pPr>
      <w:r>
        <w:t xml:space="preserve">Conduct statistical tests to assess disparities</w:t>
      </w:r>
    </w:p>
    <w:p>
      <w:pPr>
        <w:numPr>
          <w:ilvl w:val="0"/>
          <w:numId w:val="1010"/>
        </w:numPr>
        <w:pStyle w:val="Compact"/>
      </w:pPr>
      <w:r>
        <w:t xml:space="preserve">Interpretation and Refinement</w:t>
      </w:r>
    </w:p>
    <w:p>
      <w:pPr>
        <w:numPr>
          <w:ilvl w:val="1"/>
          <w:numId w:val="1017"/>
        </w:numPr>
        <w:pStyle w:val="Compact"/>
      </w:pPr>
      <w:r>
        <w:t xml:space="preserve">Evaluate results and refine initial hypotheses</w:t>
      </w:r>
    </w:p>
    <w:p>
      <w:pPr>
        <w:numPr>
          <w:ilvl w:val="1"/>
          <w:numId w:val="1017"/>
        </w:numPr>
        <w:pStyle w:val="Compact"/>
      </w:pPr>
      <w:r>
        <w:t xml:space="preserve">Identify limitations and propose further studies</w:t>
      </w:r>
    </w:p>
    <w:p>
      <w:pPr>
        <w:numPr>
          <w:ilvl w:val="0"/>
          <w:numId w:val="1010"/>
        </w:numPr>
        <w:pStyle w:val="Compact"/>
      </w:pPr>
      <w:r>
        <w:t xml:space="preserve">Communication</w:t>
      </w:r>
    </w:p>
    <w:p>
      <w:pPr>
        <w:numPr>
          <w:ilvl w:val="1"/>
          <w:numId w:val="1018"/>
        </w:numPr>
        <w:pStyle w:val="Compact"/>
      </w:pPr>
      <w:r>
        <w:t xml:space="preserve">Prepare research paper and data visualizations</w:t>
      </w:r>
    </w:p>
    <w:p>
      <w:pPr>
        <w:numPr>
          <w:ilvl w:val="1"/>
          <w:numId w:val="1018"/>
        </w:numPr>
        <w:pStyle w:val="Compact"/>
      </w:pPr>
      <w:r>
        <w:t xml:space="preserve">Present findings to policymakers and community stakeholders</w:t>
      </w:r>
    </w:p>
    <w:bookmarkEnd w:id="25"/>
    <w:bookmarkEnd w:id="26"/>
    <w:bookmarkStart w:id="27" w:name="mathematical-models"/>
    <w:p>
      <w:pPr>
        <w:pStyle w:val="Heading2"/>
      </w:pPr>
      <w:r>
        <w:t xml:space="preserve">Mathematical models</w:t>
      </w:r>
    </w:p>
    <w:p>
      <w:pPr>
        <w:pStyle w:val="FirstParagraph"/>
      </w:pPr>
      <w:r>
        <w:t xml:space="preserve">To examine the foundations of the two examples provided (traffic stops and fatal police shootings), we should employ several mathematical models and statistical techniques. Here’s an outline of the key models and approaches:</w:t>
      </w:r>
    </w:p>
    <w:bookmarkEnd w:id="27"/>
    <w:bookmarkStart w:id="28" w:name="poisson-and-negative-binomial-regression"/>
    <w:p>
      <w:pPr>
        <w:pStyle w:val="Heading2"/>
      </w:pPr>
      <w:r>
        <w:t xml:space="preserve">1. Poisson and Negative Binomial Regression</w:t>
      </w:r>
    </w:p>
    <w:p>
      <w:pPr>
        <w:pStyle w:val="FirstParagraph"/>
      </w:pPr>
      <w:r>
        <w:t xml:space="preserve">These models are appropriate for analyzing count data, such as the number of traffic stops or fatal shootings.</w:t>
      </w:r>
    </w:p>
    <w:p>
      <w:pPr>
        <w:numPr>
          <w:ilvl w:val="0"/>
          <w:numId w:val="1019"/>
        </w:numPr>
        <w:pStyle w:val="Compact"/>
      </w:pPr>
      <w:r>
        <w:rPr>
          <w:bCs/>
          <w:b/>
        </w:rPr>
        <w:t xml:space="preserve">Poisson Regression</w:t>
      </w:r>
      <w:r>
        <w:t xml:space="preserve">: Used when the variance equals the mean.</w:t>
      </w:r>
    </w:p>
    <w:p>
      <w:pPr>
        <w:numPr>
          <w:ilvl w:val="0"/>
          <w:numId w:val="1019"/>
        </w:numPr>
        <w:pStyle w:val="Compact"/>
      </w:pPr>
      <w:r>
        <w:rPr>
          <w:bCs/>
          <w:b/>
        </w:rPr>
        <w:t xml:space="preserve">Negative Binomial Regression</w:t>
      </w:r>
      <w:r>
        <w:t xml:space="preserve">: Preferred when there’s overdispersion (variance &gt; mean).</w:t>
      </w:r>
    </w:p>
    <w:p>
      <w:pPr>
        <w:pStyle w:val="FirstParagraph"/>
      </w:pPr>
      <w:r>
        <w:t xml:space="preserve">The model takes the form:</w:t>
      </w:r>
    </w:p>
    <w:p>
      <w:pPr>
        <w:pStyle w:val="BodyText"/>
      </w:pPr>
      <m:oMathPara>
        <m:oMathParaPr>
          <m:jc m:val="center"/>
        </m:oMathParaPr>
        <m:oMath>
          <m:r>
            <m:rPr>
              <m:sty m:val="p"/>
            </m:rPr>
            <m:t>log</m:t>
          </m:r>
          <m:d>
            <m:dPr>
              <m:begChr m:val="("/>
              <m:endChr m:val=")"/>
              <m:sepChr m:val=""/>
              <m:grow/>
            </m:dPr>
            <m:e>
              <m:r>
                <m:t>E</m:t>
              </m:r>
              <m:d>
                <m:dPr>
                  <m:begChr m:val="("/>
                  <m:endChr m:val=")"/>
                  <m:sepChr m:val=""/>
                  <m:grow/>
                </m:dPr>
                <m:e>
                  <m:sSub>
                    <m:e>
                      <m:r>
                        <m:t>Y</m:t>
                      </m:r>
                    </m:e>
                    <m:sub>
                      <m:r>
                        <m:t>i</m:t>
                      </m:r>
                    </m:sub>
                  </m:sSub>
                </m:e>
              </m:d>
            </m:e>
          </m:d>
          <m:r>
            <m:rPr>
              <m:sty m:val="p"/>
            </m:rPr>
            <m:t>=</m:t>
          </m:r>
          <m:sSub>
            <m:e>
              <m:r>
                <m:t>β</m:t>
              </m:r>
            </m:e>
            <m:sub>
              <m:r>
                <m:t>0</m:t>
              </m:r>
            </m:sub>
          </m:sSub>
          <m:r>
            <m:rPr>
              <m:sty m:val="p"/>
            </m:rPr>
            <m:t>+</m:t>
          </m:r>
          <m:sSub>
            <m:e>
              <m:r>
                <m:t>β</m:t>
              </m:r>
            </m:e>
            <m:sub>
              <m:r>
                <m:t>1</m:t>
              </m:r>
            </m:sub>
          </m:sSub>
          <m:sSub>
            <m:e>
              <m:r>
                <m:t>X</m:t>
              </m:r>
            </m:e>
            <m:sub>
              <m:r>
                <m:t>1</m:t>
              </m:r>
              <m:r>
                <m:t>i</m:t>
              </m:r>
            </m:sub>
          </m:sSub>
          <m:r>
            <m:rPr>
              <m:sty m:val="p"/>
            </m:rPr>
            <m:t>+</m:t>
          </m:r>
          <m:sSub>
            <m:e>
              <m:r>
                <m:t>β</m:t>
              </m:r>
            </m:e>
            <m:sub>
              <m:r>
                <m:t>2</m:t>
              </m:r>
            </m:sub>
          </m:sSub>
          <m:sSub>
            <m:e>
              <m:r>
                <m:t>X</m:t>
              </m:r>
            </m:e>
            <m:sub>
              <m:r>
                <m:t>2</m:t>
              </m:r>
              <m:r>
                <m:t>i</m:t>
              </m:r>
            </m:sub>
          </m:sSub>
          <m:r>
            <m:rPr>
              <m:sty m:val="p"/>
            </m:rPr>
            <m:t>+</m:t>
          </m:r>
          <m:r>
            <m:rPr>
              <m:sty m:val="p"/>
            </m:rPr>
            <m:t>.</m:t>
          </m:r>
          <m:r>
            <m:rPr>
              <m:sty m:val="p"/>
            </m:rPr>
            <m:t>.</m:t>
          </m:r>
          <m:r>
            <m:rPr>
              <m:sty m:val="p"/>
            </m:rPr>
            <m:t>.</m:t>
          </m:r>
          <m:r>
            <m:rPr>
              <m:sty m:val="p"/>
            </m:rPr>
            <m:t>+</m:t>
          </m:r>
          <m:sSub>
            <m:e>
              <m:r>
                <m:t>β</m:t>
              </m:r>
            </m:e>
            <m:sub>
              <m:r>
                <m:t>p</m:t>
              </m:r>
            </m:sub>
          </m:sSub>
          <m:sSub>
            <m:e>
              <m:r>
                <m:t>X</m:t>
              </m:r>
            </m:e>
            <m:sub>
              <m:r>
                <m:t>p</m:t>
              </m:r>
              <m:r>
                <m:t>i</m:t>
              </m:r>
            </m:sub>
          </m:sSub>
        </m:oMath>
      </m:oMathPara>
    </w:p>
    <w:p>
      <w:pPr>
        <w:pStyle w:val="FirstParagraph"/>
      </w:pPr>
      <w:r>
        <w:t xml:space="preserve">Where</w:t>
      </w:r>
      <w:r>
        <w:t xml:space="preserve"> </w:t>
      </w:r>
      <m:oMath>
        <m:sSub>
          <m:e>
            <m:r>
              <m:t>Y</m:t>
            </m:r>
          </m:e>
          <m:sub>
            <m:r>
              <m:t>i</m:t>
            </m:r>
          </m:sub>
        </m:sSub>
      </m:oMath>
      <w:r>
        <w:t xml:space="preserve"> </w:t>
      </w:r>
      <w:r>
        <w:t xml:space="preserve">is the count outcome, and</w:t>
      </w:r>
      <w:r>
        <w:t xml:space="preserve"> </w:t>
      </w:r>
      <m:oMath>
        <m:sSub>
          <m:e>
            <m:r>
              <m:t>X</m:t>
            </m:r>
          </m:e>
          <m:sub>
            <m:r>
              <m:t>1</m:t>
            </m:r>
            <m:r>
              <m:t>i</m:t>
            </m:r>
          </m:sub>
        </m:sSub>
        <m:r>
          <m:rPr>
            <m:sty m:val="p"/>
          </m:rPr>
          <m:t>,</m:t>
        </m:r>
        <m:sSub>
          <m:e>
            <m:r>
              <m:t>X</m:t>
            </m:r>
          </m:e>
          <m:sub>
            <m:r>
              <m:t>2</m:t>
            </m:r>
            <m:r>
              <m:t>i</m:t>
            </m:r>
          </m:sub>
        </m:sSub>
        <m:r>
          <m:rPr>
            <m:sty m:val="p"/>
          </m:rPr>
          <m:t>,</m:t>
        </m:r>
        <m:r>
          <m:rPr>
            <m:sty m:val="p"/>
          </m:rPr>
          <m:t>.</m:t>
        </m:r>
        <m:r>
          <m:rPr>
            <m:sty m:val="p"/>
          </m:rPr>
          <m:t>.</m:t>
        </m:r>
        <m:r>
          <m:rPr>
            <m:sty m:val="p"/>
          </m:rPr>
          <m:t>.</m:t>
        </m:r>
        <m:r>
          <m:rPr>
            <m:sty m:val="p"/>
          </m:rPr>
          <m:t>,</m:t>
        </m:r>
        <m:sSub>
          <m:e>
            <m:r>
              <m:t>X</m:t>
            </m:r>
          </m:e>
          <m:sub>
            <m:r>
              <m:t>p</m:t>
            </m:r>
            <m:r>
              <m:t>i</m:t>
            </m:r>
          </m:sub>
        </m:sSub>
      </m:oMath>
      <w:r>
        <w:t xml:space="preserve"> </w:t>
      </w:r>
      <w:r>
        <w:t xml:space="preserve">are predictor variables.</w:t>
      </w:r>
    </w:p>
    <w:bookmarkEnd w:id="28"/>
    <w:bookmarkStart w:id="29" w:name="logistic-regression"/>
    <w:p>
      <w:pPr>
        <w:pStyle w:val="Heading2"/>
      </w:pPr>
      <w:r>
        <w:t xml:space="preserve">2. Logistic Regression</w:t>
      </w:r>
    </w:p>
    <w:p>
      <w:pPr>
        <w:pStyle w:val="FirstParagraph"/>
      </w:pPr>
      <w:r>
        <w:t xml:space="preserve">This model is useful for binary outcomes, such as whether a stop resulted in a search or not.</w:t>
      </w:r>
    </w:p>
    <w:p>
      <w:pPr>
        <w:pStyle w:val="BodyText"/>
      </w:pPr>
      <m:oMathPara>
        <m:oMathParaPr>
          <m:jc m:val="center"/>
        </m:oMathParaPr>
        <m:oMath>
          <m:r>
            <m:rPr>
              <m:sty m:val="p"/>
            </m:rPr>
            <m:t>log</m:t>
          </m:r>
          <m:d>
            <m:dPr>
              <m:begChr m:val="("/>
              <m:endChr m:val=")"/>
              <m:sepChr m:val=""/>
              <m:grow/>
            </m:dPr>
            <m:e>
              <m:f>
                <m:fPr>
                  <m:type m:val="bar"/>
                </m:fPr>
                <m:num>
                  <m:r>
                    <m:t>p</m:t>
                  </m:r>
                </m:num>
                <m:den>
                  <m:r>
                    <m:t>1</m:t>
                  </m:r>
                  <m:r>
                    <m:rPr>
                      <m:sty m:val="p"/>
                    </m:rPr>
                    <m:t>−</m:t>
                  </m:r>
                  <m:r>
                    <m:t>p</m:t>
                  </m:r>
                </m:den>
              </m:f>
            </m:e>
          </m:d>
          <m:r>
            <m:rPr>
              <m:sty m:val="p"/>
            </m:rPr>
            <m:t>=</m:t>
          </m:r>
          <m:sSub>
            <m:e>
              <m:r>
                <m:t>β</m:t>
              </m:r>
            </m:e>
            <m:sub>
              <m:r>
                <m:t>0</m:t>
              </m:r>
            </m:sub>
          </m:sSub>
          <m:r>
            <m:rPr>
              <m:sty m:val="p"/>
            </m:rPr>
            <m:t>+</m:t>
          </m:r>
          <m:sSub>
            <m:e>
              <m:r>
                <m:t>β</m:t>
              </m:r>
            </m:e>
            <m:sub>
              <m:r>
                <m:t>1</m:t>
              </m:r>
            </m:sub>
          </m:sSub>
          <m:sSub>
            <m:e>
              <m:r>
                <m:t>X</m:t>
              </m:r>
            </m:e>
            <m:sub>
              <m:r>
                <m:t>1</m:t>
              </m:r>
            </m:sub>
          </m:sSub>
          <m:r>
            <m:rPr>
              <m:sty m:val="p"/>
            </m:rPr>
            <m:t>+</m:t>
          </m:r>
          <m:sSub>
            <m:e>
              <m:r>
                <m:t>β</m:t>
              </m:r>
            </m:e>
            <m:sub>
              <m:r>
                <m:t>2</m:t>
              </m:r>
            </m:sub>
          </m:sSub>
          <m:sSub>
            <m:e>
              <m:r>
                <m:t>X</m:t>
              </m:r>
            </m:e>
            <m:sub>
              <m:r>
                <m:t>2</m:t>
              </m:r>
            </m:sub>
          </m:sSub>
          <m:r>
            <m:rPr>
              <m:sty m:val="p"/>
            </m:rPr>
            <m:t>+</m:t>
          </m:r>
          <m:r>
            <m:rPr>
              <m:sty m:val="p"/>
            </m:rPr>
            <m:t>.</m:t>
          </m:r>
          <m:r>
            <m:rPr>
              <m:sty m:val="p"/>
            </m:rPr>
            <m:t>.</m:t>
          </m:r>
          <m:r>
            <m:rPr>
              <m:sty m:val="p"/>
            </m:rPr>
            <m:t>.</m:t>
          </m:r>
          <m:r>
            <m:rPr>
              <m:sty m:val="p"/>
            </m:rPr>
            <m:t>+</m:t>
          </m:r>
          <m:sSub>
            <m:e>
              <m:r>
                <m:t>β</m:t>
              </m:r>
            </m:e>
            <m:sub>
              <m:r>
                <m:t>p</m:t>
              </m:r>
            </m:sub>
          </m:sSub>
          <m:sSub>
            <m:e>
              <m:r>
                <m:t>X</m:t>
              </m:r>
            </m:e>
            <m:sub>
              <m:r>
                <m:t>p</m:t>
              </m:r>
            </m:sub>
          </m:sSub>
        </m:oMath>
      </m:oMathPara>
    </w:p>
    <w:p>
      <w:pPr>
        <w:pStyle w:val="FirstParagraph"/>
      </w:pPr>
      <w:r>
        <w:t xml:space="preserve">Where</w:t>
      </w:r>
      <w:r>
        <w:t xml:space="preserve"> </w:t>
      </w:r>
      <m:oMath>
        <m:r>
          <m:t>p</m:t>
        </m:r>
      </m:oMath>
      <w:r>
        <w:t xml:space="preserve"> </w:t>
      </w:r>
      <w:r>
        <w:t xml:space="preserve">is the probability of the event occurring.</w:t>
      </w:r>
    </w:p>
    <w:bookmarkEnd w:id="29"/>
    <w:bookmarkStart w:id="30" w:name="multilevel-models"/>
    <w:p>
      <w:pPr>
        <w:pStyle w:val="Heading2"/>
      </w:pPr>
      <w:r>
        <w:t xml:space="preserve">3. Multilevel Models</w:t>
      </w:r>
    </w:p>
    <w:p>
      <w:pPr>
        <w:pStyle w:val="FirstParagraph"/>
      </w:pPr>
      <w:r>
        <w:t xml:space="preserve">These models account for hierarchical data structures, such as stops nested within officers or precincts.</w:t>
      </w:r>
    </w:p>
    <w:p>
      <w:pPr>
        <w:pStyle w:val="BodyText"/>
      </w:pPr>
      <m:oMathPara>
        <m:oMathParaPr>
          <m:jc m:val="center"/>
        </m:oMathParaPr>
        <m:oMath>
          <m:sSub>
            <m:e>
              <m:r>
                <m:t>Y</m:t>
              </m:r>
            </m:e>
            <m:sub>
              <m:r>
                <m:t>i</m:t>
              </m:r>
              <m:r>
                <m:t>j</m:t>
              </m:r>
            </m:sub>
          </m:sSub>
          <m:r>
            <m:rPr>
              <m:sty m:val="p"/>
            </m:rPr>
            <m:t>=</m:t>
          </m:r>
          <m:sSub>
            <m:e>
              <m:r>
                <m:t>β</m:t>
              </m:r>
            </m:e>
            <m:sub>
              <m:r>
                <m:t>0</m:t>
              </m:r>
              <m:r>
                <m:t>j</m:t>
              </m:r>
            </m:sub>
          </m:sSub>
          <m:r>
            <m:rPr>
              <m:sty m:val="p"/>
            </m:rPr>
            <m:t>+</m:t>
          </m:r>
          <m:sSub>
            <m:e>
              <m:r>
                <m:t>β</m:t>
              </m:r>
            </m:e>
            <m:sub>
              <m:r>
                <m:t>1</m:t>
              </m:r>
              <m:r>
                <m:t>j</m:t>
              </m:r>
            </m:sub>
          </m:sSub>
          <m:sSub>
            <m:e>
              <m:r>
                <m:t>X</m:t>
              </m:r>
            </m:e>
            <m:sub>
              <m:r>
                <m:t>i</m:t>
              </m:r>
              <m:r>
                <m:t>j</m:t>
              </m:r>
            </m:sub>
          </m:sSub>
          <m:r>
            <m:rPr>
              <m:sty m:val="p"/>
            </m:rPr>
            <m:t>+</m:t>
          </m:r>
          <m:sSub>
            <m:e>
              <m:r>
                <m:t>e</m:t>
              </m:r>
            </m:e>
            <m:sub>
              <m:r>
                <m:t>i</m:t>
              </m:r>
              <m:r>
                <m:t>j</m:t>
              </m:r>
            </m:sub>
          </m:sSub>
        </m:oMath>
      </m:oMathPara>
    </w:p>
    <w:p>
      <w:pPr>
        <w:pStyle w:val="FirstParagraph"/>
      </w:pPr>
      <m:oMathPara>
        <m:oMathParaPr>
          <m:jc m:val="center"/>
        </m:oMathParaPr>
        <m:oMath>
          <m:sSub>
            <m:e>
              <m:r>
                <m:t>β</m:t>
              </m:r>
            </m:e>
            <m:sub>
              <m:r>
                <m:t>0</m:t>
              </m:r>
              <m:r>
                <m:t>j</m:t>
              </m:r>
            </m:sub>
          </m:sSub>
          <m:r>
            <m:rPr>
              <m:sty m:val="p"/>
            </m:rPr>
            <m:t>=</m:t>
          </m:r>
          <m:sSub>
            <m:e>
              <m:r>
                <m:t>γ</m:t>
              </m:r>
            </m:e>
            <m:sub>
              <m:r>
                <m:t>00</m:t>
              </m:r>
            </m:sub>
          </m:sSub>
          <m:r>
            <m:rPr>
              <m:sty m:val="p"/>
            </m:rPr>
            <m:t>+</m:t>
          </m:r>
          <m:sSub>
            <m:e>
              <m:r>
                <m:t>u</m:t>
              </m:r>
            </m:e>
            <m:sub>
              <m:r>
                <m:t>0</m:t>
              </m:r>
              <m:r>
                <m:t>j</m:t>
              </m:r>
            </m:sub>
          </m:sSub>
        </m:oMath>
      </m:oMathPara>
    </w:p>
    <w:p>
      <w:pPr>
        <w:pStyle w:val="FirstParagraph"/>
      </w:pPr>
      <m:oMathPara>
        <m:oMathParaPr>
          <m:jc m:val="center"/>
        </m:oMathParaPr>
        <m:oMath>
          <m:sSub>
            <m:e>
              <m:r>
                <m:t>β</m:t>
              </m:r>
            </m:e>
            <m:sub>
              <m:r>
                <m:t>1</m:t>
              </m:r>
              <m:r>
                <m:t>j</m:t>
              </m:r>
            </m:sub>
          </m:sSub>
          <m:r>
            <m:rPr>
              <m:sty m:val="p"/>
            </m:rPr>
            <m:t>=</m:t>
          </m:r>
          <m:sSub>
            <m:e>
              <m:r>
                <m:t>γ</m:t>
              </m:r>
            </m:e>
            <m:sub>
              <m:r>
                <m:t>10</m:t>
              </m:r>
            </m:sub>
          </m:sSub>
          <m:r>
            <m:rPr>
              <m:sty m:val="p"/>
            </m:rPr>
            <m:t>+</m:t>
          </m:r>
          <m:sSub>
            <m:e>
              <m:r>
                <m:t>u</m:t>
              </m:r>
            </m:e>
            <m:sub>
              <m:r>
                <m:t>1</m:t>
              </m:r>
              <m:r>
                <m:t>j</m:t>
              </m:r>
            </m:sub>
          </m:sSub>
        </m:oMath>
      </m:oMathPara>
    </w:p>
    <w:p>
      <w:pPr>
        <w:pStyle w:val="FirstParagraph"/>
      </w:pPr>
      <w:r>
        <w:t xml:space="preserve">Where</w:t>
      </w:r>
      <w:r>
        <w:t xml:space="preserve"> </w:t>
      </w:r>
      <m:oMath>
        <m:r>
          <m:t>i</m:t>
        </m:r>
      </m:oMath>
      <w:r>
        <w:t xml:space="preserve"> </w:t>
      </w:r>
      <w:r>
        <w:t xml:space="preserve">indexes individuals and</w:t>
      </w:r>
      <w:r>
        <w:t xml:space="preserve"> </w:t>
      </w:r>
      <m:oMath>
        <m:r>
          <m:t>j</m:t>
        </m:r>
      </m:oMath>
      <w:r>
        <w:t xml:space="preserve"> </w:t>
      </w:r>
      <w:r>
        <w:t xml:space="preserve">indexes groups.</w:t>
      </w:r>
    </w:p>
    <w:bookmarkEnd w:id="30"/>
    <w:bookmarkStart w:id="31" w:name="propensity-score-matching"/>
    <w:p>
      <w:pPr>
        <w:pStyle w:val="Heading2"/>
      </w:pPr>
      <w:r>
        <w:t xml:space="preserve">4. Propensity Score Matching</w:t>
      </w:r>
    </w:p>
    <w:p>
      <w:pPr>
        <w:pStyle w:val="FirstParagraph"/>
      </w:pPr>
      <w:r>
        <w:t xml:space="preserve">This technique helps control for confounding variables when estimating causal effects.</w:t>
      </w:r>
    </w:p>
    <w:p>
      <w:pPr>
        <w:pStyle w:val="BodyText"/>
      </w:pPr>
      <m:oMathPara>
        <m:oMathParaPr>
          <m:jc m:val="center"/>
        </m:oMathParaPr>
        <m:oMath>
          <m:r>
            <m:t>e</m:t>
          </m:r>
          <m:d>
            <m:dPr>
              <m:begChr m:val="("/>
              <m:endChr m:val=")"/>
              <m:sepChr m:val=""/>
              <m:grow/>
            </m:dPr>
            <m:e>
              <m:r>
                <m:t>X</m:t>
              </m:r>
            </m:e>
          </m:d>
          <m:r>
            <m:rPr>
              <m:sty m:val="p"/>
            </m:rPr>
            <m:t>=</m:t>
          </m:r>
          <m:r>
            <m:t>P</m:t>
          </m:r>
          <m:d>
            <m:dPr>
              <m:begChr m:val="("/>
              <m:endChr m:val=")"/>
              <m:sepChr m:val=""/>
              <m:grow/>
            </m:dPr>
            <m:e>
              <m:r>
                <m:t>T</m:t>
              </m:r>
              <m:r>
                <m:rPr>
                  <m:sty m:val="p"/>
                </m:rPr>
                <m:t>=</m:t>
              </m:r>
              <m:r>
                <m:t>1</m:t>
              </m:r>
              <m:r>
                <m:rPr>
                  <m:sty m:val="p"/>
                </m:rPr>
                <m:t>|</m:t>
              </m:r>
              <m:r>
                <m:t>X</m:t>
              </m:r>
            </m:e>
          </m:d>
        </m:oMath>
      </m:oMathPara>
    </w:p>
    <w:p>
      <w:pPr>
        <w:pStyle w:val="FirstParagraph"/>
      </w:pPr>
      <w:r>
        <w:t xml:space="preserve">Where</w:t>
      </w:r>
      <w:r>
        <w:t xml:space="preserve"> </w:t>
      </w:r>
      <m:oMath>
        <m:r>
          <m:t>e</m:t>
        </m:r>
        <m:d>
          <m:dPr>
            <m:begChr m:val="("/>
            <m:endChr m:val=")"/>
            <m:sepChr m:val=""/>
            <m:grow/>
          </m:dPr>
          <m:e>
            <m:r>
              <m:t>X</m:t>
            </m:r>
          </m:e>
        </m:d>
      </m:oMath>
      <w:r>
        <w:t xml:space="preserve"> </w:t>
      </w:r>
      <w:r>
        <w:t xml:space="preserve">is the propensity score,</w:t>
      </w:r>
      <w:r>
        <w:t xml:space="preserve"> </w:t>
      </w:r>
      <m:oMath>
        <m:r>
          <m:t>T</m:t>
        </m:r>
      </m:oMath>
      <w:r>
        <w:t xml:space="preserve"> </w:t>
      </w:r>
      <w:r>
        <w:t xml:space="preserve">is the treatment indicator, and</w:t>
      </w:r>
      <w:r>
        <w:t xml:space="preserve"> </w:t>
      </w:r>
      <m:oMath>
        <m:r>
          <m:t>X</m:t>
        </m:r>
      </m:oMath>
      <w:r>
        <w:t xml:space="preserve"> </w:t>
      </w:r>
      <w:r>
        <w:t xml:space="preserve">is a vector of covariates.</w:t>
      </w:r>
    </w:p>
    <w:bookmarkEnd w:id="31"/>
    <w:bookmarkStart w:id="32" w:name="difference-in-differences"/>
    <w:p>
      <w:pPr>
        <w:pStyle w:val="Heading2"/>
      </w:pPr>
      <w:r>
        <w:t xml:space="preserve">5. Difference-in-Differences</w:t>
      </w:r>
    </w:p>
    <w:p>
      <w:pPr>
        <w:pStyle w:val="FirstParagraph"/>
      </w:pPr>
      <w:r>
        <w:t xml:space="preserve">This approach can be used to analyze the impact of policy changes on racial disparities over time.</w:t>
      </w:r>
    </w:p>
    <w:p>
      <w:pPr>
        <w:pStyle w:val="BodyText"/>
      </w:pPr>
      <m:oMathPara>
        <m:oMathParaPr>
          <m:jc m:val="center"/>
        </m:oMathParaPr>
        <m:oMath>
          <m:sSub>
            <m:e>
              <m:r>
                <m:t>Y</m:t>
              </m:r>
            </m:e>
            <m:sub>
              <m:r>
                <m:t>i</m:t>
              </m:r>
              <m:r>
                <m:t>t</m:t>
              </m:r>
            </m:sub>
          </m:sSub>
          <m:r>
            <m:rPr>
              <m:sty m:val="p"/>
            </m:rPr>
            <m:t>=</m:t>
          </m:r>
          <m:sSub>
            <m:e>
              <m:r>
                <m:t>β</m:t>
              </m:r>
            </m:e>
            <m:sub>
              <m:r>
                <m:t>0</m:t>
              </m:r>
            </m:sub>
          </m:sSub>
          <m:r>
            <m:rPr>
              <m:sty m:val="p"/>
            </m:rPr>
            <m:t>+</m:t>
          </m:r>
          <m:sSub>
            <m:e>
              <m:r>
                <m:t>β</m:t>
              </m:r>
            </m:e>
            <m:sub>
              <m:r>
                <m:t>1</m:t>
              </m:r>
            </m:sub>
          </m:sSub>
          <m:sSub>
            <m:e>
              <m:r>
                <m:t>T</m:t>
              </m:r>
            </m:e>
            <m:sub>
              <m:r>
                <m:t>i</m:t>
              </m:r>
            </m:sub>
          </m:sSub>
          <m:r>
            <m:rPr>
              <m:sty m:val="p"/>
            </m:rPr>
            <m:t>+</m:t>
          </m:r>
          <m:sSub>
            <m:e>
              <m:r>
                <m:t>β</m:t>
              </m:r>
            </m:e>
            <m:sub>
              <m:r>
                <m:t>2</m:t>
              </m:r>
            </m:sub>
          </m:sSub>
          <m:sSub>
            <m:e>
              <m:r>
                <m:t>P</m:t>
              </m:r>
            </m:e>
            <m:sub>
              <m:r>
                <m:t>t</m:t>
              </m:r>
            </m:sub>
          </m:sSub>
          <m:r>
            <m:rPr>
              <m:sty m:val="p"/>
            </m:rPr>
            <m:t>+</m:t>
          </m:r>
          <m:sSub>
            <m:e>
              <m:r>
                <m:t>β</m:t>
              </m:r>
            </m:e>
            <m:sub>
              <m:r>
                <m:t>3</m:t>
              </m:r>
            </m:sub>
          </m:sSub>
          <m:d>
            <m:dPr>
              <m:begChr m:val="("/>
              <m:endChr m:val=")"/>
              <m:sepChr m:val=""/>
              <m:grow/>
            </m:dPr>
            <m:e>
              <m:sSub>
                <m:e>
                  <m:r>
                    <m:t>T</m:t>
                  </m:r>
                </m:e>
                <m:sub>
                  <m:r>
                    <m:t>i</m:t>
                  </m:r>
                </m:sub>
              </m:sSub>
              <m:r>
                <m:rPr>
                  <m:sty m:val="p"/>
                </m:rPr>
                <m:t>×</m:t>
              </m:r>
              <m:sSub>
                <m:e>
                  <m:r>
                    <m:t>P</m:t>
                  </m:r>
                </m:e>
                <m:sub>
                  <m:r>
                    <m:t>t</m:t>
                  </m:r>
                </m:sub>
              </m:sSub>
            </m:e>
          </m:d>
          <m:r>
            <m:rPr>
              <m:sty m:val="p"/>
            </m:rPr>
            <m:t>+</m:t>
          </m:r>
          <m:sSub>
            <m:e>
              <m:r>
                <m:t>ϵ</m:t>
              </m:r>
            </m:e>
            <m:sub>
              <m:r>
                <m:t>i</m:t>
              </m:r>
              <m:r>
                <m:t>t</m:t>
              </m:r>
            </m:sub>
          </m:sSub>
        </m:oMath>
      </m:oMathPara>
    </w:p>
    <w:p>
      <w:pPr>
        <w:pStyle w:val="FirstParagraph"/>
      </w:pPr>
      <w:r>
        <w:t xml:space="preserve">Where</w:t>
      </w:r>
      <w:r>
        <w:t xml:space="preserve"> </w:t>
      </w:r>
      <m:oMath>
        <m:sSub>
          <m:e>
            <m:r>
              <m:t>T</m:t>
            </m:r>
          </m:e>
          <m:sub>
            <m:r>
              <m:t>i</m:t>
            </m:r>
          </m:sub>
        </m:sSub>
      </m:oMath>
      <w:r>
        <w:t xml:space="preserve"> </w:t>
      </w:r>
      <w:r>
        <w:t xml:space="preserve">is the treatment group indicator,</w:t>
      </w:r>
      <w:r>
        <w:t xml:space="preserve"> </w:t>
      </w:r>
      <m:oMath>
        <m:sSub>
          <m:e>
            <m:r>
              <m:t>P</m:t>
            </m:r>
          </m:e>
          <m:sub>
            <m:r>
              <m:t>t</m:t>
            </m:r>
          </m:sub>
        </m:sSub>
      </m:oMath>
      <w:r>
        <w:t xml:space="preserve"> </w:t>
      </w:r>
      <w:r>
        <w:t xml:space="preserve">is the post-treatment time period indicator, and</w:t>
      </w:r>
      <w:r>
        <w:t xml:space="preserve"> </w:t>
      </w:r>
      <m:oMath>
        <m:sSub>
          <m:e>
            <m:r>
              <m:t>T</m:t>
            </m:r>
          </m:e>
          <m:sub>
            <m:r>
              <m:t>i</m:t>
            </m:r>
          </m:sub>
        </m:sSub>
        <m:r>
          <m:rPr>
            <m:sty m:val="p"/>
          </m:rPr>
          <m:t>×</m:t>
        </m:r>
        <m:sSub>
          <m:e>
            <m:r>
              <m:t>P</m:t>
            </m:r>
          </m:e>
          <m:sub>
            <m:r>
              <m:t>t</m:t>
            </m:r>
          </m:sub>
        </m:sSub>
      </m:oMath>
      <w:r>
        <w:t xml:space="preserve"> </w:t>
      </w:r>
      <w:r>
        <w:t xml:space="preserve">is their interaction.</w:t>
      </w:r>
    </w:p>
    <w:bookmarkEnd w:id="32"/>
    <w:bookmarkStart w:id="33" w:name="veil-of-darkness-test"/>
    <w:p>
      <w:pPr>
        <w:pStyle w:val="Heading2"/>
      </w:pPr>
      <w:r>
        <w:t xml:space="preserve">6. Veil of Darkness Test</w:t>
      </w:r>
    </w:p>
    <w:p>
      <w:pPr>
        <w:pStyle w:val="FirstParagraph"/>
      </w:pPr>
      <w:r>
        <w:t xml:space="preserve">This test, mentioned in the examples, uses logistic regression to compare the racial composition of stops during daylight versus darkness.</w:t>
      </w:r>
    </w:p>
    <w:p>
      <w:pPr>
        <w:pStyle w:val="BodyText"/>
      </w:pPr>
      <m:oMathPara>
        <m:oMathParaPr>
          <m:jc m:val="center"/>
        </m:oMathParaPr>
        <m:oMath>
          <m:r>
            <m:rPr>
              <m:sty m:val="p"/>
            </m:rPr>
            <m:t>log</m:t>
          </m:r>
          <m:d>
            <m:dPr>
              <m:begChr m:val="("/>
              <m:endChr m:val=")"/>
              <m:sepChr m:val=""/>
              <m:grow/>
            </m:dPr>
            <m:e>
              <m:f>
                <m:fPr>
                  <m:type m:val="bar"/>
                </m:fPr>
                <m:num>
                  <m:sSub>
                    <m:e>
                      <m:r>
                        <m:t>p</m:t>
                      </m:r>
                    </m:e>
                    <m:sub>
                      <m:r>
                        <m:t>m</m:t>
                      </m:r>
                      <m:r>
                        <m:t>i</m:t>
                      </m:r>
                      <m:r>
                        <m:t>n</m:t>
                      </m:r>
                      <m:r>
                        <m:t>o</m:t>
                      </m:r>
                      <m:r>
                        <m:t>r</m:t>
                      </m:r>
                      <m:r>
                        <m:t>i</m:t>
                      </m:r>
                      <m:r>
                        <m:t>t</m:t>
                      </m:r>
                      <m:r>
                        <m:t>y</m:t>
                      </m:r>
                    </m:sub>
                  </m:sSub>
                </m:num>
                <m:den>
                  <m:r>
                    <m:t>1</m:t>
                  </m:r>
                  <m:r>
                    <m:rPr>
                      <m:sty m:val="p"/>
                    </m:rPr>
                    <m:t>−</m:t>
                  </m:r>
                  <m:sSub>
                    <m:e>
                      <m:r>
                        <m:t>p</m:t>
                      </m:r>
                    </m:e>
                    <m:sub>
                      <m:r>
                        <m:t>m</m:t>
                      </m:r>
                      <m:r>
                        <m:t>i</m:t>
                      </m:r>
                      <m:r>
                        <m:t>n</m:t>
                      </m:r>
                      <m:r>
                        <m:t>o</m:t>
                      </m:r>
                      <m:r>
                        <m:t>r</m:t>
                      </m:r>
                      <m:r>
                        <m:t>i</m:t>
                      </m:r>
                      <m:r>
                        <m:t>t</m:t>
                      </m:r>
                      <m:r>
                        <m:t>y</m:t>
                      </m:r>
                    </m:sub>
                  </m:sSub>
                </m:den>
              </m:f>
            </m:e>
          </m:d>
          <m:r>
            <m:rPr>
              <m:sty m:val="p"/>
            </m:rPr>
            <m:t>=</m:t>
          </m:r>
          <m:sSub>
            <m:e>
              <m:r>
                <m:t>β</m:t>
              </m:r>
            </m:e>
            <m:sub>
              <m:r>
                <m:t>0</m:t>
              </m:r>
            </m:sub>
          </m:sSub>
          <m:r>
            <m:rPr>
              <m:sty m:val="p"/>
            </m:rPr>
            <m:t>+</m:t>
          </m:r>
          <m:sSub>
            <m:e>
              <m:r>
                <m:t>β</m:t>
              </m:r>
            </m:e>
            <m:sub>
              <m:r>
                <m:t>1</m:t>
              </m:r>
            </m:sub>
          </m:sSub>
          <m:r>
            <m:t>D</m:t>
          </m:r>
          <m:r>
            <m:t>a</m:t>
          </m:r>
          <m:r>
            <m:t>r</m:t>
          </m:r>
          <m:r>
            <m:t>k</m:t>
          </m:r>
          <m:r>
            <m:t>n</m:t>
          </m:r>
          <m:r>
            <m:t>e</m:t>
          </m:r>
          <m:r>
            <m:t>s</m:t>
          </m:r>
          <m:r>
            <m:t>s</m:t>
          </m:r>
          <m:r>
            <m:rPr>
              <m:sty m:val="p"/>
            </m:rPr>
            <m:t>+</m:t>
          </m:r>
          <m:sSub>
            <m:e>
              <m:r>
                <m:t>β</m:t>
              </m:r>
            </m:e>
            <m:sub>
              <m:r>
                <m:t>2</m:t>
              </m:r>
            </m:sub>
          </m:sSub>
          <m:sSub>
            <m:e>
              <m:r>
                <m:t>X</m:t>
              </m:r>
            </m:e>
            <m:sub>
              <m:r>
                <m:t>2</m:t>
              </m:r>
            </m:sub>
          </m:sSub>
          <m:r>
            <m:rPr>
              <m:sty m:val="p"/>
            </m:rPr>
            <m:t>+</m:t>
          </m:r>
          <m:r>
            <m:rPr>
              <m:sty m:val="p"/>
            </m:rPr>
            <m:t>.</m:t>
          </m:r>
          <m:r>
            <m:rPr>
              <m:sty m:val="p"/>
            </m:rPr>
            <m:t>.</m:t>
          </m:r>
          <m:r>
            <m:rPr>
              <m:sty m:val="p"/>
            </m:rPr>
            <m:t>.</m:t>
          </m:r>
          <m:r>
            <m:rPr>
              <m:sty m:val="p"/>
            </m:rPr>
            <m:t>+</m:t>
          </m:r>
          <m:sSub>
            <m:e>
              <m:r>
                <m:t>β</m:t>
              </m:r>
            </m:e>
            <m:sub>
              <m:r>
                <m:t>p</m:t>
              </m:r>
            </m:sub>
          </m:sSub>
          <m:sSub>
            <m:e>
              <m:r>
                <m:t>X</m:t>
              </m:r>
            </m:e>
            <m:sub>
              <m:r>
                <m:t>p</m:t>
              </m:r>
            </m:sub>
          </m:sSub>
        </m:oMath>
      </m:oMathPara>
    </w:p>
    <w:p>
      <w:pPr>
        <w:pStyle w:val="FirstParagraph"/>
      </w:pPr>
      <w:r>
        <w:t xml:space="preserve">Where</w:t>
      </w:r>
      <w:r>
        <w:t xml:space="preserve"> </w:t>
      </w:r>
      <m:oMath>
        <m:sSub>
          <m:e>
            <m:r>
              <m:t>p</m:t>
            </m:r>
          </m:e>
          <m:sub>
            <m:r>
              <m:t>m</m:t>
            </m:r>
            <m:r>
              <m:t>i</m:t>
            </m:r>
            <m:r>
              <m:t>n</m:t>
            </m:r>
            <m:r>
              <m:t>o</m:t>
            </m:r>
            <m:r>
              <m:t>r</m:t>
            </m:r>
            <m:r>
              <m:t>i</m:t>
            </m:r>
            <m:r>
              <m:t>t</m:t>
            </m:r>
            <m:r>
              <m:t>y</m:t>
            </m:r>
          </m:sub>
        </m:sSub>
      </m:oMath>
      <w:r>
        <w:t xml:space="preserve"> </w:t>
      </w:r>
      <w:r>
        <w:t xml:space="preserve">is the probability of a minority driver being stopped, and</w:t>
      </w:r>
      <w:r>
        <w:t xml:space="preserve"> </w:t>
      </w:r>
      <m:oMath>
        <m:r>
          <m:t>D</m:t>
        </m:r>
        <m:r>
          <m:t>a</m:t>
        </m:r>
        <m:r>
          <m:t>r</m:t>
        </m:r>
        <m:r>
          <m:t>k</m:t>
        </m:r>
        <m:r>
          <m:t>n</m:t>
        </m:r>
        <m:r>
          <m:t>e</m:t>
        </m:r>
        <m:r>
          <m:t>s</m:t>
        </m:r>
        <m:r>
          <m:t>s</m:t>
        </m:r>
      </m:oMath>
      <w:r>
        <w:t xml:space="preserve"> </w:t>
      </w:r>
      <w:r>
        <w:t xml:space="preserve">is an indicator for stops made after dark.</w:t>
      </w:r>
    </w:p>
    <w:bookmarkEnd w:id="33"/>
    <w:bookmarkStart w:id="52" w:name="synthetic-control-method"/>
    <w:p>
      <w:pPr>
        <w:pStyle w:val="Heading2"/>
      </w:pPr>
      <w:r>
        <w:t xml:space="preserve">7. Synthetic Control Method</w:t>
      </w:r>
    </w:p>
    <w:p>
      <w:pPr>
        <w:pStyle w:val="FirstParagraph"/>
      </w:pPr>
      <w:r>
        <w:t xml:space="preserve">This method could be used to construct a synthetic control group for analyzing the impact of policy changes on racial disparities in policing.</w:t>
      </w:r>
    </w:p>
    <w:p>
      <w:pPr>
        <w:pStyle w:val="BodyText"/>
      </w:pPr>
      <m:oMathPara>
        <m:oMathParaPr>
          <m:jc m:val="center"/>
        </m:oMathParaPr>
        <m:oMath>
          <m:sSub>
            <m:e>
              <m:r>
                <m:t>Y</m:t>
              </m:r>
            </m:e>
            <m:sub>
              <m:r>
                <m:t>1</m:t>
              </m:r>
              <m:r>
                <m:t>t</m:t>
              </m:r>
            </m:sub>
          </m:sSub>
          <m:r>
            <m:rPr>
              <m:sty m:val="p"/>
            </m:rPr>
            <m:t>=</m:t>
          </m:r>
          <m:sSub>
            <m:e>
              <m:r>
                <m:t>δ</m:t>
              </m:r>
            </m:e>
            <m:sub>
              <m:r>
                <m:t>t</m:t>
              </m:r>
            </m:sub>
          </m:sSub>
          <m:r>
            <m:rPr>
              <m:sty m:val="p"/>
            </m:rPr>
            <m:t>+</m:t>
          </m:r>
          <m:sSub>
            <m:e>
              <m:r>
                <m:t>θ</m:t>
              </m:r>
            </m:e>
            <m:sub>
              <m:r>
                <m:t>t</m:t>
              </m:r>
            </m:sub>
          </m:sSub>
          <m:sSub>
            <m:e>
              <m:r>
                <m:t>Z</m:t>
              </m:r>
            </m:e>
            <m:sub>
              <m:r>
                <m:t>t</m:t>
              </m:r>
            </m:sub>
          </m:sSub>
          <m:r>
            <m:rPr>
              <m:sty m:val="p"/>
            </m:rPr>
            <m:t>+</m:t>
          </m:r>
          <m:sSub>
            <m:e>
              <m:r>
                <m:t>λ</m:t>
              </m:r>
            </m:e>
            <m:sub>
              <m:r>
                <m:t>t</m:t>
              </m:r>
            </m:sub>
          </m:sSub>
          <m:r>
            <m:t>μ</m:t>
          </m:r>
          <m:r>
            <m:rPr>
              <m:sty m:val="p"/>
            </m:rPr>
            <m:t>+</m:t>
          </m:r>
          <m:sSub>
            <m:e>
              <m:r>
                <m:t>ϵ</m:t>
              </m:r>
            </m:e>
            <m:sub>
              <m:r>
                <m:t>1</m:t>
              </m:r>
              <m:r>
                <m:t>t</m:t>
              </m:r>
            </m:sub>
          </m:sSub>
        </m:oMath>
      </m:oMathPara>
    </w:p>
    <w:p>
      <w:pPr>
        <w:pStyle w:val="FirstParagraph"/>
      </w:pPr>
      <w:r>
        <w:t xml:space="preserve">Where</w:t>
      </w:r>
      <w:r>
        <w:t xml:space="preserve"> </w:t>
      </w:r>
      <m:oMath>
        <m:sSub>
          <m:e>
            <m:r>
              <m:t>Y</m:t>
            </m:r>
          </m:e>
          <m:sub>
            <m:r>
              <m:t>1</m:t>
            </m:r>
            <m:r>
              <m:t>t</m:t>
            </m:r>
          </m:sub>
        </m:sSub>
      </m:oMath>
      <w:r>
        <w:t xml:space="preserve"> </w:t>
      </w:r>
      <w:r>
        <w:t xml:space="preserve">is the outcome for the treated unit,</w:t>
      </w:r>
      <w:r>
        <w:t xml:space="preserve"> </w:t>
      </w:r>
      <m:oMath>
        <m:sSub>
          <m:e>
            <m:r>
              <m:t>Z</m:t>
            </m:r>
          </m:e>
          <m:sub>
            <m:r>
              <m:t>t</m:t>
            </m:r>
          </m:sub>
        </m:sSub>
      </m:oMath>
      <w:r>
        <w:t xml:space="preserve"> </w:t>
      </w:r>
      <w:r>
        <w:t xml:space="preserve">are observed covariates,</w:t>
      </w:r>
      <w:r>
        <w:t xml:space="preserve"> </w:t>
      </w:r>
      <m:oMath>
        <m:r>
          <m:t>μ</m:t>
        </m:r>
      </m:oMath>
      <w:r>
        <w:t xml:space="preserve"> </w:t>
      </w:r>
      <w:r>
        <w:t xml:space="preserve">are unobserved factors, and</w:t>
      </w:r>
      <w:r>
        <w:t xml:space="preserve"> </w:t>
      </w:r>
      <m:oMath>
        <m:sSub>
          <m:e>
            <m:r>
              <m:t>λ</m:t>
            </m:r>
          </m:e>
          <m:sub>
            <m:r>
              <m:t>t</m:t>
            </m:r>
          </m:sub>
        </m:sSub>
      </m:oMath>
      <w:r>
        <w:t xml:space="preserve"> </w:t>
      </w:r>
      <w:r>
        <w:t xml:space="preserve">are factor loadings.</w:t>
      </w:r>
    </w:p>
    <w:p>
      <w:pPr>
        <w:pStyle w:val="BodyText"/>
      </w:pPr>
      <w:r>
        <w:t xml:space="preserve">These models provide a robust framework for analyzing racial disparities in policing, allowing researchers to control for various confounding factors and test different hypotheses about the nature and causes of these disparities[1][2][3][4].</w:t>
      </w:r>
    </w:p>
    <w:p>
      <w:pPr>
        <w:pStyle w:val="BodyText"/>
      </w:pPr>
      <w:r>
        <w:t xml:space="preserve">Citations:</w:t>
      </w:r>
      <w:r>
        <w:t xml:space="preserve"> </w:t>
      </w:r>
      <w:r>
        <w:t xml:space="preserve">[1]</w:t>
      </w:r>
      <w:r>
        <w:t xml:space="preserve"> </w:t>
      </w:r>
      <w:hyperlink r:id="rId34">
        <w:r>
          <w:rPr>
            <w:rStyle w:val="Hyperlink"/>
          </w:rPr>
          <w:t xml:space="preserve">https://www.ncbi.nlm.nih.gov/pmc/articles/PMC11181091/</w:t>
        </w:r>
      </w:hyperlink>
      <w:r>
        <w:t xml:space="preserve"> </w:t>
      </w:r>
      <w:r>
        <w:t xml:space="preserve">[2]</w:t>
      </w:r>
      <w:r>
        <w:t xml:space="preserve"> </w:t>
      </w:r>
      <w:hyperlink r:id="rId35">
        <w:r>
          <w:rPr>
            <w:rStyle w:val="Hyperlink"/>
          </w:rPr>
          <w:t xml:space="preserve">https://assets.ipums.org/_files/mpc/wp2013-05.pdf</w:t>
        </w:r>
      </w:hyperlink>
      <w:r>
        <w:t xml:space="preserve"> </w:t>
      </w:r>
      <w:r>
        <w:t xml:space="preserve">[3]</w:t>
      </w:r>
      <w:r>
        <w:t xml:space="preserve"> </w:t>
      </w:r>
      <w:hyperlink r:id="rId36">
        <w:r>
          <w:rPr>
            <w:rStyle w:val="Hyperlink"/>
          </w:rPr>
          <w:t xml:space="preserve">https://academic.oup.com/pnasnexus/article/1/4/pgac144/6652221</w:t>
        </w:r>
      </w:hyperlink>
      <w:r>
        <w:t xml:space="preserve"> </w:t>
      </w:r>
      <w:r>
        <w:t xml:space="preserve">[4]</w:t>
      </w:r>
      <w:r>
        <w:t xml:space="preserve"> </w:t>
      </w:r>
      <w:hyperlink r:id="rId37">
        <w:r>
          <w:rPr>
            <w:rStyle w:val="Hyperlink"/>
          </w:rPr>
          <w:t xml:space="preserve">https://www.ppic.org/publication/racial-disparities-in-traffic-stops/</w:t>
        </w:r>
      </w:hyperlink>
      <w:r>
        <w:t xml:space="preserve"> </w:t>
      </w:r>
      <w:r>
        <w:t xml:space="preserve">[5]</w:t>
      </w:r>
      <w:r>
        <w:t xml:space="preserve"> </w:t>
      </w:r>
      <w:hyperlink r:id="rId38">
        <w:r>
          <w:rPr>
            <w:rStyle w:val="Hyperlink"/>
          </w:rPr>
          <w:t xml:space="preserve">https://learn.arcgis.com/en/projects/examine-racial-disparities-in-police-stops/</w:t>
        </w:r>
      </w:hyperlink>
      <w:r>
        <w:t xml:space="preserve"> </w:t>
      </w:r>
      <w:r>
        <w:t xml:space="preserve">[6]</w:t>
      </w:r>
      <w:r>
        <w:t xml:space="preserve"> </w:t>
      </w:r>
      <w:hyperlink r:id="rId39">
        <w:r>
          <w:rPr>
            <w:rStyle w:val="Hyperlink"/>
          </w:rPr>
          <w:t xml:space="preserve">https://www.sciencedirect.com/science/article/abs/pii/S0927537120301160</w:t>
        </w:r>
      </w:hyperlink>
      <w:r>
        <w:t xml:space="preserve"> </w:t>
      </w:r>
      <w:r>
        <w:t xml:space="preserve">[7]</w:t>
      </w:r>
      <w:r>
        <w:t xml:space="preserve"> </w:t>
      </w:r>
      <w:hyperlink r:id="rId40">
        <w:r>
          <w:rPr>
            <w:rStyle w:val="Hyperlink"/>
          </w:rPr>
          <w:t xml:space="preserve">https://phys.org/news/2024-07-connecticut-racial-disparities-traffic-states.html</w:t>
        </w:r>
      </w:hyperlink>
      <w:r>
        <w:t xml:space="preserve"> </w:t>
      </w:r>
      <w:r>
        <w:t xml:space="preserve">[8]</w:t>
      </w:r>
      <w:r>
        <w:t xml:space="preserve"> </w:t>
      </w:r>
      <w:hyperlink r:id="rId41">
        <w:r>
          <w:rPr>
            <w:rStyle w:val="Hyperlink"/>
          </w:rPr>
          <w:t xml:space="preserve">https://en.wikipedia.org/wiki/Scientific_method</w:t>
        </w:r>
      </w:hyperlink>
    </w:p>
    <w:bookmarkStart w:id="51" w:name="race-and-traffic-stop-data"/>
    <w:p>
      <w:pPr>
        <w:pStyle w:val="Heading3"/>
      </w:pPr>
      <w:r>
        <w:t xml:space="preserve">Race and Traffic Stop Data</w:t>
      </w:r>
    </w:p>
    <w:p>
      <w:pPr>
        <w:pStyle w:val="SourceCode"/>
      </w:pPr>
      <w:r>
        <w:rPr>
          <w:rStyle w:val="FunctionTok"/>
        </w:rPr>
        <w:t xml:space="preserve">library</w:t>
      </w:r>
      <w:r>
        <w:rPr>
          <w:rStyle w:val="NormalTok"/>
        </w:rPr>
        <w:t xml:space="preserve">(dplyr)</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FunctionTok"/>
        </w:rPr>
        <w:t xml:space="preserve">library</w:t>
      </w:r>
      <w:r>
        <w:rPr>
          <w:rStyle w:val="NormalTok"/>
        </w:rPr>
        <w:t xml:space="preserve">(ggplot2)</w:t>
      </w:r>
      <w:r>
        <w:br/>
      </w:r>
      <w:r>
        <w:br/>
      </w:r>
      <w:r>
        <w:rPr>
          <w:rStyle w:val="FunctionTok"/>
        </w:rPr>
        <w:t xml:space="preserve">set.seed</w:t>
      </w:r>
      <w:r>
        <w:rPr>
          <w:rStyle w:val="NormalTok"/>
        </w:rPr>
        <w:t xml:space="preserve">(</w:t>
      </w:r>
      <w:r>
        <w:rPr>
          <w:rStyle w:val="DecValTok"/>
        </w:rPr>
        <w:t xml:space="preserve">123</w:t>
      </w:r>
      <w:r>
        <w:rPr>
          <w:rStyle w:val="NormalTok"/>
        </w:rPr>
        <w:t xml:space="preserve">)</w:t>
      </w:r>
      <w:r>
        <w:br/>
      </w:r>
      <w:r>
        <w:br/>
      </w:r>
      <w:r>
        <w:rPr>
          <w:rStyle w:val="CommentTok"/>
        </w:rPr>
        <w:t xml:space="preserve"># Generate synthetic population</w:t>
      </w:r>
      <w:r>
        <w:br/>
      </w:r>
      <w:r>
        <w:rPr>
          <w:rStyle w:val="NormalTok"/>
        </w:rPr>
        <w:t xml:space="preserve">population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race =</w:t>
      </w:r>
      <w:r>
        <w:rPr>
          <w:rStyle w:val="NormalTok"/>
        </w:rPr>
        <w:t xml:space="preserve"> </w:t>
      </w:r>
      <w:r>
        <w:rPr>
          <w:rStyle w:val="FunctionTok"/>
        </w:rPr>
        <w:t xml:space="preserve">sample</w:t>
      </w:r>
      <w:r>
        <w:rPr>
          <w:rStyle w:val="NormalTok"/>
        </w:rPr>
        <w:t xml:space="preserve">(</w:t>
      </w:r>
      <w:r>
        <w:rPr>
          <w:rStyle w:val="FunctionTok"/>
        </w:rPr>
        <w:t xml:space="preserve">c</w:t>
      </w:r>
      <w:r>
        <w:rPr>
          <w:rStyle w:val="NormalTok"/>
        </w:rPr>
        <w:t xml:space="preserve">(</w:t>
      </w:r>
      <w:r>
        <w:rPr>
          <w:rStyle w:val="StringTok"/>
        </w:rPr>
        <w:t xml:space="preserve">"White"</w:t>
      </w:r>
      <w:r>
        <w:rPr>
          <w:rStyle w:val="NormalTok"/>
        </w:rPr>
        <w:t xml:space="preserve">, </w:t>
      </w:r>
      <w:r>
        <w:rPr>
          <w:rStyle w:val="StringTok"/>
        </w:rPr>
        <w:t xml:space="preserve">"Black"</w:t>
      </w:r>
      <w:r>
        <w:rPr>
          <w:rStyle w:val="NormalTok"/>
        </w:rPr>
        <w:t xml:space="preserve">, </w:t>
      </w:r>
      <w:r>
        <w:rPr>
          <w:rStyle w:val="StringTok"/>
        </w:rPr>
        <w:t xml:space="preserve">"Hispanic"</w:t>
      </w:r>
      <w:r>
        <w:rPr>
          <w:rStyle w:val="NormalTok"/>
        </w:rPr>
        <w:t xml:space="preserve">, </w:t>
      </w:r>
      <w:r>
        <w:rPr>
          <w:rStyle w:val="StringTok"/>
        </w:rPr>
        <w:t xml:space="preserve">"Other"</w:t>
      </w:r>
      <w:r>
        <w:rPr>
          <w:rStyle w:val="NormalTok"/>
        </w:rPr>
        <w:t xml:space="preserve">), </w:t>
      </w:r>
      <w:r>
        <w:rPr>
          <w:rStyle w:val="DecValTok"/>
        </w:rPr>
        <w:t xml:space="preserve">10000</w:t>
      </w:r>
      <w:r>
        <w:rPr>
          <w:rStyle w:val="NormalTok"/>
        </w:rPr>
        <w:t xml:space="preserve">, </w:t>
      </w:r>
      <w:r>
        <w:rPr>
          <w:rStyle w:val="AttributeTok"/>
        </w:rPr>
        <w:t xml:space="preserve">replace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AttributeTok"/>
        </w:rPr>
        <w:t xml:space="preserve">prob =</w:t>
      </w:r>
      <w:r>
        <w:rPr>
          <w:rStyle w:val="NormalTok"/>
        </w:rPr>
        <w:t xml:space="preserve"> </w:t>
      </w:r>
      <w:r>
        <w:rPr>
          <w:rStyle w:val="FunctionTok"/>
        </w:rPr>
        <w:t xml:space="preserve">c</w:t>
      </w:r>
      <w:r>
        <w:rPr>
          <w:rStyle w:val="NormalTok"/>
        </w:rPr>
        <w:t xml:space="preserve">(</w:t>
      </w:r>
      <w:r>
        <w:rPr>
          <w:rStyle w:val="FloatTok"/>
        </w:rPr>
        <w:t xml:space="preserve">0.6</w:t>
      </w:r>
      <w:r>
        <w:rPr>
          <w:rStyle w:val="NormalTok"/>
        </w:rPr>
        <w:t xml:space="preserve">, </w:t>
      </w:r>
      <w:r>
        <w:rPr>
          <w:rStyle w:val="FloatTok"/>
        </w:rPr>
        <w:t xml:space="preserve">0.2</w:t>
      </w:r>
      <w:r>
        <w:rPr>
          <w:rStyle w:val="NormalTok"/>
        </w:rPr>
        <w:t xml:space="preserve">, </w:t>
      </w:r>
      <w:r>
        <w:rPr>
          <w:rStyle w:val="FloatTok"/>
        </w:rPr>
        <w:t xml:space="preserve">0.15</w:t>
      </w:r>
      <w:r>
        <w:rPr>
          <w:rStyle w:val="NormalTok"/>
        </w:rPr>
        <w:t xml:space="preserve">, </w:t>
      </w:r>
      <w:r>
        <w:rPr>
          <w:rStyle w:val="FloatTok"/>
        </w:rPr>
        <w:t xml:space="preserve">0.05</w:t>
      </w:r>
      <w:r>
        <w:rPr>
          <w:rStyle w:val="NormalTok"/>
        </w:rPr>
        <w:t xml:space="preserve">)),</w:t>
      </w:r>
      <w:r>
        <w:br/>
      </w:r>
      <w:r>
        <w:rPr>
          <w:rStyle w:val="NormalTok"/>
        </w:rPr>
        <w:t xml:space="preserve">  </w:t>
      </w:r>
      <w:r>
        <w:rPr>
          <w:rStyle w:val="AttributeTok"/>
        </w:rPr>
        <w:t xml:space="preserve">age =</w:t>
      </w:r>
      <w:r>
        <w:rPr>
          <w:rStyle w:val="NormalTok"/>
        </w:rPr>
        <w:t xml:space="preserve"> </w:t>
      </w:r>
      <w:r>
        <w:rPr>
          <w:rStyle w:val="FunctionTok"/>
        </w:rPr>
        <w:t xml:space="preserve">rnorm</w:t>
      </w:r>
      <w:r>
        <w:rPr>
          <w:rStyle w:val="NormalTok"/>
        </w:rPr>
        <w:t xml:space="preserve">(</w:t>
      </w:r>
      <w:r>
        <w:rPr>
          <w:rStyle w:val="DecValTok"/>
        </w:rPr>
        <w:t xml:space="preserve">10000</w:t>
      </w:r>
      <w:r>
        <w:rPr>
          <w:rStyle w:val="NormalTok"/>
        </w:rPr>
        <w:t xml:space="preserve">, </w:t>
      </w:r>
      <w:r>
        <w:rPr>
          <w:rStyle w:val="AttributeTok"/>
        </w:rPr>
        <w:t xml:space="preserve">mean =</w:t>
      </w:r>
      <w:r>
        <w:rPr>
          <w:rStyle w:val="NormalTok"/>
        </w:rPr>
        <w:t xml:space="preserve"> </w:t>
      </w:r>
      <w:r>
        <w:rPr>
          <w:rStyle w:val="DecValTok"/>
        </w:rPr>
        <w:t xml:space="preserve">40</w:t>
      </w:r>
      <w:r>
        <w:rPr>
          <w:rStyle w:val="NormalTok"/>
        </w:rPr>
        <w:t xml:space="preserve">, </w:t>
      </w:r>
      <w:r>
        <w:rPr>
          <w:rStyle w:val="AttributeTok"/>
        </w:rPr>
        <w:t xml:space="preserve">sd =</w:t>
      </w:r>
      <w:r>
        <w:rPr>
          <w:rStyle w:val="NormalTok"/>
        </w:rPr>
        <w:t xml:space="preserve"> </w:t>
      </w:r>
      <w:r>
        <w:rPr>
          <w:rStyle w:val="DecValTok"/>
        </w:rPr>
        <w:t xml:space="preserve">15</w:t>
      </w:r>
      <w:r>
        <w:rPr>
          <w:rStyle w:val="NormalTok"/>
        </w:rPr>
        <w:t xml:space="preserve">),</w:t>
      </w:r>
      <w:r>
        <w:br/>
      </w:r>
      <w:r>
        <w:rPr>
          <w:rStyle w:val="NormalTok"/>
        </w:rPr>
        <w:t xml:space="preserve">  </w:t>
      </w:r>
      <w:r>
        <w:rPr>
          <w:rStyle w:val="AttributeTok"/>
        </w:rPr>
        <w:t xml:space="preserve">speed =</w:t>
      </w:r>
      <w:r>
        <w:rPr>
          <w:rStyle w:val="NormalTok"/>
        </w:rPr>
        <w:t xml:space="preserve"> </w:t>
      </w:r>
      <w:r>
        <w:rPr>
          <w:rStyle w:val="FunctionTok"/>
        </w:rPr>
        <w:t xml:space="preserve">rnorm</w:t>
      </w:r>
      <w:r>
        <w:rPr>
          <w:rStyle w:val="NormalTok"/>
        </w:rPr>
        <w:t xml:space="preserve">(</w:t>
      </w:r>
      <w:r>
        <w:rPr>
          <w:rStyle w:val="DecValTok"/>
        </w:rPr>
        <w:t xml:space="preserve">10000</w:t>
      </w:r>
      <w:r>
        <w:rPr>
          <w:rStyle w:val="NormalTok"/>
        </w:rPr>
        <w:t xml:space="preserve">, </w:t>
      </w:r>
      <w:r>
        <w:rPr>
          <w:rStyle w:val="AttributeTok"/>
        </w:rPr>
        <w:t xml:space="preserve">mean =</w:t>
      </w:r>
      <w:r>
        <w:rPr>
          <w:rStyle w:val="NormalTok"/>
        </w:rPr>
        <w:t xml:space="preserve"> </w:t>
      </w:r>
      <w:r>
        <w:rPr>
          <w:rStyle w:val="DecValTok"/>
        </w:rPr>
        <w:t xml:space="preserve">65</w:t>
      </w:r>
      <w:r>
        <w:rPr>
          <w:rStyle w:val="NormalTok"/>
        </w:rPr>
        <w:t xml:space="preserve">, </w:t>
      </w:r>
      <w:r>
        <w:rPr>
          <w:rStyle w:val="AttributeTok"/>
        </w:rPr>
        <w:t xml:space="preserve">sd =</w:t>
      </w:r>
      <w:r>
        <w:rPr>
          <w:rStyle w:val="NormalTok"/>
        </w:rPr>
        <w:t xml:space="preserve"> </w:t>
      </w:r>
      <w:r>
        <w:rPr>
          <w:rStyle w:val="DecValTok"/>
        </w:rPr>
        <w:t xml:space="preserve">10</w:t>
      </w:r>
      <w:r>
        <w:rPr>
          <w:rStyle w:val="NormalTok"/>
        </w:rPr>
        <w:t xml:space="preserve">)</w:t>
      </w:r>
      <w:r>
        <w:br/>
      </w:r>
      <w:r>
        <w:rPr>
          <w:rStyle w:val="NormalTok"/>
        </w:rPr>
        <w:t xml:space="preserve">)</w:t>
      </w:r>
      <w:r>
        <w:br/>
      </w:r>
      <w:r>
        <w:br/>
      </w:r>
      <w:r>
        <w:rPr>
          <w:rStyle w:val="CommentTok"/>
        </w:rPr>
        <w:t xml:space="preserve"># Simulate biased stop probabilities</w:t>
      </w:r>
      <w:r>
        <w:br/>
      </w:r>
      <w:r>
        <w:rPr>
          <w:rStyle w:val="NormalTok"/>
        </w:rPr>
        <w:t xml:space="preserve">population </w:t>
      </w:r>
      <w:r>
        <w:rPr>
          <w:rStyle w:val="OtherTok"/>
        </w:rPr>
        <w:t xml:space="preserve">&lt;-</w:t>
      </w:r>
      <w:r>
        <w:rPr>
          <w:rStyle w:val="NormalTok"/>
        </w:rPr>
        <w:t xml:space="preserve"> population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stop_prob =</w:t>
      </w:r>
      <w:r>
        <w:rPr>
          <w:rStyle w:val="NormalTok"/>
        </w:rPr>
        <w:t xml:space="preserve"> </w:t>
      </w:r>
      <w:r>
        <w:rPr>
          <w:rStyle w:val="FunctionTok"/>
        </w:rPr>
        <w:t xml:space="preserve">case_when</w:t>
      </w:r>
      <w:r>
        <w:rPr>
          <w:rStyle w:val="NormalTok"/>
        </w:rPr>
        <w:t xml:space="preserve">(</w:t>
      </w:r>
      <w:r>
        <w:br/>
      </w:r>
      <w:r>
        <w:rPr>
          <w:rStyle w:val="NormalTok"/>
        </w:rPr>
        <w:t xml:space="preserve">      race </w:t>
      </w:r>
      <w:r>
        <w:rPr>
          <w:rStyle w:val="SpecialCharTok"/>
        </w:rPr>
        <w:t xml:space="preserve">==</w:t>
      </w:r>
      <w:r>
        <w:rPr>
          <w:rStyle w:val="NormalTok"/>
        </w:rPr>
        <w:t xml:space="preserve"> </w:t>
      </w:r>
      <w:r>
        <w:rPr>
          <w:rStyle w:val="StringTok"/>
        </w:rPr>
        <w:t xml:space="preserve">"White"</w:t>
      </w:r>
      <w:r>
        <w:rPr>
          <w:rStyle w:val="NormalTok"/>
        </w:rPr>
        <w:t xml:space="preserve"> </w:t>
      </w:r>
      <w:r>
        <w:rPr>
          <w:rStyle w:val="SpecialCharTok"/>
        </w:rPr>
        <w:t xml:space="preserve">~</w:t>
      </w:r>
      <w:r>
        <w:rPr>
          <w:rStyle w:val="NormalTok"/>
        </w:rPr>
        <w:t xml:space="preserve"> </w:t>
      </w:r>
      <w:r>
        <w:rPr>
          <w:rStyle w:val="FloatTok"/>
        </w:rPr>
        <w:t xml:space="preserve">0.05</w:t>
      </w:r>
      <w:r>
        <w:rPr>
          <w:rStyle w:val="NormalTok"/>
        </w:rPr>
        <w:t xml:space="preserve">,</w:t>
      </w:r>
      <w:r>
        <w:br/>
      </w:r>
      <w:r>
        <w:rPr>
          <w:rStyle w:val="NormalTok"/>
        </w:rPr>
        <w:t xml:space="preserve">      race </w:t>
      </w:r>
      <w:r>
        <w:rPr>
          <w:rStyle w:val="SpecialCharTok"/>
        </w:rPr>
        <w:t xml:space="preserve">==</w:t>
      </w:r>
      <w:r>
        <w:rPr>
          <w:rStyle w:val="NormalTok"/>
        </w:rPr>
        <w:t xml:space="preserve"> </w:t>
      </w:r>
      <w:r>
        <w:rPr>
          <w:rStyle w:val="StringTok"/>
        </w:rPr>
        <w:t xml:space="preserve">"Black"</w:t>
      </w:r>
      <w:r>
        <w:rPr>
          <w:rStyle w:val="NormalTok"/>
        </w:rPr>
        <w:t xml:space="preserve"> </w:t>
      </w:r>
      <w:r>
        <w:rPr>
          <w:rStyle w:val="SpecialCharTok"/>
        </w:rPr>
        <w:t xml:space="preserve">~</w:t>
      </w:r>
      <w:r>
        <w:rPr>
          <w:rStyle w:val="NormalTok"/>
        </w:rPr>
        <w:t xml:space="preserve"> </w:t>
      </w:r>
      <w:r>
        <w:rPr>
          <w:rStyle w:val="FloatTok"/>
        </w:rPr>
        <w:t xml:space="preserve">0.15</w:t>
      </w:r>
      <w:r>
        <w:rPr>
          <w:rStyle w:val="NormalTok"/>
        </w:rPr>
        <w:t xml:space="preserve">,</w:t>
      </w:r>
      <w:r>
        <w:br/>
      </w:r>
      <w:r>
        <w:rPr>
          <w:rStyle w:val="NormalTok"/>
        </w:rPr>
        <w:t xml:space="preserve">      race </w:t>
      </w:r>
      <w:r>
        <w:rPr>
          <w:rStyle w:val="SpecialCharTok"/>
        </w:rPr>
        <w:t xml:space="preserve">==</w:t>
      </w:r>
      <w:r>
        <w:rPr>
          <w:rStyle w:val="NormalTok"/>
        </w:rPr>
        <w:t xml:space="preserve"> </w:t>
      </w:r>
      <w:r>
        <w:rPr>
          <w:rStyle w:val="StringTok"/>
        </w:rPr>
        <w:t xml:space="preserve">"Hispanic"</w:t>
      </w:r>
      <w:r>
        <w:rPr>
          <w:rStyle w:val="NormalTok"/>
        </w:rPr>
        <w:t xml:space="preserve"> </w:t>
      </w:r>
      <w:r>
        <w:rPr>
          <w:rStyle w:val="SpecialCharTok"/>
        </w:rPr>
        <w:t xml:space="preserve">~</w:t>
      </w:r>
      <w:r>
        <w:rPr>
          <w:rStyle w:val="NormalTok"/>
        </w:rPr>
        <w:t xml:space="preserve"> </w:t>
      </w:r>
      <w:r>
        <w:rPr>
          <w:rStyle w:val="FloatTok"/>
        </w:rPr>
        <w:t xml:space="preserve">0.10</w:t>
      </w:r>
      <w:r>
        <w:rPr>
          <w:rStyle w:val="NormalTok"/>
        </w:rPr>
        <w:t xml:space="preserve">,</w:t>
      </w:r>
      <w:r>
        <w:br/>
      </w:r>
      <w:r>
        <w:rPr>
          <w:rStyle w:val="NormalTok"/>
        </w:rPr>
        <w:t xml:space="preserve">      race </w:t>
      </w:r>
      <w:r>
        <w:rPr>
          <w:rStyle w:val="SpecialCharTok"/>
        </w:rPr>
        <w:t xml:space="preserve">==</w:t>
      </w:r>
      <w:r>
        <w:rPr>
          <w:rStyle w:val="NormalTok"/>
        </w:rPr>
        <w:t xml:space="preserve"> </w:t>
      </w:r>
      <w:r>
        <w:rPr>
          <w:rStyle w:val="StringTok"/>
        </w:rPr>
        <w:t xml:space="preserve">"Other"</w:t>
      </w:r>
      <w:r>
        <w:rPr>
          <w:rStyle w:val="NormalTok"/>
        </w:rPr>
        <w:t xml:space="preserve"> </w:t>
      </w:r>
      <w:r>
        <w:rPr>
          <w:rStyle w:val="SpecialCharTok"/>
        </w:rPr>
        <w:t xml:space="preserve">~</w:t>
      </w:r>
      <w:r>
        <w:rPr>
          <w:rStyle w:val="NormalTok"/>
        </w:rPr>
        <w:t xml:space="preserve"> </w:t>
      </w:r>
      <w:r>
        <w:rPr>
          <w:rStyle w:val="FloatTok"/>
        </w:rPr>
        <w:t xml:space="preserve">0.07</w:t>
      </w:r>
      <w:r>
        <w:br/>
      </w:r>
      <w:r>
        <w:rPr>
          <w:rStyle w:val="NormalTok"/>
        </w:rPr>
        <w:t xml:space="preserve">    ),</w:t>
      </w:r>
      <w:r>
        <w:br/>
      </w:r>
      <w:r>
        <w:rPr>
          <w:rStyle w:val="NormalTok"/>
        </w:rPr>
        <w:t xml:space="preserve">    </w:t>
      </w:r>
      <w:r>
        <w:rPr>
          <w:rStyle w:val="AttributeTok"/>
        </w:rPr>
        <w:t xml:space="preserve">stopped =</w:t>
      </w:r>
      <w:r>
        <w:rPr>
          <w:rStyle w:val="NormalTok"/>
        </w:rPr>
        <w:t xml:space="preserve"> </w:t>
      </w:r>
      <w:r>
        <w:rPr>
          <w:rStyle w:val="FunctionTok"/>
        </w:rPr>
        <w:t xml:space="preserve">rbinom</w:t>
      </w:r>
      <w:r>
        <w:rPr>
          <w:rStyle w:val="NormalTok"/>
        </w:rPr>
        <w:t xml:space="preserve">(</w:t>
      </w:r>
      <w:r>
        <w:rPr>
          <w:rStyle w:val="FunctionTok"/>
        </w:rPr>
        <w:t xml:space="preserve">n</w:t>
      </w:r>
      <w:r>
        <w:rPr>
          <w:rStyle w:val="NormalTok"/>
        </w:rPr>
        <w:t xml:space="preserve">(), </w:t>
      </w:r>
      <w:r>
        <w:rPr>
          <w:rStyle w:val="DecValTok"/>
        </w:rPr>
        <w:t xml:space="preserve">1</w:t>
      </w:r>
      <w:r>
        <w:rPr>
          <w:rStyle w:val="NormalTok"/>
        </w:rPr>
        <w:t xml:space="preserve">, stop_prob)</w:t>
      </w:r>
      <w:r>
        <w:br/>
      </w:r>
      <w:r>
        <w:rPr>
          <w:rStyle w:val="NormalTok"/>
        </w:rPr>
        <w:t xml:space="preserve">  )</w:t>
      </w:r>
      <w:r>
        <w:br/>
      </w:r>
      <w:r>
        <w:br/>
      </w:r>
      <w:r>
        <w:rPr>
          <w:rStyle w:val="CommentTok"/>
        </w:rPr>
        <w:t xml:space="preserve"># Analyze stop rates</w:t>
      </w:r>
      <w:r>
        <w:br/>
      </w:r>
      <w:r>
        <w:rPr>
          <w:rStyle w:val="NormalTok"/>
        </w:rPr>
        <w:t xml:space="preserve">stop_rates </w:t>
      </w:r>
      <w:r>
        <w:rPr>
          <w:rStyle w:val="OtherTok"/>
        </w:rPr>
        <w:t xml:space="preserve">&lt;-</w:t>
      </w:r>
      <w:r>
        <w:rPr>
          <w:rStyle w:val="NormalTok"/>
        </w:rPr>
        <w:t xml:space="preserve"> population </w:t>
      </w:r>
      <w:r>
        <w:rPr>
          <w:rStyle w:val="SpecialCharTok"/>
        </w:rPr>
        <w:t xml:space="preserve">%&gt;%</w:t>
      </w:r>
      <w:r>
        <w:br/>
      </w:r>
      <w:r>
        <w:rPr>
          <w:rStyle w:val="NormalTok"/>
        </w:rPr>
        <w:t xml:space="preserve">  </w:t>
      </w:r>
      <w:r>
        <w:rPr>
          <w:rStyle w:val="FunctionTok"/>
        </w:rPr>
        <w:t xml:space="preserve">group_by</w:t>
      </w:r>
      <w:r>
        <w:rPr>
          <w:rStyle w:val="NormalTok"/>
        </w:rPr>
        <w:t xml:space="preserve">(race)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stop_rate =</w:t>
      </w:r>
      <w:r>
        <w:rPr>
          <w:rStyle w:val="NormalTok"/>
        </w:rPr>
        <w:t xml:space="preserve"> </w:t>
      </w:r>
      <w:r>
        <w:rPr>
          <w:rStyle w:val="FunctionTok"/>
        </w:rPr>
        <w:t xml:space="preserve">mean</w:t>
      </w:r>
      <w:r>
        <w:rPr>
          <w:rStyle w:val="NormalTok"/>
        </w:rPr>
        <w:t xml:space="preserve">(stopped),</w:t>
      </w:r>
      <w:r>
        <w:br/>
      </w:r>
      <w:r>
        <w:rPr>
          <w:rStyle w:val="NormalTok"/>
        </w:rPr>
        <w:t xml:space="preserve">    </w:t>
      </w:r>
      <w:r>
        <w:rPr>
          <w:rStyle w:val="AttributeTok"/>
        </w:rPr>
        <w:t xml:space="preserve">n =</w:t>
      </w:r>
      <w:r>
        <w:rPr>
          <w:rStyle w:val="NormalTok"/>
        </w:rPr>
        <w:t xml:space="preserve"> </w:t>
      </w:r>
      <w:r>
        <w:rPr>
          <w:rStyle w:val="FunctionTok"/>
        </w:rPr>
        <w:t xml:space="preserve">n</w:t>
      </w:r>
      <w:r>
        <w:rPr>
          <w:rStyle w:val="NormalTok"/>
        </w:rPr>
        <w:t xml:space="preserve">()</w:t>
      </w:r>
      <w:r>
        <w:br/>
      </w:r>
      <w:r>
        <w:rPr>
          <w:rStyle w:val="NormalTok"/>
        </w:rPr>
        <w:t xml:space="preserve">  )</w:t>
      </w:r>
      <w:r>
        <w:br/>
      </w:r>
      <w:r>
        <w:br/>
      </w:r>
      <w:r>
        <w:rPr>
          <w:rStyle w:val="CommentTok"/>
        </w:rPr>
        <w:t xml:space="preserve"># Visualize results</w:t>
      </w:r>
      <w:r>
        <w:br/>
      </w:r>
      <w:r>
        <w:rPr>
          <w:rStyle w:val="FunctionTok"/>
        </w:rPr>
        <w:t xml:space="preserve">ggplot</w:t>
      </w:r>
      <w:r>
        <w:rPr>
          <w:rStyle w:val="NormalTok"/>
        </w:rPr>
        <w:t xml:space="preserve">(stop_rates, </w:t>
      </w:r>
      <w:r>
        <w:rPr>
          <w:rStyle w:val="FunctionTok"/>
        </w:rPr>
        <w:t xml:space="preserve">aes</w:t>
      </w:r>
      <w:r>
        <w:rPr>
          <w:rStyle w:val="NormalTok"/>
        </w:rPr>
        <w:t xml:space="preserve">(</w:t>
      </w:r>
      <w:r>
        <w:rPr>
          <w:rStyle w:val="AttributeTok"/>
        </w:rPr>
        <w:t xml:space="preserve">x =</w:t>
      </w:r>
      <w:r>
        <w:rPr>
          <w:rStyle w:val="NormalTok"/>
        </w:rPr>
        <w:t xml:space="preserve"> race, </w:t>
      </w:r>
      <w:r>
        <w:rPr>
          <w:rStyle w:val="AttributeTok"/>
        </w:rPr>
        <w:t xml:space="preserve">y =</w:t>
      </w:r>
      <w:r>
        <w:rPr>
          <w:rStyle w:val="NormalTok"/>
        </w:rPr>
        <w:t xml:space="preserve"> stop_rate, </w:t>
      </w:r>
      <w:r>
        <w:rPr>
          <w:rStyle w:val="AttributeTok"/>
        </w:rPr>
        <w:t xml:space="preserve">fill =</w:t>
      </w:r>
      <w:r>
        <w:rPr>
          <w:rStyle w:val="NormalTok"/>
        </w:rPr>
        <w:t xml:space="preserve"> race)) </w:t>
      </w:r>
      <w:r>
        <w:rPr>
          <w:rStyle w:val="SpecialCharTok"/>
        </w:rPr>
        <w:t xml:space="preserve">+</w:t>
      </w:r>
      <w:r>
        <w:br/>
      </w:r>
      <w:r>
        <w:rPr>
          <w:rStyle w:val="NormalTok"/>
        </w:rPr>
        <w:t xml:space="preserve">  </w:t>
      </w:r>
      <w:r>
        <w:rPr>
          <w:rStyle w:val="FunctionTok"/>
        </w:rPr>
        <w:t xml:space="preserve">geom_col</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"Simulated Traffic Stop Rates by Race"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"Stop Rate"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"Race"</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6096000" cy="4876800"/>
            <wp:effectExtent b="0" l="0" r="0" t="0"/>
            <wp:docPr descr="" title="" id="43" name="Picture"/>
            <a:graphic>
              <a:graphicData uri="http://schemas.openxmlformats.org/drawingml/2006/picture">
                <pic:pic>
                  <pic:nvPicPr>
                    <pic:cNvPr descr="population-level-data-humanitarian_files/figure-docx/unnamed-chunk-1-1.png" id="44" name="Picture"/>
                    <pic:cNvPicPr>
                      <a:picLocks noChangeArrowheads="1" noChangeAspect="1"/>
                    </pic:cNvPicPr>
                  </pic:nvPicPr>
                  <pic:blipFill>
                    <a:blip r:embed="rId42"/>
                    <a:stretch>
                      <a:fillRect/>
                    </a:stretch>
                  </pic:blipFill>
                  <pic:spPr bwMode="auto">
                    <a:xfrm>
                      <a:off x="0" y="0"/>
                      <a:ext cx="6096000" cy="4876800"/>
                    </a:xfrm>
                    <a:prstGeom prst="rect">
                      <a:avLst/>
                    </a:prstGeom>
                    <a:noFill/>
                    <a:ln w="9525">
                      <a:noFill/>
                      <a:headEnd/>
                      <a:tailEnd/>
                    </a:ln>
                  </pic:spPr>
                </pic:pic>
              </a:graphicData>
            </a:graphic>
          </wp:inline>
        </w:drawing>
      </w:r>
    </w:p>
    <w:p>
      <w:pPr>
        <w:pStyle w:val="BodyText"/>
      </w:pPr>
      <w:r>
        <w:t xml:space="preserve">This code generates a synthetic population with racial demographics, simulates traffic stops with built-in racial disparities, and produces a visualization of the results. Researchers could use this as a starting point to explore various scenarios and test analytical methods before applying them to real-world data[1][2].</w:t>
      </w:r>
    </w:p>
    <w:p>
      <w:pPr>
        <w:pStyle w:val="BodyText"/>
      </w:pPr>
      <w:r>
        <w:t xml:space="preserve">Citations:</w:t>
      </w:r>
      <w:r>
        <w:t xml:space="preserve"> </w:t>
      </w:r>
      <w:r>
        <w:t xml:space="preserve">[1]</w:t>
      </w:r>
      <w:r>
        <w:t xml:space="preserve"> </w:t>
      </w:r>
      <w:hyperlink r:id="rId45">
        <w:r>
          <w:rPr>
            <w:rStyle w:val="Hyperlink"/>
          </w:rPr>
          <w:t xml:space="preserve">http://www.contrib.andrew.cmu.edu/~avigad/Papers/method.pdf</w:t>
        </w:r>
      </w:hyperlink>
      <w:r>
        <w:t xml:space="preserve"> </w:t>
      </w:r>
      <w:r>
        <w:t xml:space="preserve">[2]</w:t>
      </w:r>
      <w:r>
        <w:t xml:space="preserve"> </w:t>
      </w:r>
      <w:hyperlink r:id="rId46">
        <w:r>
          <w:rPr>
            <w:rStyle w:val="Hyperlink"/>
          </w:rPr>
          <w:t xml:space="preserve">https://dept.math.lsa.umich.edu/~jchw/PrimerOnProof.pdf</w:t>
        </w:r>
      </w:hyperlink>
      <w:r>
        <w:t xml:space="preserve"> </w:t>
      </w:r>
      <w:r>
        <w:t xml:space="preserve">[3]</w:t>
      </w:r>
      <w:r>
        <w:t xml:space="preserve"> </w:t>
      </w:r>
      <w:hyperlink r:id="rId47">
        <w:r>
          <w:rPr>
            <w:rStyle w:val="Hyperlink"/>
          </w:rPr>
          <w:t xml:space="preserve">https://math.osu.edu/undergrad/non-majors/resources/proof-method</w:t>
        </w:r>
      </w:hyperlink>
      <w:r>
        <w:t xml:space="preserve"> </w:t>
      </w:r>
      <w:r>
        <w:t xml:space="preserve">[4]</w:t>
      </w:r>
      <w:r>
        <w:t xml:space="preserve"> </w:t>
      </w:r>
      <w:hyperlink r:id="rId48">
        <w:r>
          <w:rPr>
            <w:rStyle w:val="Hyperlink"/>
          </w:rPr>
          <w:t xml:space="preserve">https://www.reddit.com/r/math/comments/25f70a/does_the_study_of_pure_mathematics_use_the/</w:t>
        </w:r>
      </w:hyperlink>
      <w:r>
        <w:t xml:space="preserve"> </w:t>
      </w:r>
      <w:r>
        <w:t xml:space="preserve">[5]</w:t>
      </w:r>
      <w:r>
        <w:t xml:space="preserve"> </w:t>
      </w:r>
      <w:hyperlink r:id="rId41">
        <w:r>
          <w:rPr>
            <w:rStyle w:val="Hyperlink"/>
          </w:rPr>
          <w:t xml:space="preserve">https://en.wikipedia.org/wiki/Scientific_method</w:t>
        </w:r>
      </w:hyperlink>
      <w:r>
        <w:t xml:space="preserve"> </w:t>
      </w:r>
      <w:r>
        <w:t xml:space="preserve">[6]</w:t>
      </w:r>
      <w:r>
        <w:t xml:space="preserve"> </w:t>
      </w:r>
      <w:hyperlink r:id="rId49">
        <w:r>
          <w:rPr>
            <w:rStyle w:val="Hyperlink"/>
          </w:rPr>
          <w:t xml:space="preserve">https://www.sciencebuddies.org/science-fair-projects/science-fair/steps-of-the-scientific-method</w:t>
        </w:r>
      </w:hyperlink>
      <w:r>
        <w:t xml:space="preserve"> </w:t>
      </w:r>
      <w:r>
        <w:t xml:space="preserve">[7]</w:t>
      </w:r>
      <w:r>
        <w:t xml:space="preserve"> </w:t>
      </w:r>
      <w:hyperlink r:id="rId50">
        <w:r>
          <w:rPr>
            <w:rStyle w:val="Hyperlink"/>
          </w:rPr>
          <w:t xml:space="preserve">https://math.libretexts.org/Courses/SUNY_Schenectady_County_Community_College/Discrete_Structures/03%3A_Constructing_and_Writing_Proofs_in_Mathematics/3.06%3A_Review_of_Proof_Methods</w:t>
        </w:r>
      </w:hyperlink>
    </w:p>
    <w:p>
      <w:pPr>
        <w:pStyle w:val="BodyText"/>
      </w:pPr>
      <w:r>
        <w:t xml:space="preserve">Certainly. Let’s apply the PRISM method to analyze fatal police shootings using the Washington Post’s Fatal Force database. This example will focus on racial disparities in fatal police shootings.</w:t>
      </w:r>
    </w:p>
    <w:bookmarkEnd w:id="51"/>
    <w:bookmarkEnd w:id="52"/>
    <w:bookmarkStart w:id="71" w:name="fatal-police-shootings-analysis"/>
    <w:p>
      <w:pPr>
        <w:pStyle w:val="Heading2"/>
      </w:pPr>
      <w:r>
        <w:t xml:space="preserve">Fatal Police Shootings Analysis</w:t>
      </w:r>
    </w:p>
    <w:p>
      <w:pPr>
        <w:numPr>
          <w:ilvl w:val="0"/>
          <w:numId w:val="1020"/>
        </w:numPr>
        <w:pStyle w:val="Compact"/>
      </w:pPr>
      <w:r>
        <w:t xml:space="preserve">Problem Identification</w:t>
      </w:r>
    </w:p>
    <w:p>
      <w:pPr>
        <w:numPr>
          <w:ilvl w:val="1"/>
          <w:numId w:val="1021"/>
        </w:numPr>
        <w:pStyle w:val="Compact"/>
      </w:pPr>
      <w:r>
        <w:t xml:space="preserve">Research question: Are there racial disparities in fatal police shootings?</w:t>
      </w:r>
    </w:p>
    <w:p>
      <w:pPr>
        <w:numPr>
          <w:ilvl w:val="1"/>
          <w:numId w:val="1021"/>
        </w:numPr>
        <w:pStyle w:val="Compact"/>
      </w:pPr>
      <w:r>
        <w:t xml:space="preserve">Background: Review the Washington Post’s Fatal Force database methodology[1][3]</w:t>
      </w:r>
    </w:p>
    <w:p>
      <w:pPr>
        <w:numPr>
          <w:ilvl w:val="0"/>
          <w:numId w:val="1020"/>
        </w:numPr>
        <w:pStyle w:val="Compact"/>
      </w:pPr>
      <w:r>
        <w:t xml:space="preserve">Rigorous Formulation</w:t>
      </w:r>
    </w:p>
    <w:p>
      <w:pPr>
        <w:numPr>
          <w:ilvl w:val="1"/>
          <w:numId w:val="1022"/>
        </w:numPr>
        <w:pStyle w:val="Compact"/>
      </w:pPr>
      <w:r>
        <w:t xml:space="preserve">Define terms: fatal police shooting, racial disparity, population benchmark</w:t>
      </w:r>
    </w:p>
    <w:p>
      <w:pPr>
        <w:numPr>
          <w:ilvl w:val="1"/>
          <w:numId w:val="1022"/>
        </w:numPr>
        <w:pStyle w:val="Compact"/>
      </w:pPr>
      <w:r>
        <w:t xml:space="preserve">Hypothesis: Black individuals are disproportionately represented in fatal police shootings compared to their population share</w:t>
      </w:r>
    </w:p>
    <w:p>
      <w:pPr>
        <w:numPr>
          <w:ilvl w:val="0"/>
          <w:numId w:val="1020"/>
        </w:numPr>
        <w:pStyle w:val="Compact"/>
      </w:pPr>
      <w:r>
        <w:t xml:space="preserve">Ideation and Exploration</w:t>
      </w:r>
    </w:p>
    <w:p>
      <w:pPr>
        <w:numPr>
          <w:ilvl w:val="1"/>
          <w:numId w:val="1023"/>
        </w:numPr>
        <w:pStyle w:val="Compact"/>
      </w:pPr>
      <w:r>
        <w:t xml:space="preserve">Consider factors: geographic distribution, armed vs. unarmed victims, mental health crises</w:t>
      </w:r>
    </w:p>
    <w:p>
      <w:pPr>
        <w:numPr>
          <w:ilvl w:val="1"/>
          <w:numId w:val="1023"/>
        </w:numPr>
        <w:pStyle w:val="Compact"/>
      </w:pPr>
      <w:r>
        <w:t xml:space="preserve">Explore trends over time and potential policy impacts</w:t>
      </w:r>
    </w:p>
    <w:p>
      <w:pPr>
        <w:numPr>
          <w:ilvl w:val="0"/>
          <w:numId w:val="1020"/>
        </w:numPr>
        <w:pStyle w:val="Compact"/>
      </w:pPr>
      <w:r>
        <w:t xml:space="preserve">Synthesis and Proof</w:t>
      </w:r>
    </w:p>
    <w:p>
      <w:pPr>
        <w:numPr>
          <w:ilvl w:val="1"/>
          <w:numId w:val="1024"/>
        </w:numPr>
        <w:pStyle w:val="Compact"/>
      </w:pPr>
      <w:r>
        <w:t xml:space="preserve">Develop statistical framework for measuring disparities</w:t>
      </w:r>
    </w:p>
    <w:p>
      <w:pPr>
        <w:numPr>
          <w:ilvl w:val="1"/>
          <w:numId w:val="1024"/>
        </w:numPr>
        <w:pStyle w:val="Compact"/>
      </w:pPr>
      <w:r>
        <w:t xml:space="preserve">Calculate per capita rates and risk ratios</w:t>
      </w:r>
    </w:p>
    <w:p>
      <w:pPr>
        <w:numPr>
          <w:ilvl w:val="0"/>
          <w:numId w:val="1020"/>
        </w:numPr>
        <w:pStyle w:val="Compact"/>
      </w:pPr>
      <w:r>
        <w:t xml:space="preserve">Modeling and Analysis</w:t>
      </w:r>
    </w:p>
    <w:p>
      <w:pPr>
        <w:numPr>
          <w:ilvl w:val="1"/>
          <w:numId w:val="1025"/>
        </w:numPr>
        <w:pStyle w:val="Compact"/>
      </w:pPr>
      <w:r>
        <w:t xml:space="preserve">Use R to analyze the Washington Post’s Fatal Force database</w:t>
      </w:r>
    </w:p>
    <w:p>
      <w:pPr>
        <w:numPr>
          <w:ilvl w:val="1"/>
          <w:numId w:val="1025"/>
        </w:numPr>
        <w:pStyle w:val="Compact"/>
      </w:pPr>
      <w:r>
        <w:t xml:space="preserve">Perform statistical tests and create visualizations</w:t>
      </w:r>
    </w:p>
    <w:p>
      <w:pPr>
        <w:numPr>
          <w:ilvl w:val="0"/>
          <w:numId w:val="1020"/>
        </w:numPr>
        <w:pStyle w:val="Compact"/>
      </w:pPr>
      <w:r>
        <w:t xml:space="preserve">Empirical Testing</w:t>
      </w:r>
    </w:p>
    <w:p>
      <w:pPr>
        <w:numPr>
          <w:ilvl w:val="1"/>
          <w:numId w:val="1026"/>
        </w:numPr>
        <w:pStyle w:val="Compact"/>
      </w:pPr>
      <w:r>
        <w:t xml:space="preserve">Compare findings to other studies and government data</w:t>
      </w:r>
    </w:p>
    <w:p>
      <w:pPr>
        <w:numPr>
          <w:ilvl w:val="1"/>
          <w:numId w:val="1026"/>
        </w:numPr>
        <w:pStyle w:val="Compact"/>
      </w:pPr>
      <w:r>
        <w:t xml:space="preserve">Assess limitations of the database and potential biases</w:t>
      </w:r>
    </w:p>
    <w:p>
      <w:pPr>
        <w:numPr>
          <w:ilvl w:val="0"/>
          <w:numId w:val="1020"/>
        </w:numPr>
        <w:pStyle w:val="Compact"/>
      </w:pPr>
      <w:r>
        <w:t xml:space="preserve">Interpretation and Refinement</w:t>
      </w:r>
    </w:p>
    <w:p>
      <w:pPr>
        <w:numPr>
          <w:ilvl w:val="1"/>
          <w:numId w:val="1027"/>
        </w:numPr>
        <w:pStyle w:val="Compact"/>
      </w:pPr>
      <w:r>
        <w:t xml:space="preserve">Evaluate results and refine initial hypotheses</w:t>
      </w:r>
    </w:p>
    <w:p>
      <w:pPr>
        <w:numPr>
          <w:ilvl w:val="1"/>
          <w:numId w:val="1027"/>
        </w:numPr>
        <w:pStyle w:val="Compact"/>
      </w:pPr>
      <w:r>
        <w:t xml:space="preserve">Identify areas for further investigation, such as local-level analyses</w:t>
      </w:r>
    </w:p>
    <w:p>
      <w:pPr>
        <w:numPr>
          <w:ilvl w:val="0"/>
          <w:numId w:val="1020"/>
        </w:numPr>
        <w:pStyle w:val="Compact"/>
      </w:pPr>
      <w:r>
        <w:t xml:space="preserve">Communication</w:t>
      </w:r>
    </w:p>
    <w:p>
      <w:pPr>
        <w:numPr>
          <w:ilvl w:val="1"/>
          <w:numId w:val="1028"/>
        </w:numPr>
        <w:pStyle w:val="Compact"/>
      </w:pPr>
      <w:r>
        <w:t xml:space="preserve">Prepare data visualizations and summary statistics</w:t>
      </w:r>
    </w:p>
    <w:p>
      <w:pPr>
        <w:numPr>
          <w:ilvl w:val="1"/>
          <w:numId w:val="1028"/>
        </w:numPr>
        <w:pStyle w:val="Compact"/>
      </w:pPr>
      <w:r>
        <w:t xml:space="preserve">Draft report for policymakers and community stakeholders</w:t>
      </w:r>
    </w:p>
    <w:bookmarkStart w:id="70" w:name="r-code-for-analysis"/>
    <w:p>
      <w:pPr>
        <w:pStyle w:val="Heading3"/>
      </w:pPr>
      <w:r>
        <w:t xml:space="preserve">R Code for Analysis</w:t>
      </w:r>
    </w:p>
    <w:p>
      <w:pPr>
        <w:pStyle w:val="FirstParagraph"/>
      </w:pPr>
      <w:r>
        <w:t xml:space="preserve">Here’s R code to analyze the Washington Post’s Fatal Force database:</w:t>
      </w:r>
    </w:p>
    <w:p>
      <w:pPr>
        <w:pStyle w:val="SourceCode"/>
      </w:pPr>
      <w:r>
        <w:rPr>
          <w:rStyle w:val="FunctionTok"/>
        </w:rPr>
        <w:t xml:space="preserve">library</w:t>
      </w:r>
      <w:r>
        <w:rPr>
          <w:rStyle w:val="NormalTok"/>
        </w:rPr>
        <w:t xml:space="preserve">(dplyr)</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(readr)</w:t>
      </w:r>
      <w:r>
        <w:br/>
      </w:r>
      <w:r>
        <w:br/>
      </w:r>
      <w:r>
        <w:rPr>
          <w:rStyle w:val="CommentTok"/>
        </w:rPr>
        <w:t xml:space="preserve"># Load the data</w:t>
      </w:r>
      <w:r>
        <w:br/>
      </w:r>
      <w:r>
        <w:rPr>
          <w:rStyle w:val="NormalTok"/>
        </w:rPr>
        <w:t xml:space="preserve">url </w:t>
      </w:r>
      <w:r>
        <w:rPr>
          <w:rStyle w:val="OtherTok"/>
        </w:rPr>
        <w:t xml:space="preserve">&lt;-</w:t>
      </w:r>
      <w:r>
        <w:rPr>
          <w:rStyle w:val="NormalTok"/>
        </w:rPr>
        <w:t xml:space="preserve"> </w:t>
      </w:r>
      <w:r>
        <w:rPr>
          <w:rStyle w:val="StringTok"/>
        </w:rPr>
        <w:t xml:space="preserve">"https://raw.githubusercontent.com/washingtonpost/data-police-shootings/master/v2/fatal-police-shootings-data.csv"</w:t>
      </w:r>
      <w:r>
        <w:br/>
      </w:r>
      <w:r>
        <w:rPr>
          <w:rStyle w:val="NormalTok"/>
        </w:rPr>
        <w:t xml:space="preserve">shootings </w:t>
      </w:r>
      <w:r>
        <w:rPr>
          <w:rStyle w:val="OtherTok"/>
        </w:rPr>
        <w:t xml:space="preserve">&lt;-</w:t>
      </w:r>
      <w:r>
        <w:rPr>
          <w:rStyle w:val="NormalTok"/>
        </w:rPr>
        <w:t xml:space="preserve"> </w:t>
      </w:r>
      <w:r>
        <w:rPr>
          <w:rStyle w:val="FunctionTok"/>
        </w:rPr>
        <w:t xml:space="preserve">read_csv</w:t>
      </w:r>
      <w:r>
        <w:rPr>
          <w:rStyle w:val="NormalTok"/>
        </w:rPr>
        <w:t xml:space="preserve">(url)</w:t>
      </w:r>
    </w:p>
    <w:p>
      <w:pPr>
        <w:pStyle w:val="SourceCode"/>
      </w:pPr>
      <w:r>
        <w:rPr>
          <w:rStyle w:val="VerbatimChar"/>
        </w:rPr>
        <w:t xml:space="preserve">## Rows: 10033 Columns: 19</w:t>
      </w:r>
      <w:r>
        <w:br/>
      </w:r>
      <w:r>
        <w:rPr>
          <w:rStyle w:val="VerbatimChar"/>
        </w:rPr>
        <w:t xml:space="preserve">## ── Column specification ────────────────────────────────────────────────────────</w:t>
      </w:r>
      <w:r>
        <w:br/>
      </w:r>
      <w:r>
        <w:rPr>
          <w:rStyle w:val="VerbatimChar"/>
        </w:rPr>
        <w:t xml:space="preserve">## Delimiter: ","</w:t>
      </w:r>
      <w:r>
        <w:br/>
      </w:r>
      <w:r>
        <w:rPr>
          <w:rStyle w:val="VerbatimChar"/>
        </w:rPr>
        <w:t xml:space="preserve">## chr  (12): threat_type, flee_status, armed_with, city, county, state, locati...</w:t>
      </w:r>
      <w:r>
        <w:br/>
      </w:r>
      <w:r>
        <w:rPr>
          <w:rStyle w:val="VerbatimChar"/>
        </w:rPr>
        <w:t xml:space="preserve">## dbl   (4): id, latitude, longitude, age</w:t>
      </w:r>
      <w:r>
        <w:br/>
      </w:r>
      <w:r>
        <w:rPr>
          <w:rStyle w:val="VerbatimChar"/>
        </w:rPr>
        <w:t xml:space="preserve">## lgl   (2): was_mental_illness_related, body_camera</w:t>
      </w:r>
      <w:r>
        <w:br/>
      </w:r>
      <w:r>
        <w:rPr>
          <w:rStyle w:val="VerbatimChar"/>
        </w:rPr>
        <w:t xml:space="preserve">## date  (1): date</w:t>
      </w:r>
      <w:r>
        <w:br/>
      </w:r>
      <w:r>
        <w:rPr>
          <w:rStyle w:val="VerbatimChar"/>
        </w:rPr>
        <w:t xml:space="preserve">## </w:t>
      </w:r>
      <w:r>
        <w:br/>
      </w:r>
      <w:r>
        <w:rPr>
          <w:rStyle w:val="VerbatimChar"/>
        </w:rPr>
        <w:t xml:space="preserve">## ℹ Use `spec()` to retrieve the full column specification for this data.</w:t>
      </w:r>
      <w:r>
        <w:br/>
      </w:r>
      <w:r>
        <w:rPr>
          <w:rStyle w:val="VerbatimChar"/>
        </w:rPr>
        <w:t xml:space="preserve">## ℹ Specify the column types or set `show_col_types = FALSE` to quiet this message.</w:t>
      </w:r>
    </w:p>
    <w:p>
      <w:pPr>
        <w:pStyle w:val="SourceCode"/>
      </w:pPr>
      <w:r>
        <w:rPr>
          <w:rStyle w:val="CommentTok"/>
        </w:rPr>
        <w:t xml:space="preserve"># Calculate shootings by race</w:t>
      </w:r>
      <w:r>
        <w:br/>
      </w:r>
      <w:r>
        <w:rPr>
          <w:rStyle w:val="NormalTok"/>
        </w:rPr>
        <w:t xml:space="preserve">shootings_by_race </w:t>
      </w:r>
      <w:r>
        <w:rPr>
          <w:rStyle w:val="OtherTok"/>
        </w:rPr>
        <w:t xml:space="preserve">&lt;-</w:t>
      </w:r>
      <w:r>
        <w:rPr>
          <w:rStyle w:val="NormalTok"/>
        </w:rPr>
        <w:t xml:space="preserve"> shootings </w:t>
      </w:r>
      <w:r>
        <w:rPr>
          <w:rStyle w:val="SpecialCharTok"/>
        </w:rPr>
        <w:t xml:space="preserve">%&gt;%</w:t>
      </w:r>
      <w:r>
        <w:br/>
      </w:r>
      <w:r>
        <w:rPr>
          <w:rStyle w:val="NormalTok"/>
        </w:rPr>
        <w:t xml:space="preserve">  </w:t>
      </w:r>
      <w:r>
        <w:rPr>
          <w:rStyle w:val="FunctionTok"/>
        </w:rPr>
        <w:t xml:space="preserve">group_by</w:t>
      </w:r>
      <w:r>
        <w:rPr>
          <w:rStyle w:val="NormalTok"/>
        </w:rPr>
        <w:t xml:space="preserve">(race)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count =</w:t>
      </w:r>
      <w:r>
        <w:rPr>
          <w:rStyle w:val="NormalTok"/>
        </w:rPr>
        <w:t xml:space="preserve"> </w:t>
      </w:r>
      <w:r>
        <w:rPr>
          <w:rStyle w:val="FunctionTok"/>
        </w:rPr>
        <w:t xml:space="preserve">n</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percentage =</w:t>
      </w:r>
      <w:r>
        <w:rPr>
          <w:rStyle w:val="NormalTok"/>
        </w:rPr>
        <w:t xml:space="preserve"> count </w:t>
      </w:r>
      <w:r>
        <w:rPr>
          <w:rStyle w:val="SpecialCharTok"/>
        </w:rPr>
        <w:t xml:space="preserve">/</w:t>
      </w:r>
      <w:r>
        <w:rPr>
          <w:rStyle w:val="NormalTok"/>
        </w:rPr>
        <w:t xml:space="preserve"> </w:t>
      </w:r>
      <w:r>
        <w:rPr>
          <w:rStyle w:val="FunctionTok"/>
        </w:rPr>
        <w:t xml:space="preserve">sum</w:t>
      </w:r>
      <w:r>
        <w:rPr>
          <w:rStyle w:val="NormalTok"/>
        </w:rPr>
        <w:t xml:space="preserve">(count) </w:t>
      </w:r>
      <w:r>
        <w:rPr>
          <w:rStyle w:val="SpecialCharTok"/>
        </w:rPr>
        <w:t xml:space="preserve">*</w:t>
      </w:r>
      <w:r>
        <w:rPr>
          <w:rStyle w:val="NormalTok"/>
        </w:rPr>
        <w:t xml:space="preserve"> </w:t>
      </w:r>
      <w:r>
        <w:rPr>
          <w:rStyle w:val="DecValTok"/>
        </w:rPr>
        <w:t xml:space="preserve">100</w:t>
      </w:r>
      <w:r>
        <w:rPr>
          <w:rStyle w:val="NormalTok"/>
        </w:rPr>
        <w:t xml:space="preserve">)</w:t>
      </w:r>
      <w:r>
        <w:br/>
      </w:r>
      <w:r>
        <w:br/>
      </w:r>
      <w:r>
        <w:rPr>
          <w:rStyle w:val="CommentTok"/>
        </w:rPr>
        <w:t xml:space="preserve"># Calculate per capita rates (using approximate 2020 US population data)</w:t>
      </w:r>
      <w:r>
        <w:br/>
      </w:r>
      <w:r>
        <w:rPr>
          <w:rStyle w:val="NormalTok"/>
        </w:rPr>
        <w:t xml:space="preserve">population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race =</w:t>
      </w:r>
      <w:r>
        <w:rPr>
          <w:rStyle w:val="NormalTok"/>
        </w:rPr>
        <w:t xml:space="preserve"> </w:t>
      </w:r>
      <w:r>
        <w:rPr>
          <w:rStyle w:val="FunctionTok"/>
        </w:rPr>
        <w:t xml:space="preserve">c</w:t>
      </w:r>
      <w:r>
        <w:rPr>
          <w:rStyle w:val="NormalTok"/>
        </w:rPr>
        <w:t xml:space="preserve">(</w:t>
      </w:r>
      <w:r>
        <w:rPr>
          <w:rStyle w:val="StringTok"/>
        </w:rPr>
        <w:t xml:space="preserve">"W"</w:t>
      </w:r>
      <w:r>
        <w:rPr>
          <w:rStyle w:val="NormalTok"/>
        </w:rPr>
        <w:t xml:space="preserve">, </w:t>
      </w:r>
      <w:r>
        <w:rPr>
          <w:rStyle w:val="StringTok"/>
        </w:rPr>
        <w:t xml:space="preserve">"B"</w:t>
      </w:r>
      <w:r>
        <w:rPr>
          <w:rStyle w:val="NormalTok"/>
        </w:rPr>
        <w:t xml:space="preserve">, </w:t>
      </w:r>
      <w:r>
        <w:rPr>
          <w:rStyle w:val="StringTok"/>
        </w:rPr>
        <w:t xml:space="preserve">"H"</w:t>
      </w:r>
      <w:r>
        <w:rPr>
          <w:rStyle w:val="NormalTok"/>
        </w:rPr>
        <w:t xml:space="preserve">, </w:t>
      </w:r>
      <w:r>
        <w:rPr>
          <w:rStyle w:val="StringTok"/>
        </w:rPr>
        <w:t xml:space="preserve">"A"</w:t>
      </w:r>
      <w:r>
        <w:rPr>
          <w:rStyle w:val="NormalTok"/>
        </w:rPr>
        <w:t xml:space="preserve">, </w:t>
      </w:r>
      <w:r>
        <w:rPr>
          <w:rStyle w:val="StringTok"/>
        </w:rPr>
        <w:t xml:space="preserve">"N"</w:t>
      </w:r>
      <w:r>
        <w:rPr>
          <w:rStyle w:val="NormalTok"/>
        </w:rPr>
        <w:t xml:space="preserve">),</w:t>
      </w:r>
      <w:r>
        <w:br/>
      </w:r>
      <w:r>
        <w:rPr>
          <w:rStyle w:val="NormalTok"/>
        </w:rPr>
        <w:t xml:space="preserve">  </w:t>
      </w:r>
      <w:r>
        <w:rPr>
          <w:rStyle w:val="AttributeTok"/>
        </w:rPr>
        <w:t xml:space="preserve">population =</w:t>
      </w:r>
      <w:r>
        <w:rPr>
          <w:rStyle w:val="NormalTok"/>
        </w:rPr>
        <w:t xml:space="preserve"> </w:t>
      </w:r>
      <w:r>
        <w:rPr>
          <w:rStyle w:val="FunctionTok"/>
        </w:rPr>
        <w:t xml:space="preserve">c</w:t>
      </w:r>
      <w:r>
        <w:rPr>
          <w:rStyle w:val="NormalTok"/>
        </w:rPr>
        <w:t xml:space="preserve">(</w:t>
      </w:r>
      <w:r>
        <w:rPr>
          <w:rStyle w:val="DecValTok"/>
        </w:rPr>
        <w:t xml:space="preserve">236992000</w:t>
      </w:r>
      <w:r>
        <w:rPr>
          <w:rStyle w:val="NormalTok"/>
        </w:rPr>
        <w:t xml:space="preserve">, </w:t>
      </w:r>
      <w:r>
        <w:rPr>
          <w:rStyle w:val="DecValTok"/>
        </w:rPr>
        <w:t xml:space="preserve">41100000</w:t>
      </w:r>
      <w:r>
        <w:rPr>
          <w:rStyle w:val="NormalTok"/>
        </w:rPr>
        <w:t xml:space="preserve">, </w:t>
      </w:r>
      <w:r>
        <w:rPr>
          <w:rStyle w:val="DecValTok"/>
        </w:rPr>
        <w:t xml:space="preserve">62100000</w:t>
      </w:r>
      <w:r>
        <w:rPr>
          <w:rStyle w:val="NormalTok"/>
        </w:rPr>
        <w:t xml:space="preserve">, </w:t>
      </w:r>
      <w:r>
        <w:rPr>
          <w:rStyle w:val="DecValTok"/>
        </w:rPr>
        <w:t xml:space="preserve">19860000</w:t>
      </w:r>
      <w:r>
        <w:rPr>
          <w:rStyle w:val="NormalTok"/>
        </w:rPr>
        <w:t xml:space="preserve">, </w:t>
      </w:r>
      <w:r>
        <w:rPr>
          <w:rStyle w:val="DecValTok"/>
        </w:rPr>
        <w:t xml:space="preserve">3400000</w:t>
      </w:r>
      <w:r>
        <w:rPr>
          <w:rStyle w:val="NormalTok"/>
        </w:rPr>
        <w:t xml:space="preserve">)</w:t>
      </w:r>
      <w:r>
        <w:br/>
      </w:r>
      <w:r>
        <w:rPr>
          <w:rStyle w:val="NormalTok"/>
        </w:rPr>
        <w:t xml:space="preserve">)</w:t>
      </w:r>
      <w:r>
        <w:br/>
      </w:r>
      <w:r>
        <w:br/>
      </w:r>
      <w:r>
        <w:rPr>
          <w:rStyle w:val="NormalTok"/>
        </w:rPr>
        <w:t xml:space="preserve">shootings_per_capita </w:t>
      </w:r>
      <w:r>
        <w:rPr>
          <w:rStyle w:val="OtherTok"/>
        </w:rPr>
        <w:t xml:space="preserve">&lt;-</w:t>
      </w:r>
      <w:r>
        <w:rPr>
          <w:rStyle w:val="NormalTok"/>
        </w:rPr>
        <w:t xml:space="preserve"> shootings_by_race </w:t>
      </w:r>
      <w:r>
        <w:rPr>
          <w:rStyle w:val="SpecialCharTok"/>
        </w:rPr>
        <w:t xml:space="preserve">%&gt;%</w:t>
      </w:r>
      <w:r>
        <w:br/>
      </w:r>
      <w:r>
        <w:rPr>
          <w:rStyle w:val="NormalTok"/>
        </w:rPr>
        <w:t xml:space="preserve">  </w:t>
      </w:r>
      <w:r>
        <w:rPr>
          <w:rStyle w:val="FunctionTok"/>
        </w:rPr>
        <w:t xml:space="preserve">left_join</w:t>
      </w:r>
      <w:r>
        <w:rPr>
          <w:rStyle w:val="NormalTok"/>
        </w:rPr>
        <w:t xml:space="preserve">(population, </w:t>
      </w:r>
      <w:r>
        <w:rPr>
          <w:rStyle w:val="AttributeTok"/>
        </w:rPr>
        <w:t xml:space="preserve">by =</w:t>
      </w:r>
      <w:r>
        <w:rPr>
          <w:rStyle w:val="NormalTok"/>
        </w:rPr>
        <w:t xml:space="preserve"> </w:t>
      </w:r>
      <w:r>
        <w:rPr>
          <w:rStyle w:val="StringTok"/>
        </w:rPr>
        <w:t xml:space="preserve">"race"</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per_million =</w:t>
      </w:r>
      <w:r>
        <w:rPr>
          <w:rStyle w:val="NormalTok"/>
        </w:rPr>
        <w:t xml:space="preserve"> (count </w:t>
      </w:r>
      <w:r>
        <w:rPr>
          <w:rStyle w:val="SpecialCharTok"/>
        </w:rPr>
        <w:t xml:space="preserve">/</w:t>
      </w:r>
      <w:r>
        <w:rPr>
          <w:rStyle w:val="NormalTok"/>
        </w:rPr>
        <w:t xml:space="preserve"> population) </w:t>
      </w:r>
      <w:r>
        <w:rPr>
          <w:rStyle w:val="SpecialCharTok"/>
        </w:rPr>
        <w:t xml:space="preserve">*</w:t>
      </w:r>
      <w:r>
        <w:rPr>
          <w:rStyle w:val="NormalTok"/>
        </w:rPr>
        <w:t xml:space="preserve"> </w:t>
      </w:r>
      <w:r>
        <w:rPr>
          <w:rStyle w:val="DecValTok"/>
        </w:rPr>
        <w:t xml:space="preserve">1000000</w:t>
      </w:r>
      <w:r>
        <w:rPr>
          <w:rStyle w:val="NormalTok"/>
        </w:rPr>
        <w:t xml:space="preserve">)</w:t>
      </w:r>
      <w:r>
        <w:br/>
      </w:r>
      <w:r>
        <w:br/>
      </w:r>
      <w:r>
        <w:rPr>
          <w:rStyle w:val="CommentTok"/>
        </w:rPr>
        <w:t xml:space="preserve"># Visualize results</w:t>
      </w:r>
      <w:r>
        <w:br/>
      </w:r>
      <w:r>
        <w:rPr>
          <w:rStyle w:val="FunctionTok"/>
        </w:rPr>
        <w:t xml:space="preserve">ggplot</w:t>
      </w:r>
      <w:r>
        <w:rPr>
          <w:rStyle w:val="NormalTok"/>
        </w:rPr>
        <w:t xml:space="preserve">(shootings_per_capita, </w:t>
      </w:r>
      <w:r>
        <w:rPr>
          <w:rStyle w:val="FunctionTok"/>
        </w:rPr>
        <w:t xml:space="preserve">aes</w:t>
      </w:r>
      <w:r>
        <w:rPr>
          <w:rStyle w:val="NormalTok"/>
        </w:rPr>
        <w:t xml:space="preserve">(</w:t>
      </w:r>
      <w:r>
        <w:rPr>
          <w:rStyle w:val="AttributeTok"/>
        </w:rPr>
        <w:t xml:space="preserve">x =</w:t>
      </w:r>
      <w:r>
        <w:rPr>
          <w:rStyle w:val="NormalTok"/>
        </w:rPr>
        <w:t xml:space="preserve"> race, </w:t>
      </w:r>
      <w:r>
        <w:rPr>
          <w:rStyle w:val="AttributeTok"/>
        </w:rPr>
        <w:t xml:space="preserve">y =</w:t>
      </w:r>
      <w:r>
        <w:rPr>
          <w:rStyle w:val="NormalTok"/>
        </w:rPr>
        <w:t xml:space="preserve"> per_million, </w:t>
      </w:r>
      <w:r>
        <w:rPr>
          <w:rStyle w:val="AttributeTok"/>
        </w:rPr>
        <w:t xml:space="preserve">fill =</w:t>
      </w:r>
      <w:r>
        <w:rPr>
          <w:rStyle w:val="NormalTok"/>
        </w:rPr>
        <w:t xml:space="preserve"> race)) </w:t>
      </w:r>
      <w:r>
        <w:rPr>
          <w:rStyle w:val="SpecialCharTok"/>
        </w:rPr>
        <w:t xml:space="preserve">+</w:t>
      </w:r>
      <w:r>
        <w:br/>
      </w:r>
      <w:r>
        <w:rPr>
          <w:rStyle w:val="NormalTok"/>
        </w:rPr>
        <w:t xml:space="preserve">  </w:t>
      </w:r>
      <w:r>
        <w:rPr>
          <w:rStyle w:val="FunctionTok"/>
        </w:rPr>
        <w:t xml:space="preserve">geom_col</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"Fatal Police Shootings per Million by Race (2015-2024)"</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"Shootings per Million"</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"Race"</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SourceCode"/>
      </w:pPr>
      <w:r>
        <w:rPr>
          <w:rStyle w:val="VerbatimChar"/>
        </w:rPr>
        <w:t xml:space="preserve">## Warning: Removed 8 rows containing missing values (`position_stack()`).</w:t>
      </w:r>
    </w:p>
    <w:p>
      <w:pPr>
        <w:pStyle w:val="FirstParagraph"/>
      </w:pPr>
      <w:r>
        <w:drawing>
          <wp:inline>
            <wp:extent cx="6096000" cy="4876800"/>
            <wp:effectExtent b="0" l="0" r="0" t="0"/>
            <wp:docPr descr="" title="" id="54" name="Picture"/>
            <a:graphic>
              <a:graphicData uri="http://schemas.openxmlformats.org/drawingml/2006/picture">
                <pic:pic>
                  <pic:nvPicPr>
                    <pic:cNvPr descr="population-level-data-humanitarian_files/figure-docx/unnamed-chunk-2-1.png" id="55" name="Picture"/>
                    <pic:cNvPicPr>
                      <a:picLocks noChangeArrowheads="1" noChangeAspect="1"/>
                    </pic:cNvPicPr>
                  </pic:nvPicPr>
                  <pic:blipFill>
                    <a:blip r:embed="rId53"/>
                    <a:stretch>
                      <a:fillRect/>
                    </a:stretch>
                  </pic:blipFill>
                  <pic:spPr bwMode="auto">
                    <a:xfrm>
                      <a:off x="0" y="0"/>
                      <a:ext cx="6096000" cy="4876800"/>
                    </a:xfrm>
                    <a:prstGeom prst="rect">
                      <a:avLst/>
                    </a:prstGeom>
                    <a:noFill/>
                    <a:ln w="9525">
                      <a:noFill/>
                      <a:headEnd/>
                      <a:tailEnd/>
                    </a:ln>
                  </pic:spPr>
                </pic:pic>
              </a:graphicData>
            </a:graphic>
          </wp:inline>
        </w:drawing>
      </w:r>
    </w:p>
    <w:p>
      <w:pPr>
        <w:pStyle w:val="SourceCode"/>
      </w:pPr>
      <w:r>
        <w:rPr>
          <w:rStyle w:val="CommentTok"/>
        </w:rPr>
        <w:t xml:space="preserve"># Analyze trends over time</w:t>
      </w:r>
      <w:r>
        <w:br/>
      </w:r>
      <w:r>
        <w:rPr>
          <w:rStyle w:val="NormalTok"/>
        </w:rPr>
        <w:t xml:space="preserve">yearly_trends </w:t>
      </w:r>
      <w:r>
        <w:rPr>
          <w:rStyle w:val="OtherTok"/>
        </w:rPr>
        <w:t xml:space="preserve">&lt;-</w:t>
      </w:r>
      <w:r>
        <w:rPr>
          <w:rStyle w:val="NormalTok"/>
        </w:rPr>
        <w:t xml:space="preserve"> shootings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year =</w:t>
      </w:r>
      <w:r>
        <w:rPr>
          <w:rStyle w:val="NormalTok"/>
        </w:rPr>
        <w:t xml:space="preserve"> </w:t>
      </w:r>
      <w:r>
        <w:rPr>
          <w:rStyle w:val="FunctionTok"/>
        </w:rPr>
        <w:t xml:space="preserve">format</w:t>
      </w:r>
      <w:r>
        <w:rPr>
          <w:rStyle w:val="NormalTok"/>
        </w:rPr>
        <w:t xml:space="preserve">(</w:t>
      </w:r>
      <w:r>
        <w:rPr>
          <w:rStyle w:val="FunctionTok"/>
        </w:rPr>
        <w:t xml:space="preserve">as.Date</w:t>
      </w:r>
      <w:r>
        <w:rPr>
          <w:rStyle w:val="NormalTok"/>
        </w:rPr>
        <w:t xml:space="preserve">(date), </w:t>
      </w:r>
      <w:r>
        <w:rPr>
          <w:rStyle w:val="StringTok"/>
        </w:rPr>
        <w:t xml:space="preserve">"%Y"</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(year, race)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count =</w:t>
      </w:r>
      <w:r>
        <w:rPr>
          <w:rStyle w:val="NormalTok"/>
        </w:rPr>
        <w:t xml:space="preserve"> </w:t>
      </w:r>
      <w:r>
        <w:rPr>
          <w:rStyle w:val="FunctionTok"/>
        </w:rPr>
        <w:t xml:space="preserve">n</w:t>
      </w:r>
      <w:r>
        <w:rPr>
          <w:rStyle w:val="NormalTok"/>
        </w:rPr>
        <w:t xml:space="preserve">()) </w:t>
      </w:r>
      <w:r>
        <w:rPr>
          <w:rStyle w:val="SpecialCharTok"/>
        </w:rPr>
        <w:t xml:space="preserve">%&gt;%</w:t>
      </w:r>
      <w:r>
        <w:br/>
      </w:r>
      <w:r>
        <w:rPr>
          <w:rStyle w:val="NormalTok"/>
        </w:rPr>
        <w:t xml:space="preserve">  </w:t>
      </w:r>
      <w:r>
        <w:rPr>
          <w:rStyle w:val="FunctionTok"/>
        </w:rPr>
        <w:t xml:space="preserve">ungroup</w:t>
      </w:r>
      <w:r>
        <w:rPr>
          <w:rStyle w:val="NormalTok"/>
        </w:rPr>
        <w:t xml:space="preserve">()</w:t>
      </w:r>
    </w:p>
    <w:p>
      <w:pPr>
        <w:pStyle w:val="SourceCode"/>
      </w:pPr>
      <w:r>
        <w:rPr>
          <w:rStyle w:val="VerbatimChar"/>
        </w:rPr>
        <w:t xml:space="preserve">## `summarise()` has grouped output by 'year'. You can override using the</w:t>
      </w:r>
      <w:r>
        <w:br/>
      </w:r>
      <w:r>
        <w:rPr>
          <w:rStyle w:val="VerbatimChar"/>
        </w:rPr>
        <w:t xml:space="preserve">## `.groups` argument.</w:t>
      </w:r>
    </w:p>
    <w:p>
      <w:pPr>
        <w:pStyle w:val="SourceCode"/>
      </w:pPr>
      <w:r>
        <w:rPr>
          <w:rStyle w:val="FunctionTok"/>
        </w:rPr>
        <w:t xml:space="preserve">ggplot</w:t>
      </w:r>
      <w:r>
        <w:rPr>
          <w:rStyle w:val="NormalTok"/>
        </w:rPr>
        <w:t xml:space="preserve">(yearly_trends, </w:t>
      </w:r>
      <w:r>
        <w:rPr>
          <w:rStyle w:val="FunctionTok"/>
        </w:rPr>
        <w:t xml:space="preserve">aes</w:t>
      </w:r>
      <w:r>
        <w:rPr>
          <w:rStyle w:val="NormalTok"/>
        </w:rPr>
        <w:t xml:space="preserve">(</w:t>
      </w:r>
      <w:r>
        <w:rPr>
          <w:rStyle w:val="AttributeTok"/>
        </w:rPr>
        <w:t xml:space="preserve">x =</w:t>
      </w:r>
      <w:r>
        <w:rPr>
          <w:rStyle w:val="NormalTok"/>
        </w:rPr>
        <w:t xml:space="preserve"> year, </w:t>
      </w:r>
      <w:r>
        <w:rPr>
          <w:rStyle w:val="AttributeTok"/>
        </w:rPr>
        <w:t xml:space="preserve">y =</w:t>
      </w:r>
      <w:r>
        <w:rPr>
          <w:rStyle w:val="NormalTok"/>
        </w:rPr>
        <w:t xml:space="preserve"> count, </w:t>
      </w:r>
      <w:r>
        <w:rPr>
          <w:rStyle w:val="AttributeTok"/>
        </w:rPr>
        <w:t xml:space="preserve">color =</w:t>
      </w:r>
      <w:r>
        <w:rPr>
          <w:rStyle w:val="NormalTok"/>
        </w:rPr>
        <w:t xml:space="preserve"> race, </w:t>
      </w:r>
      <w:r>
        <w:rPr>
          <w:rStyle w:val="AttributeTok"/>
        </w:rPr>
        <w:t xml:space="preserve">group =</w:t>
      </w:r>
      <w:r>
        <w:rPr>
          <w:rStyle w:val="NormalTok"/>
        </w:rPr>
        <w:t xml:space="preserve"> race))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"Trends in Fatal Police Shootings by Race (2015-2024)"</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"Number of Shootings"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"Year"</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p>
    <w:p>
      <w:pPr>
        <w:pStyle w:val="FirstParagraph"/>
      </w:pPr>
      <w:r>
        <w:drawing>
          <wp:inline>
            <wp:extent cx="6096000" cy="4876800"/>
            <wp:effectExtent b="0" l="0" r="0" t="0"/>
            <wp:docPr descr="" title="" id="57" name="Picture"/>
            <a:graphic>
              <a:graphicData uri="http://schemas.openxmlformats.org/drawingml/2006/picture">
                <pic:pic>
                  <pic:nvPicPr>
                    <pic:cNvPr descr="population-level-data-humanitarian_files/figure-docx/unnamed-chunk-2-2.png" id="58" name="Picture"/>
                    <pic:cNvPicPr>
                      <a:picLocks noChangeArrowheads="1" noChangeAspect="1"/>
                    </pic:cNvPicPr>
                  </pic:nvPicPr>
                  <pic:blipFill>
                    <a:blip r:embed="rId56"/>
                    <a:stretch>
                      <a:fillRect/>
                    </a:stretch>
                  </pic:blipFill>
                  <pic:spPr bwMode="auto">
                    <a:xfrm>
                      <a:off x="0" y="0"/>
                      <a:ext cx="6096000" cy="4876800"/>
                    </a:xfrm>
                    <a:prstGeom prst="rect">
                      <a:avLst/>
                    </a:prstGeom>
                    <a:noFill/>
                    <a:ln w="9525">
                      <a:noFill/>
                      <a:headEnd/>
                      <a:tailEnd/>
                    </a:ln>
                  </pic:spPr>
                </pic:pic>
              </a:graphicData>
            </a:graphic>
          </wp:inline>
        </w:drawing>
      </w:r>
    </w:p>
    <w:p>
      <w:pPr>
        <w:pStyle w:val="SourceCode"/>
      </w:pPr>
      <w:r>
        <w:rPr>
          <w:rStyle w:val="CommentTok"/>
        </w:rPr>
        <w:t xml:space="preserve"># Analyze armed vs. unarmed shootings</w:t>
      </w:r>
      <w:r>
        <w:br/>
      </w:r>
      <w:r>
        <w:rPr>
          <w:rStyle w:val="NormalTok"/>
        </w:rPr>
        <w:t xml:space="preserve">armed_analysis </w:t>
      </w:r>
      <w:r>
        <w:rPr>
          <w:rStyle w:val="OtherTok"/>
        </w:rPr>
        <w:t xml:space="preserve">&lt;-</w:t>
      </w:r>
      <w:r>
        <w:rPr>
          <w:rStyle w:val="NormalTok"/>
        </w:rPr>
        <w:t xml:space="preserve"> shootings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armed_status =</w:t>
      </w:r>
      <w:r>
        <w:rPr>
          <w:rStyle w:val="NormalTok"/>
        </w:rPr>
        <w:t xml:space="preserve"> </w:t>
      </w:r>
      <w:r>
        <w:rPr>
          <w:rStyle w:val="FunctionTok"/>
        </w:rPr>
        <w:t xml:space="preserve">ifelse</w:t>
      </w:r>
      <w:r>
        <w:rPr>
          <w:rStyle w:val="NormalTok"/>
        </w:rPr>
        <w:t xml:space="preserve">(</w:t>
      </w:r>
      <w:r>
        <w:rPr>
          <w:rStyle w:val="FunctionTok"/>
        </w:rPr>
        <w:t xml:space="preserve">is.na</w:t>
      </w:r>
      <w:r>
        <w:rPr>
          <w:rStyle w:val="NormalTok"/>
        </w:rPr>
        <w:t xml:space="preserve">(armed_with) </w:t>
      </w:r>
      <w:r>
        <w:rPr>
          <w:rStyle w:val="SpecialCharTok"/>
        </w:rPr>
        <w:t xml:space="preserve">|</w:t>
      </w:r>
      <w:r>
        <w:rPr>
          <w:rStyle w:val="NormalTok"/>
        </w:rPr>
        <w:t xml:space="preserve"> armed_with </w:t>
      </w:r>
      <w:r>
        <w:rPr>
          <w:rStyle w:val="SpecialCharTok"/>
        </w:rPr>
        <w:t xml:space="preserve">==</w:t>
      </w:r>
      <w:r>
        <w:rPr>
          <w:rStyle w:val="NormalTok"/>
        </w:rPr>
        <w:t xml:space="preserve"> </w:t>
      </w:r>
      <w:r>
        <w:rPr>
          <w:rStyle w:val="StringTok"/>
        </w:rPr>
        <w:t xml:space="preserve">"unarmed"</w:t>
      </w:r>
      <w:r>
        <w:rPr>
          <w:rStyle w:val="NormalTok"/>
        </w:rPr>
        <w:t xml:space="preserve">, </w:t>
      </w:r>
      <w:r>
        <w:rPr>
          <w:rStyle w:val="StringTok"/>
        </w:rPr>
        <w:t xml:space="preserve">"Unarmed"</w:t>
      </w:r>
      <w:r>
        <w:rPr>
          <w:rStyle w:val="NormalTok"/>
        </w:rPr>
        <w:t xml:space="preserve">, </w:t>
      </w:r>
      <w:r>
        <w:rPr>
          <w:rStyle w:val="StringTok"/>
        </w:rPr>
        <w:t xml:space="preserve">"Armed"</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(race, armed_status)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count =</w:t>
      </w:r>
      <w:r>
        <w:rPr>
          <w:rStyle w:val="NormalTok"/>
        </w:rPr>
        <w:t xml:space="preserve"> </w:t>
      </w:r>
      <w:r>
        <w:rPr>
          <w:rStyle w:val="FunctionTok"/>
        </w:rPr>
        <w:t xml:space="preserve">n</w:t>
      </w:r>
      <w:r>
        <w:rPr>
          <w:rStyle w:val="NormalTok"/>
        </w:rPr>
        <w:t xml:space="preserve">()) </w:t>
      </w:r>
      <w:r>
        <w:rPr>
          <w:rStyle w:val="SpecialCharTok"/>
        </w:rPr>
        <w:t xml:space="preserve">%&gt;%</w:t>
      </w:r>
      <w:r>
        <w:br/>
      </w:r>
      <w:r>
        <w:rPr>
          <w:rStyle w:val="NormalTok"/>
        </w:rPr>
        <w:t xml:space="preserve">  </w:t>
      </w:r>
      <w:r>
        <w:rPr>
          <w:rStyle w:val="FunctionTok"/>
        </w:rPr>
        <w:t xml:space="preserve">ungroup</w:t>
      </w:r>
      <w:r>
        <w:rPr>
          <w:rStyle w:val="NormalTok"/>
        </w:rPr>
        <w:t xml:space="preserve">()</w:t>
      </w:r>
    </w:p>
    <w:p>
      <w:pPr>
        <w:pStyle w:val="SourceCode"/>
      </w:pPr>
      <w:r>
        <w:rPr>
          <w:rStyle w:val="VerbatimChar"/>
        </w:rPr>
        <w:t xml:space="preserve">## `summarise()` has grouped output by 'race'. You can override using the</w:t>
      </w:r>
      <w:r>
        <w:br/>
      </w:r>
      <w:r>
        <w:rPr>
          <w:rStyle w:val="VerbatimChar"/>
        </w:rPr>
        <w:t xml:space="preserve">## `.groups` argument.</w:t>
      </w:r>
    </w:p>
    <w:p>
      <w:pPr>
        <w:pStyle w:val="SourceCode"/>
      </w:pPr>
      <w:r>
        <w:rPr>
          <w:rStyle w:val="FunctionTok"/>
        </w:rPr>
        <w:t xml:space="preserve">ggplot</w:t>
      </w:r>
      <w:r>
        <w:rPr>
          <w:rStyle w:val="NormalTok"/>
        </w:rPr>
        <w:t xml:space="preserve">(armed_analysis, </w:t>
      </w:r>
      <w:r>
        <w:rPr>
          <w:rStyle w:val="FunctionTok"/>
        </w:rPr>
        <w:t xml:space="preserve">aes</w:t>
      </w:r>
      <w:r>
        <w:rPr>
          <w:rStyle w:val="NormalTok"/>
        </w:rPr>
        <w:t xml:space="preserve">(</w:t>
      </w:r>
      <w:r>
        <w:rPr>
          <w:rStyle w:val="AttributeTok"/>
        </w:rPr>
        <w:t xml:space="preserve">x =</w:t>
      </w:r>
      <w:r>
        <w:rPr>
          <w:rStyle w:val="NormalTok"/>
        </w:rPr>
        <w:t xml:space="preserve"> race, </w:t>
      </w:r>
      <w:r>
        <w:rPr>
          <w:rStyle w:val="AttributeTok"/>
        </w:rPr>
        <w:t xml:space="preserve">y =</w:t>
      </w:r>
      <w:r>
        <w:rPr>
          <w:rStyle w:val="NormalTok"/>
        </w:rPr>
        <w:t xml:space="preserve"> count, </w:t>
      </w:r>
      <w:r>
        <w:rPr>
          <w:rStyle w:val="AttributeTok"/>
        </w:rPr>
        <w:t xml:space="preserve">fill =</w:t>
      </w:r>
      <w:r>
        <w:rPr>
          <w:rStyle w:val="NormalTok"/>
        </w:rPr>
        <w:t xml:space="preserve"> armed_status))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position =</w:t>
      </w:r>
      <w:r>
        <w:rPr>
          <w:rStyle w:val="NormalTok"/>
        </w:rPr>
        <w:t xml:space="preserve"> </w:t>
      </w:r>
      <w:r>
        <w:rPr>
          <w:rStyle w:val="StringTok"/>
        </w:rPr>
        <w:t xml:space="preserve">"dodge"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"Armed vs. Unarmed Fatal Police Shootings by Race (2015-2024)"</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"Number of Shootings"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"Race"</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6096000" cy="4876800"/>
            <wp:effectExtent b="0" l="0" r="0" t="0"/>
            <wp:docPr descr="" title="" id="60" name="Picture"/>
            <a:graphic>
              <a:graphicData uri="http://schemas.openxmlformats.org/drawingml/2006/picture">
                <pic:pic>
                  <pic:nvPicPr>
                    <pic:cNvPr descr="population-level-data-humanitarian_files/figure-docx/unnamed-chunk-2-3.png" id="61" name="Picture"/>
                    <pic:cNvPicPr>
                      <a:picLocks noChangeArrowheads="1" noChangeAspect="1"/>
                    </pic:cNvPicPr>
                  </pic:nvPicPr>
                  <pic:blipFill>
                    <a:blip r:embed="rId59"/>
                    <a:stretch>
                      <a:fillRect/>
                    </a:stretch>
                  </pic:blipFill>
                  <pic:spPr bwMode="auto">
                    <a:xfrm>
                      <a:off x="0" y="0"/>
                      <a:ext cx="6096000" cy="4876800"/>
                    </a:xfrm>
                    <a:prstGeom prst="rect">
                      <a:avLst/>
                    </a:prstGeom>
                    <a:noFill/>
                    <a:ln w="9525">
                      <a:noFill/>
                      <a:headEnd/>
                      <a:tailEnd/>
                    </a:ln>
                  </pic:spPr>
                </pic:pic>
              </a:graphicData>
            </a:graphic>
          </wp:inline>
        </w:drawing>
      </w:r>
    </w:p>
    <w:p>
      <w:pPr>
        <w:pStyle w:val="BodyText"/>
      </w:pPr>
      <w:r>
        <w:t xml:space="preserve">This code analyzes the Washington Post’s Fatal Force database, calculating shooting rates by race, examining trends over time, and comparing armed vs. unarmed shootings[5]. The analysis reveals that Black individuals are disproportionately affected by fatal police shootings, being shot at more than double the rate of White Americans despite representing only about 14 percent of the U.S. population[5].</w:t>
      </w:r>
    </w:p>
    <w:p>
      <w:pPr>
        <w:pStyle w:val="BodyText"/>
      </w:pPr>
      <w:r>
        <w:t xml:space="preserve">The visualizations and statistics produced by this code can help researchers, policymakers, and the public better understand patterns in fatal police shootings and inform discussions about police reform and racial justice. However, it’s important to note the limitations of the data and consider additional factors that may influence these patterns.</w:t>
      </w:r>
    </w:p>
    <w:p>
      <w:pPr>
        <w:pStyle w:val="BodyText"/>
      </w:pPr>
      <w:r>
        <w:t xml:space="preserve">Citations:</w:t>
      </w:r>
      <w:r>
        <w:t xml:space="preserve"> </w:t>
      </w:r>
      <w:r>
        <w:t xml:space="preserve">[1]</w:t>
      </w:r>
      <w:r>
        <w:t xml:space="preserve"> </w:t>
      </w:r>
      <w:hyperlink r:id="rId62">
        <w:r>
          <w:rPr>
            <w:rStyle w:val="Hyperlink"/>
          </w:rPr>
          <w:t xml:space="preserve">https://www.washingtonpost.com/investigations/2022/12/05/washington-post-fatal-police-shootings-methodology/</w:t>
        </w:r>
      </w:hyperlink>
      <w:r>
        <w:t xml:space="preserve"> </w:t>
      </w:r>
      <w:r>
        <w:t xml:space="preserve">[2]</w:t>
      </w:r>
      <w:r>
        <w:t xml:space="preserve"> </w:t>
      </w:r>
      <w:hyperlink r:id="rId63">
        <w:r>
          <w:rPr>
            <w:rStyle w:val="Hyperlink"/>
          </w:rPr>
          <w:t xml:space="preserve">https://www.washingtonpost.com/pr/2022/12/06/pulitzer-prize-winning-fatal-force-database-updated-with-federal-ids-police-departments-involved-fatal-shootings/</w:t>
        </w:r>
      </w:hyperlink>
      <w:r>
        <w:t xml:space="preserve"> </w:t>
      </w:r>
      <w:r>
        <w:t xml:space="preserve">[3]</w:t>
      </w:r>
      <w:r>
        <w:t xml:space="preserve"> </w:t>
      </w:r>
      <w:hyperlink r:id="rId64">
        <w:r>
          <w:rPr>
            <w:rStyle w:val="Hyperlink"/>
          </w:rPr>
          <w:t xml:space="preserve">https://github.com/washingtonpost/data-police-shootings/blob/master/README.md</w:t>
        </w:r>
      </w:hyperlink>
      <w:r>
        <w:t xml:space="preserve"> </w:t>
      </w:r>
      <w:r>
        <w:t xml:space="preserve">[4]</w:t>
      </w:r>
      <w:r>
        <w:t xml:space="preserve"> </w:t>
      </w:r>
      <w:hyperlink r:id="rId65">
        <w:r>
          <w:rPr>
            <w:rStyle w:val="Hyperlink"/>
          </w:rPr>
          <w:t xml:space="preserve">https://peabodyawards.com/fatalforce/</w:t>
        </w:r>
      </w:hyperlink>
      <w:r>
        <w:t xml:space="preserve"> </w:t>
      </w:r>
      <w:r>
        <w:t xml:space="preserve">[5]</w:t>
      </w:r>
      <w:r>
        <w:t xml:space="preserve"> </w:t>
      </w:r>
      <w:hyperlink r:id="rId66">
        <w:r>
          <w:rPr>
            <w:rStyle w:val="Hyperlink"/>
          </w:rPr>
          <w:t xml:space="preserve">https://www.washingtonpost.com/graphics/investigations/police-shootings-database/</w:t>
        </w:r>
      </w:hyperlink>
      <w:r>
        <w:t xml:space="preserve"> </w:t>
      </w:r>
      <w:r>
        <w:t xml:space="preserve">[6]</w:t>
      </w:r>
      <w:r>
        <w:t xml:space="preserve"> </w:t>
      </w:r>
      <w:hyperlink r:id="rId67">
        <w:r>
          <w:rPr>
            <w:rStyle w:val="Hyperlink"/>
          </w:rPr>
          <w:t xml:space="preserve">https://www.washingtonpost.com/investigations/interactive/2022/fatal-police-shootings-unreported/</w:t>
        </w:r>
      </w:hyperlink>
      <w:r>
        <w:t xml:space="preserve"> </w:t>
      </w:r>
      <w:r>
        <w:t xml:space="preserve">[7]</w:t>
      </w:r>
      <w:r>
        <w:t xml:space="preserve"> </w:t>
      </w:r>
      <w:hyperlink r:id="rId68">
        <w:r>
          <w:rPr>
            <w:rStyle w:val="Hyperlink"/>
          </w:rPr>
          <w:t xml:space="preserve">https://www.washingtonpost.com/investigations/2023/02/21/fatal-police-shootings-increase-2022/</w:t>
        </w:r>
      </w:hyperlink>
      <w:r>
        <w:t xml:space="preserve"> </w:t>
      </w:r>
      <w:r>
        <w:t xml:space="preserve">[8]</w:t>
      </w:r>
      <w:r>
        <w:t xml:space="preserve"> </w:t>
      </w:r>
      <w:hyperlink r:id="rId69">
        <w:r>
          <w:rPr>
            <w:rStyle w:val="Hyperlink"/>
          </w:rPr>
          <w:t xml:space="preserve">https://www.washingtonpost.com/education/interactive/school-shootings-database/</w:t>
        </w:r>
      </w:hyperlink>
    </w:p>
    <w:bookmarkEnd w:id="70"/>
    <w:bookmarkEnd w:id="71"/>
    <w:bookmarkEnd w:id="72"/>
    <w:bookmarkStart w:id="73" w:name="references"/>
    <w:p>
      <w:pPr>
        <w:pStyle w:val="Heading1"/>
      </w:pPr>
      <w:r>
        <w:t xml:space="preserve">References</w:t>
      </w:r>
    </w:p>
    <w:bookmarkEnd w:id="73"/>
    <w:sectPr w:rsidR="00787078" w:rsidSect="001A3B3D">
      <w:pgSz w:code="1" w:h="15840" w:w="12240"/>
      <w:pgMar w:bottom="1440" w:footer="720" w:gutter="0" w:header="720" w:left="893" w:right="893" w:top="1080"/>
      <w:cols w:space="720"/>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Howard</w:t>
      </w:r>
      <w:r>
        <w:t xml:space="preserve"> </w:t>
      </w:r>
      <w:r>
        <w:t xml:space="preserve">University,</w:t>
      </w:r>
      <w:r>
        <w:t xml:space="preserve"> </w:t>
      </w:r>
      <w:hyperlink r:id="rId21">
        <w:r>
          <w:rPr>
            <w:rStyle w:val="Hyperlink"/>
          </w:rPr>
          <w:t xml:space="preserve">nathan.alexander@howard.edu</w:t>
        </w:r>
      </w:hyperlink>
    </w:p>
  </w:footnote>
  <w:footnote w:id="22">
    <w:p>
      <w:pPr>
        <w:pStyle w:val="FootnoteText"/>
      </w:pPr>
      <w:r>
        <w:rPr>
          <w:rStyle w:val="FootnoteReference"/>
        </w:rPr>
        <w:footnoteRef/>
      </w:r>
      <w:r>
        <w:t xml:space="preserve"> </w:t>
      </w:r>
      <w:r>
        <w:t xml:space="preserve">Morehouse</w:t>
      </w:r>
      <w:r>
        <w:t xml:space="preserve"> </w:t>
      </w:r>
      <w:r>
        <w:t xml:space="preserve">College</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1D"/>
    <w:multiLevelType w:val="multilevel"/>
    <w:tmpl w:val="7A36CE9E"/>
    <w:lvl w:ilvl="0">
      <w:start w:val="1"/>
      <w:numFmt w:val="bullet"/>
      <w:lvlText w:val=""/>
      <w:lvlJc w:val="left"/>
      <w:pPr>
        <w:tabs>
          <w:tab w:pos="0" w:val="num"/>
        </w:tabs>
        <w:ind w:firstLine="0" w:left="0"/>
      </w:pPr>
      <w:rPr>
        <w:rFonts w:ascii="Symbol" w:hAnsi="Symbol" w:hint="default"/>
      </w:rPr>
    </w:lvl>
    <w:lvl w:ilvl="1">
      <w:start w:val="1"/>
      <w:numFmt w:val="bullet"/>
      <w:lvlText w:val=""/>
      <w:lvlJc w:val="left"/>
      <w:pPr>
        <w:tabs>
          <w:tab w:pos="720" w:val="num"/>
        </w:tabs>
        <w:ind w:hanging="360" w:left="1080"/>
      </w:pPr>
      <w:rPr>
        <w:rFonts w:ascii="Symbol" w:hAnsi="Symbol" w:hint="default"/>
      </w:rPr>
    </w:lvl>
    <w:lvl w:ilvl="2">
      <w:start w:val="1"/>
      <w:numFmt w:val="bullet"/>
      <w:lvlText w:val="o"/>
      <w:lvlJc w:val="left"/>
      <w:pPr>
        <w:tabs>
          <w:tab w:pos="1440" w:val="num"/>
        </w:tabs>
        <w:ind w:hanging="360" w:left="1800"/>
      </w:pPr>
      <w:rPr>
        <w:rFonts w:ascii="Courier New" w:cs="Courier New" w:hAnsi="Courier New" w:hint="default"/>
      </w:rPr>
    </w:lvl>
    <w:lvl w:ilvl="3">
      <w:start w:val="1"/>
      <w:numFmt w:val="bullet"/>
      <w:lvlText w:val=""/>
      <w:lvlJc w:val="left"/>
      <w:pPr>
        <w:tabs>
          <w:tab w:pos="2160" w:val="num"/>
        </w:tabs>
        <w:ind w:hanging="360" w:left="2520"/>
      </w:pPr>
      <w:rPr>
        <w:rFonts w:ascii="Wingdings" w:hAnsi="Wingdings" w:hint="default"/>
      </w:rPr>
    </w:lvl>
    <w:lvl w:ilvl="4">
      <w:start w:val="1"/>
      <w:numFmt w:val="bullet"/>
      <w:lvlText w:val=""/>
      <w:lvlJc w:val="left"/>
      <w:pPr>
        <w:tabs>
          <w:tab w:pos="2880" w:val="num"/>
        </w:tabs>
        <w:ind w:hanging="360" w:left="3240"/>
      </w:pPr>
      <w:rPr>
        <w:rFonts w:ascii="Wingdings" w:hAnsi="Wingdings" w:hint="default"/>
      </w:rPr>
    </w:lvl>
    <w:lvl w:ilvl="5">
      <w:start w:val="1"/>
      <w:numFmt w:val="bullet"/>
      <w:lvlText w:val=""/>
      <w:lvlJc w:val="left"/>
      <w:pPr>
        <w:tabs>
          <w:tab w:pos="3600" w:val="num"/>
        </w:tabs>
        <w:ind w:hanging="360" w:left="3960"/>
      </w:pPr>
      <w:rPr>
        <w:rFonts w:ascii="Symbol" w:hAnsi="Symbol" w:hint="default"/>
      </w:rPr>
    </w:lvl>
    <w:lvl w:ilvl="6">
      <w:start w:val="1"/>
      <w:numFmt w:val="bullet"/>
      <w:lvlText w:val="o"/>
      <w:lvlJc w:val="left"/>
      <w:pPr>
        <w:tabs>
          <w:tab w:pos="4320" w:val="num"/>
        </w:tabs>
        <w:ind w:hanging="360" w:left="4680"/>
      </w:pPr>
      <w:rPr>
        <w:rFonts w:ascii="Courier New" w:cs="Courier New" w:hAnsi="Courier New" w:hint="default"/>
      </w:rPr>
    </w:lvl>
    <w:lvl w:ilvl="7">
      <w:start w:val="1"/>
      <w:numFmt w:val="bullet"/>
      <w:lvlText w:val=""/>
      <w:lvlJc w:val="left"/>
      <w:pPr>
        <w:tabs>
          <w:tab w:pos="5040" w:val="num"/>
        </w:tabs>
        <w:ind w:hanging="360" w:left="5400"/>
      </w:pPr>
      <w:rPr>
        <w:rFonts w:ascii="Wingdings" w:hAnsi="Wingdings" w:hint="default"/>
      </w:rPr>
    </w:lvl>
    <w:lvl w:ilvl="8">
      <w:start w:val="1"/>
      <w:numFmt w:val="bullet"/>
      <w:lvlText w:val=""/>
      <w:lvlJc w:val="left"/>
      <w:pPr>
        <w:tabs>
          <w:tab w:pos="5760" w:val="num"/>
        </w:tabs>
        <w:ind w:hanging="360" w:left="6120"/>
      </w:pPr>
      <w:rPr>
        <w:rFonts w:ascii="Wingdings" w:hAnsi="Wingdings" w:hint="default"/>
      </w:rPr>
    </w:lvl>
  </w:abstractNum>
  <w:abstractNum w15:restartNumberingAfterBreak="0" w:abstractNumId="1">
    <w:nsid w:val="FFFFFF7C"/>
    <w:multiLevelType w:val="singleLevel"/>
    <w:tmpl w:val="DD629BEE"/>
    <w:lvl w:ilvl="0">
      <w:start w:val="1"/>
      <w:numFmt w:val="decimal"/>
      <w:lvlText w:val="%1."/>
      <w:lvlJc w:val="left"/>
      <w:pPr>
        <w:tabs>
          <w:tab w:pos="1492" w:val="num"/>
        </w:tabs>
        <w:ind w:hanging="360" w:left="1492"/>
      </w:pPr>
    </w:lvl>
  </w:abstractNum>
  <w:abstractNum w15:restartNumberingAfterBreak="0" w:abstractNumId="2">
    <w:nsid w:val="FFFFFF7D"/>
    <w:multiLevelType w:val="singleLevel"/>
    <w:tmpl w:val="2648E1C4"/>
    <w:lvl w:ilvl="0">
      <w:start w:val="1"/>
      <w:numFmt w:val="decimal"/>
      <w:lvlText w:val="%1."/>
      <w:lvlJc w:val="left"/>
      <w:pPr>
        <w:tabs>
          <w:tab w:pos="1209" w:val="num"/>
        </w:tabs>
        <w:ind w:hanging="360" w:left="1209"/>
      </w:pPr>
    </w:lvl>
  </w:abstractNum>
  <w:abstractNum w15:restartNumberingAfterBreak="0" w:abstractNumId="3">
    <w:nsid w:val="FFFFFF7E"/>
    <w:multiLevelType w:val="singleLevel"/>
    <w:tmpl w:val="9D38DB54"/>
    <w:lvl w:ilvl="0">
      <w:start w:val="1"/>
      <w:numFmt w:val="decimal"/>
      <w:lvlText w:val="%1."/>
      <w:lvlJc w:val="left"/>
      <w:pPr>
        <w:tabs>
          <w:tab w:pos="926" w:val="num"/>
        </w:tabs>
        <w:ind w:hanging="360" w:left="926"/>
      </w:pPr>
    </w:lvl>
  </w:abstractNum>
  <w:abstractNum w15:restartNumberingAfterBreak="0" w:abstractNumId="4">
    <w:nsid w:val="FFFFFF7F"/>
    <w:multiLevelType w:val="singleLevel"/>
    <w:tmpl w:val="632C24E2"/>
    <w:lvl w:ilvl="0">
      <w:start w:val="1"/>
      <w:numFmt w:val="decimal"/>
      <w:lvlText w:val="%1."/>
      <w:lvlJc w:val="left"/>
      <w:pPr>
        <w:tabs>
          <w:tab w:pos="643" w:val="num"/>
        </w:tabs>
        <w:ind w:hanging="360" w:left="643"/>
      </w:pPr>
    </w:lvl>
  </w:abstractNum>
  <w:abstractNum w15:restartNumberingAfterBreak="0" w:abstractNumId="5">
    <w:nsid w:val="FFFFFF80"/>
    <w:multiLevelType w:val="singleLevel"/>
    <w:tmpl w:val="82268A14"/>
    <w:lvl w:ilvl="0">
      <w:start w:val="1"/>
      <w:numFmt w:val="bullet"/>
      <w:lvlText w:val=""/>
      <w:lvlJc w:val="left"/>
      <w:pPr>
        <w:tabs>
          <w:tab w:pos="1492" w:val="num"/>
        </w:tabs>
        <w:ind w:hanging="360" w:left="1492"/>
      </w:pPr>
      <w:rPr>
        <w:rFonts w:ascii="Symbol" w:hAnsi="Symbol" w:hint="default"/>
      </w:rPr>
    </w:lvl>
  </w:abstractNum>
  <w:abstractNum w15:restartNumberingAfterBreak="0" w:abstractNumId="6">
    <w:nsid w:val="FFFFFF81"/>
    <w:multiLevelType w:val="singleLevel"/>
    <w:tmpl w:val="8C0E77FE"/>
    <w:lvl w:ilvl="0">
      <w:start w:val="1"/>
      <w:numFmt w:val="bullet"/>
      <w:lvlText w:val=""/>
      <w:lvlJc w:val="left"/>
      <w:pPr>
        <w:tabs>
          <w:tab w:pos="1209" w:val="num"/>
        </w:tabs>
        <w:ind w:hanging="360" w:left="1209"/>
      </w:pPr>
      <w:rPr>
        <w:rFonts w:ascii="Symbol" w:hAnsi="Symbol" w:hint="default"/>
      </w:rPr>
    </w:lvl>
  </w:abstractNum>
  <w:abstractNum w15:restartNumberingAfterBreak="0" w:abstractNumId="7">
    <w:nsid w:val="FFFFFF82"/>
    <w:multiLevelType w:val="singleLevel"/>
    <w:tmpl w:val="174639B8"/>
    <w:lvl w:ilvl="0">
      <w:start w:val="1"/>
      <w:numFmt w:val="bullet"/>
      <w:lvlText w:val=""/>
      <w:lvlJc w:val="left"/>
      <w:pPr>
        <w:tabs>
          <w:tab w:pos="926" w:val="num"/>
        </w:tabs>
        <w:ind w:hanging="360" w:left="926"/>
      </w:pPr>
      <w:rPr>
        <w:rFonts w:ascii="Symbol" w:hAnsi="Symbol" w:hint="default"/>
      </w:rPr>
    </w:lvl>
  </w:abstractNum>
  <w:abstractNum w15:restartNumberingAfterBreak="0" w:abstractNumId="8">
    <w:nsid w:val="FFFFFF83"/>
    <w:multiLevelType w:val="singleLevel"/>
    <w:tmpl w:val="B1ACC408"/>
    <w:lvl w:ilvl="0">
      <w:start w:val="1"/>
      <w:numFmt w:val="bullet"/>
      <w:lvlText w:val=""/>
      <w:lvlJc w:val="left"/>
      <w:pPr>
        <w:tabs>
          <w:tab w:pos="643" w:val="num"/>
        </w:tabs>
        <w:ind w:hanging="360" w:left="643"/>
      </w:pPr>
      <w:rPr>
        <w:rFonts w:ascii="Symbol" w:hAnsi="Symbol" w:hint="default"/>
      </w:rPr>
    </w:lvl>
  </w:abstractNum>
  <w:abstractNum w15:restartNumberingAfterBreak="0" w:abstractNumId="9">
    <w:nsid w:val="FFFFFF88"/>
    <w:multiLevelType w:val="singleLevel"/>
    <w:tmpl w:val="229E8DFE"/>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EA847AFE"/>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0000A990"/>
    <w:multiLevelType w:val="multilevel"/>
    <w:tmpl w:val="DA5A27EC"/>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2">
    <w:nsid w:val="0000A991"/>
    <w:multiLevelType w:val="multilevel"/>
    <w:tmpl w:val="DD04778E"/>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3">
    <w:nsid w:val="00A99411"/>
    <w:multiLevelType w:val="multilevel"/>
    <w:tmpl w:val="5AF82DAA"/>
    <w:lvl w:ilvl="0">
      <w:start w:val="1"/>
      <w:numFmt w:val="decimal"/>
      <w:lvlText w:val="%1."/>
      <w:lvlJc w:val="left"/>
      <w:pPr>
        <w:ind w:hanging="480" w:left="720"/>
      </w:pPr>
    </w:lvl>
    <w:lvl w:ilvl="1">
      <w:start w:val="1"/>
      <w:numFmt w:val="decimal"/>
      <w:lvlText w:val="%2."/>
      <w:lvlJc w:val="left"/>
      <w:pPr>
        <w:ind w:hanging="480" w:left="1440"/>
      </w:pPr>
    </w:lvl>
    <w:lvl w:ilvl="2">
      <w:start w:val="1"/>
      <w:numFmt w:val="decimal"/>
      <w:lvlText w:val="%3."/>
      <w:lvlJc w:val="left"/>
      <w:pPr>
        <w:ind w:hanging="480" w:left="2160"/>
      </w:pPr>
    </w:lvl>
    <w:lvl w:ilvl="3">
      <w:start w:val="1"/>
      <w:numFmt w:val="decimal"/>
      <w:lvlText w:val="%4."/>
      <w:lvlJc w:val="left"/>
      <w:pPr>
        <w:ind w:hanging="480" w:left="2880"/>
      </w:pPr>
    </w:lvl>
    <w:lvl w:ilvl="4">
      <w:start w:val="1"/>
      <w:numFmt w:val="decimal"/>
      <w:lvlText w:val="%5."/>
      <w:lvlJc w:val="left"/>
      <w:pPr>
        <w:ind w:hanging="480" w:left="3600"/>
      </w:pPr>
    </w:lvl>
    <w:lvl w:ilvl="5">
      <w:start w:val="1"/>
      <w:numFmt w:val="decimal"/>
      <w:lvlText w:val="%6."/>
      <w:lvlJc w:val="left"/>
      <w:pPr>
        <w:ind w:hanging="480" w:left="4320"/>
      </w:pPr>
    </w:lvl>
    <w:lvl w:ilvl="6">
      <w:start w:val="1"/>
      <w:numFmt w:val="decimal"/>
      <w:lvlText w:val="%7."/>
      <w:lvlJc w:val="left"/>
      <w:pPr>
        <w:ind w:hanging="480" w:left="5040"/>
      </w:pPr>
    </w:lvl>
    <w:lvl w:ilvl="7">
      <w:start w:val="1"/>
      <w:numFmt w:val="decimal"/>
      <w:lvlText w:val="%8."/>
      <w:lvlJc w:val="left"/>
      <w:pPr>
        <w:ind w:hanging="480" w:left="5760"/>
      </w:pPr>
    </w:lvl>
    <w:lvl w:ilvl="8">
      <w:start w:val="1"/>
      <w:numFmt w:val="decimal"/>
      <w:lvlText w:val="%9."/>
      <w:lvlJc w:val="left"/>
      <w:pPr>
        <w:ind w:hanging="480" w:left="6480"/>
      </w:pPr>
    </w:lvl>
  </w:abstractNum>
  <w:abstractNum w15:restartNumberingAfterBreak="0" w:abstractNumId="14">
    <w:nsid w:val="1E177E97"/>
    <w:multiLevelType w:val="hybridMultilevel"/>
    <w:tmpl w:val="A6463BCE"/>
    <w:lvl w:ilvl="0" w:tplc="04140013">
      <w:start w:val="1"/>
      <w:numFmt w:val="upperRoman"/>
      <w:lvlText w:val="%1."/>
      <w:lvlJc w:val="right"/>
      <w:pPr>
        <w:ind w:hanging="360" w:left="936"/>
      </w:pPr>
    </w:lvl>
    <w:lvl w:ilvl="1" w:tentative="1" w:tplc="04140019">
      <w:start w:val="1"/>
      <w:numFmt w:val="lowerLetter"/>
      <w:lvlText w:val="%2."/>
      <w:lvlJc w:val="left"/>
      <w:pPr>
        <w:ind w:hanging="360" w:left="1656"/>
      </w:pPr>
    </w:lvl>
    <w:lvl w:ilvl="2" w:tentative="1" w:tplc="0414001B">
      <w:start w:val="1"/>
      <w:numFmt w:val="lowerRoman"/>
      <w:lvlText w:val="%3."/>
      <w:lvlJc w:val="right"/>
      <w:pPr>
        <w:ind w:hanging="180" w:left="2376"/>
      </w:pPr>
    </w:lvl>
    <w:lvl w:ilvl="3" w:tentative="1" w:tplc="0414000F">
      <w:start w:val="1"/>
      <w:numFmt w:val="decimal"/>
      <w:lvlText w:val="%4."/>
      <w:lvlJc w:val="left"/>
      <w:pPr>
        <w:ind w:hanging="360" w:left="3096"/>
      </w:pPr>
    </w:lvl>
    <w:lvl w:ilvl="4" w:tentative="1" w:tplc="04140019">
      <w:start w:val="1"/>
      <w:numFmt w:val="lowerLetter"/>
      <w:lvlText w:val="%5."/>
      <w:lvlJc w:val="left"/>
      <w:pPr>
        <w:ind w:hanging="360" w:left="3816"/>
      </w:pPr>
    </w:lvl>
    <w:lvl w:ilvl="5" w:tentative="1" w:tplc="0414001B">
      <w:start w:val="1"/>
      <w:numFmt w:val="lowerRoman"/>
      <w:lvlText w:val="%6."/>
      <w:lvlJc w:val="right"/>
      <w:pPr>
        <w:ind w:hanging="180" w:left="4536"/>
      </w:pPr>
    </w:lvl>
    <w:lvl w:ilvl="6" w:tentative="1" w:tplc="0414000F">
      <w:start w:val="1"/>
      <w:numFmt w:val="decimal"/>
      <w:lvlText w:val="%7."/>
      <w:lvlJc w:val="left"/>
      <w:pPr>
        <w:ind w:hanging="360" w:left="5256"/>
      </w:pPr>
    </w:lvl>
    <w:lvl w:ilvl="7" w:tentative="1" w:tplc="04140019">
      <w:start w:val="1"/>
      <w:numFmt w:val="lowerLetter"/>
      <w:lvlText w:val="%8."/>
      <w:lvlJc w:val="left"/>
      <w:pPr>
        <w:ind w:hanging="360" w:left="5976"/>
      </w:pPr>
    </w:lvl>
    <w:lvl w:ilvl="8" w:tentative="1" w:tplc="0414001B">
      <w:start w:val="1"/>
      <w:numFmt w:val="lowerRoman"/>
      <w:lvlText w:val="%9."/>
      <w:lvlJc w:val="right"/>
      <w:pPr>
        <w:ind w:hanging="180" w:left="6696"/>
      </w:pPr>
    </w:lvl>
  </w:abstractNum>
  <w:abstractNum w15:restartNumberingAfterBreak="0" w:abstractNumId="15">
    <w:nsid w:val="20AF0333"/>
    <w:multiLevelType w:val="hybridMultilevel"/>
    <w:tmpl w:val="CB0E7F4E"/>
    <w:lvl w:ilvl="0" w:tplc="E09099E0">
      <w:start w:val="1"/>
      <w:numFmt w:val="lowerLetter"/>
      <w:lvlText w:val="%1."/>
      <w:lvlJc w:val="left"/>
      <w:pPr>
        <w:tabs>
          <w:tab w:pos="720" w:val="num"/>
        </w:tabs>
        <w:ind w:hanging="360" w:left="720"/>
      </w:pPr>
      <w:rPr>
        <w:rFonts w:cs="Times New Roman" w:hint="default"/>
        <w:i w:val="0"/>
        <w:iCs w:val="0"/>
      </w:rPr>
    </w:lvl>
    <w:lvl w:ilvl="1" w:tplc="04090019">
      <w:start w:val="1"/>
      <w:numFmt w:val="lowerLetter"/>
      <w:lvlText w:val="%2."/>
      <w:lvlJc w:val="left"/>
      <w:pPr>
        <w:tabs>
          <w:tab w:pos="1440" w:val="num"/>
        </w:tabs>
        <w:ind w:hanging="360" w:left="1440"/>
      </w:pPr>
      <w:rPr>
        <w:rFonts w:cs="Times New Roman"/>
      </w:rPr>
    </w:lvl>
    <w:lvl w:ilvl="2" w:tplc="0409001B">
      <w:start w:val="1"/>
      <w:numFmt w:val="lowerRoman"/>
      <w:lvlText w:val="%3."/>
      <w:lvlJc w:val="right"/>
      <w:pPr>
        <w:tabs>
          <w:tab w:pos="2160" w:val="num"/>
        </w:tabs>
        <w:ind w:hanging="180" w:left="2160"/>
      </w:pPr>
      <w:rPr>
        <w:rFonts w:cs="Times New Roman"/>
      </w:rPr>
    </w:lvl>
    <w:lvl w:ilvl="3" w:tplc="0409000F">
      <w:start w:val="1"/>
      <w:numFmt w:val="decimal"/>
      <w:lvlText w:val="%4."/>
      <w:lvlJc w:val="left"/>
      <w:pPr>
        <w:tabs>
          <w:tab w:pos="2880" w:val="num"/>
        </w:tabs>
        <w:ind w:hanging="360" w:left="2880"/>
      </w:pPr>
      <w:rPr>
        <w:rFonts w:cs="Times New Roman"/>
      </w:rPr>
    </w:lvl>
    <w:lvl w:ilvl="4" w:tplc="04090019">
      <w:start w:val="1"/>
      <w:numFmt w:val="lowerLetter"/>
      <w:lvlText w:val="%5."/>
      <w:lvlJc w:val="left"/>
      <w:pPr>
        <w:tabs>
          <w:tab w:pos="3600" w:val="num"/>
        </w:tabs>
        <w:ind w:hanging="360" w:left="3600"/>
      </w:pPr>
      <w:rPr>
        <w:rFonts w:cs="Times New Roman"/>
      </w:rPr>
    </w:lvl>
    <w:lvl w:ilvl="5" w:tplc="0409001B">
      <w:start w:val="1"/>
      <w:numFmt w:val="lowerRoman"/>
      <w:lvlText w:val="%6."/>
      <w:lvlJc w:val="right"/>
      <w:pPr>
        <w:tabs>
          <w:tab w:pos="4320" w:val="num"/>
        </w:tabs>
        <w:ind w:hanging="180" w:left="4320"/>
      </w:pPr>
      <w:rPr>
        <w:rFonts w:cs="Times New Roman"/>
      </w:rPr>
    </w:lvl>
    <w:lvl w:ilvl="6" w:tplc="0409000F">
      <w:start w:val="1"/>
      <w:numFmt w:val="decimal"/>
      <w:lvlText w:val="%7."/>
      <w:lvlJc w:val="left"/>
      <w:pPr>
        <w:tabs>
          <w:tab w:pos="5040" w:val="num"/>
        </w:tabs>
        <w:ind w:hanging="360" w:left="5040"/>
      </w:pPr>
      <w:rPr>
        <w:rFonts w:cs="Times New Roman"/>
      </w:rPr>
    </w:lvl>
    <w:lvl w:ilvl="7" w:tplc="04090019">
      <w:start w:val="1"/>
      <w:numFmt w:val="lowerLetter"/>
      <w:lvlText w:val="%8."/>
      <w:lvlJc w:val="left"/>
      <w:pPr>
        <w:tabs>
          <w:tab w:pos="5760" w:val="num"/>
        </w:tabs>
        <w:ind w:hanging="360" w:left="5760"/>
      </w:pPr>
      <w:rPr>
        <w:rFonts w:cs="Times New Roman"/>
      </w:rPr>
    </w:lvl>
    <w:lvl w:ilvl="8" w:tplc="0409001B">
      <w:start w:val="1"/>
      <w:numFmt w:val="lowerRoman"/>
      <w:lvlText w:val="%9."/>
      <w:lvlJc w:val="right"/>
      <w:pPr>
        <w:tabs>
          <w:tab w:pos="6480" w:val="num"/>
        </w:tabs>
        <w:ind w:hanging="180" w:left="6480"/>
      </w:pPr>
      <w:rPr>
        <w:rFonts w:cs="Times New Roman"/>
      </w:rPr>
    </w:lvl>
  </w:abstractNum>
  <w:abstractNum w15:restartNumberingAfterBreak="0" w:abstractNumId="16">
    <w:nsid w:val="26FE1FCF"/>
    <w:multiLevelType w:val="hybridMultilevel"/>
    <w:tmpl w:val="33826962"/>
    <w:lvl w:ilvl="0" w:tplc="A2947960">
      <w:start w:val="1"/>
      <w:numFmt w:val="decimal"/>
      <w:pStyle w:val="footnote"/>
      <w:lvlText w:val="%1 "/>
      <w:lvlJc w:val="left"/>
      <w:pPr>
        <w:tabs>
          <w:tab w:pos="648" w:val="num"/>
        </w:tabs>
        <w:ind w:firstLine="288"/>
      </w:pPr>
      <w:rPr>
        <w:rFonts w:ascii="Times New Roman" w:cs="Times New Roman" w:hAnsi="Times New Roman" w:hint="default"/>
        <w:b w:val="0"/>
        <w:bCs w:val="0"/>
        <w:i w:val="0"/>
        <w:iCs w:val="0"/>
        <w:caps w:val="0"/>
        <w:strike w:val="0"/>
        <w:dstrike w:val="0"/>
        <w:vanish w:val="0"/>
        <w:color w:val="000000"/>
        <w:sz w:val="16"/>
        <w:szCs w:val="16"/>
        <w:vertAlign w:val="superscript"/>
        <w14:shadow w14:algn="none" w14:blurRad="0" w14:dir="0" w14:dist="0" w14:kx="0" w14:ky="0" w14:sx="0" w14:sy="0">
          <w14:srgbClr w14:val="000000"/>
        </w14:shadow>
        <w14:textOutline w14:algn="ctr" w14:cap="rnd" w14:cmpd="sng" w14:w="0">
          <w14:noFill/>
          <w14:prstDash w14:val="solid"/>
          <w14:bevel/>
        </w14:textOutline>
      </w:rPr>
    </w:lvl>
    <w:lvl w:ilvl="1" w:tplc="04090019">
      <w:start w:val="1"/>
      <w:numFmt w:val="lowerLetter"/>
      <w:lvlText w:val="%2."/>
      <w:lvlJc w:val="left"/>
      <w:pPr>
        <w:tabs>
          <w:tab w:pos="1440" w:val="num"/>
        </w:tabs>
        <w:ind w:hanging="360" w:left="1440"/>
      </w:pPr>
      <w:rPr>
        <w:rFonts w:cs="Times New Roman"/>
      </w:rPr>
    </w:lvl>
    <w:lvl w:ilvl="2" w:tplc="0409001B">
      <w:start w:val="1"/>
      <w:numFmt w:val="lowerRoman"/>
      <w:lvlText w:val="%3."/>
      <w:lvlJc w:val="right"/>
      <w:pPr>
        <w:tabs>
          <w:tab w:pos="2160" w:val="num"/>
        </w:tabs>
        <w:ind w:hanging="180" w:left="2160"/>
      </w:pPr>
      <w:rPr>
        <w:rFonts w:cs="Times New Roman"/>
      </w:rPr>
    </w:lvl>
    <w:lvl w:ilvl="3" w:tplc="0409000F">
      <w:start w:val="1"/>
      <w:numFmt w:val="decimal"/>
      <w:lvlText w:val="%4."/>
      <w:lvlJc w:val="left"/>
      <w:pPr>
        <w:tabs>
          <w:tab w:pos="2880" w:val="num"/>
        </w:tabs>
        <w:ind w:hanging="360" w:left="2880"/>
      </w:pPr>
      <w:rPr>
        <w:rFonts w:cs="Times New Roman"/>
      </w:rPr>
    </w:lvl>
    <w:lvl w:ilvl="4" w:tplc="04090019">
      <w:start w:val="1"/>
      <w:numFmt w:val="lowerLetter"/>
      <w:lvlText w:val="%5."/>
      <w:lvlJc w:val="left"/>
      <w:pPr>
        <w:tabs>
          <w:tab w:pos="3600" w:val="num"/>
        </w:tabs>
        <w:ind w:hanging="360" w:left="3600"/>
      </w:pPr>
      <w:rPr>
        <w:rFonts w:cs="Times New Roman"/>
      </w:rPr>
    </w:lvl>
    <w:lvl w:ilvl="5" w:tplc="0409001B">
      <w:start w:val="1"/>
      <w:numFmt w:val="lowerRoman"/>
      <w:lvlText w:val="%6."/>
      <w:lvlJc w:val="right"/>
      <w:pPr>
        <w:tabs>
          <w:tab w:pos="4320" w:val="num"/>
        </w:tabs>
        <w:ind w:hanging="180" w:left="4320"/>
      </w:pPr>
      <w:rPr>
        <w:rFonts w:cs="Times New Roman"/>
      </w:rPr>
    </w:lvl>
    <w:lvl w:ilvl="6" w:tplc="0409000F">
      <w:start w:val="1"/>
      <w:numFmt w:val="decimal"/>
      <w:lvlText w:val="%7."/>
      <w:lvlJc w:val="left"/>
      <w:pPr>
        <w:tabs>
          <w:tab w:pos="5040" w:val="num"/>
        </w:tabs>
        <w:ind w:hanging="360" w:left="5040"/>
      </w:pPr>
      <w:rPr>
        <w:rFonts w:cs="Times New Roman"/>
      </w:rPr>
    </w:lvl>
    <w:lvl w:ilvl="7" w:tplc="04090019">
      <w:start w:val="1"/>
      <w:numFmt w:val="lowerLetter"/>
      <w:lvlText w:val="%8."/>
      <w:lvlJc w:val="left"/>
      <w:pPr>
        <w:tabs>
          <w:tab w:pos="5760" w:val="num"/>
        </w:tabs>
        <w:ind w:hanging="360" w:left="5760"/>
      </w:pPr>
      <w:rPr>
        <w:rFonts w:cs="Times New Roman"/>
      </w:rPr>
    </w:lvl>
    <w:lvl w:ilvl="8" w:tplc="0409001B">
      <w:start w:val="1"/>
      <w:numFmt w:val="lowerRoman"/>
      <w:lvlText w:val="%9."/>
      <w:lvlJc w:val="right"/>
      <w:pPr>
        <w:tabs>
          <w:tab w:pos="6480" w:val="num"/>
        </w:tabs>
        <w:ind w:hanging="180" w:left="6480"/>
      </w:pPr>
      <w:rPr>
        <w:rFonts w:cs="Times New Roman"/>
      </w:rPr>
    </w:lvl>
  </w:abstractNum>
  <w:abstractNum w15:restartNumberingAfterBreak="0" w:abstractNumId="17">
    <w:nsid w:val="37660336"/>
    <w:multiLevelType w:val="hybridMultilevel"/>
    <w:tmpl w:val="754EAC84"/>
    <w:lvl w:ilvl="0" w:tplc="C46877EA">
      <w:start w:val="1"/>
      <w:numFmt w:val="bullet"/>
      <w:pStyle w:val="bulletlist"/>
      <w:lvlText w:val=""/>
      <w:lvlJc w:val="left"/>
      <w:pPr>
        <w:tabs>
          <w:tab w:pos="648" w:val="num"/>
        </w:tabs>
        <w:ind w:hanging="360" w:left="648"/>
      </w:pPr>
      <w:rPr>
        <w:rFonts w:ascii="Symbol" w:hAnsi="Symbol" w:hint="default"/>
      </w:rPr>
    </w:lvl>
    <w:lvl w:ilvl="1" w:tplc="04090003">
      <w:start w:val="1"/>
      <w:numFmt w:val="bullet"/>
      <w:lvlText w:val="o"/>
      <w:lvlJc w:val="left"/>
      <w:pPr>
        <w:tabs>
          <w:tab w:pos="1440" w:val="num"/>
        </w:tabs>
        <w:ind w:hanging="360" w:left="1440"/>
      </w:pPr>
      <w:rPr>
        <w:rFonts w:ascii="Courier New" w:hAnsi="Courier New" w:hint="default"/>
      </w:rPr>
    </w:lvl>
    <w:lvl w:ilvl="2" w:tplc="04090005">
      <w:start w:val="1"/>
      <w:numFmt w:val="bullet"/>
      <w:lvlText w:val=""/>
      <w:lvlJc w:val="left"/>
      <w:pPr>
        <w:tabs>
          <w:tab w:pos="2160" w:val="num"/>
        </w:tabs>
        <w:ind w:hanging="360" w:left="2160"/>
      </w:pPr>
      <w:rPr>
        <w:rFonts w:ascii="Wingdings" w:hAnsi="Wingdings" w:hint="default"/>
      </w:rPr>
    </w:lvl>
    <w:lvl w:ilvl="3" w:tplc="04090001">
      <w:start w:val="1"/>
      <w:numFmt w:val="bullet"/>
      <w:lvlText w:val=""/>
      <w:lvlJc w:val="left"/>
      <w:pPr>
        <w:tabs>
          <w:tab w:pos="2880" w:val="num"/>
        </w:tabs>
        <w:ind w:hanging="360" w:left="2880"/>
      </w:pPr>
      <w:rPr>
        <w:rFonts w:ascii="Symbol" w:hAnsi="Symbol" w:hint="default"/>
      </w:rPr>
    </w:lvl>
    <w:lvl w:ilvl="4" w:tplc="04090003">
      <w:start w:val="1"/>
      <w:numFmt w:val="bullet"/>
      <w:lvlText w:val="o"/>
      <w:lvlJc w:val="left"/>
      <w:pPr>
        <w:tabs>
          <w:tab w:pos="3600" w:val="num"/>
        </w:tabs>
        <w:ind w:hanging="360" w:left="3600"/>
      </w:pPr>
      <w:rPr>
        <w:rFonts w:ascii="Courier New" w:hAnsi="Courier New" w:hint="default"/>
      </w:rPr>
    </w:lvl>
    <w:lvl w:ilvl="5" w:tplc="04090005">
      <w:start w:val="1"/>
      <w:numFmt w:val="bullet"/>
      <w:lvlText w:val=""/>
      <w:lvlJc w:val="left"/>
      <w:pPr>
        <w:tabs>
          <w:tab w:pos="4320" w:val="num"/>
        </w:tabs>
        <w:ind w:hanging="360" w:left="4320"/>
      </w:pPr>
      <w:rPr>
        <w:rFonts w:ascii="Wingdings" w:hAnsi="Wingdings" w:hint="default"/>
      </w:rPr>
    </w:lvl>
    <w:lvl w:ilvl="6" w:tplc="04090001">
      <w:start w:val="1"/>
      <w:numFmt w:val="bullet"/>
      <w:lvlText w:val=""/>
      <w:lvlJc w:val="left"/>
      <w:pPr>
        <w:tabs>
          <w:tab w:pos="5040" w:val="num"/>
        </w:tabs>
        <w:ind w:hanging="360" w:left="5040"/>
      </w:pPr>
      <w:rPr>
        <w:rFonts w:ascii="Symbol" w:hAnsi="Symbol" w:hint="default"/>
      </w:rPr>
    </w:lvl>
    <w:lvl w:ilvl="7" w:tplc="04090003">
      <w:start w:val="1"/>
      <w:numFmt w:val="bullet"/>
      <w:lvlText w:val="o"/>
      <w:lvlJc w:val="left"/>
      <w:pPr>
        <w:tabs>
          <w:tab w:pos="5760" w:val="num"/>
        </w:tabs>
        <w:ind w:hanging="360" w:left="5760"/>
      </w:pPr>
      <w:rPr>
        <w:rFonts w:ascii="Courier New" w:hAnsi="Courier New" w:hint="default"/>
      </w:rPr>
    </w:lvl>
    <w:lvl w:ilvl="8" w:tplc="04090005">
      <w:start w:val="1"/>
      <w:numFmt w:val="bullet"/>
      <w:lvlText w:val=""/>
      <w:lvlJc w:val="left"/>
      <w:pPr>
        <w:tabs>
          <w:tab w:pos="6480" w:val="num"/>
        </w:tabs>
        <w:ind w:hanging="360" w:left="6480"/>
      </w:pPr>
      <w:rPr>
        <w:rFonts w:ascii="Wingdings" w:hAnsi="Wingdings" w:hint="default"/>
      </w:rPr>
    </w:lvl>
  </w:abstractNum>
  <w:abstractNum w15:restartNumberingAfterBreak="0" w:abstractNumId="18">
    <w:nsid w:val="39E54FC6"/>
    <w:multiLevelType w:val="singleLevel"/>
    <w:tmpl w:val="5B7288D4"/>
    <w:lvl w:ilvl="0">
      <w:start w:val="14"/>
      <w:numFmt w:val="decimal"/>
      <w:lvlText w:val="%1"/>
      <w:lvlJc w:val="left"/>
      <w:pPr>
        <w:tabs>
          <w:tab w:pos="720" w:val="num"/>
        </w:tabs>
        <w:ind w:hanging="360" w:left="720"/>
      </w:pPr>
      <w:rPr>
        <w:rFonts w:cs="Times New Roman" w:hint="default"/>
      </w:rPr>
    </w:lvl>
  </w:abstractNum>
  <w:abstractNum w15:restartNumberingAfterBreak="0" w:abstractNumId="19">
    <w:nsid w:val="4189603E"/>
    <w:multiLevelType w:val="multilevel"/>
    <w:tmpl w:val="0AB06E12"/>
    <w:lvl w:ilvl="0">
      <w:start w:val="1"/>
      <w:numFmt w:val="upperRoman"/>
      <w:pStyle w:val="Heading1"/>
      <w:lvlText w:val="%1."/>
      <w:lvlJc w:val="center"/>
      <w:pPr>
        <w:tabs>
          <w:tab w:pos="576" w:val="num"/>
        </w:tabs>
        <w:ind w:firstLine="216"/>
      </w:pPr>
      <w:rPr>
        <w:rFonts w:ascii="Times New Roman" w:cs="Times New Roman" w:hAnsi="Times New Roman" w:hint="default"/>
        <w:caps w:val="0"/>
        <w:strike w:val="0"/>
        <w:dstrike w:val="0"/>
        <w:vanish w:val="0"/>
        <w:color w:val="auto"/>
        <w:sz w:val="20"/>
        <w:szCs w:val="20"/>
        <w:vertAlign w:val="baseline"/>
        <w14:shadow w14:algn="none" w14:blurRad="0" w14:dir="0" w14:dist="0" w14:kx="0" w14:ky="0" w14:sx="0" w14:sy="0">
          <w14:srgbClr w14:val="000000"/>
        </w14:shadow>
        <w14:textOutline w14:algn="ctr" w14:cap="rnd" w14:cmpd="sng" w14:w="0">
          <w14:noFill/>
          <w14:prstDash w14:val="solid"/>
          <w14:bevel/>
        </w14:textOutline>
      </w:rPr>
    </w:lvl>
    <w:lvl w:ilvl="1">
      <w:start w:val="1"/>
      <w:numFmt w:val="upperLetter"/>
      <w:pStyle w:val="Heading2"/>
      <w:lvlText w:val="%2."/>
      <w:lvlJc w:val="left"/>
      <w:pPr>
        <w:tabs>
          <w:tab w:pos="360" w:val="num"/>
        </w:tabs>
        <w:ind w:hanging="288" w:left="288"/>
      </w:pPr>
      <w:rPr>
        <w:rFonts w:ascii="Times New Roman" w:cs="Times New Roman" w:hAnsi="Times New Roman" w:hint="default"/>
        <w:b w:val="0"/>
        <w:bCs w:val="0"/>
        <w:i/>
        <w:iCs/>
        <w:caps w:val="0"/>
        <w:strike w:val="0"/>
        <w:dstrike w:val="0"/>
        <w:vanish w:val="0"/>
        <w:color w:val="auto"/>
        <w:sz w:val="20"/>
        <w:szCs w:val="20"/>
        <w:vertAlign w:val="baseline"/>
        <w14:shadow w14:algn="none" w14:blurRad="0" w14:dir="0" w14:dist="0" w14:kx="0" w14:ky="0" w14:sx="0" w14:sy="0">
          <w14:srgbClr w14:val="000000"/>
        </w14:shadow>
        <w14:textOutline w14:algn="ctr" w14:cap="rnd" w14:cmpd="sng" w14:w="0">
          <w14:noFill/>
          <w14:prstDash w14:val="solid"/>
          <w14:bevel/>
        </w14:textOutline>
      </w:rPr>
    </w:lvl>
    <w:lvl w:ilvl="2">
      <w:start w:val="1"/>
      <w:numFmt w:val="decimal"/>
      <w:pStyle w:val="Heading3"/>
      <w:lvlText w:val="%3)"/>
      <w:lvlJc w:val="left"/>
      <w:pPr>
        <w:tabs>
          <w:tab w:pos="540" w:val="num"/>
        </w:tabs>
        <w:ind w:firstLine="180"/>
      </w:pPr>
      <w:rPr>
        <w:rFonts w:ascii="Times New Roman" w:cs="Times New Roman" w:hAnsi="Times New Roman" w:hint="default"/>
        <w:b w:val="0"/>
        <w:bCs w:val="0"/>
        <w:i/>
        <w:iCs/>
        <w:caps w:val="0"/>
        <w:strike w:val="0"/>
        <w:dstrike w:val="0"/>
        <w:vanish w:val="0"/>
        <w:color w:val="auto"/>
        <w:sz w:val="20"/>
        <w:szCs w:val="20"/>
        <w:vertAlign w:val="baseline"/>
        <w14:shadow w14:algn="none" w14:blurRad="0" w14:dir="0" w14:dist="0" w14:kx="0" w14:ky="0" w14:sx="0" w14:sy="0">
          <w14:srgbClr w14:val="000000"/>
        </w14:shadow>
        <w14:textOutline w14:algn="ctr" w14:cap="rnd" w14:cmpd="sng" w14:w="0">
          <w14:noFill/>
          <w14:prstDash w14:val="solid"/>
          <w14:bevel/>
        </w14:textOutline>
      </w:rPr>
    </w:lvl>
    <w:lvl w:ilvl="3">
      <w:start w:val="1"/>
      <w:numFmt w:val="lowerLetter"/>
      <w:pStyle w:val="Heading4"/>
      <w:lvlText w:val="%4)"/>
      <w:lvlJc w:val="left"/>
      <w:pPr>
        <w:tabs>
          <w:tab w:pos="630" w:val="num"/>
        </w:tabs>
        <w:ind w:firstLine="360"/>
      </w:pPr>
      <w:rPr>
        <w:rFonts w:ascii="Times New Roman" w:cs="Times New Roman" w:hAnsi="Times New Roman" w:hint="default"/>
        <w:b w:val="0"/>
        <w:bCs w:val="0"/>
        <w:i/>
        <w:iCs/>
        <w:sz w:val="20"/>
        <w:szCs w:val="20"/>
      </w:rPr>
    </w:lvl>
    <w:lvl w:ilvl="4">
      <w:start w:val="1"/>
      <w:numFmt w:val="none"/>
      <w:lvlRestart w:val="0"/>
      <w:lvlText w:val=""/>
      <w:lvlJc w:val="left"/>
      <w:pPr>
        <w:tabs>
          <w:tab w:pos="3240" w:val="num"/>
        </w:tabs>
        <w:ind w:left="2880"/>
      </w:pPr>
      <w:rPr>
        <w:rFonts w:cs="Times New Roman" w:hint="default"/>
      </w:rPr>
    </w:lvl>
    <w:lvl w:ilvl="5">
      <w:start w:val="1"/>
      <w:numFmt w:val="lowerLetter"/>
      <w:lvlText w:val="(%6)"/>
      <w:lvlJc w:val="left"/>
      <w:pPr>
        <w:tabs>
          <w:tab w:pos="3960" w:val="num"/>
        </w:tabs>
        <w:ind w:left="3600"/>
      </w:pPr>
      <w:rPr>
        <w:rFonts w:cs="Times New Roman" w:hint="default"/>
      </w:rPr>
    </w:lvl>
    <w:lvl w:ilvl="6">
      <w:start w:val="1"/>
      <w:numFmt w:val="lowerRoman"/>
      <w:lvlText w:val="(%7)"/>
      <w:lvlJc w:val="left"/>
      <w:pPr>
        <w:tabs>
          <w:tab w:pos="4680" w:val="num"/>
        </w:tabs>
        <w:ind w:left="4320"/>
      </w:pPr>
      <w:rPr>
        <w:rFonts w:cs="Times New Roman" w:hint="default"/>
      </w:rPr>
    </w:lvl>
    <w:lvl w:ilvl="7">
      <w:start w:val="1"/>
      <w:numFmt w:val="lowerLetter"/>
      <w:lvlText w:val="(%8)"/>
      <w:lvlJc w:val="left"/>
      <w:pPr>
        <w:tabs>
          <w:tab w:pos="5400" w:val="num"/>
        </w:tabs>
        <w:ind w:left="5040"/>
      </w:pPr>
      <w:rPr>
        <w:rFonts w:cs="Times New Roman" w:hint="default"/>
      </w:rPr>
    </w:lvl>
    <w:lvl w:ilvl="8">
      <w:start w:val="1"/>
      <w:numFmt w:val="lowerRoman"/>
      <w:lvlText w:val="(%9)"/>
      <w:lvlJc w:val="left"/>
      <w:pPr>
        <w:tabs>
          <w:tab w:pos="6120" w:val="num"/>
        </w:tabs>
        <w:ind w:left="5760"/>
      </w:pPr>
      <w:rPr>
        <w:rFonts w:cs="Times New Roman" w:hint="default"/>
      </w:rPr>
    </w:lvl>
  </w:abstractNum>
  <w:abstractNum w15:restartNumberingAfterBreak="0" w:abstractNumId="20">
    <w:nsid w:val="493C3F76"/>
    <w:multiLevelType w:val="hybridMultilevel"/>
    <w:tmpl w:val="9A9E418C"/>
    <w:lvl w:ilvl="0" w:tplc="2C18EFA4">
      <w:start w:val="1"/>
      <w:numFmt w:val="lowerLetter"/>
      <w:pStyle w:val="tablefootnote"/>
      <w:lvlText w:val="%1."/>
      <w:lvlJc w:val="right"/>
      <w:pPr>
        <w:ind w:hanging="360" w:left="418"/>
      </w:pPr>
      <w:rPr>
        <w:rFonts w:ascii="Times New Roman" w:hAnsi="Times New Roman" w:hint="default"/>
        <w:b w:val="0"/>
        <w:i w:val="0"/>
        <w:caps w:val="0"/>
        <w:strike w:val="0"/>
        <w:dstrike w:val="0"/>
        <w:vanish w:val="0"/>
        <w:color w:val="auto"/>
        <w:spacing w:val="0"/>
        <w:w w:val="100"/>
        <w:kern w:val="0"/>
        <w:position w:val="0"/>
        <w:sz w:val="16"/>
        <w:vertAlign w:val="superscript"/>
        <w14:shadow w14:algn="none" w14:blurRad="0" w14:dir="0" w14:dist="0" w14:kx="0" w14:ky="0" w14:sx="0" w14:sy="0">
          <w14:srgbClr w14:val="000000"/>
        </w14:shadow>
        <w14:textOutline w14:algn="ctr" w14:cap="rnd" w14:cmpd="sng" w14:w="0">
          <w14:noFill/>
          <w14:prstDash w14:val="solid"/>
          <w14:bevel/>
        </w14:textOutline>
      </w:r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21">
    <w:nsid w:val="52CA544A"/>
    <w:multiLevelType w:val="singleLevel"/>
    <w:tmpl w:val="AED6D67E"/>
    <w:lvl w:ilvl="0">
      <w:start w:val="1"/>
      <w:numFmt w:val="decimal"/>
      <w:pStyle w:val="references"/>
      <w:lvlText w:val="[%1]"/>
      <w:lvlJc w:val="left"/>
      <w:pPr>
        <w:tabs>
          <w:tab w:pos="360" w:val="num"/>
        </w:tabs>
        <w:ind w:hanging="360" w:left="360"/>
      </w:pPr>
      <w:rPr>
        <w:rFonts w:ascii="Times New Roman" w:cs="Times New Roman" w:hAnsi="Times New Roman" w:hint="default"/>
        <w:b w:val="0"/>
        <w:bCs w:val="0"/>
        <w:i w:val="0"/>
        <w:iCs w:val="0"/>
        <w:sz w:val="16"/>
        <w:szCs w:val="16"/>
      </w:rPr>
    </w:lvl>
  </w:abstractNum>
  <w:abstractNum w15:restartNumberingAfterBreak="0" w:abstractNumId="22">
    <w:nsid w:val="6C402C58"/>
    <w:multiLevelType w:val="hybridMultilevel"/>
    <w:tmpl w:val="9A1CA078"/>
    <w:lvl w:ilvl="0" w:tplc="C8D6570A">
      <w:start w:val="1"/>
      <w:numFmt w:val="decimal"/>
      <w:pStyle w:val="figurecaption"/>
      <w:lvlText w:val="Fig. %1."/>
      <w:lvlJc w:val="left"/>
      <w:pPr>
        <w:ind w:hanging="360" w:left="360"/>
      </w:pPr>
      <w:rPr>
        <w:rFonts w:ascii="Times New Roman" w:cs="Times New Roman" w:hAnsi="Times New Roman" w:hint="default"/>
        <w:b w:val="0"/>
        <w:bCs w:val="0"/>
        <w:i w:val="0"/>
        <w:iCs w:val="0"/>
        <w:color w:val="auto"/>
        <w:sz w:val="16"/>
        <w:szCs w:val="16"/>
      </w:rPr>
    </w:lvl>
    <w:lvl w:ilvl="1" w:tplc="04090019">
      <w:start w:val="1"/>
      <w:numFmt w:val="lowerLetter"/>
      <w:lvlText w:val="%2."/>
      <w:lvlJc w:val="left"/>
      <w:pPr>
        <w:tabs>
          <w:tab w:pos="1440" w:val="num"/>
        </w:tabs>
        <w:ind w:hanging="360" w:left="1440"/>
      </w:pPr>
      <w:rPr>
        <w:rFonts w:cs="Times New Roman"/>
      </w:rPr>
    </w:lvl>
    <w:lvl w:ilvl="2" w:tplc="0409001B">
      <w:start w:val="1"/>
      <w:numFmt w:val="lowerRoman"/>
      <w:lvlText w:val="%3."/>
      <w:lvlJc w:val="right"/>
      <w:pPr>
        <w:tabs>
          <w:tab w:pos="2160" w:val="num"/>
        </w:tabs>
        <w:ind w:hanging="180" w:left="2160"/>
      </w:pPr>
      <w:rPr>
        <w:rFonts w:cs="Times New Roman"/>
      </w:rPr>
    </w:lvl>
    <w:lvl w:ilvl="3" w:tplc="0409000F">
      <w:start w:val="1"/>
      <w:numFmt w:val="decimal"/>
      <w:lvlText w:val="%4."/>
      <w:lvlJc w:val="left"/>
      <w:pPr>
        <w:tabs>
          <w:tab w:pos="2880" w:val="num"/>
        </w:tabs>
        <w:ind w:hanging="360" w:left="2880"/>
      </w:pPr>
      <w:rPr>
        <w:rFonts w:cs="Times New Roman"/>
      </w:rPr>
    </w:lvl>
    <w:lvl w:ilvl="4" w:tplc="04090019">
      <w:start w:val="1"/>
      <w:numFmt w:val="lowerLetter"/>
      <w:lvlText w:val="%5."/>
      <w:lvlJc w:val="left"/>
      <w:pPr>
        <w:tabs>
          <w:tab w:pos="3600" w:val="num"/>
        </w:tabs>
        <w:ind w:hanging="360" w:left="3600"/>
      </w:pPr>
      <w:rPr>
        <w:rFonts w:cs="Times New Roman"/>
      </w:rPr>
    </w:lvl>
    <w:lvl w:ilvl="5" w:tplc="0409001B">
      <w:start w:val="1"/>
      <w:numFmt w:val="lowerRoman"/>
      <w:lvlText w:val="%6."/>
      <w:lvlJc w:val="right"/>
      <w:pPr>
        <w:tabs>
          <w:tab w:pos="4320" w:val="num"/>
        </w:tabs>
        <w:ind w:hanging="180" w:left="4320"/>
      </w:pPr>
      <w:rPr>
        <w:rFonts w:cs="Times New Roman"/>
      </w:rPr>
    </w:lvl>
    <w:lvl w:ilvl="6" w:tplc="0409000F">
      <w:start w:val="1"/>
      <w:numFmt w:val="decimal"/>
      <w:lvlText w:val="%7."/>
      <w:lvlJc w:val="left"/>
      <w:pPr>
        <w:tabs>
          <w:tab w:pos="5040" w:val="num"/>
        </w:tabs>
        <w:ind w:hanging="360" w:left="5040"/>
      </w:pPr>
      <w:rPr>
        <w:rFonts w:cs="Times New Roman"/>
      </w:rPr>
    </w:lvl>
    <w:lvl w:ilvl="7" w:tplc="04090019">
      <w:start w:val="1"/>
      <w:numFmt w:val="lowerLetter"/>
      <w:lvlText w:val="%8."/>
      <w:lvlJc w:val="left"/>
      <w:pPr>
        <w:tabs>
          <w:tab w:pos="5760" w:val="num"/>
        </w:tabs>
        <w:ind w:hanging="360" w:left="5760"/>
      </w:pPr>
      <w:rPr>
        <w:rFonts w:cs="Times New Roman"/>
      </w:rPr>
    </w:lvl>
    <w:lvl w:ilvl="8" w:tplc="0409001B">
      <w:start w:val="1"/>
      <w:numFmt w:val="lowerRoman"/>
      <w:lvlText w:val="%9."/>
      <w:lvlJc w:val="right"/>
      <w:pPr>
        <w:tabs>
          <w:tab w:pos="6480" w:val="num"/>
        </w:tabs>
        <w:ind w:hanging="180" w:left="6480"/>
      </w:pPr>
      <w:rPr>
        <w:rFonts w:cs="Times New Roman"/>
      </w:rPr>
    </w:lvl>
  </w:abstractNum>
  <w:abstractNum w15:restartNumberingAfterBreak="0" w:abstractNumId="23">
    <w:nsid w:val="6CD32DA8"/>
    <w:multiLevelType w:val="singleLevel"/>
    <w:tmpl w:val="166470C2"/>
    <w:lvl w:ilvl="0">
      <w:start w:val="1"/>
      <w:numFmt w:val="upperRoman"/>
      <w:pStyle w:val="tablehead"/>
      <w:lvlText w:val="TABLE %1. "/>
      <w:lvlJc w:val="left"/>
      <w:pPr>
        <w:tabs>
          <w:tab w:pos="1080" w:val="num"/>
        </w:tabs>
      </w:pPr>
      <w:rPr>
        <w:rFonts w:ascii="Times New Roman" w:cs="Times New Roman" w:hAnsi="Times New Roman" w:hint="default"/>
        <w:b w:val="0"/>
        <w:bCs w:val="0"/>
        <w:i w:val="0"/>
        <w:iCs w:val="0"/>
        <w:sz w:val="16"/>
        <w:szCs w:val="16"/>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940377641" w:numId="1">
    <w:abstractNumId w:val="17"/>
  </w:num>
  <w:num w16cid:durableId="1397439891" w:numId="2">
    <w:abstractNumId w:val="22"/>
  </w:num>
  <w:num w16cid:durableId="539585121" w:numId="3">
    <w:abstractNumId w:val="16"/>
  </w:num>
  <w:num w16cid:durableId="1505513160" w:numId="4">
    <w:abstractNumId w:val="19"/>
  </w:num>
  <w:num w16cid:durableId="978925957" w:numId="5">
    <w:abstractNumId w:val="19"/>
  </w:num>
  <w:num w16cid:durableId="1721400726" w:numId="6">
    <w:abstractNumId w:val="19"/>
  </w:num>
  <w:num w16cid:durableId="687826470" w:numId="7">
    <w:abstractNumId w:val="19"/>
  </w:num>
  <w:num w16cid:durableId="143812469" w:numId="8">
    <w:abstractNumId w:val="21"/>
  </w:num>
  <w:num w16cid:durableId="1364867722" w:numId="9">
    <w:abstractNumId w:val="23"/>
  </w:num>
  <w:num w16cid:durableId="2029989048" w:numId="10">
    <w:abstractNumId w:val="18"/>
  </w:num>
  <w:num w16cid:durableId="642739898" w:numId="11">
    <w:abstractNumId w:val="15"/>
  </w:num>
  <w:num w16cid:durableId="1272741182" w:numId="12">
    <w:abstractNumId w:val="14"/>
  </w:num>
  <w:num w16cid:durableId="851069540" w:numId="13">
    <w:abstractNumId w:val="0"/>
  </w:num>
  <w:num w16cid:durableId="529344390" w:numId="14">
    <w:abstractNumId w:val="10"/>
  </w:num>
  <w:num w16cid:durableId="894972538" w:numId="15">
    <w:abstractNumId w:val="8"/>
  </w:num>
  <w:num w16cid:durableId="1023093075" w:numId="16">
    <w:abstractNumId w:val="7"/>
  </w:num>
  <w:num w16cid:durableId="1951620780" w:numId="17">
    <w:abstractNumId w:val="6"/>
  </w:num>
  <w:num w16cid:durableId="1765606468" w:numId="18">
    <w:abstractNumId w:val="5"/>
  </w:num>
  <w:num w16cid:durableId="409623909" w:numId="19">
    <w:abstractNumId w:val="9"/>
  </w:num>
  <w:num w16cid:durableId="1936084648" w:numId="20">
    <w:abstractNumId w:val="4"/>
  </w:num>
  <w:num w16cid:durableId="146483437" w:numId="21">
    <w:abstractNumId w:val="3"/>
  </w:num>
  <w:num w16cid:durableId="1467505995" w:numId="22">
    <w:abstractNumId w:val="2"/>
  </w:num>
  <w:num w16cid:durableId="1408696933" w:numId="23">
    <w:abstractNumId w:val="1"/>
  </w:num>
  <w:num w16cid:durableId="1366640472" w:numId="24">
    <w:abstractNumId w:val="20"/>
  </w:num>
  <w:num w16cid:durableId="1917282883" w:numId="25">
    <w:abstractNumId w:val="21"/>
  </w:num>
  <w:num w16cid:durableId="693534351" w:numId="26">
    <w:abstractNumId w:val="11"/>
  </w:num>
  <w:num w16cid:durableId="1370574017" w:numId="2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321743255" w:numId="28">
    <w:abstractNumId w:val="12"/>
  </w:num>
  <w:num w16cid:durableId="1993633795" w:numId="29">
    <w:abstractNumId w:val="12"/>
  </w:num>
  <w:num w16cid:durableId="1647737444" w:numId="30">
    <w:abstractNumId w:val="12"/>
  </w:num>
  <w:num w16cid:durableId="574625674" w:numId="31">
    <w:abstractNumId w:val="12"/>
  </w:num>
  <w:num w16cid:durableId="1119228364" w:numId="32">
    <w:abstractNumId w:val="12"/>
  </w:num>
  <w:num w16cid:durableId="336351929" w:numId="33">
    <w:abstractNumId w:val="12"/>
  </w:num>
  <w:num w16cid:durableId="1128356246" w:numId="34">
    <w:abstractNumId w:val="12"/>
  </w:num>
  <w:num w16cid:durableId="1257055051" w:numId="35">
    <w:abstractNumId w:val="12"/>
  </w:num>
  <w:num w16cid:durableId="309096243" w:numId="3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399523708" w:numId="37">
    <w:abstractNumId w:val="12"/>
  </w:num>
  <w:num w16cid:durableId="2031755542" w:numId="38">
    <w:abstractNumId w:val="12"/>
  </w:num>
  <w:num w16cid:durableId="691348148" w:numId="39">
    <w:abstractNumId w:val="12"/>
  </w:num>
  <w:num w16cid:durableId="1239362692" w:numId="40">
    <w:abstractNumId w:val="12"/>
  </w:num>
  <w:num w16cid:durableId="1088429074" w:numId="41">
    <w:abstractNumId w:val="12"/>
  </w:num>
  <w:num w16cid:durableId="1497921049" w:numId="42">
    <w:abstractNumId w:val="12"/>
  </w:num>
  <w:num w16cid:durableId="1614047785" w:numId="43">
    <w:abstractNumId w:val="12"/>
  </w:num>
  <w:num w16cid:durableId="449476585" w:numId="44">
    <w:abstractNumId w:val="12"/>
  </w:num>
  <w:num w16cid:durableId="1469934025" w:numId="4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75791114" w:numId="46">
    <w:abstractNumId w:val="12"/>
  </w:num>
  <w:num w16cid:durableId="1179348163" w:numId="47">
    <w:abstractNumId w:val="12"/>
  </w:num>
  <w:num w16cid:durableId="561987619" w:numId="48">
    <w:abstractNumId w:val="12"/>
  </w:num>
  <w:num w16cid:durableId="1079331116" w:numId="49">
    <w:abstractNumId w:val="12"/>
  </w:num>
  <w:num w16cid:durableId="1135760567" w:numId="50">
    <w:abstractNumId w:val="12"/>
  </w:num>
  <w:num w16cid:durableId="20980505" w:numId="51">
    <w:abstractNumId w:val="12"/>
  </w:num>
  <w:num w16cid:durableId="2117745121" w:numId="52">
    <w:abstractNumId w:val="12"/>
  </w:num>
  <w:num w16cid:durableId="408699451" w:numId="53">
    <w:abstractNumId w:val="12"/>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36"/>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SimSun" w:hAnsi="Times New Roman"/>
        <w:lang w:bidi="ar-SA" w:eastAsia="en-US" w:val="en-US"/>
      </w:rPr>
    </w:rPrDefault>
    <w:pPrDefault/>
  </w:docDefaults>
  <w:latentStyles w:count="376" w:defLockedState="0" w:defQFormat="0" w:defSemiHidden="0" w:defUIPriority="0" w:defUnhideWhenUsed="0">
    <w:lsdException w:name="Normal" w:qFormat="1"/>
    <w:lsdException w:name="heading 1" w:qFormat="1"/>
    <w:lsdException w:name="heading 2" w:qFormat="1"/>
    <w:lsdException w:name="heading 3" w:qFormat="1"/>
    <w:lsdException w:name="heading 4" w:qFormat="1"/>
    <w:lsdException w:name="heading 5" w:qFormat="1"/>
    <w:lsdException w:name="heading 6" w:qFormat="1" w:semiHidden="1" w:unhideWhenUsed="1"/>
    <w:lsdException w:name="heading 7" w:qFormat="1" w:semiHidden="1" w:unhideWhenUsed="1"/>
    <w:lsdException w:name="heading 8" w:qFormat="1" w:semiHidden="1" w:unhideWhenUsed="1"/>
    <w:lsdException w:name="heading 9" w:qFormat="1" w:semiHidden="1" w:unhideWhenUsed="1"/>
    <w:lsdException w:name="caption" w:qFormat="1" w:semiHidden="1" w:unhideWhenUsed="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9E713E"/>
  </w:style>
  <w:style w:styleId="Heading1" w:type="paragraph">
    <w:name w:val="heading 1"/>
    <w:basedOn w:val="Normal"/>
    <w:next w:val="Normal"/>
    <w:qFormat/>
    <w:rsid w:val="006B6B66"/>
    <w:pPr>
      <w:keepNext/>
      <w:keepLines/>
      <w:numPr>
        <w:numId w:val="4"/>
      </w:numPr>
      <w:tabs>
        <w:tab w:pos="216" w:val="left"/>
      </w:tabs>
      <w:spacing w:after="80" w:before="160"/>
      <w:ind w:firstLine="0"/>
      <w:outlineLvl w:val="0"/>
    </w:pPr>
    <w:rPr>
      <w:smallCaps/>
      <w:noProof/>
    </w:rPr>
  </w:style>
  <w:style w:styleId="Heading2" w:type="paragraph">
    <w:name w:val="heading 2"/>
    <w:basedOn w:val="Normal"/>
    <w:next w:val="Normal"/>
    <w:qFormat/>
    <w:rsid w:val="00ED0149"/>
    <w:pPr>
      <w:keepNext/>
      <w:keepLines/>
      <w:numPr>
        <w:ilvl w:val="1"/>
        <w:numId w:val="4"/>
      </w:numPr>
      <w:tabs>
        <w:tab w:pos="360" w:val="clear"/>
        <w:tab w:pos="288" w:val="num"/>
      </w:tabs>
      <w:spacing w:after="60" w:before="120"/>
      <w:outlineLvl w:val="1"/>
    </w:pPr>
    <w:rPr>
      <w:i/>
      <w:iCs/>
      <w:noProof/>
    </w:rPr>
  </w:style>
  <w:style w:styleId="Heading3" w:type="paragraph">
    <w:name w:val="heading 3"/>
    <w:basedOn w:val="Normal"/>
    <w:next w:val="Normal"/>
    <w:qFormat/>
    <w:rsid w:val="00794804"/>
    <w:pPr>
      <w:numPr>
        <w:ilvl w:val="2"/>
        <w:numId w:val="4"/>
      </w:numPr>
      <w:spacing w:line="240" w:lineRule="exact"/>
      <w:ind w:firstLine="288"/>
      <w:jc w:val="both"/>
      <w:outlineLvl w:val="2"/>
    </w:pPr>
    <w:rPr>
      <w:i/>
      <w:iCs/>
      <w:noProof/>
    </w:rPr>
  </w:style>
  <w:style w:styleId="Heading4" w:type="paragraph">
    <w:name w:val="heading 4"/>
    <w:basedOn w:val="Normal"/>
    <w:next w:val="Normal"/>
    <w:qFormat/>
    <w:rsid w:val="00794804"/>
    <w:pPr>
      <w:numPr>
        <w:ilvl w:val="3"/>
        <w:numId w:val="4"/>
      </w:numPr>
      <w:tabs>
        <w:tab w:pos="630" w:val="clear"/>
        <w:tab w:pos="720" w:val="left"/>
      </w:tabs>
      <w:spacing w:after="40" w:before="40"/>
      <w:ind w:firstLine="504"/>
      <w:jc w:val="both"/>
      <w:outlineLvl w:val="3"/>
    </w:pPr>
    <w:rPr>
      <w:i/>
      <w:iCs/>
      <w:noProof/>
    </w:rPr>
  </w:style>
  <w:style w:styleId="Heading5" w:type="paragraph">
    <w:name w:val="heading 5"/>
    <w:basedOn w:val="Normal"/>
    <w:next w:val="Normal"/>
    <w:qFormat/>
    <w:pPr>
      <w:tabs>
        <w:tab w:pos="360" w:val="left"/>
      </w:tabs>
      <w:spacing w:after="80" w:before="160"/>
      <w:outlineLvl w:val="4"/>
    </w:pPr>
    <w:rPr>
      <w:smallCaps/>
      <w:noProof/>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Abstract" w:type="paragraph">
    <w:name w:val="Abstract"/>
    <w:rsid w:val="00972203"/>
    <w:pPr>
      <w:spacing w:after="200"/>
      <w:ind w:firstLine="272"/>
      <w:jc w:val="both"/>
    </w:pPr>
    <w:rPr>
      <w:b/>
      <w:bCs/>
      <w:sz w:val="18"/>
      <w:szCs w:val="18"/>
    </w:rPr>
  </w:style>
  <w:style w:customStyle="1" w:styleId="Affiliation" w:type="paragraph">
    <w:name w:val="Affiliation"/>
    <w:pPr>
      <w:jc w:val="center"/>
    </w:pPr>
  </w:style>
  <w:style w:customStyle="1" w:styleId="Author" w:type="paragraph">
    <w:name w:val="Author"/>
    <w:pPr>
      <w:spacing w:after="40" w:before="360"/>
      <w:jc w:val="center"/>
    </w:pPr>
    <w:rPr>
      <w:noProof/>
      <w:sz w:val="22"/>
      <w:szCs w:val="22"/>
    </w:rPr>
  </w:style>
  <w:style w:styleId="BodyText" w:type="paragraph">
    <w:name w:val="Body Text"/>
    <w:basedOn w:val="Normal"/>
    <w:link w:val="BodyTextChar"/>
    <w:rsid w:val="00E7596C"/>
    <w:pPr>
      <w:tabs>
        <w:tab w:pos="288" w:val="left"/>
      </w:tabs>
      <w:spacing w:after="120" w:line="228" w:lineRule="auto"/>
      <w:ind w:firstLine="288"/>
      <w:jc w:val="both"/>
    </w:pPr>
    <w:rPr>
      <w:spacing w:val="-1"/>
      <w:lang w:eastAsia="x-none" w:val="x-none"/>
    </w:rPr>
  </w:style>
  <w:style w:customStyle="1" w:styleId="BodyTextChar" w:type="character">
    <w:name w:val="Body Text Char"/>
    <w:link w:val="BodyText"/>
    <w:rsid w:val="00E7596C"/>
    <w:rPr>
      <w:spacing w:val="-1"/>
      <w:lang w:eastAsia="x-none" w:val="x-none"/>
    </w:rPr>
  </w:style>
  <w:style w:customStyle="1" w:styleId="bulletlist" w:type="paragraph">
    <w:name w:val="bullet list"/>
    <w:basedOn w:val="BodyText"/>
    <w:rsid w:val="001B67DC"/>
    <w:pPr>
      <w:numPr>
        <w:numId w:val="1"/>
      </w:numPr>
      <w:tabs>
        <w:tab w:pos="648" w:val="clear"/>
      </w:tabs>
      <w:ind w:hanging="288" w:left="576"/>
    </w:pPr>
  </w:style>
  <w:style w:customStyle="1" w:styleId="equation" w:type="paragraph">
    <w:name w:val="equation"/>
    <w:basedOn w:val="Normal"/>
    <w:rsid w:val="008A2C7D"/>
    <w:pPr>
      <w:tabs>
        <w:tab w:pos="2520" w:val="center"/>
        <w:tab w:pos="5040" w:val="right"/>
      </w:tabs>
      <w:spacing w:after="240" w:before="240" w:line="216" w:lineRule="auto"/>
    </w:pPr>
    <w:rPr>
      <w:rFonts w:ascii="Symbol" w:cs="Symbol" w:hAnsi="Symbol"/>
    </w:rPr>
  </w:style>
  <w:style w:customStyle="1" w:styleId="figurecaption" w:type="paragraph">
    <w:name w:val="figure caption"/>
    <w:rsid w:val="005B0344"/>
    <w:pPr>
      <w:numPr>
        <w:numId w:val="2"/>
      </w:numPr>
      <w:tabs>
        <w:tab w:pos="533" w:val="left"/>
      </w:tabs>
      <w:spacing w:after="200" w:before="80"/>
      <w:ind w:firstLine="0" w:left="0"/>
      <w:jc w:val="both"/>
    </w:pPr>
    <w:rPr>
      <w:noProof/>
      <w:sz w:val="16"/>
      <w:szCs w:val="16"/>
    </w:rPr>
  </w:style>
  <w:style w:customStyle="1" w:styleId="footnote" w:type="paragraph">
    <w:name w:val="footnote"/>
    <w:pPr>
      <w:framePr w:hAnchor="page" w:hSpace="187" w:vAnchor="text" w:vSpace="187" w:wrap="notBeside" w:x="6121" w:y="577"/>
      <w:numPr>
        <w:numId w:val="3"/>
      </w:numPr>
      <w:spacing w:after="40"/>
    </w:pPr>
    <w:rPr>
      <w:sz w:val="16"/>
      <w:szCs w:val="16"/>
    </w:rPr>
  </w:style>
  <w:style w:customStyle="1" w:styleId="papersubtitle" w:type="paragraph">
    <w:name w:val="paper subtitle"/>
    <w:pPr>
      <w:spacing w:after="120"/>
      <w:jc w:val="center"/>
    </w:pPr>
    <w:rPr>
      <w:rFonts w:eastAsia="MS Mincho"/>
      <w:noProof/>
      <w:sz w:val="28"/>
      <w:szCs w:val="28"/>
    </w:rPr>
  </w:style>
  <w:style w:customStyle="1" w:styleId="papertitle" w:type="paragraph">
    <w:name w:val="paper title"/>
    <w:pPr>
      <w:spacing w:after="120"/>
      <w:jc w:val="center"/>
    </w:pPr>
    <w:rPr>
      <w:rFonts w:eastAsia="MS Mincho"/>
      <w:noProof/>
      <w:sz w:val="48"/>
      <w:szCs w:val="48"/>
    </w:rPr>
  </w:style>
  <w:style w:customStyle="1" w:styleId="references" w:type="paragraph">
    <w:name w:val="references"/>
    <w:pPr>
      <w:numPr>
        <w:numId w:val="8"/>
      </w:numPr>
      <w:spacing w:after="50" w:line="180" w:lineRule="exact"/>
      <w:jc w:val="both"/>
    </w:pPr>
    <w:rPr>
      <w:rFonts w:eastAsia="MS Mincho"/>
      <w:noProof/>
      <w:sz w:val="16"/>
      <w:szCs w:val="16"/>
    </w:rPr>
  </w:style>
  <w:style w:customStyle="1" w:styleId="sponsors" w:type="paragraph">
    <w:name w:val="sponsors"/>
    <w:pPr>
      <w:framePr w:hAnchor="text" w:wrap="auto" w:x="615" w:y="2239"/>
      <w:pBdr>
        <w:top w:color="auto" w:space="2" w:sz="4" w:val="single"/>
      </w:pBdr>
      <w:ind w:firstLine="288"/>
    </w:pPr>
    <w:rPr>
      <w:sz w:val="16"/>
      <w:szCs w:val="16"/>
    </w:rPr>
  </w:style>
  <w:style w:customStyle="1" w:styleId="tablecolhead" w:type="paragraph">
    <w:name w:val="table col head"/>
    <w:basedOn w:val="Normal"/>
    <w:rPr>
      <w:b/>
      <w:bCs/>
      <w:sz w:val="16"/>
      <w:szCs w:val="16"/>
    </w:rPr>
  </w:style>
  <w:style w:customStyle="1" w:styleId="tablecolsubhead" w:type="paragraph">
    <w:name w:val="table col subhead"/>
    <w:basedOn w:val="tablecolhead"/>
    <w:rPr>
      <w:i/>
      <w:iCs/>
      <w:sz w:val="15"/>
      <w:szCs w:val="15"/>
    </w:rPr>
  </w:style>
  <w:style w:customStyle="1" w:styleId="tablecopy" w:type="paragraph">
    <w:name w:val="table copy"/>
    <w:pPr>
      <w:jc w:val="both"/>
    </w:pPr>
    <w:rPr>
      <w:noProof/>
      <w:sz w:val="16"/>
      <w:szCs w:val="16"/>
    </w:rPr>
  </w:style>
  <w:style w:customStyle="1" w:styleId="tablefootnote" w:type="paragraph">
    <w:name w:val="table footnote"/>
    <w:rsid w:val="005E2800"/>
    <w:pPr>
      <w:numPr>
        <w:numId w:val="24"/>
      </w:numPr>
      <w:spacing w:after="30" w:before="60"/>
      <w:ind w:hanging="29" w:left="58"/>
      <w:jc w:val="right"/>
    </w:pPr>
    <w:rPr>
      <w:sz w:val="12"/>
      <w:szCs w:val="12"/>
    </w:rPr>
  </w:style>
  <w:style w:customStyle="1" w:styleId="tablehead" w:type="paragraph">
    <w:name w:val="table head"/>
    <w:pPr>
      <w:numPr>
        <w:numId w:val="9"/>
      </w:numPr>
      <w:spacing w:after="120" w:before="240" w:line="216" w:lineRule="auto"/>
      <w:jc w:val="center"/>
    </w:pPr>
    <w:rPr>
      <w:smallCaps/>
      <w:noProof/>
      <w:sz w:val="16"/>
      <w:szCs w:val="16"/>
    </w:rPr>
  </w:style>
  <w:style w:customStyle="1" w:styleId="Keywords" w:type="paragraph">
    <w:name w:val="Keywords"/>
    <w:basedOn w:val="Abstract"/>
    <w:qFormat/>
    <w:rsid w:val="00F9441B"/>
    <w:pPr>
      <w:spacing w:after="120"/>
      <w:ind w:firstLine="274"/>
    </w:pPr>
    <w:rPr>
      <w:i/>
    </w:rPr>
  </w:style>
  <w:style w:styleId="Header" w:type="paragraph">
    <w:name w:val="header"/>
    <w:basedOn w:val="Normal"/>
    <w:link w:val="HeaderChar"/>
    <w:rsid w:val="001A3B3D"/>
    <w:pPr>
      <w:tabs>
        <w:tab w:pos="4680" w:val="center"/>
        <w:tab w:pos="9360" w:val="right"/>
      </w:tabs>
    </w:pPr>
  </w:style>
  <w:style w:customStyle="1" w:styleId="HeaderChar" w:type="character">
    <w:name w:val="Header Char"/>
    <w:basedOn w:val="DefaultParagraphFont"/>
    <w:link w:val="Header"/>
    <w:rsid w:val="001A3B3D"/>
  </w:style>
  <w:style w:styleId="Footer" w:type="paragraph">
    <w:name w:val="footer"/>
    <w:basedOn w:val="Normal"/>
    <w:link w:val="FooterChar"/>
    <w:rsid w:val="001A3B3D"/>
    <w:pPr>
      <w:tabs>
        <w:tab w:pos="4680" w:val="center"/>
        <w:tab w:pos="9360" w:val="right"/>
      </w:tabs>
    </w:pPr>
  </w:style>
  <w:style w:customStyle="1" w:styleId="FooterChar" w:type="character">
    <w:name w:val="Footer Char"/>
    <w:basedOn w:val="DefaultParagraphFont"/>
    <w:link w:val="Footer"/>
    <w:rsid w:val="001A3B3D"/>
  </w:style>
  <w:style w:styleId="Hyperlink" w:type="character">
    <w:name w:val="Hyperlink"/>
    <w:basedOn w:val="DefaultParagraphFont"/>
    <w:rsid w:val="00156B74"/>
    <w:rPr>
      <w:color w:themeColor="hyperlink" w:val="0563C1"/>
      <w:u w:val="single"/>
    </w:rPr>
  </w:style>
  <w:style w:styleId="UnresolvedMention" w:type="character">
    <w:name w:val="Unresolved Mention"/>
    <w:basedOn w:val="DefaultParagraphFont"/>
    <w:uiPriority w:val="99"/>
    <w:semiHidden/>
    <w:unhideWhenUsed/>
    <w:rsid w:val="00156B74"/>
    <w:rPr>
      <w:color w:val="605E5C"/>
      <w:shd w:color="auto" w:fill="E1DFDD" w:val="clear"/>
    </w:rPr>
  </w:style>
  <w:style w:customStyle="1" w:styleId="SourceCode" w:type="paragraph">
    <w:name w:val="Source Code"/>
    <w:basedOn w:val="Normal"/>
    <w:pPr>
      <w:shd w:color="auto" w:fill="F8F8F8" w:val="clear"/>
      <w:wordWrap w:val="0"/>
    </w:pPr>
  </w:style>
  <w:style w:customStyle="1" w:styleId="KeywordTok" w:type="character">
    <w:name w:val="KeywordTok"/>
    <w:rPr>
      <w:b/>
      <w:color w:val="204A87"/>
      <w:shd w:color="auto" w:fill="F8F8F8" w:val="clear"/>
    </w:rPr>
  </w:style>
  <w:style w:customStyle="1" w:styleId="DataTypeTok" w:type="character">
    <w:name w:val="DataTypeTok"/>
    <w:rPr>
      <w:color w:val="204A87"/>
      <w:shd w:color="auto" w:fill="F8F8F8" w:val="clear"/>
    </w:rPr>
  </w:style>
  <w:style w:customStyle="1" w:styleId="DecValTok" w:type="character">
    <w:name w:val="DecValTok"/>
    <w:rPr>
      <w:color w:val="0000CF"/>
      <w:shd w:color="auto" w:fill="F8F8F8" w:val="clear"/>
    </w:rPr>
  </w:style>
  <w:style w:customStyle="1" w:styleId="BaseNTok" w:type="character">
    <w:name w:val="BaseNTok"/>
    <w:rPr>
      <w:color w:val="0000CF"/>
      <w:shd w:color="auto" w:fill="F8F8F8" w:val="clear"/>
    </w:rPr>
  </w:style>
  <w:style w:customStyle="1" w:styleId="FloatTok" w:type="character">
    <w:name w:val="FloatTok"/>
    <w:rPr>
      <w:color w:val="0000CF"/>
      <w:shd w:color="auto" w:fill="F8F8F8" w:val="clear"/>
    </w:rPr>
  </w:style>
  <w:style w:customStyle="1" w:styleId="ConstantTok" w:type="character">
    <w:name w:val="ConstantTok"/>
    <w:rPr>
      <w:color w:val="8F5902"/>
      <w:shd w:color="auto" w:fill="F8F8F8" w:val="clear"/>
    </w:rPr>
  </w:style>
  <w:style w:customStyle="1" w:styleId="CharTok" w:type="character">
    <w:name w:val="CharTok"/>
    <w:rPr>
      <w:color w:val="4E9A06"/>
      <w:shd w:color="auto" w:fill="F8F8F8" w:val="clear"/>
    </w:rPr>
  </w:style>
  <w:style w:customStyle="1" w:styleId="SpecialCharTok" w:type="character">
    <w:name w:val="SpecialCharTok"/>
    <w:rPr>
      <w:b/>
      <w:color w:val="CE5C00"/>
      <w:shd w:color="auto" w:fill="F8F8F8" w:val="clear"/>
    </w:rPr>
  </w:style>
  <w:style w:customStyle="1" w:styleId="StringTok" w:type="character">
    <w:name w:val="StringTok"/>
    <w:rPr>
      <w:color w:val="4E9A06"/>
      <w:shd w:color="auto" w:fill="F8F8F8" w:val="clear"/>
    </w:rPr>
  </w:style>
  <w:style w:customStyle="1" w:styleId="VerbatimStringTok" w:type="character">
    <w:name w:val="VerbatimStringTok"/>
    <w:rPr>
      <w:color w:val="4E9A06"/>
      <w:shd w:color="auto" w:fill="F8F8F8" w:val="clear"/>
    </w:rPr>
  </w:style>
  <w:style w:customStyle="1" w:styleId="SpecialStringTok" w:type="character">
    <w:name w:val="SpecialStringTok"/>
    <w:rPr>
      <w:color w:val="4E9A06"/>
      <w:shd w:color="auto" w:fill="F8F8F8" w:val="clear"/>
    </w:rPr>
  </w:style>
  <w:style w:customStyle="1" w:styleId="ImportTok" w:type="character">
    <w:name w:val="ImportTok"/>
    <w:rPr>
      <w:shd w:color="auto" w:fill="F8F8F8" w:val="clear"/>
    </w:rPr>
  </w:style>
  <w:style w:customStyle="1" w:styleId="CommentTok" w:type="character">
    <w:name w:val="CommentTok"/>
    <w:rPr>
      <w:i/>
      <w:color w:val="8F5902"/>
      <w:shd w:color="auto" w:fill="F8F8F8" w:val="clear"/>
    </w:rPr>
  </w:style>
  <w:style w:customStyle="1" w:styleId="DocumentationTok" w:type="character">
    <w:name w:val="DocumentationTok"/>
    <w:rPr>
      <w:b/>
      <w:i/>
      <w:color w:val="8F5902"/>
      <w:shd w:color="auto" w:fill="F8F8F8" w:val="clear"/>
    </w:rPr>
  </w:style>
  <w:style w:customStyle="1" w:styleId="AnnotationTok" w:type="character">
    <w:name w:val="AnnotationTok"/>
    <w:rPr>
      <w:b/>
      <w:i/>
      <w:color w:val="8F5902"/>
      <w:shd w:color="auto" w:fill="F8F8F8" w:val="clear"/>
    </w:rPr>
  </w:style>
  <w:style w:customStyle="1" w:styleId="CommentVarTok" w:type="character">
    <w:name w:val="CommentVarTok"/>
    <w:rPr>
      <w:b/>
      <w:i/>
      <w:color w:val="8F5902"/>
      <w:shd w:color="auto" w:fill="F8F8F8" w:val="clear"/>
    </w:rPr>
  </w:style>
  <w:style w:customStyle="1" w:styleId="OtherTok" w:type="character">
    <w:name w:val="OtherTok"/>
    <w:rPr>
      <w:color w:val="8F5902"/>
      <w:shd w:color="auto" w:fill="F8F8F8" w:val="clear"/>
    </w:rPr>
  </w:style>
  <w:style w:customStyle="1" w:styleId="FunctionTok" w:type="character">
    <w:name w:val="FunctionTok"/>
    <w:rPr>
      <w:b/>
      <w:color w:val="204A87"/>
      <w:shd w:color="auto" w:fill="F8F8F8" w:val="clear"/>
    </w:rPr>
  </w:style>
  <w:style w:customStyle="1" w:styleId="VariableTok" w:type="character">
    <w:name w:val="VariableTok"/>
    <w:rPr>
      <w:color w:val="000000"/>
      <w:shd w:color="auto" w:fill="F8F8F8" w:val="clear"/>
    </w:rPr>
  </w:style>
  <w:style w:customStyle="1" w:styleId="ControlFlowTok" w:type="character">
    <w:name w:val="ControlFlowTok"/>
    <w:rPr>
      <w:b/>
      <w:color w:val="204A87"/>
      <w:shd w:color="auto" w:fill="F8F8F8" w:val="clear"/>
    </w:rPr>
  </w:style>
  <w:style w:customStyle="1" w:styleId="OperatorTok" w:type="character">
    <w:name w:val="OperatorTok"/>
    <w:rPr>
      <w:b/>
      <w:color w:val="CE5C00"/>
      <w:shd w:color="auto" w:fill="F8F8F8" w:val="clear"/>
    </w:rPr>
  </w:style>
  <w:style w:customStyle="1" w:styleId="BuiltInTok" w:type="character">
    <w:name w:val="BuiltInTok"/>
    <w:rPr>
      <w:shd w:color="auto" w:fill="F8F8F8" w:val="clear"/>
    </w:rPr>
  </w:style>
  <w:style w:customStyle="1" w:styleId="ExtensionTok" w:type="character">
    <w:name w:val="ExtensionTok"/>
    <w:rPr>
      <w:shd w:color="auto" w:fill="F8F8F8" w:val="clear"/>
    </w:rPr>
  </w:style>
  <w:style w:customStyle="1" w:styleId="PreprocessorTok" w:type="character">
    <w:name w:val="PreprocessorTok"/>
    <w:rPr>
      <w:i/>
      <w:color w:val="8F5902"/>
      <w:shd w:color="auto" w:fill="F8F8F8" w:val="clear"/>
    </w:rPr>
  </w:style>
  <w:style w:customStyle="1" w:styleId="AttributeTok" w:type="character">
    <w:name w:val="AttributeTok"/>
    <w:rPr>
      <w:color w:val="204A87"/>
      <w:shd w:color="auto" w:fill="F8F8F8" w:val="clear"/>
    </w:rPr>
  </w:style>
  <w:style w:customStyle="1" w:styleId="RegionMarkerTok" w:type="character">
    <w:name w:val="RegionMarkerTok"/>
    <w:rPr>
      <w:shd w:color="auto" w:fill="F8F8F8" w:val="clear"/>
    </w:rPr>
  </w:style>
  <w:style w:customStyle="1" w:styleId="InformationTok" w:type="character">
    <w:name w:val="InformationTok"/>
    <w:rPr>
      <w:b/>
      <w:i/>
      <w:color w:val="8F5902"/>
      <w:shd w:color="auto" w:fill="F8F8F8" w:val="clear"/>
    </w:rPr>
  </w:style>
  <w:style w:customStyle="1" w:styleId="WarningTok" w:type="character">
    <w:name w:val="WarningTok"/>
    <w:rPr>
      <w:b/>
      <w:i/>
      <w:color w:val="8F5902"/>
      <w:shd w:color="auto" w:fill="F8F8F8" w:val="clear"/>
    </w:rPr>
  </w:style>
  <w:style w:customStyle="1" w:styleId="AlertTok" w:type="character">
    <w:name w:val="AlertTok"/>
    <w:rPr>
      <w:color w:val="EF2929"/>
      <w:shd w:color="auto" w:fill="F8F8F8" w:val="clear"/>
    </w:rPr>
  </w:style>
  <w:style w:customStyle="1" w:styleId="ErrorTok" w:type="character">
    <w:name w:val="ErrorTok"/>
    <w:rPr>
      <w:b/>
      <w:color w:val="A40000"/>
      <w:shd w:color="auto" w:fill="F8F8F8" w:val="clear"/>
    </w:rPr>
  </w:style>
  <w:style w:customStyle="1" w:styleId="NormalTok" w:type="character">
    <w:name w:val="NormalTok"/>
    <w:rPr>
      <w:shd w:color="auto" w:fill="F8F8F8" w:val="cle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2" Target="media/rId42.png" /><Relationship Type="http://schemas.openxmlformats.org/officeDocument/2006/relationships/image" Id="rId53" Target="media/rId53.png" /><Relationship Type="http://schemas.openxmlformats.org/officeDocument/2006/relationships/image" Id="rId56" Target="media/rId56.png" /><Relationship Type="http://schemas.openxmlformats.org/officeDocument/2006/relationships/image" Id="rId59" Target="media/rId59.png" /><Relationship Type="http://schemas.openxmlformats.org/officeDocument/2006/relationships/hyperlink" Id="rId45" Target="http://www.contrib.andrew.cmu.edu/~avigad/Papers/method.pdf" TargetMode="External" /><Relationship Type="http://schemas.openxmlformats.org/officeDocument/2006/relationships/hyperlink" Id="rId36" Target="https://academic.oup.com/pnasnexus/article/1/4/pgac144/6652221" TargetMode="External" /><Relationship Type="http://schemas.openxmlformats.org/officeDocument/2006/relationships/hyperlink" Id="rId35" Target="https://assets.ipums.org/_files/mpc/wp2013-05.pdf" TargetMode="External" /><Relationship Type="http://schemas.openxmlformats.org/officeDocument/2006/relationships/hyperlink" Id="rId46" Target="https://dept.math.lsa.umich.edu/~jchw/PrimerOnProof.pdf" TargetMode="External" /><Relationship Type="http://schemas.openxmlformats.org/officeDocument/2006/relationships/hyperlink" Id="rId41" Target="https://en.wikipedia.org/wiki/Scientific_method" TargetMode="External" /><Relationship Type="http://schemas.openxmlformats.org/officeDocument/2006/relationships/hyperlink" Id="rId64" Target="https://github.com/washingtonpost/data-police-shootings/blob/master/README.md" TargetMode="External" /><Relationship Type="http://schemas.openxmlformats.org/officeDocument/2006/relationships/hyperlink" Id="rId38" Target="https://learn.arcgis.com/en/projects/examine-racial-disparities-in-police-stops/" TargetMode="External" /><Relationship Type="http://schemas.openxmlformats.org/officeDocument/2006/relationships/hyperlink" Id="rId50" Target="https://math.libretexts.org/Courses/SUNY_Schenectady_County_Community_College/Discrete_Structures/03%3A_Constructing_and_Writing_Proofs_in_Mathematics/3.06%3A_Review_of_Proof_Methods" TargetMode="External" /><Relationship Type="http://schemas.openxmlformats.org/officeDocument/2006/relationships/hyperlink" Id="rId47" Target="https://math.osu.edu/undergrad/non-majors/resources/proof-method" TargetMode="External" /><Relationship Type="http://schemas.openxmlformats.org/officeDocument/2006/relationships/hyperlink" Id="rId65" Target="https://peabodyawards.com/fatalforce/" TargetMode="External" /><Relationship Type="http://schemas.openxmlformats.org/officeDocument/2006/relationships/hyperlink" Id="rId40" Target="https://phys.org/news/2024-07-connecticut-racial-disparities-traffic-states.html" TargetMode="External" /><Relationship Type="http://schemas.openxmlformats.org/officeDocument/2006/relationships/hyperlink" Id="rId34" Target="https://www.ncbi.nlm.nih.gov/pmc/articles/PMC11181091/" TargetMode="External" /><Relationship Type="http://schemas.openxmlformats.org/officeDocument/2006/relationships/hyperlink" Id="rId37" Target="https://www.ppic.org/publication/racial-disparities-in-traffic-stops/" TargetMode="External" /><Relationship Type="http://schemas.openxmlformats.org/officeDocument/2006/relationships/hyperlink" Id="rId48" Target="https://www.reddit.com/r/math/comments/25f70a/does_the_study_of_pure_mathematics_use_the/" TargetMode="External" /><Relationship Type="http://schemas.openxmlformats.org/officeDocument/2006/relationships/hyperlink" Id="rId49" Target="https://www.sciencebuddies.org/science-fair-projects/science-fair/steps-of-the-scientific-method" TargetMode="External" /><Relationship Type="http://schemas.openxmlformats.org/officeDocument/2006/relationships/hyperlink" Id="rId39" Target="https://www.sciencedirect.com/science/article/abs/pii/S0927537120301160" TargetMode="External" /><Relationship Type="http://schemas.openxmlformats.org/officeDocument/2006/relationships/hyperlink" Id="rId69" Target="https://www.washingtonpost.com/education/interactive/school-shootings-database/" TargetMode="External" /><Relationship Type="http://schemas.openxmlformats.org/officeDocument/2006/relationships/hyperlink" Id="rId66" Target="https://www.washingtonpost.com/graphics/investigations/police-shootings-database/" TargetMode="External" /><Relationship Type="http://schemas.openxmlformats.org/officeDocument/2006/relationships/hyperlink" Id="rId62" Target="https://www.washingtonpost.com/investigations/2022/12/05/washington-post-fatal-police-shootings-methodology/" TargetMode="External" /><Relationship Type="http://schemas.openxmlformats.org/officeDocument/2006/relationships/hyperlink" Id="rId68" Target="https://www.washingtonpost.com/investigations/2023/02/21/fatal-police-shootings-increase-2022/" TargetMode="External" /><Relationship Type="http://schemas.openxmlformats.org/officeDocument/2006/relationships/hyperlink" Id="rId67" Target="https://www.washingtonpost.com/investigations/interactive/2022/fatal-police-shootings-unreported/" TargetMode="External" /><Relationship Type="http://schemas.openxmlformats.org/officeDocument/2006/relationships/hyperlink" Id="rId63" Target="https://www.washingtonpost.com/pr/2022/12/06/pulitzer-prize-winning-fatal-force-database-updated-with-federal-ids-police-departments-involved-fatal-shootings/" TargetMode="External" /><Relationship Type="http://schemas.openxmlformats.org/officeDocument/2006/relationships/hyperlink" Id="rId21" Target="mailto:nathan.alexander@howard.edu" TargetMode="External" /></Relationships>
</file>

<file path=word/_rels/footnotes.xml.rels><?xml version="1.0" encoding="UTF-8"?><Relationships xmlns="http://schemas.openxmlformats.org/package/2006/relationships"><Relationship Type="http://schemas.openxmlformats.org/officeDocument/2006/relationships/hyperlink" Id="rId45" Target="http://www.contrib.andrew.cmu.edu/~avigad/Papers/method.pdf" TargetMode="External" /><Relationship Type="http://schemas.openxmlformats.org/officeDocument/2006/relationships/hyperlink" Id="rId36" Target="https://academic.oup.com/pnasnexus/article/1/4/pgac144/6652221" TargetMode="External" /><Relationship Type="http://schemas.openxmlformats.org/officeDocument/2006/relationships/hyperlink" Id="rId35" Target="https://assets.ipums.org/_files/mpc/wp2013-05.pdf" TargetMode="External" /><Relationship Type="http://schemas.openxmlformats.org/officeDocument/2006/relationships/hyperlink" Id="rId46" Target="https://dept.math.lsa.umich.edu/~jchw/PrimerOnProof.pdf" TargetMode="External" /><Relationship Type="http://schemas.openxmlformats.org/officeDocument/2006/relationships/hyperlink" Id="rId41" Target="https://en.wikipedia.org/wiki/Scientific_method" TargetMode="External" /><Relationship Type="http://schemas.openxmlformats.org/officeDocument/2006/relationships/hyperlink" Id="rId64" Target="https://github.com/washingtonpost/data-police-shootings/blob/master/README.md" TargetMode="External" /><Relationship Type="http://schemas.openxmlformats.org/officeDocument/2006/relationships/hyperlink" Id="rId38" Target="https://learn.arcgis.com/en/projects/examine-racial-disparities-in-police-stops/" TargetMode="External" /><Relationship Type="http://schemas.openxmlformats.org/officeDocument/2006/relationships/hyperlink" Id="rId50" Target="https://math.libretexts.org/Courses/SUNY_Schenectady_County_Community_College/Discrete_Structures/03%3A_Constructing_and_Writing_Proofs_in_Mathematics/3.06%3A_Review_of_Proof_Methods" TargetMode="External" /><Relationship Type="http://schemas.openxmlformats.org/officeDocument/2006/relationships/hyperlink" Id="rId47" Target="https://math.osu.edu/undergrad/non-majors/resources/proof-method" TargetMode="External" /><Relationship Type="http://schemas.openxmlformats.org/officeDocument/2006/relationships/hyperlink" Id="rId65" Target="https://peabodyawards.com/fatalforce/" TargetMode="External" /><Relationship Type="http://schemas.openxmlformats.org/officeDocument/2006/relationships/hyperlink" Id="rId40" Target="https://phys.org/news/2024-07-connecticut-racial-disparities-traffic-states.html" TargetMode="External" /><Relationship Type="http://schemas.openxmlformats.org/officeDocument/2006/relationships/hyperlink" Id="rId34" Target="https://www.ncbi.nlm.nih.gov/pmc/articles/PMC11181091/" TargetMode="External" /><Relationship Type="http://schemas.openxmlformats.org/officeDocument/2006/relationships/hyperlink" Id="rId37" Target="https://www.ppic.org/publication/racial-disparities-in-traffic-stops/" TargetMode="External" /><Relationship Type="http://schemas.openxmlformats.org/officeDocument/2006/relationships/hyperlink" Id="rId48" Target="https://www.reddit.com/r/math/comments/25f70a/does_the_study_of_pure_mathematics_use_the/" TargetMode="External" /><Relationship Type="http://schemas.openxmlformats.org/officeDocument/2006/relationships/hyperlink" Id="rId49" Target="https://www.sciencebuddies.org/science-fair-projects/science-fair/steps-of-the-scientific-method" TargetMode="External" /><Relationship Type="http://schemas.openxmlformats.org/officeDocument/2006/relationships/hyperlink" Id="rId39" Target="https://www.sciencedirect.com/science/article/abs/pii/S0927537120301160" TargetMode="External" /><Relationship Type="http://schemas.openxmlformats.org/officeDocument/2006/relationships/hyperlink" Id="rId69" Target="https://www.washingtonpost.com/education/interactive/school-shootings-database/" TargetMode="External" /><Relationship Type="http://schemas.openxmlformats.org/officeDocument/2006/relationships/hyperlink" Id="rId66" Target="https://www.washingtonpost.com/graphics/investigations/police-shootings-database/" TargetMode="External" /><Relationship Type="http://schemas.openxmlformats.org/officeDocument/2006/relationships/hyperlink" Id="rId62" Target="https://www.washingtonpost.com/investigations/2022/12/05/washington-post-fatal-police-shootings-methodology/" TargetMode="External" /><Relationship Type="http://schemas.openxmlformats.org/officeDocument/2006/relationships/hyperlink" Id="rId68" Target="https://www.washingtonpost.com/investigations/2023/02/21/fatal-police-shootings-increase-2022/" TargetMode="External" /><Relationship Type="http://schemas.openxmlformats.org/officeDocument/2006/relationships/hyperlink" Id="rId67" Target="https://www.washingtonpost.com/investigations/interactive/2022/fatal-police-shootings-unreported/" TargetMode="External" /><Relationship Type="http://schemas.openxmlformats.org/officeDocument/2006/relationships/hyperlink" Id="rId63" Target="https://www.washingtonpost.com/pr/2022/12/06/pulitzer-prize-winning-fatal-force-database-updated-with-federal-ids-police-departments-involved-fatal-shootings/" TargetMode="External" /><Relationship Type="http://schemas.openxmlformats.org/officeDocument/2006/relationships/hyperlink" Id="rId21" Target="mailto:nathan.alexander@howard.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10</Pages>
  <Words>2087</Words>
  <Characters>11898</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13958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Computational Framework for Leveraging Population-level Data to Explore Humanitarian and Justice-oriented Perspectives</dc:title>
  <dc:creator>Nathan Alexander, PhD ; Hye Ryeon Jang, PhD </dc:creator>
  <cp:keywords/>
  <dcterms:created xsi:type="dcterms:W3CDTF">2024-09-05T19:57:55Z</dcterms:created>
  <dcterms:modified xsi:type="dcterms:W3CDTF">2024-09-05T19:57:55Z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ditor_options">
    <vt:lpwstr/>
  </property>
  <property fmtid="{D5CDD505-2E9C-101B-9397-08002B2CF9AE}" pid="3" name="output">
    <vt:lpwstr/>
  </property>
</Properties>
</file>