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0206"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tblCellMar>
        <w:tblLook w:val="04A0" w:firstRow="1" w:lastRow="0" w:firstColumn="1" w:lastColumn="0" w:noHBand="0" w:noVBand="1"/>
      </w:tblPr>
      <w:tblGrid>
        <w:gridCol w:w="4820"/>
        <w:gridCol w:w="567"/>
        <w:gridCol w:w="4819"/>
      </w:tblGrid>
      <w:tr w:rsidR="000645C6" w:rsidRPr="002325F6" w14:paraId="302C8DF8" w14:textId="77777777" w:rsidTr="006446F2">
        <w:trPr>
          <w:trHeight w:val="412"/>
        </w:trPr>
        <w:tc>
          <w:tcPr>
            <w:tcW w:w="10206" w:type="dxa"/>
            <w:gridSpan w:val="3"/>
            <w:tcMar>
              <w:left w:w="0" w:type="dxa"/>
            </w:tcMar>
          </w:tcPr>
          <w:p w14:paraId="76AEEFA5" w14:textId="4DC76EEE" w:rsidR="000645C6" w:rsidRPr="00252A6A" w:rsidRDefault="00252A6A" w:rsidP="00252A6A">
            <w:pPr>
              <w:pStyle w:val="makaleadEN"/>
              <w:spacing w:before="120"/>
              <w:rPr>
                <w:rFonts w:ascii="Times New Roman" w:hAnsi="Times New Roman"/>
                <w:noProof/>
                <w:sz w:val="28"/>
                <w:szCs w:val="28"/>
                <w:lang w:val="tr-TR"/>
              </w:rPr>
            </w:pPr>
            <w:r w:rsidRPr="00252A6A">
              <w:rPr>
                <w:rFonts w:ascii="Times New Roman" w:hAnsi="Times New Roman"/>
                <w:bCs/>
                <w:noProof/>
                <w:sz w:val="28"/>
                <w:szCs w:val="28"/>
                <w:lang w:val="tr-TR"/>
              </w:rPr>
              <w:t>Kan Hücresi Sınıflandırması İçin Derin Öğrenme Modellerinin Karşılaştırmalı Analizi: DenseNet-121, ResNet-18 ve YOLO26-N</w:t>
            </w:r>
          </w:p>
        </w:tc>
      </w:tr>
      <w:tr w:rsidR="000645C6" w:rsidRPr="002325F6" w14:paraId="51AAFC76" w14:textId="77777777" w:rsidTr="006446F2">
        <w:trPr>
          <w:trHeight w:val="336"/>
        </w:trPr>
        <w:tc>
          <w:tcPr>
            <w:tcW w:w="10206" w:type="dxa"/>
            <w:gridSpan w:val="3"/>
            <w:tcMar>
              <w:left w:w="0" w:type="dxa"/>
            </w:tcMar>
          </w:tcPr>
          <w:p w14:paraId="384F34D7" w14:textId="096CC3DA" w:rsidR="000645C6" w:rsidRPr="00252A6A" w:rsidRDefault="00252A6A" w:rsidP="00252A6A">
            <w:pPr>
              <w:pStyle w:val="yazaradlar"/>
              <w:spacing w:before="120" w:after="240"/>
              <w:jc w:val="center"/>
              <w:rPr>
                <w:rFonts w:ascii="Times New Roman" w:hAnsi="Times New Roman"/>
                <w:noProof w:val="0"/>
                <w:sz w:val="28"/>
                <w:szCs w:val="28"/>
              </w:rPr>
            </w:pPr>
            <w:r w:rsidRPr="00252A6A">
              <w:rPr>
                <w:rFonts w:ascii="Times New Roman" w:hAnsi="Times New Roman"/>
                <w:noProof w:val="0"/>
                <w:sz w:val="28"/>
                <w:szCs w:val="28"/>
              </w:rPr>
              <w:t xml:space="preserve">A </w:t>
            </w:r>
            <w:proofErr w:type="spellStart"/>
            <w:r w:rsidRPr="00252A6A">
              <w:rPr>
                <w:rFonts w:ascii="Times New Roman" w:hAnsi="Times New Roman"/>
                <w:noProof w:val="0"/>
                <w:sz w:val="28"/>
                <w:szCs w:val="28"/>
              </w:rPr>
              <w:t>Comparative</w:t>
            </w:r>
            <w:proofErr w:type="spellEnd"/>
            <w:r w:rsidRPr="00252A6A">
              <w:rPr>
                <w:rFonts w:ascii="Times New Roman" w:hAnsi="Times New Roman"/>
                <w:noProof w:val="0"/>
                <w:sz w:val="28"/>
                <w:szCs w:val="28"/>
              </w:rPr>
              <w:t xml:space="preserve"> Analysis of </w:t>
            </w:r>
            <w:proofErr w:type="spellStart"/>
            <w:r w:rsidRPr="00252A6A">
              <w:rPr>
                <w:rFonts w:ascii="Times New Roman" w:hAnsi="Times New Roman"/>
                <w:noProof w:val="0"/>
                <w:sz w:val="28"/>
                <w:szCs w:val="28"/>
              </w:rPr>
              <w:t>Deep</w:t>
            </w:r>
            <w:proofErr w:type="spellEnd"/>
            <w:r w:rsidRPr="00252A6A">
              <w:rPr>
                <w:rFonts w:ascii="Times New Roman" w:hAnsi="Times New Roman"/>
                <w:noProof w:val="0"/>
                <w:sz w:val="28"/>
                <w:szCs w:val="28"/>
              </w:rPr>
              <w:t xml:space="preserve"> Learning </w:t>
            </w:r>
            <w:proofErr w:type="spellStart"/>
            <w:r w:rsidRPr="00252A6A">
              <w:rPr>
                <w:rFonts w:ascii="Times New Roman" w:hAnsi="Times New Roman"/>
                <w:noProof w:val="0"/>
                <w:sz w:val="28"/>
                <w:szCs w:val="28"/>
              </w:rPr>
              <w:t>Models</w:t>
            </w:r>
            <w:proofErr w:type="spellEnd"/>
            <w:r w:rsidRPr="00252A6A">
              <w:rPr>
                <w:rFonts w:ascii="Times New Roman" w:hAnsi="Times New Roman"/>
                <w:noProof w:val="0"/>
                <w:sz w:val="28"/>
                <w:szCs w:val="28"/>
              </w:rPr>
              <w:t xml:space="preserve"> </w:t>
            </w:r>
            <w:proofErr w:type="spellStart"/>
            <w:r w:rsidRPr="00252A6A">
              <w:rPr>
                <w:rFonts w:ascii="Times New Roman" w:hAnsi="Times New Roman"/>
                <w:noProof w:val="0"/>
                <w:sz w:val="28"/>
                <w:szCs w:val="28"/>
              </w:rPr>
              <w:t>for</w:t>
            </w:r>
            <w:proofErr w:type="spellEnd"/>
            <w:r w:rsidRPr="00252A6A">
              <w:rPr>
                <w:rFonts w:ascii="Times New Roman" w:hAnsi="Times New Roman"/>
                <w:noProof w:val="0"/>
                <w:sz w:val="28"/>
                <w:szCs w:val="28"/>
              </w:rPr>
              <w:t xml:space="preserve"> Blood Cell </w:t>
            </w:r>
            <w:proofErr w:type="spellStart"/>
            <w:r w:rsidRPr="00252A6A">
              <w:rPr>
                <w:rFonts w:ascii="Times New Roman" w:hAnsi="Times New Roman"/>
                <w:noProof w:val="0"/>
                <w:sz w:val="28"/>
                <w:szCs w:val="28"/>
              </w:rPr>
              <w:t>Classification</w:t>
            </w:r>
            <w:proofErr w:type="spellEnd"/>
            <w:r w:rsidRPr="00252A6A">
              <w:rPr>
                <w:rFonts w:ascii="Times New Roman" w:hAnsi="Times New Roman"/>
                <w:noProof w:val="0"/>
                <w:sz w:val="28"/>
                <w:szCs w:val="28"/>
              </w:rPr>
              <w:t xml:space="preserve">: DenseNet-121, ResNet-18, </w:t>
            </w:r>
            <w:proofErr w:type="spellStart"/>
            <w:r w:rsidRPr="00252A6A">
              <w:rPr>
                <w:rFonts w:ascii="Times New Roman" w:hAnsi="Times New Roman"/>
                <w:noProof w:val="0"/>
                <w:sz w:val="28"/>
                <w:szCs w:val="28"/>
              </w:rPr>
              <w:t>and</w:t>
            </w:r>
            <w:proofErr w:type="spellEnd"/>
            <w:r w:rsidRPr="00252A6A">
              <w:rPr>
                <w:rFonts w:ascii="Times New Roman" w:hAnsi="Times New Roman"/>
                <w:noProof w:val="0"/>
                <w:sz w:val="28"/>
                <w:szCs w:val="28"/>
              </w:rPr>
              <w:t xml:space="preserve"> YOLO26-N</w:t>
            </w:r>
          </w:p>
        </w:tc>
      </w:tr>
      <w:tr w:rsidR="000645C6" w:rsidRPr="002325F6" w14:paraId="601F4E5E" w14:textId="77777777" w:rsidTr="006446F2">
        <w:trPr>
          <w:trHeight w:val="251"/>
        </w:trPr>
        <w:tc>
          <w:tcPr>
            <w:tcW w:w="10206" w:type="dxa"/>
            <w:gridSpan w:val="3"/>
            <w:tcMar>
              <w:left w:w="0" w:type="dxa"/>
            </w:tcMar>
          </w:tcPr>
          <w:p w14:paraId="27A42B56" w14:textId="77777777" w:rsidR="000645C6" w:rsidRPr="002325F6" w:rsidRDefault="000645C6" w:rsidP="006446F2">
            <w:pPr>
              <w:pStyle w:val="Yazar"/>
              <w:rPr>
                <w:vertAlign w:val="superscript"/>
              </w:rPr>
            </w:pPr>
          </w:p>
        </w:tc>
      </w:tr>
      <w:tr w:rsidR="00F50D41" w:rsidRPr="002325F6" w14:paraId="20C7BA09" w14:textId="77777777" w:rsidTr="006446F2">
        <w:trPr>
          <w:trHeight w:val="412"/>
        </w:trPr>
        <w:tc>
          <w:tcPr>
            <w:tcW w:w="10206" w:type="dxa"/>
            <w:gridSpan w:val="3"/>
            <w:tcMar>
              <w:left w:w="0" w:type="dxa"/>
            </w:tcMar>
          </w:tcPr>
          <w:p w14:paraId="2C0E5AF8" w14:textId="56027CC0" w:rsidR="00840E19" w:rsidRPr="002325F6" w:rsidRDefault="002C394E" w:rsidP="006446F2">
            <w:pPr>
              <w:pStyle w:val="Default"/>
              <w:spacing w:after="120"/>
              <w:jc w:val="center"/>
              <w:rPr>
                <w:rFonts w:eastAsia="Times New Roman"/>
                <w:b/>
                <w:vertAlign w:val="superscript"/>
              </w:rPr>
            </w:pPr>
            <w:r w:rsidRPr="002325F6">
              <w:rPr>
                <w:b/>
              </w:rPr>
              <w:t>Birinci Yazar</w:t>
            </w:r>
            <w:proofErr w:type="gramStart"/>
            <w:r w:rsidR="00840E19" w:rsidRPr="002325F6">
              <w:rPr>
                <w:b/>
                <w:vertAlign w:val="superscript"/>
              </w:rPr>
              <w:t>1,*</w:t>
            </w:r>
            <w:proofErr w:type="gramEnd"/>
            <w:r w:rsidR="00840E19" w:rsidRPr="002325F6">
              <w:rPr>
                <w:b/>
                <w:noProof/>
                <w:vertAlign w:val="superscript"/>
              </w:rPr>
              <w:t xml:space="preserve"> </w:t>
            </w:r>
            <w:r w:rsidR="00840E19" w:rsidRPr="002325F6">
              <w:rPr>
                <w:b/>
                <w:noProof/>
                <w:vertAlign w:val="superscript"/>
              </w:rPr>
              <w:drawing>
                <wp:inline distT="0" distB="0" distL="0" distR="0" wp14:anchorId="75464DF1" wp14:editId="25290586">
                  <wp:extent cx="152400" cy="152400"/>
                  <wp:effectExtent l="0" t="0" r="0" b="0"/>
                  <wp:docPr id="151" name="Resim 151" descr="C:\Users\kivan\Dropbox\MB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ivan\Dropbox\MB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40E19" w:rsidRPr="002325F6">
              <w:rPr>
                <w:rFonts w:eastAsia="Times New Roman"/>
                <w:b/>
              </w:rPr>
              <w:t>,</w:t>
            </w:r>
            <w:r w:rsidR="00840E19" w:rsidRPr="002325F6">
              <w:rPr>
                <w:rFonts w:eastAsia="Times New Roman"/>
                <w:b/>
                <w:vertAlign w:val="superscript"/>
              </w:rPr>
              <w:t xml:space="preserve"> </w:t>
            </w:r>
            <w:r w:rsidRPr="002325F6">
              <w:rPr>
                <w:b/>
              </w:rPr>
              <w:t>İkinci Yazar</w:t>
            </w:r>
            <w:r w:rsidR="00840E19" w:rsidRPr="002325F6">
              <w:rPr>
                <w:b/>
                <w:vertAlign w:val="superscript"/>
              </w:rPr>
              <w:t>2</w:t>
            </w:r>
            <w:r w:rsidR="00840E19" w:rsidRPr="002325F6">
              <w:rPr>
                <w:b/>
                <w:noProof/>
                <w:vertAlign w:val="superscript"/>
              </w:rPr>
              <w:drawing>
                <wp:inline distT="0" distB="0" distL="0" distR="0" wp14:anchorId="31C5999B" wp14:editId="04A2A46E">
                  <wp:extent cx="152400" cy="152400"/>
                  <wp:effectExtent l="0" t="0" r="0" b="0"/>
                  <wp:docPr id="6" name="Resim 6" descr="C:\Users\kivan\Dropbox\MB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ivan\Dropbox\MB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40E19" w:rsidRPr="002325F6">
              <w:rPr>
                <w:rFonts w:eastAsia="Times New Roman"/>
                <w:b/>
              </w:rPr>
              <w:t>,</w:t>
            </w:r>
            <w:r w:rsidRPr="002325F6">
              <w:rPr>
                <w:b/>
              </w:rPr>
              <w:t>Üçüncü Yazar</w:t>
            </w:r>
            <w:r w:rsidR="00840E19" w:rsidRPr="002325F6">
              <w:rPr>
                <w:b/>
                <w:vertAlign w:val="superscript"/>
              </w:rPr>
              <w:t>3</w:t>
            </w:r>
            <w:r w:rsidR="00840E19" w:rsidRPr="002325F6">
              <w:rPr>
                <w:b/>
                <w:noProof/>
                <w:vertAlign w:val="superscript"/>
              </w:rPr>
              <w:drawing>
                <wp:inline distT="0" distB="0" distL="0" distR="0" wp14:anchorId="6E8AD09F" wp14:editId="5E725A99">
                  <wp:extent cx="152400" cy="152400"/>
                  <wp:effectExtent l="0" t="0" r="0" b="0"/>
                  <wp:docPr id="8" name="Resim 8" descr="C:\Users\kivan\Dropbox\MB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ivan\Dropbox\MB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160B9" w:rsidRPr="002325F6">
              <w:t>(12 punto</w:t>
            </w:r>
            <w:r w:rsidR="006446F2" w:rsidRPr="002325F6">
              <w:t>-sonra 6nk boşluk</w:t>
            </w:r>
            <w:r w:rsidR="00C160B9" w:rsidRPr="002325F6">
              <w:t>)</w:t>
            </w:r>
          </w:p>
          <w:p w14:paraId="3C7C1AE8" w14:textId="1A43307E" w:rsidR="00840E19" w:rsidRPr="002325F6" w:rsidRDefault="002C394E" w:rsidP="00840E19">
            <w:pPr>
              <w:jc w:val="center"/>
              <w:rPr>
                <w:i/>
                <w:sz w:val="16"/>
                <w:szCs w:val="16"/>
              </w:rPr>
            </w:pPr>
            <w:r w:rsidRPr="002325F6">
              <w:rPr>
                <w:i/>
                <w:sz w:val="16"/>
                <w:szCs w:val="16"/>
                <w:vertAlign w:val="superscript"/>
              </w:rPr>
              <w:t>1</w:t>
            </w:r>
            <w:r w:rsidRPr="002325F6">
              <w:t xml:space="preserve"> </w:t>
            </w:r>
            <w:r w:rsidRPr="002325F6">
              <w:rPr>
                <w:i/>
                <w:sz w:val="16"/>
                <w:szCs w:val="16"/>
              </w:rPr>
              <w:t>Niğde Ömer Halisdemir Üniversitesi, Bilgisayar Mühendisliği Bölümü, 51240, Niğde</w:t>
            </w:r>
            <w:r w:rsidR="00C160B9" w:rsidRPr="002325F6">
              <w:rPr>
                <w:i/>
                <w:sz w:val="16"/>
                <w:szCs w:val="16"/>
              </w:rPr>
              <w:t xml:space="preserve"> Türkiye </w:t>
            </w:r>
            <w:r w:rsidR="009F055F" w:rsidRPr="002325F6">
              <w:rPr>
                <w:i/>
                <w:sz w:val="16"/>
                <w:szCs w:val="16"/>
              </w:rPr>
              <w:t>(8</w:t>
            </w:r>
            <w:r w:rsidR="00C160B9" w:rsidRPr="002325F6">
              <w:rPr>
                <w:i/>
                <w:sz w:val="16"/>
                <w:szCs w:val="16"/>
              </w:rPr>
              <w:t xml:space="preserve"> punto)</w:t>
            </w:r>
          </w:p>
          <w:p w14:paraId="0C2FCC92" w14:textId="7527990F" w:rsidR="00F50D41" w:rsidRPr="002325F6" w:rsidRDefault="002C394E" w:rsidP="00AF454D">
            <w:pPr>
              <w:jc w:val="center"/>
              <w:rPr>
                <w:i/>
                <w:sz w:val="16"/>
                <w:szCs w:val="16"/>
              </w:rPr>
            </w:pPr>
            <w:r w:rsidRPr="002325F6">
              <w:rPr>
                <w:i/>
                <w:sz w:val="16"/>
                <w:szCs w:val="16"/>
                <w:vertAlign w:val="superscript"/>
              </w:rPr>
              <w:t>2,3</w:t>
            </w:r>
            <w:r w:rsidRPr="002325F6">
              <w:t xml:space="preserve"> </w:t>
            </w:r>
            <w:r w:rsidRPr="002325F6">
              <w:rPr>
                <w:i/>
                <w:sz w:val="16"/>
                <w:szCs w:val="16"/>
              </w:rPr>
              <w:t>Ni</w:t>
            </w:r>
            <w:r w:rsidR="00C160B9" w:rsidRPr="002325F6">
              <w:rPr>
                <w:i/>
                <w:sz w:val="16"/>
                <w:szCs w:val="16"/>
              </w:rPr>
              <w:t>ğ</w:t>
            </w:r>
            <w:r w:rsidRPr="002325F6">
              <w:rPr>
                <w:i/>
                <w:sz w:val="16"/>
                <w:szCs w:val="16"/>
              </w:rPr>
              <w:t xml:space="preserve">de </w:t>
            </w:r>
            <w:r w:rsidR="00C160B9" w:rsidRPr="002325F6">
              <w:rPr>
                <w:i/>
                <w:sz w:val="16"/>
                <w:szCs w:val="16"/>
              </w:rPr>
              <w:t>Ö</w:t>
            </w:r>
            <w:r w:rsidRPr="002325F6">
              <w:rPr>
                <w:i/>
                <w:sz w:val="16"/>
                <w:szCs w:val="16"/>
              </w:rPr>
              <w:t xml:space="preserve">mer Halisdemir </w:t>
            </w:r>
            <w:r w:rsidRPr="002325F6">
              <w:rPr>
                <w:i/>
                <w:sz w:val="16"/>
                <w:szCs w:val="16"/>
                <w:lang w:val="en-US"/>
              </w:rPr>
              <w:t>University, Mechanical Engineering Department</w:t>
            </w:r>
            <w:r w:rsidRPr="002325F6">
              <w:rPr>
                <w:i/>
                <w:sz w:val="16"/>
                <w:szCs w:val="16"/>
              </w:rPr>
              <w:t>, 51240, Ni</w:t>
            </w:r>
            <w:r w:rsidR="00C160B9" w:rsidRPr="002325F6">
              <w:rPr>
                <w:i/>
                <w:sz w:val="16"/>
                <w:szCs w:val="16"/>
              </w:rPr>
              <w:t>ğ</w:t>
            </w:r>
            <w:r w:rsidRPr="002325F6">
              <w:rPr>
                <w:i/>
                <w:sz w:val="16"/>
                <w:szCs w:val="16"/>
              </w:rPr>
              <w:t xml:space="preserve">de, </w:t>
            </w:r>
            <w:proofErr w:type="spellStart"/>
            <w:r w:rsidRPr="002325F6">
              <w:rPr>
                <w:i/>
                <w:sz w:val="16"/>
                <w:szCs w:val="16"/>
              </w:rPr>
              <w:t>Turkey</w:t>
            </w:r>
            <w:proofErr w:type="spellEnd"/>
            <w:r w:rsidR="00C160B9" w:rsidRPr="002325F6">
              <w:rPr>
                <w:i/>
                <w:sz w:val="16"/>
                <w:szCs w:val="16"/>
              </w:rPr>
              <w:t xml:space="preserve"> </w:t>
            </w:r>
            <w:r w:rsidR="009F055F" w:rsidRPr="002325F6">
              <w:rPr>
                <w:i/>
                <w:sz w:val="16"/>
                <w:szCs w:val="16"/>
              </w:rPr>
              <w:t>(8</w:t>
            </w:r>
            <w:r w:rsidR="00C160B9" w:rsidRPr="002325F6">
              <w:rPr>
                <w:i/>
                <w:sz w:val="16"/>
                <w:szCs w:val="16"/>
              </w:rPr>
              <w:t xml:space="preserve"> punto)</w:t>
            </w:r>
          </w:p>
        </w:tc>
      </w:tr>
      <w:tr w:rsidR="00867340" w:rsidRPr="002325F6" w14:paraId="0F2FA12F" w14:textId="77777777" w:rsidTr="006446F2">
        <w:trPr>
          <w:trHeight w:val="200"/>
        </w:trPr>
        <w:tc>
          <w:tcPr>
            <w:tcW w:w="10206" w:type="dxa"/>
            <w:gridSpan w:val="3"/>
          </w:tcPr>
          <w:p w14:paraId="25BAED55" w14:textId="77777777" w:rsidR="00867340" w:rsidRPr="002325F6" w:rsidRDefault="00867340" w:rsidP="00DD16DA">
            <w:pPr>
              <w:jc w:val="center"/>
            </w:pPr>
          </w:p>
        </w:tc>
      </w:tr>
      <w:tr w:rsidR="00867340" w:rsidRPr="002325F6" w14:paraId="43129655" w14:textId="77777777" w:rsidTr="006446F2">
        <w:tc>
          <w:tcPr>
            <w:tcW w:w="4820" w:type="dxa"/>
            <w:tcMar>
              <w:left w:w="0" w:type="dxa"/>
            </w:tcMar>
          </w:tcPr>
          <w:p w14:paraId="3147509B" w14:textId="6F9A5BAF" w:rsidR="00867340" w:rsidRPr="000C34B0" w:rsidRDefault="00867340" w:rsidP="001C4629">
            <w:pPr>
              <w:pStyle w:val="zetBalk"/>
            </w:pPr>
            <w:r w:rsidRPr="000C34B0">
              <w:t>Öz</w:t>
            </w:r>
          </w:p>
        </w:tc>
        <w:tc>
          <w:tcPr>
            <w:tcW w:w="567" w:type="dxa"/>
            <w:tcMar>
              <w:left w:w="0" w:type="dxa"/>
            </w:tcMar>
          </w:tcPr>
          <w:p w14:paraId="17EC1D8F" w14:textId="77777777" w:rsidR="00867340" w:rsidRPr="002325F6" w:rsidRDefault="00867340" w:rsidP="00D05A78"/>
        </w:tc>
        <w:tc>
          <w:tcPr>
            <w:tcW w:w="4819" w:type="dxa"/>
            <w:tcMar>
              <w:left w:w="0" w:type="dxa"/>
            </w:tcMar>
          </w:tcPr>
          <w:p w14:paraId="5836A2DB" w14:textId="3EF8FBBB" w:rsidR="00867340" w:rsidRPr="000E75C8" w:rsidRDefault="00867340" w:rsidP="000E75C8">
            <w:pPr>
              <w:pStyle w:val="AbstractTitle"/>
            </w:pPr>
            <w:r w:rsidRPr="000E75C8">
              <w:t>Abstract</w:t>
            </w:r>
            <w:r w:rsidR="00AF454D" w:rsidRPr="000E75C8">
              <w:t xml:space="preserve"> </w:t>
            </w:r>
          </w:p>
        </w:tc>
      </w:tr>
      <w:tr w:rsidR="00867340" w:rsidRPr="002325F6" w14:paraId="1FDD625E" w14:textId="77777777" w:rsidTr="006446F2">
        <w:tc>
          <w:tcPr>
            <w:tcW w:w="4820" w:type="dxa"/>
            <w:tcMar>
              <w:left w:w="0" w:type="dxa"/>
            </w:tcMar>
          </w:tcPr>
          <w:p w14:paraId="609547C1" w14:textId="63D90315" w:rsidR="00252A6A" w:rsidRPr="00252A6A" w:rsidRDefault="00252A6A" w:rsidP="00252A6A">
            <w:pPr>
              <w:pStyle w:val="zetMetin"/>
              <w:rPr>
                <w:i w:val="0"/>
                <w:iCs/>
                <w:sz w:val="20"/>
              </w:rPr>
            </w:pPr>
            <w:r w:rsidRPr="00252A6A">
              <w:rPr>
                <w:i w:val="0"/>
                <w:iCs/>
                <w:sz w:val="20"/>
              </w:rPr>
              <w:t xml:space="preserve">Bu çalışmada, periferik kan hücrelerinin otomatik sınıflandırılması için derin öğrenme mimarilerinin performansının karşılaştırmalı olarak incelenmesi ve hematolojik hastalıkların tanısında kullanılabilecek en etkili modelin belirlenerek klinik uygulanabilirliğinin değerlendirilmesi amaçlanmıştır. Sekiz farklı kan hücresi sınıfını içeren </w:t>
            </w:r>
            <w:proofErr w:type="spellStart"/>
            <w:r w:rsidRPr="00252A6A">
              <w:rPr>
                <w:i w:val="0"/>
                <w:iCs/>
                <w:sz w:val="20"/>
              </w:rPr>
              <w:t>BloodMNIST</w:t>
            </w:r>
            <w:proofErr w:type="spellEnd"/>
            <w:r w:rsidRPr="00252A6A">
              <w:rPr>
                <w:i w:val="0"/>
                <w:iCs/>
                <w:sz w:val="20"/>
              </w:rPr>
              <w:t xml:space="preserve"> veri seti kullanılarak DenseNet-121, ResNet-18 ve YOLO26-N modelleri sıfırdan eğitilmiştir. Modeller 20 </w:t>
            </w:r>
            <w:proofErr w:type="spellStart"/>
            <w:r w:rsidRPr="00252A6A">
              <w:rPr>
                <w:i w:val="0"/>
                <w:iCs/>
                <w:sz w:val="20"/>
              </w:rPr>
              <w:t>epoch</w:t>
            </w:r>
            <w:proofErr w:type="spellEnd"/>
            <w:r w:rsidRPr="00252A6A">
              <w:rPr>
                <w:i w:val="0"/>
                <w:iCs/>
                <w:sz w:val="20"/>
              </w:rPr>
              <w:t xml:space="preserve"> süresince, 32 </w:t>
            </w:r>
            <w:proofErr w:type="spellStart"/>
            <w:r w:rsidRPr="00252A6A">
              <w:rPr>
                <w:i w:val="0"/>
                <w:iCs/>
                <w:sz w:val="20"/>
              </w:rPr>
              <w:t>batch</w:t>
            </w:r>
            <w:proofErr w:type="spellEnd"/>
            <w:r w:rsidRPr="00252A6A">
              <w:rPr>
                <w:i w:val="0"/>
                <w:iCs/>
                <w:sz w:val="20"/>
              </w:rPr>
              <w:t xml:space="preserve"> boyutu ve </w:t>
            </w:r>
            <w:proofErr w:type="gramStart"/>
            <w:r w:rsidRPr="00252A6A">
              <w:rPr>
                <w:i w:val="0"/>
                <w:iCs/>
                <w:sz w:val="20"/>
              </w:rPr>
              <w:t>1e</w:t>
            </w:r>
            <w:proofErr w:type="gramEnd"/>
            <w:r w:rsidRPr="00252A6A">
              <w:rPr>
                <w:i w:val="0"/>
                <w:iCs/>
                <w:sz w:val="20"/>
              </w:rPr>
              <w:t xml:space="preserve">-4 öğrenme oranıyla NVIDIA GPU ortamında </w:t>
            </w:r>
            <w:proofErr w:type="spellStart"/>
            <w:r w:rsidRPr="00252A6A">
              <w:rPr>
                <w:i w:val="0"/>
                <w:iCs/>
                <w:sz w:val="20"/>
              </w:rPr>
              <w:t>PyTorch</w:t>
            </w:r>
            <w:proofErr w:type="spellEnd"/>
            <w:r w:rsidRPr="00252A6A">
              <w:rPr>
                <w:i w:val="0"/>
                <w:iCs/>
                <w:sz w:val="20"/>
              </w:rPr>
              <w:t xml:space="preserve"> ve </w:t>
            </w:r>
            <w:proofErr w:type="spellStart"/>
            <w:r w:rsidRPr="00252A6A">
              <w:rPr>
                <w:i w:val="0"/>
                <w:iCs/>
                <w:sz w:val="20"/>
              </w:rPr>
              <w:t>Ultralytics</w:t>
            </w:r>
            <w:proofErr w:type="spellEnd"/>
            <w:r w:rsidRPr="00252A6A">
              <w:rPr>
                <w:i w:val="0"/>
                <w:iCs/>
                <w:sz w:val="20"/>
              </w:rPr>
              <w:t xml:space="preserve"> YOLO çerçeveleri kullanılarak eğitilmiş; performans değerlendirmesi doğruluk, kesinlik, duyarlılık ve F1-skoru metrikleri üzerinden kapsamlı biçimde gerçekleştirilmiştir.</w:t>
            </w:r>
          </w:p>
          <w:p w14:paraId="31722459" w14:textId="06614B17" w:rsidR="00252A6A" w:rsidRPr="00252A6A" w:rsidRDefault="00252A6A" w:rsidP="00252A6A">
            <w:pPr>
              <w:pStyle w:val="zetMetin"/>
              <w:rPr>
                <w:i w:val="0"/>
                <w:iCs/>
                <w:sz w:val="20"/>
              </w:rPr>
            </w:pPr>
            <w:r w:rsidRPr="00252A6A">
              <w:rPr>
                <w:i w:val="0"/>
                <w:iCs/>
                <w:sz w:val="20"/>
              </w:rPr>
              <w:t xml:space="preserve">DenseNet-121, </w:t>
            </w:r>
            <w:proofErr w:type="gramStart"/>
            <w:r w:rsidRPr="00252A6A">
              <w:rPr>
                <w:i w:val="0"/>
                <w:iCs/>
                <w:sz w:val="20"/>
              </w:rPr>
              <w:t>%99.42</w:t>
            </w:r>
            <w:proofErr w:type="gramEnd"/>
            <w:r w:rsidRPr="00252A6A">
              <w:rPr>
                <w:i w:val="0"/>
                <w:iCs/>
                <w:sz w:val="20"/>
              </w:rPr>
              <w:t xml:space="preserve"> doğrulama doğruluğuyla üç mimari arasında en yüksek performansı elde ederken ResNet-18 sade yapısına karşın rekabetçi sonuçlar üreterek hesaplama verimliliği açısından avantaj sağlamıştır. YOLO26-N ise doğrulamadan teste %</w:t>
            </w:r>
            <w:proofErr w:type="gramStart"/>
            <w:r w:rsidRPr="00252A6A">
              <w:rPr>
                <w:i w:val="0"/>
                <w:iCs/>
                <w:sz w:val="20"/>
              </w:rPr>
              <w:t>0.17</w:t>
            </w:r>
            <w:proofErr w:type="gramEnd"/>
            <w:r w:rsidRPr="00252A6A">
              <w:rPr>
                <w:i w:val="0"/>
                <w:iCs/>
                <w:sz w:val="20"/>
              </w:rPr>
              <w:t xml:space="preserve"> oranında iyileşme göstererek en iyi genelleme kapasitesini sergilemiştir. Tüm modeller </w:t>
            </w:r>
            <w:proofErr w:type="gramStart"/>
            <w:r w:rsidRPr="00252A6A">
              <w:rPr>
                <w:i w:val="0"/>
                <w:iCs/>
                <w:sz w:val="20"/>
              </w:rPr>
              <w:t>%98.89</w:t>
            </w:r>
            <w:proofErr w:type="gramEnd"/>
            <w:r w:rsidRPr="00252A6A">
              <w:rPr>
                <w:i w:val="0"/>
                <w:iCs/>
                <w:sz w:val="20"/>
              </w:rPr>
              <w:t xml:space="preserve">–99.12 aralığında test doğruluğuna ulaşarak yüksek sınıflandırma başarısı ortaya koymuştur. </w:t>
            </w:r>
          </w:p>
          <w:p w14:paraId="3B1E0E80" w14:textId="3E5B5602" w:rsidR="00867340" w:rsidRPr="000C34B0" w:rsidRDefault="00252A6A" w:rsidP="00252A6A">
            <w:pPr>
              <w:pStyle w:val="zetMetin"/>
              <w:rPr>
                <w:i w:val="0"/>
                <w:sz w:val="20"/>
              </w:rPr>
            </w:pPr>
            <w:r w:rsidRPr="00252A6A">
              <w:rPr>
                <w:i w:val="0"/>
                <w:iCs/>
                <w:sz w:val="20"/>
              </w:rPr>
              <w:t xml:space="preserve">Olgunlaşmamış Granülositler ile Nötrofiller arasındaki morfolojik benzerlikler en önemli sınıflandırma hatalarına yol açmış ve benzer yapıya sahip hücre sınıflarının otomatik ayrımında hâlâ güçlükler bulunduğuna işaret etmiştir. Sonuç olarak </w:t>
            </w:r>
            <w:r w:rsidR="00CC5DBA">
              <w:rPr>
                <w:i w:val="0"/>
                <w:iCs/>
                <w:sz w:val="20"/>
              </w:rPr>
              <w:t>derin öğrenme</w:t>
            </w:r>
            <w:r w:rsidRPr="00252A6A">
              <w:rPr>
                <w:i w:val="0"/>
                <w:iCs/>
                <w:sz w:val="20"/>
              </w:rPr>
              <w:t xml:space="preserve"> modellerinin sınırlı tıbbi görüntü verileriyle dahi yüksek sınıflandırma başarısı sağlayabildiği görülmüştür. Tek veri kaynağı kullanılması ve gerçek klinik verilerle doğrulama yapılmaması çalışmanın temel sınırlılıklarını oluşturmakta olup gelecek çalışmalarda transfer öğrenme ve veri artırma yöntemleriyle model performansının daha da iyileştirilebileceği değerlendirilmektedir.</w:t>
            </w:r>
          </w:p>
        </w:tc>
        <w:tc>
          <w:tcPr>
            <w:tcW w:w="567" w:type="dxa"/>
            <w:tcMar>
              <w:left w:w="0" w:type="dxa"/>
            </w:tcMar>
          </w:tcPr>
          <w:p w14:paraId="0B1F1341" w14:textId="77777777" w:rsidR="00867340" w:rsidRPr="002325F6" w:rsidRDefault="00867340" w:rsidP="00D05A78"/>
        </w:tc>
        <w:tc>
          <w:tcPr>
            <w:tcW w:w="4819" w:type="dxa"/>
            <w:tcMar>
              <w:left w:w="0" w:type="dxa"/>
            </w:tcMar>
          </w:tcPr>
          <w:p w14:paraId="411D90B9" w14:textId="77777777" w:rsidR="00252A6A" w:rsidRPr="00252A6A" w:rsidRDefault="00252A6A" w:rsidP="00576C77">
            <w:pPr>
              <w:pStyle w:val="Abstract"/>
              <w:spacing w:after="0"/>
              <w:rPr>
                <w:lang w:val="tr-TR"/>
              </w:rPr>
            </w:pPr>
            <w:proofErr w:type="spellStart"/>
            <w:r w:rsidRPr="00252A6A">
              <w:rPr>
                <w:lang w:val="tr-TR"/>
              </w:rPr>
              <w:t>This</w:t>
            </w:r>
            <w:proofErr w:type="spellEnd"/>
            <w:r w:rsidRPr="00252A6A">
              <w:rPr>
                <w:lang w:val="tr-TR"/>
              </w:rPr>
              <w:t xml:space="preserve"> </w:t>
            </w:r>
            <w:proofErr w:type="spellStart"/>
            <w:r w:rsidRPr="00252A6A">
              <w:rPr>
                <w:lang w:val="tr-TR"/>
              </w:rPr>
              <w:t>study</w:t>
            </w:r>
            <w:proofErr w:type="spellEnd"/>
            <w:r w:rsidRPr="00252A6A">
              <w:rPr>
                <w:lang w:val="tr-TR"/>
              </w:rPr>
              <w:t xml:space="preserve"> </w:t>
            </w:r>
            <w:proofErr w:type="spellStart"/>
            <w:r w:rsidRPr="00252A6A">
              <w:rPr>
                <w:lang w:val="tr-TR"/>
              </w:rPr>
              <w:t>aims</w:t>
            </w:r>
            <w:proofErr w:type="spellEnd"/>
            <w:r w:rsidRPr="00252A6A">
              <w:rPr>
                <w:lang w:val="tr-TR"/>
              </w:rPr>
              <w:t xml:space="preserve"> </w:t>
            </w:r>
            <w:proofErr w:type="spellStart"/>
            <w:r w:rsidRPr="00252A6A">
              <w:rPr>
                <w:lang w:val="tr-TR"/>
              </w:rPr>
              <w:t>to</w:t>
            </w:r>
            <w:proofErr w:type="spellEnd"/>
            <w:r w:rsidRPr="00252A6A">
              <w:rPr>
                <w:lang w:val="tr-TR"/>
              </w:rPr>
              <w:t xml:space="preserve"> </w:t>
            </w:r>
            <w:proofErr w:type="spellStart"/>
            <w:r w:rsidRPr="00252A6A">
              <w:rPr>
                <w:lang w:val="tr-TR"/>
              </w:rPr>
              <w:t>comparatively</w:t>
            </w:r>
            <w:proofErr w:type="spellEnd"/>
            <w:r w:rsidRPr="00252A6A">
              <w:rPr>
                <w:lang w:val="tr-TR"/>
              </w:rPr>
              <w:t xml:space="preserve"> </w:t>
            </w:r>
            <w:proofErr w:type="spellStart"/>
            <w:r w:rsidRPr="00252A6A">
              <w:rPr>
                <w:lang w:val="tr-TR"/>
              </w:rPr>
              <w:t>analyze</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performance</w:t>
            </w:r>
            <w:proofErr w:type="spellEnd"/>
            <w:r w:rsidRPr="00252A6A">
              <w:rPr>
                <w:lang w:val="tr-TR"/>
              </w:rPr>
              <w:t xml:space="preserve"> of </w:t>
            </w:r>
            <w:proofErr w:type="spellStart"/>
            <w:r w:rsidRPr="00252A6A">
              <w:rPr>
                <w:lang w:val="tr-TR"/>
              </w:rPr>
              <w:t>deep</w:t>
            </w:r>
            <w:proofErr w:type="spellEnd"/>
            <w:r w:rsidRPr="00252A6A">
              <w:rPr>
                <w:lang w:val="tr-TR"/>
              </w:rPr>
              <w:t xml:space="preserve"> </w:t>
            </w:r>
            <w:proofErr w:type="spellStart"/>
            <w:r w:rsidRPr="00252A6A">
              <w:rPr>
                <w:lang w:val="tr-TR"/>
              </w:rPr>
              <w:t>learning</w:t>
            </w:r>
            <w:proofErr w:type="spellEnd"/>
            <w:r w:rsidRPr="00252A6A">
              <w:rPr>
                <w:lang w:val="tr-TR"/>
              </w:rPr>
              <w:t xml:space="preserve"> </w:t>
            </w:r>
            <w:proofErr w:type="spellStart"/>
            <w:r w:rsidRPr="00252A6A">
              <w:rPr>
                <w:lang w:val="tr-TR"/>
              </w:rPr>
              <w:t>architectures</w:t>
            </w:r>
            <w:proofErr w:type="spellEnd"/>
            <w:r w:rsidRPr="00252A6A">
              <w:rPr>
                <w:lang w:val="tr-TR"/>
              </w:rPr>
              <w:t xml:space="preserve"> </w:t>
            </w:r>
            <w:proofErr w:type="spellStart"/>
            <w:r w:rsidRPr="00252A6A">
              <w:rPr>
                <w:lang w:val="tr-TR"/>
              </w:rPr>
              <w:t>for</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automatic</w:t>
            </w:r>
            <w:proofErr w:type="spellEnd"/>
            <w:r w:rsidRPr="00252A6A">
              <w:rPr>
                <w:lang w:val="tr-TR"/>
              </w:rPr>
              <w:t xml:space="preserve"> </w:t>
            </w:r>
            <w:proofErr w:type="spellStart"/>
            <w:r w:rsidRPr="00252A6A">
              <w:rPr>
                <w:lang w:val="tr-TR"/>
              </w:rPr>
              <w:t>classification</w:t>
            </w:r>
            <w:proofErr w:type="spellEnd"/>
            <w:r w:rsidRPr="00252A6A">
              <w:rPr>
                <w:lang w:val="tr-TR"/>
              </w:rPr>
              <w:t xml:space="preserve"> of </w:t>
            </w:r>
            <w:proofErr w:type="spellStart"/>
            <w:r w:rsidRPr="00252A6A">
              <w:rPr>
                <w:lang w:val="tr-TR"/>
              </w:rPr>
              <w:t>peripheral</w:t>
            </w:r>
            <w:proofErr w:type="spellEnd"/>
            <w:r w:rsidRPr="00252A6A">
              <w:rPr>
                <w:lang w:val="tr-TR"/>
              </w:rPr>
              <w:t xml:space="preserve"> </w:t>
            </w:r>
            <w:proofErr w:type="spellStart"/>
            <w:r w:rsidRPr="00252A6A">
              <w:rPr>
                <w:lang w:val="tr-TR"/>
              </w:rPr>
              <w:t>blood</w:t>
            </w:r>
            <w:proofErr w:type="spellEnd"/>
            <w:r w:rsidRPr="00252A6A">
              <w:rPr>
                <w:lang w:val="tr-TR"/>
              </w:rPr>
              <w:t xml:space="preserve"> </w:t>
            </w:r>
            <w:proofErr w:type="spellStart"/>
            <w:r w:rsidRPr="00252A6A">
              <w:rPr>
                <w:lang w:val="tr-TR"/>
              </w:rPr>
              <w:t>cells</w:t>
            </w:r>
            <w:proofErr w:type="spellEnd"/>
            <w:r w:rsidRPr="00252A6A">
              <w:rPr>
                <w:lang w:val="tr-TR"/>
              </w:rPr>
              <w:t xml:space="preserve"> </w:t>
            </w:r>
            <w:proofErr w:type="spellStart"/>
            <w:r w:rsidRPr="00252A6A">
              <w:rPr>
                <w:lang w:val="tr-TR"/>
              </w:rPr>
              <w:t>and</w:t>
            </w:r>
            <w:proofErr w:type="spellEnd"/>
            <w:r w:rsidRPr="00252A6A">
              <w:rPr>
                <w:lang w:val="tr-TR"/>
              </w:rPr>
              <w:t xml:space="preserve"> </w:t>
            </w:r>
            <w:proofErr w:type="spellStart"/>
            <w:r w:rsidRPr="00252A6A">
              <w:rPr>
                <w:lang w:val="tr-TR"/>
              </w:rPr>
              <w:t>to</w:t>
            </w:r>
            <w:proofErr w:type="spellEnd"/>
            <w:r w:rsidRPr="00252A6A">
              <w:rPr>
                <w:lang w:val="tr-TR"/>
              </w:rPr>
              <w:t xml:space="preserve"> </w:t>
            </w:r>
            <w:proofErr w:type="spellStart"/>
            <w:r w:rsidRPr="00252A6A">
              <w:rPr>
                <w:lang w:val="tr-TR"/>
              </w:rPr>
              <w:t>determine</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most</w:t>
            </w:r>
            <w:proofErr w:type="spellEnd"/>
            <w:r w:rsidRPr="00252A6A">
              <w:rPr>
                <w:lang w:val="tr-TR"/>
              </w:rPr>
              <w:t xml:space="preserve"> </w:t>
            </w:r>
            <w:proofErr w:type="spellStart"/>
            <w:r w:rsidRPr="00252A6A">
              <w:rPr>
                <w:lang w:val="tr-TR"/>
              </w:rPr>
              <w:t>effective</w:t>
            </w:r>
            <w:proofErr w:type="spellEnd"/>
            <w:r w:rsidRPr="00252A6A">
              <w:rPr>
                <w:lang w:val="tr-TR"/>
              </w:rPr>
              <w:t xml:space="preserve"> model </w:t>
            </w:r>
            <w:proofErr w:type="spellStart"/>
            <w:r w:rsidRPr="00252A6A">
              <w:rPr>
                <w:lang w:val="tr-TR"/>
              </w:rPr>
              <w:t>for</w:t>
            </w:r>
            <w:proofErr w:type="spellEnd"/>
            <w:r w:rsidRPr="00252A6A">
              <w:rPr>
                <w:lang w:val="tr-TR"/>
              </w:rPr>
              <w:t xml:space="preserve"> </w:t>
            </w:r>
            <w:proofErr w:type="spellStart"/>
            <w:r w:rsidRPr="00252A6A">
              <w:rPr>
                <w:lang w:val="tr-TR"/>
              </w:rPr>
              <w:t>potential</w:t>
            </w:r>
            <w:proofErr w:type="spellEnd"/>
            <w:r w:rsidRPr="00252A6A">
              <w:rPr>
                <w:lang w:val="tr-TR"/>
              </w:rPr>
              <w:t xml:space="preserve"> </w:t>
            </w:r>
            <w:proofErr w:type="spellStart"/>
            <w:r w:rsidRPr="00252A6A">
              <w:rPr>
                <w:lang w:val="tr-TR"/>
              </w:rPr>
              <w:t>clinical</w:t>
            </w:r>
            <w:proofErr w:type="spellEnd"/>
            <w:r w:rsidRPr="00252A6A">
              <w:rPr>
                <w:lang w:val="tr-TR"/>
              </w:rPr>
              <w:t xml:space="preserve"> </w:t>
            </w:r>
            <w:proofErr w:type="spellStart"/>
            <w:r w:rsidRPr="00252A6A">
              <w:rPr>
                <w:lang w:val="tr-TR"/>
              </w:rPr>
              <w:t>application</w:t>
            </w:r>
            <w:proofErr w:type="spellEnd"/>
            <w:r w:rsidRPr="00252A6A">
              <w:rPr>
                <w:lang w:val="tr-TR"/>
              </w:rPr>
              <w:t xml:space="preserve"> in </w:t>
            </w:r>
            <w:proofErr w:type="spellStart"/>
            <w:r w:rsidRPr="00252A6A">
              <w:rPr>
                <w:lang w:val="tr-TR"/>
              </w:rPr>
              <w:t>the</w:t>
            </w:r>
            <w:proofErr w:type="spellEnd"/>
            <w:r w:rsidRPr="00252A6A">
              <w:rPr>
                <w:lang w:val="tr-TR"/>
              </w:rPr>
              <w:t xml:space="preserve"> </w:t>
            </w:r>
            <w:proofErr w:type="spellStart"/>
            <w:r w:rsidRPr="00252A6A">
              <w:rPr>
                <w:lang w:val="tr-TR"/>
              </w:rPr>
              <w:t>diagnosis</w:t>
            </w:r>
            <w:proofErr w:type="spellEnd"/>
            <w:r w:rsidRPr="00252A6A">
              <w:rPr>
                <w:lang w:val="tr-TR"/>
              </w:rPr>
              <w:t xml:space="preserve"> of </w:t>
            </w:r>
            <w:proofErr w:type="spellStart"/>
            <w:r w:rsidRPr="00252A6A">
              <w:rPr>
                <w:lang w:val="tr-TR"/>
              </w:rPr>
              <w:t>hematological</w:t>
            </w:r>
            <w:proofErr w:type="spellEnd"/>
            <w:r w:rsidRPr="00252A6A">
              <w:rPr>
                <w:lang w:val="tr-TR"/>
              </w:rPr>
              <w:t xml:space="preserve"> </w:t>
            </w:r>
            <w:proofErr w:type="spellStart"/>
            <w:r w:rsidRPr="00252A6A">
              <w:rPr>
                <w:lang w:val="tr-TR"/>
              </w:rPr>
              <w:t>diseases</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BloodMNIST</w:t>
            </w:r>
            <w:proofErr w:type="spellEnd"/>
            <w:r w:rsidRPr="00252A6A">
              <w:rPr>
                <w:lang w:val="tr-TR"/>
              </w:rPr>
              <w:t xml:space="preserve"> </w:t>
            </w:r>
            <w:proofErr w:type="spellStart"/>
            <w:r w:rsidRPr="00252A6A">
              <w:rPr>
                <w:lang w:val="tr-TR"/>
              </w:rPr>
              <w:t>dataset</w:t>
            </w:r>
            <w:proofErr w:type="spellEnd"/>
            <w:r w:rsidRPr="00252A6A">
              <w:rPr>
                <w:lang w:val="tr-TR"/>
              </w:rPr>
              <w:t xml:space="preserve">, </w:t>
            </w:r>
            <w:proofErr w:type="spellStart"/>
            <w:r w:rsidRPr="00252A6A">
              <w:rPr>
                <w:lang w:val="tr-TR"/>
              </w:rPr>
              <w:t>which</w:t>
            </w:r>
            <w:proofErr w:type="spellEnd"/>
            <w:r w:rsidRPr="00252A6A">
              <w:rPr>
                <w:lang w:val="tr-TR"/>
              </w:rPr>
              <w:t xml:space="preserve"> </w:t>
            </w:r>
            <w:proofErr w:type="spellStart"/>
            <w:r w:rsidRPr="00252A6A">
              <w:rPr>
                <w:lang w:val="tr-TR"/>
              </w:rPr>
              <w:t>includes</w:t>
            </w:r>
            <w:proofErr w:type="spellEnd"/>
            <w:r w:rsidRPr="00252A6A">
              <w:rPr>
                <w:lang w:val="tr-TR"/>
              </w:rPr>
              <w:t xml:space="preserve"> </w:t>
            </w:r>
            <w:proofErr w:type="spellStart"/>
            <w:r w:rsidRPr="00252A6A">
              <w:rPr>
                <w:lang w:val="tr-TR"/>
              </w:rPr>
              <w:t>eight</w:t>
            </w:r>
            <w:proofErr w:type="spellEnd"/>
            <w:r w:rsidRPr="00252A6A">
              <w:rPr>
                <w:lang w:val="tr-TR"/>
              </w:rPr>
              <w:t xml:space="preserve"> </w:t>
            </w:r>
            <w:proofErr w:type="spellStart"/>
            <w:r w:rsidRPr="00252A6A">
              <w:rPr>
                <w:lang w:val="tr-TR"/>
              </w:rPr>
              <w:t>different</w:t>
            </w:r>
            <w:proofErr w:type="spellEnd"/>
            <w:r w:rsidRPr="00252A6A">
              <w:rPr>
                <w:lang w:val="tr-TR"/>
              </w:rPr>
              <w:t xml:space="preserve"> </w:t>
            </w:r>
            <w:proofErr w:type="spellStart"/>
            <w:r w:rsidRPr="00252A6A">
              <w:rPr>
                <w:lang w:val="tr-TR"/>
              </w:rPr>
              <w:t>blood</w:t>
            </w:r>
            <w:proofErr w:type="spellEnd"/>
            <w:r w:rsidRPr="00252A6A">
              <w:rPr>
                <w:lang w:val="tr-TR"/>
              </w:rPr>
              <w:t xml:space="preserve"> </w:t>
            </w:r>
            <w:proofErr w:type="spellStart"/>
            <w:r w:rsidRPr="00252A6A">
              <w:rPr>
                <w:lang w:val="tr-TR"/>
              </w:rPr>
              <w:t>cell</w:t>
            </w:r>
            <w:proofErr w:type="spellEnd"/>
            <w:r w:rsidRPr="00252A6A">
              <w:rPr>
                <w:lang w:val="tr-TR"/>
              </w:rPr>
              <w:t xml:space="preserve"> </w:t>
            </w:r>
            <w:proofErr w:type="spellStart"/>
            <w:r w:rsidRPr="00252A6A">
              <w:rPr>
                <w:lang w:val="tr-TR"/>
              </w:rPr>
              <w:t>classes</w:t>
            </w:r>
            <w:proofErr w:type="spellEnd"/>
            <w:r w:rsidRPr="00252A6A">
              <w:rPr>
                <w:lang w:val="tr-TR"/>
              </w:rPr>
              <w:t xml:space="preserve">, </w:t>
            </w:r>
            <w:proofErr w:type="spellStart"/>
            <w:r w:rsidRPr="00252A6A">
              <w:rPr>
                <w:lang w:val="tr-TR"/>
              </w:rPr>
              <w:t>was</w:t>
            </w:r>
            <w:proofErr w:type="spellEnd"/>
            <w:r w:rsidRPr="00252A6A">
              <w:rPr>
                <w:lang w:val="tr-TR"/>
              </w:rPr>
              <w:t xml:space="preserve"> </w:t>
            </w:r>
            <w:proofErr w:type="spellStart"/>
            <w:r w:rsidRPr="00252A6A">
              <w:rPr>
                <w:lang w:val="tr-TR"/>
              </w:rPr>
              <w:t>used</w:t>
            </w:r>
            <w:proofErr w:type="spellEnd"/>
            <w:r w:rsidRPr="00252A6A">
              <w:rPr>
                <w:lang w:val="tr-TR"/>
              </w:rPr>
              <w:t xml:space="preserve"> </w:t>
            </w:r>
            <w:proofErr w:type="spellStart"/>
            <w:r w:rsidRPr="00252A6A">
              <w:rPr>
                <w:lang w:val="tr-TR"/>
              </w:rPr>
              <w:t>to</w:t>
            </w:r>
            <w:proofErr w:type="spellEnd"/>
            <w:r w:rsidRPr="00252A6A">
              <w:rPr>
                <w:lang w:val="tr-TR"/>
              </w:rPr>
              <w:t xml:space="preserve"> </w:t>
            </w:r>
            <w:proofErr w:type="spellStart"/>
            <w:r w:rsidRPr="00252A6A">
              <w:rPr>
                <w:lang w:val="tr-TR"/>
              </w:rPr>
              <w:t>train</w:t>
            </w:r>
            <w:proofErr w:type="spellEnd"/>
            <w:r w:rsidRPr="00252A6A">
              <w:rPr>
                <w:lang w:val="tr-TR"/>
              </w:rPr>
              <w:t xml:space="preserve"> DenseNet-121, ResNet-18, </w:t>
            </w:r>
            <w:proofErr w:type="spellStart"/>
            <w:r w:rsidRPr="00252A6A">
              <w:rPr>
                <w:lang w:val="tr-TR"/>
              </w:rPr>
              <w:t>and</w:t>
            </w:r>
            <w:proofErr w:type="spellEnd"/>
            <w:r w:rsidRPr="00252A6A">
              <w:rPr>
                <w:lang w:val="tr-TR"/>
              </w:rPr>
              <w:t xml:space="preserve"> YOLO26-N </w:t>
            </w:r>
            <w:proofErr w:type="spellStart"/>
            <w:r w:rsidRPr="00252A6A">
              <w:rPr>
                <w:lang w:val="tr-TR"/>
              </w:rPr>
              <w:t>models</w:t>
            </w:r>
            <w:proofErr w:type="spellEnd"/>
            <w:r w:rsidRPr="00252A6A">
              <w:rPr>
                <w:lang w:val="tr-TR"/>
              </w:rPr>
              <w:t xml:space="preserve"> </w:t>
            </w:r>
            <w:proofErr w:type="spellStart"/>
            <w:r w:rsidRPr="00252A6A">
              <w:rPr>
                <w:lang w:val="tr-TR"/>
              </w:rPr>
              <w:t>from</w:t>
            </w:r>
            <w:proofErr w:type="spellEnd"/>
            <w:r w:rsidRPr="00252A6A">
              <w:rPr>
                <w:lang w:val="tr-TR"/>
              </w:rPr>
              <w:t xml:space="preserve"> </w:t>
            </w:r>
            <w:proofErr w:type="spellStart"/>
            <w:r w:rsidRPr="00252A6A">
              <w:rPr>
                <w:lang w:val="tr-TR"/>
              </w:rPr>
              <w:t>scratch</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models</w:t>
            </w:r>
            <w:proofErr w:type="spellEnd"/>
            <w:r w:rsidRPr="00252A6A">
              <w:rPr>
                <w:lang w:val="tr-TR"/>
              </w:rPr>
              <w:t xml:space="preserve"> </w:t>
            </w:r>
            <w:proofErr w:type="spellStart"/>
            <w:r w:rsidRPr="00252A6A">
              <w:rPr>
                <w:lang w:val="tr-TR"/>
              </w:rPr>
              <w:t>were</w:t>
            </w:r>
            <w:proofErr w:type="spellEnd"/>
            <w:r w:rsidRPr="00252A6A">
              <w:rPr>
                <w:lang w:val="tr-TR"/>
              </w:rPr>
              <w:t xml:space="preserve"> </w:t>
            </w:r>
            <w:proofErr w:type="spellStart"/>
            <w:r w:rsidRPr="00252A6A">
              <w:rPr>
                <w:lang w:val="tr-TR"/>
              </w:rPr>
              <w:t>trained</w:t>
            </w:r>
            <w:proofErr w:type="spellEnd"/>
            <w:r w:rsidRPr="00252A6A">
              <w:rPr>
                <w:lang w:val="tr-TR"/>
              </w:rPr>
              <w:t xml:space="preserve"> </w:t>
            </w:r>
            <w:proofErr w:type="spellStart"/>
            <w:r w:rsidRPr="00252A6A">
              <w:rPr>
                <w:lang w:val="tr-TR"/>
              </w:rPr>
              <w:t>for</w:t>
            </w:r>
            <w:proofErr w:type="spellEnd"/>
            <w:r w:rsidRPr="00252A6A">
              <w:rPr>
                <w:lang w:val="tr-TR"/>
              </w:rPr>
              <w:t xml:space="preserve"> 20 </w:t>
            </w:r>
            <w:proofErr w:type="spellStart"/>
            <w:r w:rsidRPr="00252A6A">
              <w:rPr>
                <w:lang w:val="tr-TR"/>
              </w:rPr>
              <w:t>epochs</w:t>
            </w:r>
            <w:proofErr w:type="spellEnd"/>
            <w:r w:rsidRPr="00252A6A">
              <w:rPr>
                <w:lang w:val="tr-TR"/>
              </w:rPr>
              <w:t xml:space="preserve"> </w:t>
            </w:r>
            <w:proofErr w:type="spellStart"/>
            <w:r w:rsidRPr="00252A6A">
              <w:rPr>
                <w:lang w:val="tr-TR"/>
              </w:rPr>
              <w:t>with</w:t>
            </w:r>
            <w:proofErr w:type="spellEnd"/>
            <w:r w:rsidRPr="00252A6A">
              <w:rPr>
                <w:lang w:val="tr-TR"/>
              </w:rPr>
              <w:t xml:space="preserve"> a </w:t>
            </w:r>
            <w:proofErr w:type="spellStart"/>
            <w:r w:rsidRPr="00252A6A">
              <w:rPr>
                <w:lang w:val="tr-TR"/>
              </w:rPr>
              <w:t>batch</w:t>
            </w:r>
            <w:proofErr w:type="spellEnd"/>
            <w:r w:rsidRPr="00252A6A">
              <w:rPr>
                <w:lang w:val="tr-TR"/>
              </w:rPr>
              <w:t xml:space="preserve"> size of 32 </w:t>
            </w:r>
            <w:proofErr w:type="spellStart"/>
            <w:r w:rsidRPr="00252A6A">
              <w:rPr>
                <w:lang w:val="tr-TR"/>
              </w:rPr>
              <w:t>and</w:t>
            </w:r>
            <w:proofErr w:type="spellEnd"/>
            <w:r w:rsidRPr="00252A6A">
              <w:rPr>
                <w:lang w:val="tr-TR"/>
              </w:rPr>
              <w:t xml:space="preserve"> a </w:t>
            </w:r>
            <w:proofErr w:type="spellStart"/>
            <w:r w:rsidRPr="00252A6A">
              <w:rPr>
                <w:lang w:val="tr-TR"/>
              </w:rPr>
              <w:t>learning</w:t>
            </w:r>
            <w:proofErr w:type="spellEnd"/>
            <w:r w:rsidRPr="00252A6A">
              <w:rPr>
                <w:lang w:val="tr-TR"/>
              </w:rPr>
              <w:t xml:space="preserve"> rate of </w:t>
            </w:r>
            <w:proofErr w:type="gramStart"/>
            <w:r w:rsidRPr="00252A6A">
              <w:rPr>
                <w:lang w:val="tr-TR"/>
              </w:rPr>
              <w:t>1e</w:t>
            </w:r>
            <w:proofErr w:type="gramEnd"/>
            <w:r w:rsidRPr="00252A6A">
              <w:rPr>
                <w:lang w:val="tr-TR"/>
              </w:rPr>
              <w:t xml:space="preserve">-4 in an NVIDIA GPU </w:t>
            </w:r>
            <w:proofErr w:type="spellStart"/>
            <w:r w:rsidRPr="00252A6A">
              <w:rPr>
                <w:lang w:val="tr-TR"/>
              </w:rPr>
              <w:t>environment</w:t>
            </w:r>
            <w:proofErr w:type="spellEnd"/>
            <w:r w:rsidRPr="00252A6A">
              <w:rPr>
                <w:lang w:val="tr-TR"/>
              </w:rPr>
              <w:t xml:space="preserve"> </w:t>
            </w:r>
            <w:proofErr w:type="spellStart"/>
            <w:r w:rsidRPr="00252A6A">
              <w:rPr>
                <w:lang w:val="tr-TR"/>
              </w:rPr>
              <w:t>using</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PyTorch</w:t>
            </w:r>
            <w:proofErr w:type="spellEnd"/>
            <w:r w:rsidRPr="00252A6A">
              <w:rPr>
                <w:lang w:val="tr-TR"/>
              </w:rPr>
              <w:t xml:space="preserve"> </w:t>
            </w:r>
            <w:proofErr w:type="spellStart"/>
            <w:r w:rsidRPr="00252A6A">
              <w:rPr>
                <w:lang w:val="tr-TR"/>
              </w:rPr>
              <w:t>and</w:t>
            </w:r>
            <w:proofErr w:type="spellEnd"/>
            <w:r w:rsidRPr="00252A6A">
              <w:rPr>
                <w:lang w:val="tr-TR"/>
              </w:rPr>
              <w:t xml:space="preserve"> </w:t>
            </w:r>
            <w:proofErr w:type="spellStart"/>
            <w:r w:rsidRPr="00252A6A">
              <w:rPr>
                <w:lang w:val="tr-TR"/>
              </w:rPr>
              <w:t>Ultralytics</w:t>
            </w:r>
            <w:proofErr w:type="spellEnd"/>
            <w:r w:rsidRPr="00252A6A">
              <w:rPr>
                <w:lang w:val="tr-TR"/>
              </w:rPr>
              <w:t xml:space="preserve"> YOLO </w:t>
            </w:r>
            <w:proofErr w:type="spellStart"/>
            <w:r w:rsidRPr="00252A6A">
              <w:rPr>
                <w:lang w:val="tr-TR"/>
              </w:rPr>
              <w:t>frameworks</w:t>
            </w:r>
            <w:proofErr w:type="spellEnd"/>
            <w:r w:rsidRPr="00252A6A">
              <w:rPr>
                <w:lang w:val="tr-TR"/>
              </w:rPr>
              <w:t xml:space="preserve">. </w:t>
            </w:r>
            <w:proofErr w:type="spellStart"/>
            <w:r w:rsidRPr="00252A6A">
              <w:rPr>
                <w:lang w:val="tr-TR"/>
              </w:rPr>
              <w:t>Performance</w:t>
            </w:r>
            <w:proofErr w:type="spellEnd"/>
            <w:r w:rsidRPr="00252A6A">
              <w:rPr>
                <w:lang w:val="tr-TR"/>
              </w:rPr>
              <w:t xml:space="preserve"> </w:t>
            </w:r>
            <w:proofErr w:type="spellStart"/>
            <w:r w:rsidRPr="00252A6A">
              <w:rPr>
                <w:lang w:val="tr-TR"/>
              </w:rPr>
              <w:t>evaluation</w:t>
            </w:r>
            <w:proofErr w:type="spellEnd"/>
            <w:r w:rsidRPr="00252A6A">
              <w:rPr>
                <w:lang w:val="tr-TR"/>
              </w:rPr>
              <w:t xml:space="preserve"> </w:t>
            </w:r>
            <w:proofErr w:type="spellStart"/>
            <w:r w:rsidRPr="00252A6A">
              <w:rPr>
                <w:lang w:val="tr-TR"/>
              </w:rPr>
              <w:t>was</w:t>
            </w:r>
            <w:proofErr w:type="spellEnd"/>
            <w:r w:rsidRPr="00252A6A">
              <w:rPr>
                <w:lang w:val="tr-TR"/>
              </w:rPr>
              <w:t xml:space="preserve"> </w:t>
            </w:r>
            <w:proofErr w:type="spellStart"/>
            <w:r w:rsidRPr="00252A6A">
              <w:rPr>
                <w:lang w:val="tr-TR"/>
              </w:rPr>
              <w:t>comprehensively</w:t>
            </w:r>
            <w:proofErr w:type="spellEnd"/>
            <w:r w:rsidRPr="00252A6A">
              <w:rPr>
                <w:lang w:val="tr-TR"/>
              </w:rPr>
              <w:t xml:space="preserve"> </w:t>
            </w:r>
            <w:proofErr w:type="spellStart"/>
            <w:r w:rsidRPr="00252A6A">
              <w:rPr>
                <w:lang w:val="tr-TR"/>
              </w:rPr>
              <w:t>conducted</w:t>
            </w:r>
            <w:proofErr w:type="spellEnd"/>
            <w:r w:rsidRPr="00252A6A">
              <w:rPr>
                <w:lang w:val="tr-TR"/>
              </w:rPr>
              <w:t xml:space="preserve"> </w:t>
            </w:r>
            <w:proofErr w:type="spellStart"/>
            <w:r w:rsidRPr="00252A6A">
              <w:rPr>
                <w:lang w:val="tr-TR"/>
              </w:rPr>
              <w:t>using</w:t>
            </w:r>
            <w:proofErr w:type="spellEnd"/>
            <w:r w:rsidRPr="00252A6A">
              <w:rPr>
                <w:lang w:val="tr-TR"/>
              </w:rPr>
              <w:t xml:space="preserve"> </w:t>
            </w:r>
            <w:proofErr w:type="spellStart"/>
            <w:r w:rsidRPr="00252A6A">
              <w:rPr>
                <w:lang w:val="tr-TR"/>
              </w:rPr>
              <w:t>accuracy</w:t>
            </w:r>
            <w:proofErr w:type="spellEnd"/>
            <w:r w:rsidRPr="00252A6A">
              <w:rPr>
                <w:lang w:val="tr-TR"/>
              </w:rPr>
              <w:t xml:space="preserve">, </w:t>
            </w:r>
            <w:proofErr w:type="spellStart"/>
            <w:r w:rsidRPr="00252A6A">
              <w:rPr>
                <w:lang w:val="tr-TR"/>
              </w:rPr>
              <w:t>precision</w:t>
            </w:r>
            <w:proofErr w:type="spellEnd"/>
            <w:r w:rsidRPr="00252A6A">
              <w:rPr>
                <w:lang w:val="tr-TR"/>
              </w:rPr>
              <w:t xml:space="preserve">, </w:t>
            </w:r>
            <w:proofErr w:type="spellStart"/>
            <w:r w:rsidRPr="00252A6A">
              <w:rPr>
                <w:lang w:val="tr-TR"/>
              </w:rPr>
              <w:t>recall</w:t>
            </w:r>
            <w:proofErr w:type="spellEnd"/>
            <w:r w:rsidRPr="00252A6A">
              <w:rPr>
                <w:lang w:val="tr-TR"/>
              </w:rPr>
              <w:t xml:space="preserve">, </w:t>
            </w:r>
            <w:proofErr w:type="spellStart"/>
            <w:r w:rsidRPr="00252A6A">
              <w:rPr>
                <w:lang w:val="tr-TR"/>
              </w:rPr>
              <w:t>and</w:t>
            </w:r>
            <w:proofErr w:type="spellEnd"/>
            <w:r w:rsidRPr="00252A6A">
              <w:rPr>
                <w:lang w:val="tr-TR"/>
              </w:rPr>
              <w:t xml:space="preserve"> F1-score </w:t>
            </w:r>
            <w:proofErr w:type="spellStart"/>
            <w:r w:rsidRPr="00252A6A">
              <w:rPr>
                <w:lang w:val="tr-TR"/>
              </w:rPr>
              <w:t>metrics</w:t>
            </w:r>
            <w:proofErr w:type="spellEnd"/>
            <w:r w:rsidRPr="00252A6A">
              <w:rPr>
                <w:lang w:val="tr-TR"/>
              </w:rPr>
              <w:t>.</w:t>
            </w:r>
          </w:p>
          <w:p w14:paraId="51B25F67" w14:textId="77777777" w:rsidR="00576C77" w:rsidRDefault="00576C77" w:rsidP="00576C77">
            <w:pPr>
              <w:pStyle w:val="Abstract"/>
              <w:spacing w:after="0"/>
              <w:rPr>
                <w:lang w:val="tr-TR"/>
              </w:rPr>
            </w:pPr>
          </w:p>
          <w:p w14:paraId="61B9B9D1" w14:textId="306299C8" w:rsidR="00252A6A" w:rsidRPr="00252A6A" w:rsidRDefault="00252A6A" w:rsidP="00576C77">
            <w:pPr>
              <w:pStyle w:val="Abstract"/>
              <w:spacing w:after="0"/>
              <w:rPr>
                <w:lang w:val="tr-TR"/>
              </w:rPr>
            </w:pPr>
            <w:proofErr w:type="spellStart"/>
            <w:r w:rsidRPr="00252A6A">
              <w:rPr>
                <w:lang w:val="tr-TR"/>
              </w:rPr>
              <w:t>Among</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three</w:t>
            </w:r>
            <w:proofErr w:type="spellEnd"/>
            <w:r w:rsidRPr="00252A6A">
              <w:rPr>
                <w:lang w:val="tr-TR"/>
              </w:rPr>
              <w:t xml:space="preserve"> </w:t>
            </w:r>
            <w:proofErr w:type="spellStart"/>
            <w:r w:rsidRPr="00252A6A">
              <w:rPr>
                <w:lang w:val="tr-TR"/>
              </w:rPr>
              <w:t>architectures</w:t>
            </w:r>
            <w:proofErr w:type="spellEnd"/>
            <w:r w:rsidRPr="00252A6A">
              <w:rPr>
                <w:lang w:val="tr-TR"/>
              </w:rPr>
              <w:t xml:space="preserve">, DenseNet-121 </w:t>
            </w:r>
            <w:proofErr w:type="spellStart"/>
            <w:r w:rsidRPr="00252A6A">
              <w:rPr>
                <w:lang w:val="tr-TR"/>
              </w:rPr>
              <w:t>achieved</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highest</w:t>
            </w:r>
            <w:proofErr w:type="spellEnd"/>
            <w:r w:rsidRPr="00252A6A">
              <w:rPr>
                <w:lang w:val="tr-TR"/>
              </w:rPr>
              <w:t xml:space="preserve"> </w:t>
            </w:r>
            <w:proofErr w:type="spellStart"/>
            <w:r w:rsidRPr="00252A6A">
              <w:rPr>
                <w:lang w:val="tr-TR"/>
              </w:rPr>
              <w:t>performance</w:t>
            </w:r>
            <w:proofErr w:type="spellEnd"/>
            <w:r w:rsidRPr="00252A6A">
              <w:rPr>
                <w:lang w:val="tr-TR"/>
              </w:rPr>
              <w:t xml:space="preserve"> </w:t>
            </w:r>
            <w:proofErr w:type="spellStart"/>
            <w:r w:rsidRPr="00252A6A">
              <w:rPr>
                <w:lang w:val="tr-TR"/>
              </w:rPr>
              <w:t>with</w:t>
            </w:r>
            <w:proofErr w:type="spellEnd"/>
            <w:r w:rsidRPr="00252A6A">
              <w:rPr>
                <w:lang w:val="tr-TR"/>
              </w:rPr>
              <w:t xml:space="preserve"> a </w:t>
            </w:r>
            <w:proofErr w:type="spellStart"/>
            <w:r w:rsidRPr="00252A6A">
              <w:rPr>
                <w:lang w:val="tr-TR"/>
              </w:rPr>
              <w:t>validation</w:t>
            </w:r>
            <w:proofErr w:type="spellEnd"/>
            <w:r w:rsidRPr="00252A6A">
              <w:rPr>
                <w:lang w:val="tr-TR"/>
              </w:rPr>
              <w:t xml:space="preserve"> </w:t>
            </w:r>
            <w:proofErr w:type="spellStart"/>
            <w:r w:rsidRPr="00252A6A">
              <w:rPr>
                <w:lang w:val="tr-TR"/>
              </w:rPr>
              <w:t>accuracy</w:t>
            </w:r>
            <w:proofErr w:type="spellEnd"/>
            <w:r w:rsidRPr="00252A6A">
              <w:rPr>
                <w:lang w:val="tr-TR"/>
              </w:rPr>
              <w:t xml:space="preserve"> of 99.42%. ResNet-18, </w:t>
            </w:r>
            <w:proofErr w:type="spellStart"/>
            <w:r w:rsidRPr="00252A6A">
              <w:rPr>
                <w:lang w:val="tr-TR"/>
              </w:rPr>
              <w:t>despite</w:t>
            </w:r>
            <w:proofErr w:type="spellEnd"/>
            <w:r w:rsidRPr="00252A6A">
              <w:rPr>
                <w:lang w:val="tr-TR"/>
              </w:rPr>
              <w:t xml:space="preserve"> </w:t>
            </w:r>
            <w:proofErr w:type="spellStart"/>
            <w:r w:rsidRPr="00252A6A">
              <w:rPr>
                <w:lang w:val="tr-TR"/>
              </w:rPr>
              <w:t>its</w:t>
            </w:r>
            <w:proofErr w:type="spellEnd"/>
            <w:r w:rsidRPr="00252A6A">
              <w:rPr>
                <w:lang w:val="tr-TR"/>
              </w:rPr>
              <w:t xml:space="preserve"> </w:t>
            </w:r>
            <w:proofErr w:type="spellStart"/>
            <w:r w:rsidRPr="00252A6A">
              <w:rPr>
                <w:lang w:val="tr-TR"/>
              </w:rPr>
              <w:t>simpler</w:t>
            </w:r>
            <w:proofErr w:type="spellEnd"/>
            <w:r w:rsidRPr="00252A6A">
              <w:rPr>
                <w:lang w:val="tr-TR"/>
              </w:rPr>
              <w:t xml:space="preserve"> </w:t>
            </w:r>
            <w:proofErr w:type="spellStart"/>
            <w:r w:rsidRPr="00252A6A">
              <w:rPr>
                <w:lang w:val="tr-TR"/>
              </w:rPr>
              <w:t>architecture</w:t>
            </w:r>
            <w:proofErr w:type="spellEnd"/>
            <w:r w:rsidRPr="00252A6A">
              <w:rPr>
                <w:lang w:val="tr-TR"/>
              </w:rPr>
              <w:t xml:space="preserve">, </w:t>
            </w:r>
            <w:proofErr w:type="spellStart"/>
            <w:r w:rsidRPr="00252A6A">
              <w:rPr>
                <w:lang w:val="tr-TR"/>
              </w:rPr>
              <w:t>produced</w:t>
            </w:r>
            <w:proofErr w:type="spellEnd"/>
            <w:r w:rsidRPr="00252A6A">
              <w:rPr>
                <w:lang w:val="tr-TR"/>
              </w:rPr>
              <w:t xml:space="preserve"> </w:t>
            </w:r>
            <w:proofErr w:type="spellStart"/>
            <w:r w:rsidRPr="00252A6A">
              <w:rPr>
                <w:lang w:val="tr-TR"/>
              </w:rPr>
              <w:t>competitive</w:t>
            </w:r>
            <w:proofErr w:type="spellEnd"/>
            <w:r w:rsidRPr="00252A6A">
              <w:rPr>
                <w:lang w:val="tr-TR"/>
              </w:rPr>
              <w:t xml:space="preserve"> </w:t>
            </w:r>
            <w:proofErr w:type="spellStart"/>
            <w:r w:rsidRPr="00252A6A">
              <w:rPr>
                <w:lang w:val="tr-TR"/>
              </w:rPr>
              <w:t>results</w:t>
            </w:r>
            <w:proofErr w:type="spellEnd"/>
            <w:r w:rsidRPr="00252A6A">
              <w:rPr>
                <w:lang w:val="tr-TR"/>
              </w:rPr>
              <w:t xml:space="preserve"> </w:t>
            </w:r>
            <w:proofErr w:type="spellStart"/>
            <w:r w:rsidRPr="00252A6A">
              <w:rPr>
                <w:lang w:val="tr-TR"/>
              </w:rPr>
              <w:t>and</w:t>
            </w:r>
            <w:proofErr w:type="spellEnd"/>
            <w:r w:rsidRPr="00252A6A">
              <w:rPr>
                <w:lang w:val="tr-TR"/>
              </w:rPr>
              <w:t xml:space="preserve"> </w:t>
            </w:r>
            <w:proofErr w:type="spellStart"/>
            <w:r w:rsidRPr="00252A6A">
              <w:rPr>
                <w:lang w:val="tr-TR"/>
              </w:rPr>
              <w:t>offered</w:t>
            </w:r>
            <w:proofErr w:type="spellEnd"/>
            <w:r w:rsidRPr="00252A6A">
              <w:rPr>
                <w:lang w:val="tr-TR"/>
              </w:rPr>
              <w:t xml:space="preserve"> </w:t>
            </w:r>
            <w:proofErr w:type="spellStart"/>
            <w:r w:rsidRPr="00252A6A">
              <w:rPr>
                <w:lang w:val="tr-TR"/>
              </w:rPr>
              <w:t>advantages</w:t>
            </w:r>
            <w:proofErr w:type="spellEnd"/>
            <w:r w:rsidRPr="00252A6A">
              <w:rPr>
                <w:lang w:val="tr-TR"/>
              </w:rPr>
              <w:t xml:space="preserve"> in </w:t>
            </w:r>
            <w:proofErr w:type="spellStart"/>
            <w:r w:rsidRPr="00252A6A">
              <w:rPr>
                <w:lang w:val="tr-TR"/>
              </w:rPr>
              <w:t>terms</w:t>
            </w:r>
            <w:proofErr w:type="spellEnd"/>
            <w:r w:rsidRPr="00252A6A">
              <w:rPr>
                <w:lang w:val="tr-TR"/>
              </w:rPr>
              <w:t xml:space="preserve"> of </w:t>
            </w:r>
            <w:proofErr w:type="spellStart"/>
            <w:r w:rsidRPr="00252A6A">
              <w:rPr>
                <w:lang w:val="tr-TR"/>
              </w:rPr>
              <w:t>computational</w:t>
            </w:r>
            <w:proofErr w:type="spellEnd"/>
            <w:r w:rsidRPr="00252A6A">
              <w:rPr>
                <w:lang w:val="tr-TR"/>
              </w:rPr>
              <w:t xml:space="preserve"> </w:t>
            </w:r>
            <w:proofErr w:type="spellStart"/>
            <w:r w:rsidRPr="00252A6A">
              <w:rPr>
                <w:lang w:val="tr-TR"/>
              </w:rPr>
              <w:t>efficiency</w:t>
            </w:r>
            <w:proofErr w:type="spellEnd"/>
            <w:r w:rsidRPr="00252A6A">
              <w:rPr>
                <w:lang w:val="tr-TR"/>
              </w:rPr>
              <w:t xml:space="preserve">. YOLO26-N </w:t>
            </w:r>
            <w:proofErr w:type="spellStart"/>
            <w:r w:rsidRPr="00252A6A">
              <w:rPr>
                <w:lang w:val="tr-TR"/>
              </w:rPr>
              <w:t>demonstrated</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best</w:t>
            </w:r>
            <w:proofErr w:type="spellEnd"/>
            <w:r w:rsidRPr="00252A6A">
              <w:rPr>
                <w:lang w:val="tr-TR"/>
              </w:rPr>
              <w:t xml:space="preserve"> </w:t>
            </w:r>
            <w:proofErr w:type="spellStart"/>
            <w:r w:rsidRPr="00252A6A">
              <w:rPr>
                <w:lang w:val="tr-TR"/>
              </w:rPr>
              <w:t>generalization</w:t>
            </w:r>
            <w:proofErr w:type="spellEnd"/>
            <w:r w:rsidRPr="00252A6A">
              <w:rPr>
                <w:lang w:val="tr-TR"/>
              </w:rPr>
              <w:t xml:space="preserve"> </w:t>
            </w:r>
            <w:proofErr w:type="spellStart"/>
            <w:r w:rsidRPr="00252A6A">
              <w:rPr>
                <w:lang w:val="tr-TR"/>
              </w:rPr>
              <w:t>capability</w:t>
            </w:r>
            <w:proofErr w:type="spellEnd"/>
            <w:r w:rsidRPr="00252A6A">
              <w:rPr>
                <w:lang w:val="tr-TR"/>
              </w:rPr>
              <w:t xml:space="preserve"> </w:t>
            </w:r>
            <w:proofErr w:type="spellStart"/>
            <w:r w:rsidRPr="00252A6A">
              <w:rPr>
                <w:lang w:val="tr-TR"/>
              </w:rPr>
              <w:t>by</w:t>
            </w:r>
            <w:proofErr w:type="spellEnd"/>
            <w:r w:rsidRPr="00252A6A">
              <w:rPr>
                <w:lang w:val="tr-TR"/>
              </w:rPr>
              <w:t xml:space="preserve"> </w:t>
            </w:r>
            <w:proofErr w:type="spellStart"/>
            <w:r w:rsidRPr="00252A6A">
              <w:rPr>
                <w:lang w:val="tr-TR"/>
              </w:rPr>
              <w:t>achieving</w:t>
            </w:r>
            <w:proofErr w:type="spellEnd"/>
            <w:r w:rsidRPr="00252A6A">
              <w:rPr>
                <w:lang w:val="tr-TR"/>
              </w:rPr>
              <w:t xml:space="preserve"> a 0.17% </w:t>
            </w:r>
            <w:proofErr w:type="spellStart"/>
            <w:r w:rsidRPr="00252A6A">
              <w:rPr>
                <w:lang w:val="tr-TR"/>
              </w:rPr>
              <w:t>improvement</w:t>
            </w:r>
            <w:proofErr w:type="spellEnd"/>
            <w:r w:rsidRPr="00252A6A">
              <w:rPr>
                <w:lang w:val="tr-TR"/>
              </w:rPr>
              <w:t xml:space="preserve"> </w:t>
            </w:r>
            <w:proofErr w:type="spellStart"/>
            <w:r w:rsidRPr="00252A6A">
              <w:rPr>
                <w:lang w:val="tr-TR"/>
              </w:rPr>
              <w:t>from</w:t>
            </w:r>
            <w:proofErr w:type="spellEnd"/>
            <w:r w:rsidRPr="00252A6A">
              <w:rPr>
                <w:lang w:val="tr-TR"/>
              </w:rPr>
              <w:t xml:space="preserve"> </w:t>
            </w:r>
            <w:proofErr w:type="spellStart"/>
            <w:r w:rsidRPr="00252A6A">
              <w:rPr>
                <w:lang w:val="tr-TR"/>
              </w:rPr>
              <w:t>validation</w:t>
            </w:r>
            <w:proofErr w:type="spellEnd"/>
            <w:r w:rsidRPr="00252A6A">
              <w:rPr>
                <w:lang w:val="tr-TR"/>
              </w:rPr>
              <w:t xml:space="preserve"> </w:t>
            </w:r>
            <w:proofErr w:type="spellStart"/>
            <w:r w:rsidRPr="00252A6A">
              <w:rPr>
                <w:lang w:val="tr-TR"/>
              </w:rPr>
              <w:t>to</w:t>
            </w:r>
            <w:proofErr w:type="spellEnd"/>
            <w:r w:rsidRPr="00252A6A">
              <w:rPr>
                <w:lang w:val="tr-TR"/>
              </w:rPr>
              <w:t xml:space="preserve"> test </w:t>
            </w:r>
            <w:proofErr w:type="spellStart"/>
            <w:r w:rsidRPr="00252A6A">
              <w:rPr>
                <w:lang w:val="tr-TR"/>
              </w:rPr>
              <w:t>performance</w:t>
            </w:r>
            <w:proofErr w:type="spellEnd"/>
            <w:r w:rsidRPr="00252A6A">
              <w:rPr>
                <w:lang w:val="tr-TR"/>
              </w:rPr>
              <w:t xml:space="preserve">. </w:t>
            </w:r>
            <w:proofErr w:type="spellStart"/>
            <w:r w:rsidRPr="00252A6A">
              <w:rPr>
                <w:lang w:val="tr-TR"/>
              </w:rPr>
              <w:t>All</w:t>
            </w:r>
            <w:proofErr w:type="spellEnd"/>
            <w:r w:rsidRPr="00252A6A">
              <w:rPr>
                <w:lang w:val="tr-TR"/>
              </w:rPr>
              <w:t xml:space="preserve"> </w:t>
            </w:r>
            <w:proofErr w:type="spellStart"/>
            <w:r w:rsidRPr="00252A6A">
              <w:rPr>
                <w:lang w:val="tr-TR"/>
              </w:rPr>
              <w:t>models</w:t>
            </w:r>
            <w:proofErr w:type="spellEnd"/>
            <w:r w:rsidRPr="00252A6A">
              <w:rPr>
                <w:lang w:val="tr-TR"/>
              </w:rPr>
              <w:t xml:space="preserve"> </w:t>
            </w:r>
            <w:proofErr w:type="spellStart"/>
            <w:r w:rsidRPr="00252A6A">
              <w:rPr>
                <w:lang w:val="tr-TR"/>
              </w:rPr>
              <w:t>reached</w:t>
            </w:r>
            <w:proofErr w:type="spellEnd"/>
            <w:r w:rsidRPr="00252A6A">
              <w:rPr>
                <w:lang w:val="tr-TR"/>
              </w:rPr>
              <w:t xml:space="preserve"> </w:t>
            </w:r>
            <w:proofErr w:type="spellStart"/>
            <w:r w:rsidRPr="00252A6A">
              <w:rPr>
                <w:lang w:val="tr-TR"/>
              </w:rPr>
              <w:t>high</w:t>
            </w:r>
            <w:proofErr w:type="spellEnd"/>
            <w:r w:rsidRPr="00252A6A">
              <w:rPr>
                <w:lang w:val="tr-TR"/>
              </w:rPr>
              <w:t xml:space="preserve"> </w:t>
            </w:r>
            <w:proofErr w:type="spellStart"/>
            <w:r w:rsidRPr="00252A6A">
              <w:rPr>
                <w:lang w:val="tr-TR"/>
              </w:rPr>
              <w:t>classification</w:t>
            </w:r>
            <w:proofErr w:type="spellEnd"/>
            <w:r w:rsidRPr="00252A6A">
              <w:rPr>
                <w:lang w:val="tr-TR"/>
              </w:rPr>
              <w:t xml:space="preserve"> </w:t>
            </w:r>
            <w:proofErr w:type="spellStart"/>
            <w:r w:rsidRPr="00252A6A">
              <w:rPr>
                <w:lang w:val="tr-TR"/>
              </w:rPr>
              <w:t>accuracy</w:t>
            </w:r>
            <w:proofErr w:type="spellEnd"/>
            <w:r w:rsidRPr="00252A6A">
              <w:rPr>
                <w:lang w:val="tr-TR"/>
              </w:rPr>
              <w:t xml:space="preserve"> on </w:t>
            </w:r>
            <w:proofErr w:type="spellStart"/>
            <w:r w:rsidRPr="00252A6A">
              <w:rPr>
                <w:lang w:val="tr-TR"/>
              </w:rPr>
              <w:t>the</w:t>
            </w:r>
            <w:proofErr w:type="spellEnd"/>
            <w:r w:rsidRPr="00252A6A">
              <w:rPr>
                <w:lang w:val="tr-TR"/>
              </w:rPr>
              <w:t xml:space="preserve"> test set, </w:t>
            </w:r>
            <w:proofErr w:type="spellStart"/>
            <w:r w:rsidRPr="00252A6A">
              <w:rPr>
                <w:lang w:val="tr-TR"/>
              </w:rPr>
              <w:t>ranging</w:t>
            </w:r>
            <w:proofErr w:type="spellEnd"/>
            <w:r w:rsidRPr="00252A6A">
              <w:rPr>
                <w:lang w:val="tr-TR"/>
              </w:rPr>
              <w:t xml:space="preserve"> </w:t>
            </w:r>
            <w:proofErr w:type="spellStart"/>
            <w:r w:rsidRPr="00252A6A">
              <w:rPr>
                <w:lang w:val="tr-TR"/>
              </w:rPr>
              <w:t>between</w:t>
            </w:r>
            <w:proofErr w:type="spellEnd"/>
            <w:r w:rsidRPr="00252A6A">
              <w:rPr>
                <w:lang w:val="tr-TR"/>
              </w:rPr>
              <w:t xml:space="preserve"> 98.89% </w:t>
            </w:r>
            <w:proofErr w:type="spellStart"/>
            <w:r w:rsidRPr="00252A6A">
              <w:rPr>
                <w:lang w:val="tr-TR"/>
              </w:rPr>
              <w:t>and</w:t>
            </w:r>
            <w:proofErr w:type="spellEnd"/>
            <w:r w:rsidRPr="00252A6A">
              <w:rPr>
                <w:lang w:val="tr-TR"/>
              </w:rPr>
              <w:t xml:space="preserve"> 99.12%.</w:t>
            </w:r>
          </w:p>
          <w:p w14:paraId="2D1A5F58" w14:textId="77777777" w:rsidR="00252A6A" w:rsidRPr="00252A6A" w:rsidRDefault="00252A6A" w:rsidP="00576C77">
            <w:pPr>
              <w:pStyle w:val="Abstract"/>
              <w:spacing w:after="0"/>
              <w:rPr>
                <w:lang w:val="tr-TR"/>
              </w:rPr>
            </w:pPr>
          </w:p>
          <w:p w14:paraId="4232546B" w14:textId="7329D0E9" w:rsidR="00867340" w:rsidRPr="00252A6A" w:rsidRDefault="00252A6A" w:rsidP="00576C77">
            <w:pPr>
              <w:pStyle w:val="Abstract"/>
              <w:spacing w:after="0"/>
              <w:rPr>
                <w:lang w:val="tr-TR"/>
              </w:rPr>
            </w:pPr>
            <w:proofErr w:type="spellStart"/>
            <w:r w:rsidRPr="00252A6A">
              <w:rPr>
                <w:lang w:val="tr-TR"/>
              </w:rPr>
              <w:t>The</w:t>
            </w:r>
            <w:proofErr w:type="spellEnd"/>
            <w:r w:rsidRPr="00252A6A">
              <w:rPr>
                <w:lang w:val="tr-TR"/>
              </w:rPr>
              <w:t xml:space="preserve"> </w:t>
            </w:r>
            <w:proofErr w:type="spellStart"/>
            <w:r w:rsidRPr="00252A6A">
              <w:rPr>
                <w:lang w:val="tr-TR"/>
              </w:rPr>
              <w:t>most</w:t>
            </w:r>
            <w:proofErr w:type="spellEnd"/>
            <w:r w:rsidRPr="00252A6A">
              <w:rPr>
                <w:lang w:val="tr-TR"/>
              </w:rPr>
              <w:t xml:space="preserve"> </w:t>
            </w:r>
            <w:proofErr w:type="spellStart"/>
            <w:r w:rsidRPr="00252A6A">
              <w:rPr>
                <w:lang w:val="tr-TR"/>
              </w:rPr>
              <w:t>significant</w:t>
            </w:r>
            <w:proofErr w:type="spellEnd"/>
            <w:r w:rsidRPr="00252A6A">
              <w:rPr>
                <w:lang w:val="tr-TR"/>
              </w:rPr>
              <w:t xml:space="preserve"> </w:t>
            </w:r>
            <w:proofErr w:type="spellStart"/>
            <w:r w:rsidRPr="00252A6A">
              <w:rPr>
                <w:lang w:val="tr-TR"/>
              </w:rPr>
              <w:t>classification</w:t>
            </w:r>
            <w:proofErr w:type="spellEnd"/>
            <w:r w:rsidRPr="00252A6A">
              <w:rPr>
                <w:lang w:val="tr-TR"/>
              </w:rPr>
              <w:t xml:space="preserve"> </w:t>
            </w:r>
            <w:proofErr w:type="spellStart"/>
            <w:r w:rsidRPr="00252A6A">
              <w:rPr>
                <w:lang w:val="tr-TR"/>
              </w:rPr>
              <w:t>errors</w:t>
            </w:r>
            <w:proofErr w:type="spellEnd"/>
            <w:r w:rsidRPr="00252A6A">
              <w:rPr>
                <w:lang w:val="tr-TR"/>
              </w:rPr>
              <w:t xml:space="preserve"> </w:t>
            </w:r>
            <w:proofErr w:type="spellStart"/>
            <w:r w:rsidRPr="00252A6A">
              <w:rPr>
                <w:lang w:val="tr-TR"/>
              </w:rPr>
              <w:t>occurred</w:t>
            </w:r>
            <w:proofErr w:type="spellEnd"/>
            <w:r w:rsidRPr="00252A6A">
              <w:rPr>
                <w:lang w:val="tr-TR"/>
              </w:rPr>
              <w:t xml:space="preserve"> </w:t>
            </w:r>
            <w:proofErr w:type="spellStart"/>
            <w:r w:rsidRPr="00252A6A">
              <w:rPr>
                <w:lang w:val="tr-TR"/>
              </w:rPr>
              <w:t>between</w:t>
            </w:r>
            <w:proofErr w:type="spellEnd"/>
            <w:r w:rsidRPr="00252A6A">
              <w:rPr>
                <w:lang w:val="tr-TR"/>
              </w:rPr>
              <w:t xml:space="preserve"> </w:t>
            </w:r>
            <w:proofErr w:type="spellStart"/>
            <w:r w:rsidRPr="00252A6A">
              <w:rPr>
                <w:lang w:val="tr-TR"/>
              </w:rPr>
              <w:t>Immature</w:t>
            </w:r>
            <w:proofErr w:type="spellEnd"/>
            <w:r w:rsidRPr="00252A6A">
              <w:rPr>
                <w:lang w:val="tr-TR"/>
              </w:rPr>
              <w:t xml:space="preserve"> </w:t>
            </w:r>
            <w:proofErr w:type="spellStart"/>
            <w:r w:rsidRPr="00252A6A">
              <w:rPr>
                <w:lang w:val="tr-TR"/>
              </w:rPr>
              <w:t>Granulocytes</w:t>
            </w:r>
            <w:proofErr w:type="spellEnd"/>
            <w:r w:rsidRPr="00252A6A">
              <w:rPr>
                <w:lang w:val="tr-TR"/>
              </w:rPr>
              <w:t xml:space="preserve"> </w:t>
            </w:r>
            <w:proofErr w:type="spellStart"/>
            <w:r w:rsidRPr="00252A6A">
              <w:rPr>
                <w:lang w:val="tr-TR"/>
              </w:rPr>
              <w:t>and</w:t>
            </w:r>
            <w:proofErr w:type="spellEnd"/>
            <w:r w:rsidRPr="00252A6A">
              <w:rPr>
                <w:lang w:val="tr-TR"/>
              </w:rPr>
              <w:t xml:space="preserve"> </w:t>
            </w:r>
            <w:proofErr w:type="spellStart"/>
            <w:r w:rsidRPr="00252A6A">
              <w:rPr>
                <w:lang w:val="tr-TR"/>
              </w:rPr>
              <w:t>Neutrophils</w:t>
            </w:r>
            <w:proofErr w:type="spellEnd"/>
            <w:r w:rsidRPr="00252A6A">
              <w:rPr>
                <w:lang w:val="tr-TR"/>
              </w:rPr>
              <w:t xml:space="preserve"> </w:t>
            </w:r>
            <w:proofErr w:type="spellStart"/>
            <w:r w:rsidRPr="00252A6A">
              <w:rPr>
                <w:lang w:val="tr-TR"/>
              </w:rPr>
              <w:t>due</w:t>
            </w:r>
            <w:proofErr w:type="spellEnd"/>
            <w:r w:rsidRPr="00252A6A">
              <w:rPr>
                <w:lang w:val="tr-TR"/>
              </w:rPr>
              <w:t xml:space="preserve"> </w:t>
            </w:r>
            <w:proofErr w:type="spellStart"/>
            <w:r w:rsidRPr="00252A6A">
              <w:rPr>
                <w:lang w:val="tr-TR"/>
              </w:rPr>
              <w:t>to</w:t>
            </w:r>
            <w:proofErr w:type="spellEnd"/>
            <w:r w:rsidRPr="00252A6A">
              <w:rPr>
                <w:lang w:val="tr-TR"/>
              </w:rPr>
              <w:t xml:space="preserve"> </w:t>
            </w:r>
            <w:proofErr w:type="spellStart"/>
            <w:r w:rsidRPr="00252A6A">
              <w:rPr>
                <w:lang w:val="tr-TR"/>
              </w:rPr>
              <w:t>their</w:t>
            </w:r>
            <w:proofErr w:type="spellEnd"/>
            <w:r w:rsidRPr="00252A6A">
              <w:rPr>
                <w:lang w:val="tr-TR"/>
              </w:rPr>
              <w:t xml:space="preserve"> </w:t>
            </w:r>
            <w:proofErr w:type="spellStart"/>
            <w:r w:rsidRPr="00252A6A">
              <w:rPr>
                <w:lang w:val="tr-TR"/>
              </w:rPr>
              <w:t>morphological</w:t>
            </w:r>
            <w:proofErr w:type="spellEnd"/>
            <w:r w:rsidRPr="00252A6A">
              <w:rPr>
                <w:lang w:val="tr-TR"/>
              </w:rPr>
              <w:t xml:space="preserve"> </w:t>
            </w:r>
            <w:proofErr w:type="spellStart"/>
            <w:r w:rsidRPr="00252A6A">
              <w:rPr>
                <w:lang w:val="tr-TR"/>
              </w:rPr>
              <w:t>similarities</w:t>
            </w:r>
            <w:proofErr w:type="spellEnd"/>
            <w:r w:rsidRPr="00252A6A">
              <w:rPr>
                <w:lang w:val="tr-TR"/>
              </w:rPr>
              <w:t xml:space="preserve">, </w:t>
            </w:r>
            <w:proofErr w:type="spellStart"/>
            <w:r w:rsidRPr="00252A6A">
              <w:rPr>
                <w:lang w:val="tr-TR"/>
              </w:rPr>
              <w:t>indicating</w:t>
            </w:r>
            <w:proofErr w:type="spellEnd"/>
            <w:r w:rsidRPr="00252A6A">
              <w:rPr>
                <w:lang w:val="tr-TR"/>
              </w:rPr>
              <w:t xml:space="preserve"> </w:t>
            </w:r>
            <w:proofErr w:type="spellStart"/>
            <w:r w:rsidRPr="00252A6A">
              <w:rPr>
                <w:lang w:val="tr-TR"/>
              </w:rPr>
              <w:t>that</w:t>
            </w:r>
            <w:proofErr w:type="spellEnd"/>
            <w:r w:rsidRPr="00252A6A">
              <w:rPr>
                <w:lang w:val="tr-TR"/>
              </w:rPr>
              <w:t xml:space="preserve"> </w:t>
            </w:r>
            <w:proofErr w:type="spellStart"/>
            <w:r w:rsidRPr="00252A6A">
              <w:rPr>
                <w:lang w:val="tr-TR"/>
              </w:rPr>
              <w:t>challenges</w:t>
            </w:r>
            <w:proofErr w:type="spellEnd"/>
            <w:r w:rsidRPr="00252A6A">
              <w:rPr>
                <w:lang w:val="tr-TR"/>
              </w:rPr>
              <w:t xml:space="preserve"> </w:t>
            </w:r>
            <w:proofErr w:type="spellStart"/>
            <w:r w:rsidRPr="00252A6A">
              <w:rPr>
                <w:lang w:val="tr-TR"/>
              </w:rPr>
              <w:t>still</w:t>
            </w:r>
            <w:proofErr w:type="spellEnd"/>
            <w:r w:rsidRPr="00252A6A">
              <w:rPr>
                <w:lang w:val="tr-TR"/>
              </w:rPr>
              <w:t xml:space="preserve"> </w:t>
            </w:r>
            <w:proofErr w:type="spellStart"/>
            <w:r w:rsidRPr="00252A6A">
              <w:rPr>
                <w:lang w:val="tr-TR"/>
              </w:rPr>
              <w:t>exist</w:t>
            </w:r>
            <w:proofErr w:type="spellEnd"/>
            <w:r w:rsidRPr="00252A6A">
              <w:rPr>
                <w:lang w:val="tr-TR"/>
              </w:rPr>
              <w:t xml:space="preserve"> in </w:t>
            </w:r>
            <w:proofErr w:type="spellStart"/>
            <w:r w:rsidRPr="00252A6A">
              <w:rPr>
                <w:lang w:val="tr-TR"/>
              </w:rPr>
              <w:t>distinguishing</w:t>
            </w:r>
            <w:proofErr w:type="spellEnd"/>
            <w:r w:rsidRPr="00252A6A">
              <w:rPr>
                <w:lang w:val="tr-TR"/>
              </w:rPr>
              <w:t xml:space="preserve"> </w:t>
            </w:r>
            <w:proofErr w:type="spellStart"/>
            <w:r w:rsidRPr="00252A6A">
              <w:rPr>
                <w:lang w:val="tr-TR"/>
              </w:rPr>
              <w:t>structurally</w:t>
            </w:r>
            <w:proofErr w:type="spellEnd"/>
            <w:r w:rsidRPr="00252A6A">
              <w:rPr>
                <w:lang w:val="tr-TR"/>
              </w:rPr>
              <w:t xml:space="preserve"> </w:t>
            </w:r>
            <w:proofErr w:type="spellStart"/>
            <w:r w:rsidRPr="00252A6A">
              <w:rPr>
                <w:lang w:val="tr-TR"/>
              </w:rPr>
              <w:t>similar</w:t>
            </w:r>
            <w:proofErr w:type="spellEnd"/>
            <w:r w:rsidRPr="00252A6A">
              <w:rPr>
                <w:lang w:val="tr-TR"/>
              </w:rPr>
              <w:t xml:space="preserve"> </w:t>
            </w:r>
            <w:proofErr w:type="spellStart"/>
            <w:r w:rsidRPr="00252A6A">
              <w:rPr>
                <w:lang w:val="tr-TR"/>
              </w:rPr>
              <w:t>cell</w:t>
            </w:r>
            <w:proofErr w:type="spellEnd"/>
            <w:r w:rsidRPr="00252A6A">
              <w:rPr>
                <w:lang w:val="tr-TR"/>
              </w:rPr>
              <w:t xml:space="preserve"> </w:t>
            </w:r>
            <w:proofErr w:type="spellStart"/>
            <w:r w:rsidRPr="00252A6A">
              <w:rPr>
                <w:lang w:val="tr-TR"/>
              </w:rPr>
              <w:t>types</w:t>
            </w:r>
            <w:proofErr w:type="spellEnd"/>
            <w:r w:rsidRPr="00252A6A">
              <w:rPr>
                <w:lang w:val="tr-TR"/>
              </w:rPr>
              <w:t xml:space="preserve"> </w:t>
            </w:r>
            <w:proofErr w:type="spellStart"/>
            <w:r w:rsidRPr="00252A6A">
              <w:rPr>
                <w:lang w:val="tr-TR"/>
              </w:rPr>
              <w:t>automatically</w:t>
            </w:r>
            <w:proofErr w:type="spellEnd"/>
            <w:r w:rsidRPr="00252A6A">
              <w:rPr>
                <w:lang w:val="tr-TR"/>
              </w:rPr>
              <w:t xml:space="preserve">. </w:t>
            </w:r>
            <w:proofErr w:type="spellStart"/>
            <w:r w:rsidRPr="00252A6A">
              <w:rPr>
                <w:lang w:val="tr-TR"/>
              </w:rPr>
              <w:t>Overall</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results</w:t>
            </w:r>
            <w:proofErr w:type="spellEnd"/>
            <w:r w:rsidRPr="00252A6A">
              <w:rPr>
                <w:lang w:val="tr-TR"/>
              </w:rPr>
              <w:t xml:space="preserve"> </w:t>
            </w:r>
            <w:proofErr w:type="spellStart"/>
            <w:r w:rsidRPr="00252A6A">
              <w:rPr>
                <w:lang w:val="tr-TR"/>
              </w:rPr>
              <w:t>show</w:t>
            </w:r>
            <w:proofErr w:type="spellEnd"/>
            <w:r w:rsidRPr="00252A6A">
              <w:rPr>
                <w:lang w:val="tr-TR"/>
              </w:rPr>
              <w:t xml:space="preserve"> </w:t>
            </w:r>
            <w:proofErr w:type="spellStart"/>
            <w:r w:rsidRPr="00252A6A">
              <w:rPr>
                <w:lang w:val="tr-TR"/>
              </w:rPr>
              <w:t>that</w:t>
            </w:r>
            <w:proofErr w:type="spellEnd"/>
            <w:r w:rsidRPr="00252A6A">
              <w:rPr>
                <w:lang w:val="tr-TR"/>
              </w:rPr>
              <w:t xml:space="preserve"> </w:t>
            </w:r>
            <w:proofErr w:type="spellStart"/>
            <w:r w:rsidRPr="00252A6A">
              <w:rPr>
                <w:lang w:val="tr-TR"/>
              </w:rPr>
              <w:t>deep</w:t>
            </w:r>
            <w:proofErr w:type="spellEnd"/>
            <w:r w:rsidRPr="00252A6A">
              <w:rPr>
                <w:lang w:val="tr-TR"/>
              </w:rPr>
              <w:t xml:space="preserve"> </w:t>
            </w:r>
            <w:proofErr w:type="spellStart"/>
            <w:r w:rsidRPr="00252A6A">
              <w:rPr>
                <w:lang w:val="tr-TR"/>
              </w:rPr>
              <w:t>learning</w:t>
            </w:r>
            <w:proofErr w:type="spellEnd"/>
            <w:r w:rsidRPr="00252A6A">
              <w:rPr>
                <w:lang w:val="tr-TR"/>
              </w:rPr>
              <w:t xml:space="preserve"> </w:t>
            </w:r>
            <w:proofErr w:type="spellStart"/>
            <w:r w:rsidRPr="00252A6A">
              <w:rPr>
                <w:lang w:val="tr-TR"/>
              </w:rPr>
              <w:t>models</w:t>
            </w:r>
            <w:proofErr w:type="spellEnd"/>
            <w:r w:rsidRPr="00252A6A">
              <w:rPr>
                <w:lang w:val="tr-TR"/>
              </w:rPr>
              <w:t xml:space="preserve"> can </w:t>
            </w:r>
            <w:proofErr w:type="spellStart"/>
            <w:r w:rsidRPr="00252A6A">
              <w:rPr>
                <w:lang w:val="tr-TR"/>
              </w:rPr>
              <w:t>achieve</w:t>
            </w:r>
            <w:proofErr w:type="spellEnd"/>
            <w:r w:rsidRPr="00252A6A">
              <w:rPr>
                <w:lang w:val="tr-TR"/>
              </w:rPr>
              <w:t xml:space="preserve"> </w:t>
            </w:r>
            <w:proofErr w:type="spellStart"/>
            <w:r w:rsidRPr="00252A6A">
              <w:rPr>
                <w:lang w:val="tr-TR"/>
              </w:rPr>
              <w:t>high</w:t>
            </w:r>
            <w:proofErr w:type="spellEnd"/>
            <w:r w:rsidRPr="00252A6A">
              <w:rPr>
                <w:lang w:val="tr-TR"/>
              </w:rPr>
              <w:t xml:space="preserve"> </w:t>
            </w:r>
            <w:proofErr w:type="spellStart"/>
            <w:r w:rsidRPr="00252A6A">
              <w:rPr>
                <w:lang w:val="tr-TR"/>
              </w:rPr>
              <w:t>classification</w:t>
            </w:r>
            <w:proofErr w:type="spellEnd"/>
            <w:r w:rsidRPr="00252A6A">
              <w:rPr>
                <w:lang w:val="tr-TR"/>
              </w:rPr>
              <w:t xml:space="preserve"> </w:t>
            </w:r>
            <w:proofErr w:type="spellStart"/>
            <w:r w:rsidRPr="00252A6A">
              <w:rPr>
                <w:lang w:val="tr-TR"/>
              </w:rPr>
              <w:t>performance</w:t>
            </w:r>
            <w:proofErr w:type="spellEnd"/>
            <w:r w:rsidRPr="00252A6A">
              <w:rPr>
                <w:lang w:val="tr-TR"/>
              </w:rPr>
              <w:t xml:space="preserve"> </w:t>
            </w:r>
            <w:proofErr w:type="spellStart"/>
            <w:r w:rsidRPr="00252A6A">
              <w:rPr>
                <w:lang w:val="tr-TR"/>
              </w:rPr>
              <w:t>even</w:t>
            </w:r>
            <w:proofErr w:type="spellEnd"/>
            <w:r w:rsidRPr="00252A6A">
              <w:rPr>
                <w:lang w:val="tr-TR"/>
              </w:rPr>
              <w:t xml:space="preserve"> </w:t>
            </w:r>
            <w:proofErr w:type="spellStart"/>
            <w:r w:rsidRPr="00252A6A">
              <w:rPr>
                <w:lang w:val="tr-TR"/>
              </w:rPr>
              <w:t>with</w:t>
            </w:r>
            <w:proofErr w:type="spellEnd"/>
            <w:r w:rsidRPr="00252A6A">
              <w:rPr>
                <w:lang w:val="tr-TR"/>
              </w:rPr>
              <w:t xml:space="preserve"> </w:t>
            </w:r>
            <w:proofErr w:type="spellStart"/>
            <w:r w:rsidRPr="00252A6A">
              <w:rPr>
                <w:lang w:val="tr-TR"/>
              </w:rPr>
              <w:t>limited</w:t>
            </w:r>
            <w:proofErr w:type="spellEnd"/>
            <w:r w:rsidRPr="00252A6A">
              <w:rPr>
                <w:lang w:val="tr-TR"/>
              </w:rPr>
              <w:t xml:space="preserve"> </w:t>
            </w:r>
            <w:proofErr w:type="spellStart"/>
            <w:r w:rsidRPr="00252A6A">
              <w:rPr>
                <w:lang w:val="tr-TR"/>
              </w:rPr>
              <w:t>medical</w:t>
            </w:r>
            <w:proofErr w:type="spellEnd"/>
            <w:r w:rsidRPr="00252A6A">
              <w:rPr>
                <w:lang w:val="tr-TR"/>
              </w:rPr>
              <w:t xml:space="preserve"> </w:t>
            </w:r>
            <w:proofErr w:type="spellStart"/>
            <w:r w:rsidRPr="00252A6A">
              <w:rPr>
                <w:lang w:val="tr-TR"/>
              </w:rPr>
              <w:t>image</w:t>
            </w:r>
            <w:proofErr w:type="spellEnd"/>
            <w:r w:rsidRPr="00252A6A">
              <w:rPr>
                <w:lang w:val="tr-TR"/>
              </w:rPr>
              <w:t xml:space="preserve"> </w:t>
            </w:r>
            <w:proofErr w:type="gramStart"/>
            <w:r w:rsidRPr="00252A6A">
              <w:rPr>
                <w:lang w:val="tr-TR"/>
              </w:rPr>
              <w:t>data</w:t>
            </w:r>
            <w:proofErr w:type="gramEnd"/>
            <w:r w:rsidRPr="00252A6A">
              <w:rPr>
                <w:lang w:val="tr-TR"/>
              </w:rPr>
              <w:t xml:space="preserve">. </w:t>
            </w:r>
            <w:proofErr w:type="spellStart"/>
            <w:r w:rsidRPr="00252A6A">
              <w:rPr>
                <w:lang w:val="tr-TR"/>
              </w:rPr>
              <w:t>However</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use</w:t>
            </w:r>
            <w:proofErr w:type="spellEnd"/>
            <w:r w:rsidRPr="00252A6A">
              <w:rPr>
                <w:lang w:val="tr-TR"/>
              </w:rPr>
              <w:t xml:space="preserve"> of a </w:t>
            </w:r>
            <w:proofErr w:type="spellStart"/>
            <w:r w:rsidRPr="00252A6A">
              <w:rPr>
                <w:lang w:val="tr-TR"/>
              </w:rPr>
              <w:t>single</w:t>
            </w:r>
            <w:proofErr w:type="spellEnd"/>
            <w:r w:rsidRPr="00252A6A">
              <w:rPr>
                <w:lang w:val="tr-TR"/>
              </w:rPr>
              <w:t xml:space="preserve"> </w:t>
            </w:r>
            <w:proofErr w:type="spellStart"/>
            <w:r w:rsidRPr="00252A6A">
              <w:rPr>
                <w:lang w:val="tr-TR"/>
              </w:rPr>
              <w:t>dataset</w:t>
            </w:r>
            <w:proofErr w:type="spellEnd"/>
            <w:r w:rsidRPr="00252A6A">
              <w:rPr>
                <w:lang w:val="tr-TR"/>
              </w:rPr>
              <w:t xml:space="preserve"> </w:t>
            </w:r>
            <w:proofErr w:type="spellStart"/>
            <w:r w:rsidRPr="00252A6A">
              <w:rPr>
                <w:lang w:val="tr-TR"/>
              </w:rPr>
              <w:t>and</w:t>
            </w:r>
            <w:proofErr w:type="spellEnd"/>
            <w:r w:rsidRPr="00252A6A">
              <w:rPr>
                <w:lang w:val="tr-TR"/>
              </w:rPr>
              <w:t xml:space="preserve"> </w:t>
            </w:r>
            <w:proofErr w:type="spellStart"/>
            <w:r w:rsidRPr="00252A6A">
              <w:rPr>
                <w:lang w:val="tr-TR"/>
              </w:rPr>
              <w:t>the</w:t>
            </w:r>
            <w:proofErr w:type="spellEnd"/>
            <w:r w:rsidRPr="00252A6A">
              <w:rPr>
                <w:lang w:val="tr-TR"/>
              </w:rPr>
              <w:t xml:space="preserve"> </w:t>
            </w:r>
            <w:proofErr w:type="spellStart"/>
            <w:r w:rsidRPr="00252A6A">
              <w:rPr>
                <w:lang w:val="tr-TR"/>
              </w:rPr>
              <w:t>lack</w:t>
            </w:r>
            <w:proofErr w:type="spellEnd"/>
            <w:r w:rsidRPr="00252A6A">
              <w:rPr>
                <w:lang w:val="tr-TR"/>
              </w:rPr>
              <w:t xml:space="preserve"> of </w:t>
            </w:r>
            <w:proofErr w:type="spellStart"/>
            <w:r w:rsidRPr="00252A6A">
              <w:rPr>
                <w:lang w:val="tr-TR"/>
              </w:rPr>
              <w:t>validation</w:t>
            </w:r>
            <w:proofErr w:type="spellEnd"/>
            <w:r w:rsidRPr="00252A6A">
              <w:rPr>
                <w:lang w:val="tr-TR"/>
              </w:rPr>
              <w:t xml:space="preserve"> on </w:t>
            </w:r>
            <w:proofErr w:type="spellStart"/>
            <w:r w:rsidRPr="00252A6A">
              <w:rPr>
                <w:lang w:val="tr-TR"/>
              </w:rPr>
              <w:t>real</w:t>
            </w:r>
            <w:proofErr w:type="spellEnd"/>
            <w:r w:rsidRPr="00252A6A">
              <w:rPr>
                <w:lang w:val="tr-TR"/>
              </w:rPr>
              <w:t xml:space="preserve"> </w:t>
            </w:r>
            <w:proofErr w:type="spellStart"/>
            <w:r w:rsidRPr="00252A6A">
              <w:rPr>
                <w:lang w:val="tr-TR"/>
              </w:rPr>
              <w:t>clinical</w:t>
            </w:r>
            <w:proofErr w:type="spellEnd"/>
            <w:r w:rsidRPr="00252A6A">
              <w:rPr>
                <w:lang w:val="tr-TR"/>
              </w:rPr>
              <w:t xml:space="preserve"> </w:t>
            </w:r>
            <w:proofErr w:type="gramStart"/>
            <w:r w:rsidRPr="00252A6A">
              <w:rPr>
                <w:lang w:val="tr-TR"/>
              </w:rPr>
              <w:t>data</w:t>
            </w:r>
            <w:proofErr w:type="gramEnd"/>
            <w:r w:rsidRPr="00252A6A">
              <w:rPr>
                <w:lang w:val="tr-TR"/>
              </w:rPr>
              <w:t xml:space="preserve"> </w:t>
            </w:r>
            <w:proofErr w:type="spellStart"/>
            <w:r w:rsidRPr="00252A6A">
              <w:rPr>
                <w:lang w:val="tr-TR"/>
              </w:rPr>
              <w:t>constitute</w:t>
            </w:r>
            <w:proofErr w:type="spellEnd"/>
            <w:r w:rsidRPr="00252A6A">
              <w:rPr>
                <w:lang w:val="tr-TR"/>
              </w:rPr>
              <w:t xml:space="preserve"> </w:t>
            </w:r>
            <w:proofErr w:type="spellStart"/>
            <w:r w:rsidRPr="00252A6A">
              <w:rPr>
                <w:lang w:val="tr-TR"/>
              </w:rPr>
              <w:t>the</w:t>
            </w:r>
            <w:proofErr w:type="spellEnd"/>
            <w:r w:rsidRPr="00252A6A">
              <w:rPr>
                <w:lang w:val="tr-TR"/>
              </w:rPr>
              <w:t xml:space="preserve"> main </w:t>
            </w:r>
            <w:proofErr w:type="spellStart"/>
            <w:r w:rsidRPr="00252A6A">
              <w:rPr>
                <w:lang w:val="tr-TR"/>
              </w:rPr>
              <w:t>limitations</w:t>
            </w:r>
            <w:proofErr w:type="spellEnd"/>
            <w:r w:rsidRPr="00252A6A">
              <w:rPr>
                <w:lang w:val="tr-TR"/>
              </w:rPr>
              <w:t xml:space="preserve"> of </w:t>
            </w:r>
            <w:proofErr w:type="spellStart"/>
            <w:r w:rsidRPr="00252A6A">
              <w:rPr>
                <w:lang w:val="tr-TR"/>
              </w:rPr>
              <w:t>this</w:t>
            </w:r>
            <w:proofErr w:type="spellEnd"/>
            <w:r w:rsidRPr="00252A6A">
              <w:rPr>
                <w:lang w:val="tr-TR"/>
              </w:rPr>
              <w:t xml:space="preserve"> </w:t>
            </w:r>
            <w:proofErr w:type="spellStart"/>
            <w:r w:rsidRPr="00252A6A">
              <w:rPr>
                <w:lang w:val="tr-TR"/>
              </w:rPr>
              <w:t>study</w:t>
            </w:r>
            <w:proofErr w:type="spellEnd"/>
            <w:r w:rsidRPr="00252A6A">
              <w:rPr>
                <w:lang w:val="tr-TR"/>
              </w:rPr>
              <w:t xml:space="preserve">. </w:t>
            </w:r>
            <w:proofErr w:type="spellStart"/>
            <w:r w:rsidRPr="00252A6A">
              <w:rPr>
                <w:lang w:val="tr-TR"/>
              </w:rPr>
              <w:t>Future</w:t>
            </w:r>
            <w:proofErr w:type="spellEnd"/>
            <w:r w:rsidRPr="00252A6A">
              <w:rPr>
                <w:lang w:val="tr-TR"/>
              </w:rPr>
              <w:t xml:space="preserve"> </w:t>
            </w:r>
            <w:proofErr w:type="spellStart"/>
            <w:r w:rsidRPr="00252A6A">
              <w:rPr>
                <w:lang w:val="tr-TR"/>
              </w:rPr>
              <w:t>work</w:t>
            </w:r>
            <w:proofErr w:type="spellEnd"/>
            <w:r w:rsidRPr="00252A6A">
              <w:rPr>
                <w:lang w:val="tr-TR"/>
              </w:rPr>
              <w:t xml:space="preserve"> </w:t>
            </w:r>
            <w:proofErr w:type="spellStart"/>
            <w:r w:rsidRPr="00252A6A">
              <w:rPr>
                <w:lang w:val="tr-TR"/>
              </w:rPr>
              <w:t>may</w:t>
            </w:r>
            <w:proofErr w:type="spellEnd"/>
            <w:r w:rsidRPr="00252A6A">
              <w:rPr>
                <w:lang w:val="tr-TR"/>
              </w:rPr>
              <w:t xml:space="preserve"> </w:t>
            </w:r>
            <w:proofErr w:type="spellStart"/>
            <w:r w:rsidRPr="00252A6A">
              <w:rPr>
                <w:lang w:val="tr-TR"/>
              </w:rPr>
              <w:t>focus</w:t>
            </w:r>
            <w:proofErr w:type="spellEnd"/>
            <w:r w:rsidRPr="00252A6A">
              <w:rPr>
                <w:lang w:val="tr-TR"/>
              </w:rPr>
              <w:t xml:space="preserve"> on </w:t>
            </w:r>
            <w:proofErr w:type="spellStart"/>
            <w:r w:rsidRPr="00252A6A">
              <w:rPr>
                <w:lang w:val="tr-TR"/>
              </w:rPr>
              <w:t>improving</w:t>
            </w:r>
            <w:proofErr w:type="spellEnd"/>
            <w:r w:rsidRPr="00252A6A">
              <w:rPr>
                <w:lang w:val="tr-TR"/>
              </w:rPr>
              <w:t xml:space="preserve"> model </w:t>
            </w:r>
            <w:proofErr w:type="spellStart"/>
            <w:r w:rsidRPr="00252A6A">
              <w:rPr>
                <w:lang w:val="tr-TR"/>
              </w:rPr>
              <w:t>performance</w:t>
            </w:r>
            <w:proofErr w:type="spellEnd"/>
            <w:r w:rsidRPr="00252A6A">
              <w:rPr>
                <w:lang w:val="tr-TR"/>
              </w:rPr>
              <w:t xml:space="preserve"> </w:t>
            </w:r>
            <w:proofErr w:type="spellStart"/>
            <w:r w:rsidRPr="00252A6A">
              <w:rPr>
                <w:lang w:val="tr-TR"/>
              </w:rPr>
              <w:t>through</w:t>
            </w:r>
            <w:proofErr w:type="spellEnd"/>
            <w:r w:rsidRPr="00252A6A">
              <w:rPr>
                <w:lang w:val="tr-TR"/>
              </w:rPr>
              <w:t xml:space="preserve"> transfer </w:t>
            </w:r>
            <w:proofErr w:type="spellStart"/>
            <w:r w:rsidRPr="00252A6A">
              <w:rPr>
                <w:lang w:val="tr-TR"/>
              </w:rPr>
              <w:t>learning</w:t>
            </w:r>
            <w:proofErr w:type="spellEnd"/>
            <w:r w:rsidRPr="00252A6A">
              <w:rPr>
                <w:lang w:val="tr-TR"/>
              </w:rPr>
              <w:t xml:space="preserve"> </w:t>
            </w:r>
            <w:proofErr w:type="spellStart"/>
            <w:r w:rsidRPr="00252A6A">
              <w:rPr>
                <w:lang w:val="tr-TR"/>
              </w:rPr>
              <w:t>and</w:t>
            </w:r>
            <w:proofErr w:type="spellEnd"/>
            <w:r w:rsidRPr="00252A6A">
              <w:rPr>
                <w:lang w:val="tr-TR"/>
              </w:rPr>
              <w:t xml:space="preserve"> </w:t>
            </w:r>
            <w:proofErr w:type="gramStart"/>
            <w:r w:rsidRPr="00252A6A">
              <w:rPr>
                <w:lang w:val="tr-TR"/>
              </w:rPr>
              <w:t>data</w:t>
            </w:r>
            <w:proofErr w:type="gramEnd"/>
            <w:r w:rsidRPr="00252A6A">
              <w:rPr>
                <w:lang w:val="tr-TR"/>
              </w:rPr>
              <w:t xml:space="preserve"> </w:t>
            </w:r>
            <w:proofErr w:type="spellStart"/>
            <w:r w:rsidRPr="00252A6A">
              <w:rPr>
                <w:lang w:val="tr-TR"/>
              </w:rPr>
              <w:t>augmentation</w:t>
            </w:r>
            <w:proofErr w:type="spellEnd"/>
            <w:r w:rsidRPr="00252A6A">
              <w:rPr>
                <w:lang w:val="tr-TR"/>
              </w:rPr>
              <w:t xml:space="preserve"> </w:t>
            </w:r>
            <w:proofErr w:type="spellStart"/>
            <w:r w:rsidRPr="00252A6A">
              <w:rPr>
                <w:lang w:val="tr-TR"/>
              </w:rPr>
              <w:t>techniques</w:t>
            </w:r>
            <w:proofErr w:type="spellEnd"/>
            <w:r w:rsidRPr="00252A6A">
              <w:rPr>
                <w:lang w:val="tr-TR"/>
              </w:rPr>
              <w:t>.</w:t>
            </w:r>
          </w:p>
        </w:tc>
      </w:tr>
      <w:tr w:rsidR="00867340" w:rsidRPr="002325F6" w14:paraId="79B797E2" w14:textId="77777777" w:rsidTr="006446F2">
        <w:tc>
          <w:tcPr>
            <w:tcW w:w="4820" w:type="dxa"/>
            <w:tcMar>
              <w:left w:w="0" w:type="dxa"/>
            </w:tcMar>
          </w:tcPr>
          <w:p w14:paraId="0B136D4B" w14:textId="5F879FD0" w:rsidR="00867340" w:rsidRPr="000C34B0" w:rsidRDefault="00867340" w:rsidP="00D05A78">
            <w:pPr>
              <w:pStyle w:val="AnahtarKelimeler"/>
              <w:rPr>
                <w:rFonts w:ascii="Times New Roman" w:hAnsi="Times New Roman"/>
                <w:sz w:val="20"/>
              </w:rPr>
            </w:pPr>
            <w:r w:rsidRPr="000C34B0">
              <w:rPr>
                <w:rFonts w:ascii="Times New Roman" w:hAnsi="Times New Roman"/>
                <w:b/>
                <w:sz w:val="20"/>
              </w:rPr>
              <w:t>Anahtar kelimeler:</w:t>
            </w:r>
            <w:r w:rsidRPr="000C34B0">
              <w:rPr>
                <w:rFonts w:ascii="Times New Roman" w:hAnsi="Times New Roman"/>
                <w:sz w:val="20"/>
              </w:rPr>
              <w:t xml:space="preserve"> </w:t>
            </w:r>
            <w:r w:rsidR="00252A6A" w:rsidRPr="00252A6A">
              <w:rPr>
                <w:rFonts w:ascii="Times New Roman" w:hAnsi="Times New Roman"/>
                <w:sz w:val="20"/>
              </w:rPr>
              <w:t xml:space="preserve">Kan Hücresi Sınıflandırması, Derin Öğrenme, </w:t>
            </w:r>
            <w:proofErr w:type="spellStart"/>
            <w:r w:rsidR="00252A6A" w:rsidRPr="00252A6A">
              <w:rPr>
                <w:rFonts w:ascii="Times New Roman" w:hAnsi="Times New Roman"/>
                <w:sz w:val="20"/>
              </w:rPr>
              <w:t>DenseNet</w:t>
            </w:r>
            <w:proofErr w:type="spellEnd"/>
            <w:r w:rsidR="00252A6A" w:rsidRPr="00252A6A">
              <w:rPr>
                <w:rFonts w:ascii="Times New Roman" w:hAnsi="Times New Roman"/>
                <w:sz w:val="20"/>
              </w:rPr>
              <w:t xml:space="preserve">, </w:t>
            </w:r>
            <w:proofErr w:type="spellStart"/>
            <w:r w:rsidR="00252A6A" w:rsidRPr="00252A6A">
              <w:rPr>
                <w:rFonts w:ascii="Times New Roman" w:hAnsi="Times New Roman"/>
                <w:sz w:val="20"/>
              </w:rPr>
              <w:t>ResNet</w:t>
            </w:r>
            <w:proofErr w:type="spellEnd"/>
            <w:r w:rsidR="00252A6A" w:rsidRPr="00252A6A">
              <w:rPr>
                <w:rFonts w:ascii="Times New Roman" w:hAnsi="Times New Roman"/>
                <w:sz w:val="20"/>
              </w:rPr>
              <w:t>, YOLO</w:t>
            </w:r>
          </w:p>
        </w:tc>
        <w:tc>
          <w:tcPr>
            <w:tcW w:w="567" w:type="dxa"/>
            <w:tcMar>
              <w:left w:w="0" w:type="dxa"/>
            </w:tcMar>
          </w:tcPr>
          <w:p w14:paraId="0354921E" w14:textId="77777777" w:rsidR="00867340" w:rsidRPr="002325F6" w:rsidRDefault="00867340" w:rsidP="00D05A78"/>
        </w:tc>
        <w:tc>
          <w:tcPr>
            <w:tcW w:w="4819" w:type="dxa"/>
            <w:tcMar>
              <w:left w:w="0" w:type="dxa"/>
            </w:tcMar>
          </w:tcPr>
          <w:p w14:paraId="5E764165" w14:textId="501933F8" w:rsidR="00867340" w:rsidRPr="00252A6A" w:rsidRDefault="00867340" w:rsidP="00D05A78">
            <w:pPr>
              <w:pStyle w:val="Keywords"/>
              <w:rPr>
                <w:rFonts w:ascii="Times New Roman" w:hAnsi="Times New Roman"/>
                <w:sz w:val="20"/>
                <w:lang w:val="tr-TR"/>
              </w:rPr>
            </w:pPr>
            <w:r w:rsidRPr="000E75C8">
              <w:rPr>
                <w:rFonts w:ascii="Times New Roman" w:hAnsi="Times New Roman"/>
                <w:b/>
                <w:sz w:val="20"/>
              </w:rPr>
              <w:t>Keywords:</w:t>
            </w:r>
            <w:r w:rsidRPr="000E75C8">
              <w:rPr>
                <w:rFonts w:ascii="Times New Roman" w:hAnsi="Times New Roman"/>
                <w:sz w:val="20"/>
              </w:rPr>
              <w:t xml:space="preserve"> </w:t>
            </w:r>
            <w:r w:rsidR="00252A6A" w:rsidRPr="00252A6A">
              <w:rPr>
                <w:rFonts w:ascii="Times New Roman" w:hAnsi="Times New Roman"/>
                <w:sz w:val="20"/>
                <w:lang w:val="tr-TR"/>
              </w:rPr>
              <w:t xml:space="preserve">Blood Cell </w:t>
            </w:r>
            <w:proofErr w:type="spellStart"/>
            <w:r w:rsidR="00252A6A" w:rsidRPr="00252A6A">
              <w:rPr>
                <w:rFonts w:ascii="Times New Roman" w:hAnsi="Times New Roman"/>
                <w:sz w:val="20"/>
                <w:lang w:val="tr-TR"/>
              </w:rPr>
              <w:t>Classification</w:t>
            </w:r>
            <w:proofErr w:type="spellEnd"/>
            <w:r w:rsidR="00252A6A" w:rsidRPr="00252A6A">
              <w:rPr>
                <w:rFonts w:ascii="Times New Roman" w:hAnsi="Times New Roman"/>
                <w:sz w:val="20"/>
                <w:lang w:val="tr-TR"/>
              </w:rPr>
              <w:t xml:space="preserve">, </w:t>
            </w:r>
            <w:proofErr w:type="spellStart"/>
            <w:r w:rsidR="00252A6A" w:rsidRPr="00252A6A">
              <w:rPr>
                <w:rFonts w:ascii="Times New Roman" w:hAnsi="Times New Roman"/>
                <w:sz w:val="20"/>
                <w:lang w:val="tr-TR"/>
              </w:rPr>
              <w:t>Deep</w:t>
            </w:r>
            <w:proofErr w:type="spellEnd"/>
            <w:r w:rsidR="00252A6A" w:rsidRPr="00252A6A">
              <w:rPr>
                <w:rFonts w:ascii="Times New Roman" w:hAnsi="Times New Roman"/>
                <w:sz w:val="20"/>
                <w:lang w:val="tr-TR"/>
              </w:rPr>
              <w:t xml:space="preserve"> Learning, </w:t>
            </w:r>
            <w:proofErr w:type="spellStart"/>
            <w:r w:rsidR="00252A6A" w:rsidRPr="00252A6A">
              <w:rPr>
                <w:rFonts w:ascii="Times New Roman" w:hAnsi="Times New Roman"/>
                <w:sz w:val="20"/>
                <w:lang w:val="tr-TR"/>
              </w:rPr>
              <w:t>DenseNet</w:t>
            </w:r>
            <w:proofErr w:type="spellEnd"/>
            <w:r w:rsidR="00252A6A" w:rsidRPr="00252A6A">
              <w:rPr>
                <w:rFonts w:ascii="Times New Roman" w:hAnsi="Times New Roman"/>
                <w:sz w:val="20"/>
                <w:lang w:val="tr-TR"/>
              </w:rPr>
              <w:t xml:space="preserve">, </w:t>
            </w:r>
            <w:proofErr w:type="spellStart"/>
            <w:r w:rsidR="00252A6A" w:rsidRPr="00252A6A">
              <w:rPr>
                <w:rFonts w:ascii="Times New Roman" w:hAnsi="Times New Roman"/>
                <w:sz w:val="20"/>
                <w:lang w:val="tr-TR"/>
              </w:rPr>
              <w:t>ResNet</w:t>
            </w:r>
            <w:proofErr w:type="spellEnd"/>
            <w:r w:rsidR="00252A6A" w:rsidRPr="00252A6A">
              <w:rPr>
                <w:rFonts w:ascii="Times New Roman" w:hAnsi="Times New Roman"/>
                <w:sz w:val="20"/>
                <w:lang w:val="tr-TR"/>
              </w:rPr>
              <w:t>, YOLO</w:t>
            </w:r>
          </w:p>
        </w:tc>
      </w:tr>
    </w:tbl>
    <w:p w14:paraId="134AA1EE" w14:textId="77777777" w:rsidR="006878E9" w:rsidRPr="002325F6" w:rsidRDefault="006878E9" w:rsidP="00F50D41">
      <w:pPr>
        <w:rPr>
          <w:rFonts w:ascii="Times New Roman" w:hAnsi="Times New Roman" w:cs="Times New Roman"/>
        </w:rPr>
        <w:sectPr w:rsidR="006878E9" w:rsidRPr="002325F6" w:rsidSect="00E30C5E">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1907" w:h="16840" w:code="9"/>
          <w:pgMar w:top="1701" w:right="851" w:bottom="1418" w:left="851" w:header="0" w:footer="567" w:gutter="0"/>
          <w:pgNumType w:start="1"/>
          <w:cols w:space="708"/>
          <w:titlePg/>
          <w:docGrid w:linePitch="299"/>
        </w:sectPr>
      </w:pPr>
    </w:p>
    <w:p w14:paraId="3132DF6F" w14:textId="2430CFC4" w:rsidR="00D24F68" w:rsidRPr="002325F6" w:rsidRDefault="007D4649" w:rsidP="00E87870">
      <w:pPr>
        <w:pStyle w:val="Sayfababalk"/>
      </w:pPr>
      <w:proofErr w:type="spellStart"/>
      <w:r w:rsidRPr="002325F6">
        <w:lastRenderedPageBreak/>
        <w:t>Giriş</w:t>
      </w:r>
      <w:proofErr w:type="spellEnd"/>
    </w:p>
    <w:p w14:paraId="194D4CD1" w14:textId="1B274457" w:rsidR="00252A6A" w:rsidRPr="00252A6A" w:rsidRDefault="00252A6A" w:rsidP="00CC5DBA">
      <w:pPr>
        <w:pStyle w:val="Gvde"/>
        <w:ind w:firstLine="284"/>
      </w:pPr>
      <w:r w:rsidRPr="00252A6A">
        <w:t>Kan hücresi analizi, hematolojik bozuklukların tanı ve takibinde kritik bir rol oynamaktadır. Tam kan sayımı incelemesi, enfeksiyonlar, lösemi ve inflamatuar hastalıklar dahil çeşitli durumları belirlemede altın standart olmaya devam etmektedir. Uzman hematologlar tarafından yapılan manuel mikroskobik muayene, kapsamlı uzmanlık gerektirmesi, zaman alıcı olması ve gözlemciler arası değişkenliğe maruz kalabilmesi nedeniyle önemli zorluklar sunmaktadır.</w:t>
      </w:r>
    </w:p>
    <w:p w14:paraId="4588B868" w14:textId="77777777" w:rsidR="00252A6A" w:rsidRPr="00252A6A" w:rsidRDefault="00252A6A" w:rsidP="00DE1E83">
      <w:pPr>
        <w:pStyle w:val="Gvde"/>
      </w:pPr>
    </w:p>
    <w:p w14:paraId="29173663" w14:textId="1DAF639D" w:rsidR="00252A6A" w:rsidRPr="00252A6A" w:rsidRDefault="00252A6A" w:rsidP="00CC5DBA">
      <w:pPr>
        <w:pStyle w:val="Gvde"/>
        <w:ind w:firstLine="284"/>
      </w:pPr>
      <w:r w:rsidRPr="00252A6A">
        <w:t xml:space="preserve">Dijital patoloji ve bütün slayt görüntüleme teknolojilerinin ilerlemesiyle birlikte, hematologlara kan hücresi sınıflandırmasında yardımcı olabilecek otomatik </w:t>
      </w:r>
      <w:r w:rsidRPr="00F479B5">
        <w:rPr>
          <w:color w:val="000000" w:themeColor="text1"/>
        </w:rPr>
        <w:t xml:space="preserve">sistemlere artan bir ihtiyaç bulunmaktadır. </w:t>
      </w:r>
      <w:proofErr w:type="spellStart"/>
      <w:r w:rsidRPr="00F479B5">
        <w:rPr>
          <w:color w:val="000000" w:themeColor="text1"/>
        </w:rPr>
        <w:t>Evrişimli</w:t>
      </w:r>
      <w:proofErr w:type="spellEnd"/>
      <w:r w:rsidRPr="00F479B5">
        <w:rPr>
          <w:color w:val="000000" w:themeColor="text1"/>
        </w:rPr>
        <w:t xml:space="preserve"> sinir ağları (CNN) </w:t>
      </w:r>
      <w:r w:rsidRPr="00CF7B15">
        <w:rPr>
          <w:color w:val="0070C0"/>
        </w:rPr>
        <w:t xml:space="preserve">[1], </w:t>
      </w:r>
      <w:r w:rsidRPr="00F479B5">
        <w:rPr>
          <w:color w:val="000000" w:themeColor="text1"/>
        </w:rPr>
        <w:t xml:space="preserve">derin CNN mimarilerine kadar büyük </w:t>
      </w:r>
      <w:r w:rsidRPr="00252A6A">
        <w:t xml:space="preserve">ilerleme kaydetmiştir. Günümüzde CNN'ler, göğüs röntgeni yorumlama, dermatolojik lezyon sınıflandırma ve diyabetik retinopati tespiti dahil çeşitli alanlarda insan uzman performansını aşan veya karşılayan otomatik tanı sistemlerini mümkün kılmıştır </w:t>
      </w:r>
      <w:r w:rsidRPr="00421D2A">
        <w:rPr>
          <w:color w:val="0070C0"/>
        </w:rPr>
        <w:t>[2, 3]</w:t>
      </w:r>
      <w:r w:rsidR="00421D2A" w:rsidRPr="00421D2A">
        <w:rPr>
          <w:color w:val="000000" w:themeColor="text1"/>
        </w:rPr>
        <w:t>.</w:t>
      </w:r>
    </w:p>
    <w:p w14:paraId="7A8E4E2D" w14:textId="77777777" w:rsidR="00252A6A" w:rsidRPr="00252A6A" w:rsidRDefault="00252A6A" w:rsidP="00DE1E83">
      <w:pPr>
        <w:pStyle w:val="Gvde"/>
      </w:pPr>
    </w:p>
    <w:p w14:paraId="405A08DD" w14:textId="77777777" w:rsidR="00252A6A" w:rsidRPr="00252A6A" w:rsidRDefault="00252A6A" w:rsidP="00CC5DBA">
      <w:pPr>
        <w:pStyle w:val="Gvde"/>
        <w:ind w:firstLine="284"/>
      </w:pPr>
      <w:r w:rsidRPr="00252A6A">
        <w:t xml:space="preserve">Derin öğrenme mimarileri son yıllarda hızla gelişerek çeşitli uygulama gereksinimlerine yönelik farklı çözümler sunmuştur. </w:t>
      </w:r>
      <w:proofErr w:type="spellStart"/>
      <w:r w:rsidRPr="00252A6A">
        <w:t>VGGNet</w:t>
      </w:r>
      <w:proofErr w:type="spellEnd"/>
      <w:r w:rsidRPr="00252A6A">
        <w:t xml:space="preserve"> </w:t>
      </w:r>
      <w:r w:rsidRPr="00CF7B15">
        <w:rPr>
          <w:color w:val="0070C0"/>
        </w:rPr>
        <w:t>[4]</w:t>
      </w:r>
      <w:r w:rsidRPr="00252A6A">
        <w:t xml:space="preserve">, </w:t>
      </w:r>
      <w:proofErr w:type="spellStart"/>
      <w:r w:rsidRPr="00252A6A">
        <w:t>GoogLeNet</w:t>
      </w:r>
      <w:proofErr w:type="spellEnd"/>
      <w:r w:rsidRPr="00252A6A">
        <w:t xml:space="preserve"> </w:t>
      </w:r>
      <w:r w:rsidRPr="00CF7B15">
        <w:rPr>
          <w:color w:val="0070C0"/>
        </w:rPr>
        <w:t xml:space="preserve">[5] </w:t>
      </w:r>
      <w:r w:rsidRPr="00252A6A">
        <w:t xml:space="preserve">ve MobileNetV2 </w:t>
      </w:r>
      <w:r w:rsidRPr="00CF7B15">
        <w:rPr>
          <w:color w:val="0070C0"/>
        </w:rPr>
        <w:t xml:space="preserve">[6] </w:t>
      </w:r>
      <w:r w:rsidRPr="00252A6A">
        <w:t xml:space="preserve">gibi mimariler görüntü sınıflandırmada yaygın olarak kullanılırken, U-Net </w:t>
      </w:r>
      <w:r w:rsidRPr="00CF7B15">
        <w:rPr>
          <w:color w:val="0070C0"/>
        </w:rPr>
        <w:t xml:space="preserve">[7] </w:t>
      </w:r>
      <w:r w:rsidRPr="00252A6A">
        <w:t xml:space="preserve">ve </w:t>
      </w:r>
      <w:proofErr w:type="spellStart"/>
      <w:r w:rsidRPr="00252A6A">
        <w:t>UNet</w:t>
      </w:r>
      <w:proofErr w:type="spellEnd"/>
      <w:r w:rsidRPr="00252A6A">
        <w:t xml:space="preserve">++ </w:t>
      </w:r>
      <w:r w:rsidRPr="00CF7B15">
        <w:rPr>
          <w:color w:val="0070C0"/>
        </w:rPr>
        <w:t>[8]</w:t>
      </w:r>
      <w:r w:rsidRPr="00252A6A">
        <w:t xml:space="preserve"> mimarileri tıbbi görüntülemede özellikle segmentasyon görevleri için tercih edilmektedir. Sınırlı etiketlenmiş tıbbi görüntü verileri ile çalışma zorunluluğu, transfer öğrenmeyi bu alanda önemli bir teknik haline getirmiştir </w:t>
      </w:r>
      <w:r w:rsidRPr="00876ADE">
        <w:rPr>
          <w:color w:val="0070C0"/>
        </w:rPr>
        <w:t>[9]</w:t>
      </w:r>
      <w:r w:rsidRPr="00252A6A">
        <w:t xml:space="preserve">. </w:t>
      </w:r>
      <w:proofErr w:type="spellStart"/>
      <w:r w:rsidRPr="00252A6A">
        <w:t>ImageNet</w:t>
      </w:r>
      <w:proofErr w:type="spellEnd"/>
      <w:r w:rsidRPr="00252A6A">
        <w:t xml:space="preserve"> </w:t>
      </w:r>
      <w:r w:rsidRPr="00876ADE">
        <w:rPr>
          <w:color w:val="0070C0"/>
        </w:rPr>
        <w:t>[10]</w:t>
      </w:r>
      <w:r w:rsidRPr="00252A6A">
        <w:t xml:space="preserve"> gibi büyük ölçekli doğal görüntü veri setlerinde ön eğitilmiş modeller, tıbbi görüntüleme görevlerinde ince ayar yapılabilen sağlam özellik çıkarıcıları olarak kullanılabilmektedir. Bu yaklaşım, tıbbi görüntüleme alanında yaygın kabul görmüş olup sınırlı veri ile yüksek performans elde edilmesini mümkün kılmaktadır.</w:t>
      </w:r>
    </w:p>
    <w:p w14:paraId="5912CB25" w14:textId="77777777" w:rsidR="00252A6A" w:rsidRPr="00252A6A" w:rsidRDefault="00252A6A" w:rsidP="00DE1E83">
      <w:pPr>
        <w:pStyle w:val="Gvde"/>
      </w:pPr>
    </w:p>
    <w:p w14:paraId="41082182" w14:textId="77777777" w:rsidR="00252A6A" w:rsidRPr="00252A6A" w:rsidRDefault="00252A6A" w:rsidP="00CC5DBA">
      <w:pPr>
        <w:pStyle w:val="Gvde"/>
        <w:ind w:firstLine="284"/>
      </w:pPr>
      <w:r w:rsidRPr="00252A6A">
        <w:t xml:space="preserve">Bu çalışmanın temel amacı, kan hücresi sınıflandırması için üç farklı derin öğrenme mimarisini karşılaştırmaktır. Çalışmada DenseNet-121, ResNet-18 ve YOLO26-N modelleri incelenmiştir. Bu modellerin seçilmesinin birkaç temel gerekçesi bulunmaktadır. İlk olarak, DenseNet-121 ve ResNet-18 tıbbi görüntüleme alanında kan hücresi sınıflandırması için yaygın olarak kullanılan ve yüksek performans göstermiş mimarilerdir </w:t>
      </w:r>
      <w:r w:rsidRPr="00876ADE">
        <w:rPr>
          <w:color w:val="0070C0"/>
        </w:rPr>
        <w:t>[11-14]</w:t>
      </w:r>
      <w:r w:rsidRPr="00252A6A">
        <w:t xml:space="preserve">. Özellikle </w:t>
      </w:r>
      <w:proofErr w:type="spellStart"/>
      <w:r w:rsidRPr="00252A6A">
        <w:t>DenseNet'in</w:t>
      </w:r>
      <w:proofErr w:type="spellEnd"/>
      <w:r w:rsidRPr="00252A6A">
        <w:t xml:space="preserve"> yoğun bağlantıları sayesinde parametre verimliliği ve güçlü gradyan akışı sağlaması, </w:t>
      </w:r>
      <w:proofErr w:type="spellStart"/>
      <w:r w:rsidRPr="00252A6A">
        <w:t>ResNet'in</w:t>
      </w:r>
      <w:proofErr w:type="spellEnd"/>
      <w:r w:rsidRPr="00252A6A">
        <w:t xml:space="preserve"> ise </w:t>
      </w:r>
      <w:proofErr w:type="spellStart"/>
      <w:r w:rsidRPr="00252A6A">
        <w:t>residual</w:t>
      </w:r>
      <w:proofErr w:type="spellEnd"/>
      <w:r w:rsidRPr="00252A6A">
        <w:t xml:space="preserve"> bağlantıları ile derin ağların eğitilmesini kolaylaştırması bu seçimde etkili olmuştur </w:t>
      </w:r>
      <w:r w:rsidRPr="00876ADE">
        <w:rPr>
          <w:color w:val="0070C0"/>
        </w:rPr>
        <w:t>[15, 16]</w:t>
      </w:r>
      <w:r w:rsidRPr="00252A6A">
        <w:t xml:space="preserve">. İkinci olarak, YOLO26-N modeli nesne algılama alanından sınıflandırmaya uyarlanmış olup, hesaplama verimliliği açısından farklı bir yaklaşım sunmaktadır </w:t>
      </w:r>
      <w:r w:rsidRPr="00876ADE">
        <w:rPr>
          <w:color w:val="0070C0"/>
        </w:rPr>
        <w:t>[17, 18]</w:t>
      </w:r>
      <w:r w:rsidRPr="00252A6A">
        <w:t xml:space="preserve">. Üçüncü olarak, bu üç model farklı mimari yaklaşımları (yoğun bağlantılar, </w:t>
      </w:r>
      <w:proofErr w:type="spellStart"/>
      <w:r w:rsidRPr="00252A6A">
        <w:t>residual</w:t>
      </w:r>
      <w:proofErr w:type="spellEnd"/>
      <w:r w:rsidRPr="00252A6A">
        <w:t xml:space="preserve"> bağlantılar ve tek aşamalı algılama) </w:t>
      </w:r>
      <w:r w:rsidRPr="00252A6A">
        <w:t xml:space="preserve">temsil etmekte olup karşılaştırmalı bir analiz için çeşitlilik sağlamaktadır. </w:t>
      </w:r>
      <w:proofErr w:type="spellStart"/>
      <w:r w:rsidRPr="00252A6A">
        <w:t>MedMNIST</w:t>
      </w:r>
      <w:proofErr w:type="spellEnd"/>
      <w:r w:rsidRPr="00252A6A">
        <w:t xml:space="preserve"> veri seti üzerinde daha önce yapılan çalışmalarda </w:t>
      </w:r>
      <w:proofErr w:type="spellStart"/>
      <w:r w:rsidRPr="00252A6A">
        <w:t>AlexNet</w:t>
      </w:r>
      <w:proofErr w:type="spellEnd"/>
      <w:r w:rsidRPr="00252A6A">
        <w:t xml:space="preserve">, ResNet-50 ve VGG gibi modellerin sınıflandırma görevlerinde başarılı sonuçlar elde ettiği raporlanmıştır </w:t>
      </w:r>
      <w:r w:rsidRPr="00876ADE">
        <w:rPr>
          <w:color w:val="0070C0"/>
        </w:rPr>
        <w:t>[19]</w:t>
      </w:r>
      <w:r w:rsidRPr="00252A6A">
        <w:t xml:space="preserve">. </w:t>
      </w:r>
      <w:proofErr w:type="spellStart"/>
      <w:r w:rsidRPr="00252A6A">
        <w:t>BloodMNIST</w:t>
      </w:r>
      <w:proofErr w:type="spellEnd"/>
      <w:r w:rsidRPr="00252A6A">
        <w:t xml:space="preserve"> veri seti ile bu çalışmada kullanılan DenseNet-121, ResNet-18 ve YOLO26-N modellerinin birlikte kapsamlı karşılaştırmasının literatürde sınırlı kaldığı tespit edilmiştir.</w:t>
      </w:r>
    </w:p>
    <w:p w14:paraId="7C65362F" w14:textId="6FFA549C" w:rsidR="00252A6A" w:rsidRPr="002325F6" w:rsidRDefault="00252A6A" w:rsidP="00DE1E83">
      <w:pPr>
        <w:pStyle w:val="Gvde"/>
      </w:pPr>
    </w:p>
    <w:p w14:paraId="2C39B608" w14:textId="225B6D72" w:rsidR="00252A6A" w:rsidRPr="00252A6A" w:rsidRDefault="00252A6A" w:rsidP="00CC5DBA">
      <w:pPr>
        <w:pStyle w:val="Gvde"/>
        <w:ind w:firstLine="284"/>
      </w:pPr>
      <w:r w:rsidRPr="00252A6A">
        <w:t xml:space="preserve">Mevcut literatür incelendiğinde, kan hücresi sınıflandırması için derin öğrenme yaklaşımlarının potansiyeli gösterilmiştir </w:t>
      </w:r>
      <w:r w:rsidRPr="00876ADE">
        <w:rPr>
          <w:color w:val="0070C0"/>
        </w:rPr>
        <w:t>[11-14, 20]</w:t>
      </w:r>
      <w:r w:rsidRPr="00252A6A">
        <w:t xml:space="preserve">. </w:t>
      </w:r>
      <w:proofErr w:type="spellStart"/>
      <w:r w:rsidRPr="00252A6A">
        <w:t>Rahaman</w:t>
      </w:r>
      <w:proofErr w:type="spellEnd"/>
      <w:r w:rsidRPr="00252A6A">
        <w:t xml:space="preserve"> vd. </w:t>
      </w:r>
      <w:r w:rsidRPr="00876ADE">
        <w:rPr>
          <w:color w:val="0070C0"/>
        </w:rPr>
        <w:t>[21]</w:t>
      </w:r>
      <w:r w:rsidRPr="00252A6A">
        <w:t xml:space="preserve"> CNN kullanarak dört sınıflı kan hücresi veri setinde </w:t>
      </w:r>
      <w:proofErr w:type="gramStart"/>
      <w:r w:rsidRPr="00252A6A">
        <w:t>%95.7</w:t>
      </w:r>
      <w:proofErr w:type="gramEnd"/>
      <w:r w:rsidRPr="00252A6A">
        <w:t xml:space="preserve"> doğruluk elde etmiştir. </w:t>
      </w:r>
      <w:proofErr w:type="spellStart"/>
      <w:r w:rsidRPr="00252A6A">
        <w:t>Habibzadeh</w:t>
      </w:r>
      <w:proofErr w:type="spellEnd"/>
      <w:r w:rsidRPr="00252A6A">
        <w:t xml:space="preserve"> vd. </w:t>
      </w:r>
      <w:r w:rsidRPr="00876ADE">
        <w:rPr>
          <w:color w:val="0070C0"/>
        </w:rPr>
        <w:t>[22]</w:t>
      </w:r>
      <w:r w:rsidRPr="00252A6A">
        <w:t xml:space="preserve"> beyaz kan hücresi sınıflandırması için </w:t>
      </w:r>
      <w:proofErr w:type="spellStart"/>
      <w:r w:rsidRPr="00252A6A">
        <w:t>ensemble</w:t>
      </w:r>
      <w:proofErr w:type="spellEnd"/>
      <w:r w:rsidRPr="00252A6A">
        <w:t xml:space="preserve"> yöntemlerini karşılaştırmıştır. Veri artırma teknikleri </w:t>
      </w:r>
      <w:r w:rsidRPr="00876ADE">
        <w:rPr>
          <w:color w:val="0070C0"/>
        </w:rPr>
        <w:t>[20]</w:t>
      </w:r>
      <w:r w:rsidRPr="00252A6A">
        <w:t xml:space="preserve"> ve transfer öğrenme </w:t>
      </w:r>
      <w:r w:rsidRPr="00876ADE">
        <w:rPr>
          <w:color w:val="0070C0"/>
        </w:rPr>
        <w:t>[9]</w:t>
      </w:r>
      <w:r w:rsidRPr="00252A6A">
        <w:t xml:space="preserve"> tıbbi görüntü sınıflandırmada performans artışı sağlamıştır. Ancak standartlaştırılmış kıyaslamalarda modern mimarilerin kapsamlı karşılaştırmaları sınırlı kalmıştır </w:t>
      </w:r>
      <w:r w:rsidRPr="00876ADE">
        <w:rPr>
          <w:color w:val="0070C0"/>
        </w:rPr>
        <w:t>[23, 24]</w:t>
      </w:r>
      <w:r w:rsidRPr="00252A6A">
        <w:t>.</w:t>
      </w:r>
    </w:p>
    <w:p w14:paraId="3D0920A2" w14:textId="77777777" w:rsidR="00252A6A" w:rsidRPr="00252A6A" w:rsidRDefault="00252A6A" w:rsidP="00DE1E83">
      <w:pPr>
        <w:pStyle w:val="Gvde"/>
      </w:pPr>
    </w:p>
    <w:p w14:paraId="2235BB86" w14:textId="77777777" w:rsidR="00252A6A" w:rsidRPr="00252A6A" w:rsidRDefault="00252A6A" w:rsidP="00CC5DBA">
      <w:pPr>
        <w:pStyle w:val="Gvde"/>
        <w:ind w:firstLine="284"/>
      </w:pPr>
      <w:r w:rsidRPr="00252A6A">
        <w:t xml:space="preserve">Bu çalışma, </w:t>
      </w:r>
      <w:proofErr w:type="spellStart"/>
      <w:r w:rsidRPr="00252A6A">
        <w:t>BloodMNIST</w:t>
      </w:r>
      <w:proofErr w:type="spellEnd"/>
      <w:r w:rsidRPr="00252A6A">
        <w:t xml:space="preserve"> veri seti üzerinde DenseNet-121, ResNet-18 ve YOLO26-N'nin kapsamlı bir karşılaştırmasını sunmaktadır. Çalışmamız, eğitim dinamikleri, yakınsama davranışı ve genelleme kapasitesinin detaylı analizini içermektedir. Ayrıca granülosit sınıflandırmasında morfolojik zorlukların belirlenmesi ve dağıtım senaryoları için pratik öneriler sunulmaktadır. Elde edilen bulgular, hematologlara karar destek sistemi olarak kullanılabilecek otomatik sınıflandırma modellerinin seçimi için rehberlik sağlamaktadır.</w:t>
      </w:r>
    </w:p>
    <w:p w14:paraId="00E9CE75" w14:textId="0533E5E6" w:rsidR="007D4649" w:rsidRPr="002325F6" w:rsidRDefault="0074152D" w:rsidP="00F35042">
      <w:pPr>
        <w:pStyle w:val="Balk1"/>
        <w:rPr>
          <w:lang w:val="tr-TR"/>
        </w:rPr>
      </w:pPr>
      <w:r w:rsidRPr="002325F6">
        <w:rPr>
          <w:lang w:val="tr-TR"/>
        </w:rPr>
        <w:t xml:space="preserve">Materyal ve </w:t>
      </w:r>
      <w:r w:rsidR="007B26A2" w:rsidRPr="002325F6">
        <w:rPr>
          <w:lang w:val="tr-TR"/>
        </w:rPr>
        <w:t>metot</w:t>
      </w:r>
    </w:p>
    <w:p w14:paraId="27E8D95E" w14:textId="2AE7BBFF" w:rsidR="00252A6A" w:rsidRDefault="00252A6A" w:rsidP="00CA6E93">
      <w:pPr>
        <w:pStyle w:val="Balk2"/>
      </w:pPr>
      <w:r w:rsidRPr="00252A6A">
        <w:t>Veri Seti</w:t>
      </w:r>
    </w:p>
    <w:p w14:paraId="24A216C7" w14:textId="0985B63A" w:rsidR="007D4649" w:rsidRDefault="00252A6A" w:rsidP="00CC5DBA">
      <w:pPr>
        <w:pStyle w:val="Gvde"/>
        <w:ind w:firstLine="426"/>
      </w:pPr>
      <w:r w:rsidRPr="00252A6A">
        <w:t xml:space="preserve">Bu çalışmada </w:t>
      </w:r>
      <w:proofErr w:type="spellStart"/>
      <w:r w:rsidRPr="00252A6A">
        <w:t>MedMNIST</w:t>
      </w:r>
      <w:proofErr w:type="spellEnd"/>
      <w:r w:rsidRPr="00252A6A">
        <w:t xml:space="preserve"> koleksiyonundan </w:t>
      </w:r>
      <w:proofErr w:type="spellStart"/>
      <w:r w:rsidRPr="00252A6A">
        <w:t>BloodMNIST</w:t>
      </w:r>
      <w:proofErr w:type="spellEnd"/>
      <w:r w:rsidRPr="00252A6A">
        <w:t xml:space="preserve"> veri seti kullanılmıştır </w:t>
      </w:r>
      <w:r w:rsidRPr="00876ADE">
        <w:rPr>
          <w:color w:val="0070C0"/>
        </w:rPr>
        <w:t>[19]</w:t>
      </w:r>
      <w:r w:rsidRPr="00252A6A">
        <w:t xml:space="preserve">. </w:t>
      </w:r>
      <w:proofErr w:type="spellStart"/>
      <w:r w:rsidRPr="00252A6A">
        <w:t>BloodMNIST</w:t>
      </w:r>
      <w:proofErr w:type="spellEnd"/>
      <w:r w:rsidRPr="00252A6A">
        <w:t xml:space="preserve">, periferik kan mononükleer hücrelerini (PBMC) ve kan yayması görüntülerinden çıkarılan </w:t>
      </w:r>
      <w:proofErr w:type="spellStart"/>
      <w:r w:rsidRPr="00252A6A">
        <w:t>segmentlenmiş</w:t>
      </w:r>
      <w:proofErr w:type="spellEnd"/>
      <w:r w:rsidRPr="00252A6A">
        <w:t xml:space="preserve"> hücreleri içermektedir. Veri seti 224×224 piksel boyutunda RGB görüntülerden oluşmakta olup 8 farklı sınıf ve toplam 17.092 örnek barındırmaktadır. Sınıf dağılımı </w:t>
      </w:r>
      <w:r w:rsidRPr="00876ADE">
        <w:rPr>
          <w:color w:val="0070C0"/>
        </w:rPr>
        <w:t>Tablo 1</w:t>
      </w:r>
      <w:r w:rsidRPr="00252A6A">
        <w:t>'de sunulmuştur.</w:t>
      </w:r>
    </w:p>
    <w:p w14:paraId="06D154B1" w14:textId="77777777" w:rsidR="004B3BA0" w:rsidRDefault="004B3BA0" w:rsidP="00DE1E83">
      <w:pPr>
        <w:pStyle w:val="Gvde"/>
      </w:pPr>
    </w:p>
    <w:p w14:paraId="5C8449DC" w14:textId="77777777" w:rsidR="004B3BA0" w:rsidRDefault="004B3BA0" w:rsidP="00DE1E83">
      <w:pPr>
        <w:pStyle w:val="Gvde"/>
      </w:pPr>
    </w:p>
    <w:p w14:paraId="74EF412A" w14:textId="32051CBE" w:rsidR="00252A6A" w:rsidRDefault="004B3BA0" w:rsidP="00DE1E83">
      <w:pPr>
        <w:pStyle w:val="Gvde"/>
      </w:pPr>
      <w:r w:rsidRPr="004B3BA0">
        <w:rPr>
          <w:b/>
          <w:bCs/>
        </w:rPr>
        <w:t>Tablo 1.</w:t>
      </w:r>
      <w:r w:rsidRPr="004B3BA0">
        <w:t> </w:t>
      </w:r>
      <w:proofErr w:type="spellStart"/>
      <w:r w:rsidRPr="004B3BA0">
        <w:t>BloodMNIST</w:t>
      </w:r>
      <w:proofErr w:type="spellEnd"/>
      <w:r w:rsidRPr="004B3BA0">
        <w:t xml:space="preserve"> veri seti sınıf dağılımı</w:t>
      </w:r>
    </w:p>
    <w:tbl>
      <w:tblPr>
        <w:tblStyle w:val="TabloKlavuzu"/>
        <w:tblW w:w="0" w:type="auto"/>
        <w:tblLook w:val="04A0" w:firstRow="1" w:lastRow="0" w:firstColumn="1" w:lastColumn="0" w:noHBand="0" w:noVBand="1"/>
      </w:tblPr>
      <w:tblGrid>
        <w:gridCol w:w="690"/>
        <w:gridCol w:w="1420"/>
        <w:gridCol w:w="859"/>
        <w:gridCol w:w="1128"/>
        <w:gridCol w:w="712"/>
      </w:tblGrid>
      <w:tr w:rsidR="00252A6A" w:rsidRPr="008E32E3" w14:paraId="482F4A4B" w14:textId="77777777" w:rsidTr="00296B6F">
        <w:tc>
          <w:tcPr>
            <w:tcW w:w="1696" w:type="dxa"/>
          </w:tcPr>
          <w:p w14:paraId="0A0208FF"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b/>
                <w:sz w:val="16"/>
                <w:szCs w:val="16"/>
              </w:rPr>
              <w:t>Sınıf</w:t>
            </w:r>
          </w:p>
        </w:tc>
        <w:tc>
          <w:tcPr>
            <w:tcW w:w="2381" w:type="dxa"/>
          </w:tcPr>
          <w:p w14:paraId="0B1FCE72"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b/>
                <w:sz w:val="16"/>
                <w:szCs w:val="16"/>
              </w:rPr>
              <w:t>Hücre Tipi</w:t>
            </w:r>
          </w:p>
        </w:tc>
        <w:tc>
          <w:tcPr>
            <w:tcW w:w="2039" w:type="dxa"/>
          </w:tcPr>
          <w:p w14:paraId="5E3F9A8B"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b/>
                <w:sz w:val="16"/>
                <w:szCs w:val="16"/>
              </w:rPr>
              <w:t>Eğitim</w:t>
            </w:r>
          </w:p>
        </w:tc>
        <w:tc>
          <w:tcPr>
            <w:tcW w:w="2039" w:type="dxa"/>
          </w:tcPr>
          <w:p w14:paraId="4918AA00"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b/>
                <w:sz w:val="16"/>
                <w:szCs w:val="16"/>
              </w:rPr>
              <w:t>Doğrulama</w:t>
            </w:r>
          </w:p>
        </w:tc>
        <w:tc>
          <w:tcPr>
            <w:tcW w:w="2039" w:type="dxa"/>
          </w:tcPr>
          <w:p w14:paraId="523EA43B"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b/>
                <w:sz w:val="16"/>
                <w:szCs w:val="16"/>
              </w:rPr>
              <w:t>Test</w:t>
            </w:r>
          </w:p>
        </w:tc>
      </w:tr>
      <w:tr w:rsidR="00252A6A" w:rsidRPr="008E32E3" w14:paraId="1C8BB62D" w14:textId="77777777" w:rsidTr="00296B6F">
        <w:tc>
          <w:tcPr>
            <w:tcW w:w="1696" w:type="dxa"/>
          </w:tcPr>
          <w:p w14:paraId="5941F76F"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0</w:t>
            </w:r>
          </w:p>
        </w:tc>
        <w:tc>
          <w:tcPr>
            <w:tcW w:w="2381" w:type="dxa"/>
          </w:tcPr>
          <w:p w14:paraId="52BE5582" w14:textId="38DC033D" w:rsidR="00252A6A" w:rsidRPr="00E5127C" w:rsidRDefault="00252A6A" w:rsidP="00252A6A">
            <w:pPr>
              <w:pStyle w:val="izelgeYazs"/>
              <w:rPr>
                <w:rFonts w:ascii="Times New Roman" w:hAnsi="Times New Roman"/>
                <w:sz w:val="16"/>
                <w:szCs w:val="16"/>
              </w:rPr>
            </w:pPr>
            <w:proofErr w:type="spellStart"/>
            <w:r w:rsidRPr="00E5127C">
              <w:rPr>
                <w:rFonts w:ascii="Times New Roman" w:hAnsi="Times New Roman"/>
                <w:sz w:val="16"/>
                <w:szCs w:val="16"/>
              </w:rPr>
              <w:t>Basophil</w:t>
            </w:r>
            <w:proofErr w:type="spellEnd"/>
            <w:r w:rsidRPr="00E5127C">
              <w:rPr>
                <w:rFonts w:ascii="Times New Roman" w:hAnsi="Times New Roman"/>
                <w:sz w:val="16"/>
                <w:szCs w:val="16"/>
              </w:rPr>
              <w:t xml:space="preserve"> (Bazofil)</w:t>
            </w:r>
          </w:p>
        </w:tc>
        <w:tc>
          <w:tcPr>
            <w:tcW w:w="2039" w:type="dxa"/>
          </w:tcPr>
          <w:p w14:paraId="6AE3438D"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852</w:t>
            </w:r>
          </w:p>
        </w:tc>
        <w:tc>
          <w:tcPr>
            <w:tcW w:w="2039" w:type="dxa"/>
          </w:tcPr>
          <w:p w14:paraId="2BA36492"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122</w:t>
            </w:r>
          </w:p>
        </w:tc>
        <w:tc>
          <w:tcPr>
            <w:tcW w:w="2039" w:type="dxa"/>
          </w:tcPr>
          <w:p w14:paraId="365601B1"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224</w:t>
            </w:r>
          </w:p>
        </w:tc>
      </w:tr>
      <w:tr w:rsidR="00252A6A" w:rsidRPr="008E32E3" w14:paraId="3C55B223" w14:textId="77777777" w:rsidTr="00296B6F">
        <w:tc>
          <w:tcPr>
            <w:tcW w:w="1696" w:type="dxa"/>
          </w:tcPr>
          <w:p w14:paraId="36D88BC7"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1</w:t>
            </w:r>
          </w:p>
        </w:tc>
        <w:tc>
          <w:tcPr>
            <w:tcW w:w="2381" w:type="dxa"/>
          </w:tcPr>
          <w:p w14:paraId="2C772A4F" w14:textId="5FDF6CFD" w:rsidR="00252A6A" w:rsidRPr="00E5127C" w:rsidRDefault="00252A6A" w:rsidP="00252A6A">
            <w:pPr>
              <w:pStyle w:val="izelgeYazs"/>
              <w:rPr>
                <w:rFonts w:ascii="Times New Roman" w:hAnsi="Times New Roman"/>
                <w:sz w:val="16"/>
                <w:szCs w:val="16"/>
              </w:rPr>
            </w:pPr>
            <w:proofErr w:type="spellStart"/>
            <w:r w:rsidRPr="00E5127C">
              <w:rPr>
                <w:rFonts w:ascii="Times New Roman" w:hAnsi="Times New Roman"/>
                <w:sz w:val="16"/>
                <w:szCs w:val="16"/>
              </w:rPr>
              <w:t>Eosinophil</w:t>
            </w:r>
            <w:proofErr w:type="spellEnd"/>
            <w:r w:rsidRPr="00E5127C">
              <w:rPr>
                <w:rFonts w:ascii="Times New Roman" w:hAnsi="Times New Roman"/>
                <w:sz w:val="16"/>
                <w:szCs w:val="16"/>
              </w:rPr>
              <w:t xml:space="preserve"> (Eozinofil)</w:t>
            </w:r>
          </w:p>
        </w:tc>
        <w:tc>
          <w:tcPr>
            <w:tcW w:w="2039" w:type="dxa"/>
          </w:tcPr>
          <w:p w14:paraId="729EEA71"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2181</w:t>
            </w:r>
          </w:p>
        </w:tc>
        <w:tc>
          <w:tcPr>
            <w:tcW w:w="2039" w:type="dxa"/>
          </w:tcPr>
          <w:p w14:paraId="5594F7C5"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312</w:t>
            </w:r>
          </w:p>
        </w:tc>
        <w:tc>
          <w:tcPr>
            <w:tcW w:w="2039" w:type="dxa"/>
          </w:tcPr>
          <w:p w14:paraId="4EF2312F"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624</w:t>
            </w:r>
          </w:p>
        </w:tc>
      </w:tr>
      <w:tr w:rsidR="00252A6A" w:rsidRPr="008E32E3" w14:paraId="088FC890" w14:textId="77777777" w:rsidTr="00296B6F">
        <w:tc>
          <w:tcPr>
            <w:tcW w:w="1696" w:type="dxa"/>
          </w:tcPr>
          <w:p w14:paraId="3E9FCF4B"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w:t>
            </w:r>
          </w:p>
        </w:tc>
        <w:tc>
          <w:tcPr>
            <w:tcW w:w="2381" w:type="dxa"/>
          </w:tcPr>
          <w:p w14:paraId="13E03D47" w14:textId="1C4BB87F" w:rsidR="00252A6A" w:rsidRPr="00E5127C" w:rsidRDefault="00252A6A" w:rsidP="00252A6A">
            <w:pPr>
              <w:pStyle w:val="izelgeYazs"/>
              <w:rPr>
                <w:rFonts w:ascii="Times New Roman" w:hAnsi="Times New Roman"/>
                <w:sz w:val="16"/>
                <w:szCs w:val="16"/>
              </w:rPr>
            </w:pPr>
            <w:proofErr w:type="spellStart"/>
            <w:r w:rsidRPr="00E5127C">
              <w:rPr>
                <w:rFonts w:ascii="Times New Roman" w:hAnsi="Times New Roman"/>
                <w:sz w:val="16"/>
                <w:szCs w:val="16"/>
              </w:rPr>
              <w:t>Erythroblast</w:t>
            </w:r>
            <w:proofErr w:type="spellEnd"/>
            <w:r w:rsidRPr="00E5127C">
              <w:rPr>
                <w:rFonts w:ascii="Times New Roman" w:hAnsi="Times New Roman"/>
                <w:sz w:val="16"/>
                <w:szCs w:val="16"/>
              </w:rPr>
              <w:t xml:space="preserve"> (</w:t>
            </w:r>
            <w:proofErr w:type="spellStart"/>
            <w:r w:rsidRPr="00E5127C">
              <w:rPr>
                <w:rFonts w:ascii="Times New Roman" w:hAnsi="Times New Roman"/>
                <w:sz w:val="16"/>
                <w:szCs w:val="16"/>
              </w:rPr>
              <w:t>Eritroblast</w:t>
            </w:r>
            <w:proofErr w:type="spellEnd"/>
            <w:r w:rsidRPr="00E5127C">
              <w:rPr>
                <w:rFonts w:ascii="Times New Roman" w:hAnsi="Times New Roman"/>
                <w:sz w:val="16"/>
                <w:szCs w:val="16"/>
              </w:rPr>
              <w:t>)</w:t>
            </w:r>
          </w:p>
        </w:tc>
        <w:tc>
          <w:tcPr>
            <w:tcW w:w="2039" w:type="dxa"/>
          </w:tcPr>
          <w:p w14:paraId="1C9B75C8"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1085</w:t>
            </w:r>
          </w:p>
        </w:tc>
        <w:tc>
          <w:tcPr>
            <w:tcW w:w="2039" w:type="dxa"/>
          </w:tcPr>
          <w:p w14:paraId="13023AD9"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155</w:t>
            </w:r>
          </w:p>
        </w:tc>
        <w:tc>
          <w:tcPr>
            <w:tcW w:w="2039" w:type="dxa"/>
          </w:tcPr>
          <w:p w14:paraId="57984B5B"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311</w:t>
            </w:r>
          </w:p>
        </w:tc>
      </w:tr>
      <w:tr w:rsidR="00252A6A" w:rsidRPr="008E32E3" w14:paraId="71B81BCF" w14:textId="77777777" w:rsidTr="00296B6F">
        <w:tc>
          <w:tcPr>
            <w:tcW w:w="1696" w:type="dxa"/>
          </w:tcPr>
          <w:p w14:paraId="0F0E0260"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3</w:t>
            </w:r>
          </w:p>
        </w:tc>
        <w:tc>
          <w:tcPr>
            <w:tcW w:w="2381" w:type="dxa"/>
          </w:tcPr>
          <w:p w14:paraId="277DC9FC" w14:textId="7C8A105B" w:rsidR="00252A6A" w:rsidRPr="00E5127C" w:rsidRDefault="00252A6A" w:rsidP="00252A6A">
            <w:pPr>
              <w:pStyle w:val="izelgeYazs"/>
              <w:rPr>
                <w:rFonts w:ascii="Times New Roman" w:hAnsi="Times New Roman"/>
                <w:sz w:val="16"/>
                <w:szCs w:val="16"/>
              </w:rPr>
            </w:pPr>
            <w:proofErr w:type="spellStart"/>
            <w:r w:rsidRPr="00E5127C">
              <w:rPr>
                <w:rFonts w:ascii="Times New Roman" w:hAnsi="Times New Roman"/>
                <w:sz w:val="16"/>
                <w:szCs w:val="16"/>
              </w:rPr>
              <w:t>Immature</w:t>
            </w:r>
            <w:proofErr w:type="spellEnd"/>
            <w:r w:rsidRPr="00E5127C">
              <w:rPr>
                <w:rFonts w:ascii="Times New Roman" w:hAnsi="Times New Roman"/>
                <w:sz w:val="16"/>
                <w:szCs w:val="16"/>
              </w:rPr>
              <w:t xml:space="preserve"> </w:t>
            </w:r>
            <w:proofErr w:type="spellStart"/>
            <w:r w:rsidRPr="00E5127C">
              <w:rPr>
                <w:rFonts w:ascii="Times New Roman" w:hAnsi="Times New Roman"/>
                <w:sz w:val="16"/>
                <w:szCs w:val="16"/>
              </w:rPr>
              <w:t>Granulocyte</w:t>
            </w:r>
            <w:proofErr w:type="spellEnd"/>
            <w:r w:rsidRPr="00E5127C">
              <w:rPr>
                <w:rFonts w:ascii="Times New Roman" w:hAnsi="Times New Roman"/>
                <w:sz w:val="16"/>
                <w:szCs w:val="16"/>
              </w:rPr>
              <w:t xml:space="preserve"> (Olgunlaşmamış Granülosit)</w:t>
            </w:r>
          </w:p>
        </w:tc>
        <w:tc>
          <w:tcPr>
            <w:tcW w:w="2039" w:type="dxa"/>
          </w:tcPr>
          <w:p w14:paraId="1FBA895D"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2026</w:t>
            </w:r>
          </w:p>
        </w:tc>
        <w:tc>
          <w:tcPr>
            <w:tcW w:w="2039" w:type="dxa"/>
          </w:tcPr>
          <w:p w14:paraId="52346CD5"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289</w:t>
            </w:r>
          </w:p>
        </w:tc>
        <w:tc>
          <w:tcPr>
            <w:tcW w:w="2039" w:type="dxa"/>
          </w:tcPr>
          <w:p w14:paraId="403FFC20"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579</w:t>
            </w:r>
          </w:p>
        </w:tc>
      </w:tr>
      <w:tr w:rsidR="00252A6A" w:rsidRPr="008E32E3" w14:paraId="0A07779A" w14:textId="77777777" w:rsidTr="00296B6F">
        <w:tc>
          <w:tcPr>
            <w:tcW w:w="1696" w:type="dxa"/>
          </w:tcPr>
          <w:p w14:paraId="3F0FB947"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4</w:t>
            </w:r>
          </w:p>
        </w:tc>
        <w:tc>
          <w:tcPr>
            <w:tcW w:w="2381" w:type="dxa"/>
          </w:tcPr>
          <w:p w14:paraId="5943B3FB" w14:textId="72B9479E" w:rsidR="00252A6A" w:rsidRPr="00E5127C" w:rsidRDefault="00252A6A" w:rsidP="00252A6A">
            <w:pPr>
              <w:pStyle w:val="izelgeYazs"/>
              <w:rPr>
                <w:rFonts w:ascii="Times New Roman" w:hAnsi="Times New Roman"/>
                <w:sz w:val="16"/>
                <w:szCs w:val="16"/>
              </w:rPr>
            </w:pPr>
            <w:proofErr w:type="spellStart"/>
            <w:r w:rsidRPr="00E5127C">
              <w:rPr>
                <w:rFonts w:ascii="Times New Roman" w:hAnsi="Times New Roman"/>
                <w:sz w:val="16"/>
                <w:szCs w:val="16"/>
              </w:rPr>
              <w:t>Lymphocyte</w:t>
            </w:r>
            <w:proofErr w:type="spellEnd"/>
            <w:r w:rsidRPr="00E5127C">
              <w:rPr>
                <w:rFonts w:ascii="Times New Roman" w:hAnsi="Times New Roman"/>
                <w:sz w:val="16"/>
                <w:szCs w:val="16"/>
              </w:rPr>
              <w:t xml:space="preserve"> (Lenfosit</w:t>
            </w:r>
            <w:r w:rsidR="00CC5DBA">
              <w:rPr>
                <w:rFonts w:ascii="Times New Roman" w:hAnsi="Times New Roman"/>
                <w:sz w:val="16"/>
                <w:szCs w:val="16"/>
              </w:rPr>
              <w:t>)</w:t>
            </w:r>
          </w:p>
        </w:tc>
        <w:tc>
          <w:tcPr>
            <w:tcW w:w="2039" w:type="dxa"/>
          </w:tcPr>
          <w:p w14:paraId="155C8033"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849</w:t>
            </w:r>
          </w:p>
        </w:tc>
        <w:tc>
          <w:tcPr>
            <w:tcW w:w="2039" w:type="dxa"/>
          </w:tcPr>
          <w:p w14:paraId="18AEDA1B"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121</w:t>
            </w:r>
          </w:p>
        </w:tc>
        <w:tc>
          <w:tcPr>
            <w:tcW w:w="2039" w:type="dxa"/>
          </w:tcPr>
          <w:p w14:paraId="06F1EC6B"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243</w:t>
            </w:r>
          </w:p>
        </w:tc>
      </w:tr>
      <w:tr w:rsidR="00252A6A" w:rsidRPr="008E32E3" w14:paraId="38506B2D" w14:textId="77777777" w:rsidTr="00296B6F">
        <w:tc>
          <w:tcPr>
            <w:tcW w:w="1696" w:type="dxa"/>
          </w:tcPr>
          <w:p w14:paraId="5B84014C"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lastRenderedPageBreak/>
              <w:t>5</w:t>
            </w:r>
          </w:p>
        </w:tc>
        <w:tc>
          <w:tcPr>
            <w:tcW w:w="2381" w:type="dxa"/>
          </w:tcPr>
          <w:p w14:paraId="72329CD8" w14:textId="3F1C623C" w:rsidR="00252A6A" w:rsidRPr="00E5127C" w:rsidRDefault="00252A6A" w:rsidP="00252A6A">
            <w:pPr>
              <w:pStyle w:val="izelgeYazs"/>
              <w:rPr>
                <w:rFonts w:ascii="Times New Roman" w:hAnsi="Times New Roman"/>
                <w:sz w:val="16"/>
                <w:szCs w:val="16"/>
              </w:rPr>
            </w:pPr>
            <w:proofErr w:type="spellStart"/>
            <w:r w:rsidRPr="00E5127C">
              <w:rPr>
                <w:rFonts w:ascii="Times New Roman" w:hAnsi="Times New Roman"/>
                <w:sz w:val="16"/>
                <w:szCs w:val="16"/>
              </w:rPr>
              <w:t>Monocyte</w:t>
            </w:r>
            <w:proofErr w:type="spellEnd"/>
            <w:r w:rsidRPr="00E5127C">
              <w:rPr>
                <w:rFonts w:ascii="Times New Roman" w:hAnsi="Times New Roman"/>
                <w:sz w:val="16"/>
                <w:szCs w:val="16"/>
              </w:rPr>
              <w:t xml:space="preserve"> (Monosit)</w:t>
            </w:r>
          </w:p>
        </w:tc>
        <w:tc>
          <w:tcPr>
            <w:tcW w:w="2039" w:type="dxa"/>
          </w:tcPr>
          <w:p w14:paraId="1AB7FB50"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993</w:t>
            </w:r>
          </w:p>
        </w:tc>
        <w:tc>
          <w:tcPr>
            <w:tcW w:w="2039" w:type="dxa"/>
          </w:tcPr>
          <w:p w14:paraId="1F30F4D2"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142</w:t>
            </w:r>
          </w:p>
        </w:tc>
        <w:tc>
          <w:tcPr>
            <w:tcW w:w="2039" w:type="dxa"/>
          </w:tcPr>
          <w:p w14:paraId="342CDE14"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284</w:t>
            </w:r>
          </w:p>
        </w:tc>
      </w:tr>
      <w:tr w:rsidR="00252A6A" w:rsidRPr="008E32E3" w14:paraId="713F03AC" w14:textId="77777777" w:rsidTr="00296B6F">
        <w:tc>
          <w:tcPr>
            <w:tcW w:w="1696" w:type="dxa"/>
          </w:tcPr>
          <w:p w14:paraId="002C62E3"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6</w:t>
            </w:r>
          </w:p>
        </w:tc>
        <w:tc>
          <w:tcPr>
            <w:tcW w:w="2381" w:type="dxa"/>
          </w:tcPr>
          <w:p w14:paraId="41DA4128" w14:textId="6F668E61" w:rsidR="00252A6A" w:rsidRPr="00E5127C" w:rsidRDefault="00252A6A" w:rsidP="00252A6A">
            <w:pPr>
              <w:pStyle w:val="izelgeYazs"/>
              <w:rPr>
                <w:rFonts w:ascii="Times New Roman" w:hAnsi="Times New Roman"/>
                <w:sz w:val="16"/>
                <w:szCs w:val="16"/>
              </w:rPr>
            </w:pPr>
            <w:proofErr w:type="spellStart"/>
            <w:r w:rsidRPr="00E5127C">
              <w:rPr>
                <w:rFonts w:ascii="Times New Roman" w:hAnsi="Times New Roman"/>
                <w:sz w:val="16"/>
                <w:szCs w:val="16"/>
              </w:rPr>
              <w:t>Neutrophil</w:t>
            </w:r>
            <w:proofErr w:type="spellEnd"/>
            <w:r w:rsidRPr="00E5127C">
              <w:rPr>
                <w:rFonts w:ascii="Times New Roman" w:hAnsi="Times New Roman"/>
                <w:sz w:val="16"/>
                <w:szCs w:val="16"/>
              </w:rPr>
              <w:t xml:space="preserve"> (Nötrofil)</w:t>
            </w:r>
          </w:p>
        </w:tc>
        <w:tc>
          <w:tcPr>
            <w:tcW w:w="2039" w:type="dxa"/>
          </w:tcPr>
          <w:p w14:paraId="6D027931"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2330</w:t>
            </w:r>
          </w:p>
        </w:tc>
        <w:tc>
          <w:tcPr>
            <w:tcW w:w="2039" w:type="dxa"/>
          </w:tcPr>
          <w:p w14:paraId="12F036FA"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333</w:t>
            </w:r>
          </w:p>
        </w:tc>
        <w:tc>
          <w:tcPr>
            <w:tcW w:w="2039" w:type="dxa"/>
          </w:tcPr>
          <w:p w14:paraId="2479D722"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666</w:t>
            </w:r>
          </w:p>
        </w:tc>
      </w:tr>
      <w:tr w:rsidR="00252A6A" w:rsidRPr="008E32E3" w14:paraId="537DA5C8" w14:textId="77777777" w:rsidTr="00296B6F">
        <w:tc>
          <w:tcPr>
            <w:tcW w:w="1696" w:type="dxa"/>
          </w:tcPr>
          <w:p w14:paraId="197CD2E6"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7</w:t>
            </w:r>
          </w:p>
        </w:tc>
        <w:tc>
          <w:tcPr>
            <w:tcW w:w="2381" w:type="dxa"/>
          </w:tcPr>
          <w:p w14:paraId="64B38D4E" w14:textId="55A07EFC" w:rsidR="00252A6A" w:rsidRPr="00E5127C" w:rsidRDefault="00252A6A" w:rsidP="00252A6A">
            <w:pPr>
              <w:pStyle w:val="izelgeYazs"/>
              <w:rPr>
                <w:rFonts w:ascii="Times New Roman" w:hAnsi="Times New Roman"/>
                <w:sz w:val="16"/>
                <w:szCs w:val="16"/>
              </w:rPr>
            </w:pPr>
            <w:r w:rsidRPr="00E5127C">
              <w:rPr>
                <w:rFonts w:ascii="Times New Roman" w:hAnsi="Times New Roman"/>
                <w:sz w:val="16"/>
                <w:szCs w:val="16"/>
              </w:rPr>
              <w:t>Platelet (Trombosit)</w:t>
            </w:r>
          </w:p>
        </w:tc>
        <w:tc>
          <w:tcPr>
            <w:tcW w:w="2039" w:type="dxa"/>
          </w:tcPr>
          <w:p w14:paraId="5740DBAD"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1643</w:t>
            </w:r>
          </w:p>
        </w:tc>
        <w:tc>
          <w:tcPr>
            <w:tcW w:w="2039" w:type="dxa"/>
          </w:tcPr>
          <w:p w14:paraId="6E385CBA"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283</w:t>
            </w:r>
          </w:p>
        </w:tc>
        <w:tc>
          <w:tcPr>
            <w:tcW w:w="2039" w:type="dxa"/>
          </w:tcPr>
          <w:p w14:paraId="034A4675" w14:textId="77777777" w:rsidR="00252A6A" w:rsidRPr="00E5127C" w:rsidRDefault="00252A6A" w:rsidP="00296B6F">
            <w:pPr>
              <w:pStyle w:val="izelgeYazs"/>
              <w:rPr>
                <w:rFonts w:ascii="Times New Roman" w:hAnsi="Times New Roman"/>
                <w:sz w:val="16"/>
                <w:szCs w:val="16"/>
              </w:rPr>
            </w:pPr>
            <w:r w:rsidRPr="00E5127C">
              <w:rPr>
                <w:rFonts w:ascii="Times New Roman" w:hAnsi="Times New Roman"/>
                <w:sz w:val="16"/>
                <w:szCs w:val="16"/>
              </w:rPr>
              <w:t>470</w:t>
            </w:r>
          </w:p>
        </w:tc>
      </w:tr>
    </w:tbl>
    <w:p w14:paraId="2E764356" w14:textId="77777777" w:rsidR="00252A6A" w:rsidRDefault="00252A6A" w:rsidP="00DE1E83">
      <w:pPr>
        <w:pStyle w:val="Gvde"/>
      </w:pPr>
    </w:p>
    <w:p w14:paraId="023A0E1F" w14:textId="77777777" w:rsidR="00CC5DBA" w:rsidRDefault="00DE5CA0" w:rsidP="00CC5DBA">
      <w:pPr>
        <w:pStyle w:val="Gvde"/>
        <w:ind w:firstLine="426"/>
      </w:pPr>
      <w:r w:rsidRPr="00DE5CA0">
        <w:t xml:space="preserve">Veri setindeki hücre tipleri ve morfolojik özellikleri şu şekildedir: Bazofil, alerjik reaksiyonlarda rol alan koyu mavi granüller içeren granülosittir. Eozinofil, parazitlere karşı aktif olan kırmızı-turuncu granüller içeren granülosittir. </w:t>
      </w:r>
      <w:proofErr w:type="spellStart"/>
      <w:r w:rsidRPr="00DE5CA0">
        <w:t>Eritroblast</w:t>
      </w:r>
      <w:proofErr w:type="spellEnd"/>
      <w:r w:rsidRPr="00DE5CA0">
        <w:t xml:space="preserve">, kemik </w:t>
      </w:r>
      <w:proofErr w:type="spellStart"/>
      <w:r w:rsidRPr="00DE5CA0">
        <w:t>ilığında</w:t>
      </w:r>
      <w:proofErr w:type="spellEnd"/>
      <w:r w:rsidRPr="00DE5CA0">
        <w:t xml:space="preserve"> üretilen olgunlaşmamış kırmızı kan hücresidir. </w:t>
      </w:r>
    </w:p>
    <w:p w14:paraId="75B6FDE2" w14:textId="5EC68DC8" w:rsidR="00DE5CA0" w:rsidRPr="00DE5CA0" w:rsidRDefault="00DE5CA0" w:rsidP="00CC5DBA">
      <w:pPr>
        <w:pStyle w:val="Gvde"/>
        <w:ind w:firstLine="426"/>
      </w:pPr>
      <w:r w:rsidRPr="00DE5CA0">
        <w:t xml:space="preserve">Olgunlaşmamış granülosit, </w:t>
      </w:r>
      <w:proofErr w:type="spellStart"/>
      <w:r w:rsidRPr="00DE5CA0">
        <w:t>miyeloblastlar</w:t>
      </w:r>
      <w:proofErr w:type="spellEnd"/>
      <w:r w:rsidRPr="00DE5CA0">
        <w:t xml:space="preserve"> ve </w:t>
      </w:r>
      <w:proofErr w:type="spellStart"/>
      <w:r w:rsidRPr="00DE5CA0">
        <w:t>promiyelositler</w:t>
      </w:r>
      <w:proofErr w:type="spellEnd"/>
      <w:r w:rsidRPr="00DE5CA0">
        <w:t xml:space="preserve"> dahil öncü hücrelerdir. Lenfosit, adaptif bağışıklık sisteminin T hücreleri, B hücreleri ve NK hücreleridir. Monosit, makrofajlara dönüşen büyük fagositik hücrelerdir. Nötrofil, bakterilere karşı ilk savunma hattı olan en bol granülosittir. Trombosit ise kan pıhtılaşması için gerekli küçük hücre parçacıklarıdır.</w:t>
      </w:r>
    </w:p>
    <w:p w14:paraId="3DBB11C3" w14:textId="77777777" w:rsidR="00252A6A" w:rsidRPr="002325F6" w:rsidRDefault="00252A6A" w:rsidP="00DE1E83">
      <w:pPr>
        <w:pStyle w:val="Gvde"/>
      </w:pPr>
    </w:p>
    <w:p w14:paraId="3DC00DDC" w14:textId="21FAAB9A" w:rsidR="00DE5CA0" w:rsidRPr="00CC5DBA" w:rsidRDefault="00DE5CA0" w:rsidP="00DE1E83">
      <w:pPr>
        <w:pStyle w:val="Balk2"/>
      </w:pPr>
      <w:r w:rsidRPr="00DE5CA0">
        <w:t>Kullanılan Model Mimarileri</w:t>
      </w:r>
    </w:p>
    <w:p w14:paraId="3BB66CDE" w14:textId="77777777" w:rsidR="00DE5CA0" w:rsidRPr="00DE5CA0" w:rsidRDefault="00DE5CA0" w:rsidP="00CC5DBA">
      <w:pPr>
        <w:pStyle w:val="Gvde"/>
        <w:ind w:firstLine="426"/>
      </w:pPr>
      <w:r w:rsidRPr="00DE5CA0">
        <w:t xml:space="preserve">Çalışmada üç farklı derin öğrenme mimarisi kullanılmıştır. Tüm modeller </w:t>
      </w:r>
      <w:proofErr w:type="spellStart"/>
      <w:r w:rsidRPr="00DE5CA0">
        <w:t>BloodMNIST</w:t>
      </w:r>
      <w:proofErr w:type="spellEnd"/>
      <w:r w:rsidRPr="00DE5CA0">
        <w:t xml:space="preserve"> veri seti üzerinde sıfırdan eğitilmiştir.</w:t>
      </w:r>
    </w:p>
    <w:p w14:paraId="70CEC365" w14:textId="7B4AD101" w:rsidR="00CC5DBA" w:rsidRDefault="00DE5CA0" w:rsidP="00CC5DBA">
      <w:pPr>
        <w:pStyle w:val="Gvde"/>
      </w:pPr>
      <w:r w:rsidRPr="00DE5CA0">
        <w:t xml:space="preserve">DenseNet-121, her katmanın tüm önceki katmanlardan özellik haritalarını aldığı yoğun bağlantı yapısına sahip 121 katmanlı bir </w:t>
      </w:r>
      <w:proofErr w:type="spellStart"/>
      <w:r w:rsidRPr="00DE5CA0">
        <w:t>evrişimli</w:t>
      </w:r>
      <w:proofErr w:type="spellEnd"/>
      <w:r w:rsidRPr="00DE5CA0">
        <w:t xml:space="preserve"> sinir ağıdır </w:t>
      </w:r>
      <w:r w:rsidRPr="00876ADE">
        <w:rPr>
          <w:color w:val="0070C0"/>
        </w:rPr>
        <w:t>[15]</w:t>
      </w:r>
      <w:r w:rsidRPr="00DE5CA0">
        <w:t>. Yoğun bağlantı modeli, parametre verimliliği ve güçlü gradyan akışı sağlamaktadır. Ağ, dört yoğun blok ve aralarındaki geçiş katmanlarından oluşmaktadır. Toplam yaklaşık 8 milyon parametre barındırmaktadır.</w:t>
      </w:r>
    </w:p>
    <w:p w14:paraId="75E9AEFC" w14:textId="2C01CEAD" w:rsidR="00DE5CA0" w:rsidRPr="00DE5CA0" w:rsidRDefault="00CC5DBA" w:rsidP="00CC5DBA">
      <w:pPr>
        <w:pStyle w:val="Gvde"/>
      </w:pPr>
      <w:r>
        <w:t xml:space="preserve">        </w:t>
      </w:r>
      <w:r w:rsidR="00DE5CA0" w:rsidRPr="00DE5CA0">
        <w:t xml:space="preserve">ResNet-18, </w:t>
      </w:r>
      <w:proofErr w:type="spellStart"/>
      <w:r w:rsidR="00DE5CA0" w:rsidRPr="00DE5CA0">
        <w:t>residual</w:t>
      </w:r>
      <w:proofErr w:type="spellEnd"/>
      <w:r w:rsidR="00DE5CA0" w:rsidRPr="00DE5CA0">
        <w:t xml:space="preserve"> bağlantıları ile derin ağların eğitilmesini kolaylaştıran 18 katmanlı bir ağdır </w:t>
      </w:r>
      <w:r w:rsidR="00DE5CA0" w:rsidRPr="00876ADE">
        <w:rPr>
          <w:color w:val="0070C0"/>
        </w:rPr>
        <w:t>[16]</w:t>
      </w:r>
      <w:r w:rsidR="00DE5CA0" w:rsidRPr="00DE5CA0">
        <w:t>. Atlama bağlantıları sayesinde gradyanların doğrudan akması sağlanmakta ve derin ağlarda karşılaşılan bozulma problemi çözülmektedir. Ağ, dört rezidüel blok ve her blokta iki katman içermektedir. Toplam yaklaşık 11 milyon parametre barındırmaktadır.</w:t>
      </w:r>
    </w:p>
    <w:p w14:paraId="20EB0178" w14:textId="77777777" w:rsidR="00DE5CA0" w:rsidRPr="00DE5CA0" w:rsidRDefault="00DE5CA0" w:rsidP="00CC5DBA">
      <w:pPr>
        <w:pStyle w:val="Gvde"/>
        <w:ind w:firstLine="426"/>
      </w:pPr>
      <w:r w:rsidRPr="00DE5CA0">
        <w:t xml:space="preserve">YOLO26-N, nesne algılama için tasarlanan YOLO ailesinden sınıflandırma görevine uyarlanmış bir mimaridir. </w:t>
      </w:r>
      <w:proofErr w:type="spellStart"/>
      <w:r w:rsidRPr="00DE5CA0">
        <w:t>CSPDarknet</w:t>
      </w:r>
      <w:proofErr w:type="spellEnd"/>
      <w:r w:rsidRPr="00DE5CA0">
        <w:t xml:space="preserve"> </w:t>
      </w:r>
      <w:proofErr w:type="spellStart"/>
      <w:r w:rsidRPr="00DE5CA0">
        <w:t>backbone</w:t>
      </w:r>
      <w:proofErr w:type="spellEnd"/>
      <w:r w:rsidRPr="00DE5CA0">
        <w:t>, uzamsal piramit havuzlama (SPP) ve yol toplama ağı (</w:t>
      </w:r>
      <w:proofErr w:type="spellStart"/>
      <w:r w:rsidRPr="00DE5CA0">
        <w:t>PANet</w:t>
      </w:r>
      <w:proofErr w:type="spellEnd"/>
      <w:r w:rsidRPr="00DE5CA0">
        <w:t xml:space="preserve">) bileşenlerinden oluşmaktadır. Hesaplama verimliliği ve doğruluk arasında denge sunmaktadır </w:t>
      </w:r>
      <w:r w:rsidRPr="00876ADE">
        <w:rPr>
          <w:color w:val="0070C0"/>
        </w:rPr>
        <w:t>[17, 18]</w:t>
      </w:r>
      <w:r w:rsidRPr="00DE5CA0">
        <w:t>.</w:t>
      </w:r>
    </w:p>
    <w:p w14:paraId="233A7E74" w14:textId="2BAAABF3" w:rsidR="007D4649" w:rsidRPr="002325F6" w:rsidRDefault="007D4649" w:rsidP="00DE1E83">
      <w:pPr>
        <w:pStyle w:val="Gvde"/>
      </w:pPr>
    </w:p>
    <w:p w14:paraId="1B1E9E92" w14:textId="608F4485" w:rsidR="00DE5CA0" w:rsidRPr="00CC5DBA" w:rsidRDefault="00DE5CA0" w:rsidP="00DE1E83">
      <w:pPr>
        <w:pStyle w:val="Balk2"/>
      </w:pPr>
      <w:r w:rsidRPr="00DE5CA0">
        <w:t>Deneysel Kurulum</w:t>
      </w:r>
    </w:p>
    <w:p w14:paraId="771B1494" w14:textId="77777777" w:rsidR="00DE5CA0" w:rsidRPr="00DE5CA0" w:rsidRDefault="00DE5CA0" w:rsidP="00CC5DBA">
      <w:pPr>
        <w:pStyle w:val="Gvde"/>
        <w:ind w:firstLine="426"/>
      </w:pPr>
      <w:r w:rsidRPr="00DE5CA0">
        <w:t xml:space="preserve">Veri ön işleme aşamasında </w:t>
      </w:r>
      <w:proofErr w:type="spellStart"/>
      <w:r w:rsidRPr="00DE5CA0">
        <w:t>ImageNet</w:t>
      </w:r>
      <w:proofErr w:type="spellEnd"/>
      <w:r w:rsidRPr="00DE5CA0">
        <w:t xml:space="preserve"> normalizasyonu uygulanmıştır (ortalama</w:t>
      </w:r>
      <w:proofErr w:type="gramStart"/>
      <w:r w:rsidRPr="00DE5CA0">
        <w:t>=[</w:t>
      </w:r>
      <w:proofErr w:type="gramEnd"/>
      <w:r w:rsidRPr="00DE5CA0">
        <w:t>0.485, 0.456, 0.406], standart sapma</w:t>
      </w:r>
      <w:proofErr w:type="gramStart"/>
      <w:r w:rsidRPr="00DE5CA0">
        <w:t>=[</w:t>
      </w:r>
      <w:proofErr w:type="gramEnd"/>
      <w:r w:rsidRPr="00DE5CA0">
        <w:t>0.229, 0.224, 0.225]). Model çerçevelerinden standart veri artırma yöntemleri kullanılmış, ek ön işleme veya özellik mühendisliği yapılmamıştır.</w:t>
      </w:r>
    </w:p>
    <w:p w14:paraId="5339DBCD" w14:textId="48FD759A" w:rsidR="00DE5CA0" w:rsidRDefault="00DE5CA0" w:rsidP="00CC5DBA">
      <w:pPr>
        <w:pStyle w:val="Gvde"/>
        <w:ind w:firstLine="426"/>
      </w:pPr>
      <w:r w:rsidRPr="00DE5CA0">
        <w:t xml:space="preserve">Eğitim konfigürasyonu </w:t>
      </w:r>
      <w:r w:rsidRPr="00876ADE">
        <w:rPr>
          <w:color w:val="0070C0"/>
        </w:rPr>
        <w:t>Tablo 2</w:t>
      </w:r>
      <w:r w:rsidRPr="00DE5CA0">
        <w:t xml:space="preserve">'de sunulmuştur. Tüm modeller 20 </w:t>
      </w:r>
      <w:proofErr w:type="spellStart"/>
      <w:r w:rsidRPr="00DE5CA0">
        <w:t>epoch</w:t>
      </w:r>
      <w:proofErr w:type="spellEnd"/>
      <w:r w:rsidRPr="00DE5CA0">
        <w:t xml:space="preserve"> süresince, 32 </w:t>
      </w:r>
      <w:proofErr w:type="spellStart"/>
      <w:r w:rsidRPr="00DE5CA0">
        <w:t>batch</w:t>
      </w:r>
      <w:proofErr w:type="spellEnd"/>
      <w:r w:rsidRPr="00DE5CA0">
        <w:t xml:space="preserve"> boyutu ve </w:t>
      </w:r>
      <w:proofErr w:type="gramStart"/>
      <w:r w:rsidRPr="00DE5CA0">
        <w:t>1e</w:t>
      </w:r>
      <w:proofErr w:type="gramEnd"/>
      <w:r w:rsidRPr="00DE5CA0">
        <w:t xml:space="preserve">-4 başlangıç öğrenme oranı ile eğitilmiştir. Optimizasyon algoritması olarak Adam, öğrenme oranı zamanlayıcısı olarak </w:t>
      </w:r>
      <w:proofErr w:type="spellStart"/>
      <w:r w:rsidRPr="00DE5CA0">
        <w:t>ReduceLROnPlateau</w:t>
      </w:r>
      <w:proofErr w:type="spellEnd"/>
      <w:r w:rsidRPr="00DE5CA0">
        <w:t xml:space="preserve"> (sabır=3, faktör=0.5) kullanılmıştır. Kayıp fonksiyonu olarak sınıf ağırlıklı </w:t>
      </w:r>
      <w:proofErr w:type="spellStart"/>
      <w:r w:rsidRPr="00DE5CA0">
        <w:t>CrossEntropyLoss</w:t>
      </w:r>
      <w:proofErr w:type="spellEnd"/>
      <w:r w:rsidRPr="00DE5CA0">
        <w:t xml:space="preserve"> tercih edilmiştir.</w:t>
      </w:r>
    </w:p>
    <w:p w14:paraId="0EF2ED5B" w14:textId="7B8AEE1B" w:rsidR="004B3BA0" w:rsidRPr="00DE5CA0" w:rsidRDefault="004B3BA0" w:rsidP="00DE1E83">
      <w:pPr>
        <w:pStyle w:val="Gvde"/>
      </w:pPr>
      <w:r w:rsidRPr="004B3BA0">
        <w:rPr>
          <w:b/>
          <w:bCs/>
        </w:rPr>
        <w:t>Tablo 2.</w:t>
      </w:r>
      <w:r w:rsidRPr="004B3BA0">
        <w:t xml:space="preserve"> Eğitim </w:t>
      </w:r>
      <w:proofErr w:type="spellStart"/>
      <w:r w:rsidRPr="004B3BA0">
        <w:t>hiperparametreleri</w:t>
      </w:r>
      <w:proofErr w:type="spellEnd"/>
    </w:p>
    <w:tbl>
      <w:tblPr>
        <w:tblStyle w:val="TabloKlavuzu"/>
        <w:tblW w:w="0" w:type="auto"/>
        <w:tblLook w:val="04A0" w:firstRow="1" w:lastRow="0" w:firstColumn="1" w:lastColumn="0" w:noHBand="0" w:noVBand="1"/>
      </w:tblPr>
      <w:tblGrid>
        <w:gridCol w:w="2166"/>
        <w:gridCol w:w="2643"/>
      </w:tblGrid>
      <w:tr w:rsidR="00DE5CA0" w:rsidRPr="008E32E3" w14:paraId="2D3FBDF5" w14:textId="77777777" w:rsidTr="00874458">
        <w:tc>
          <w:tcPr>
            <w:tcW w:w="2166" w:type="dxa"/>
          </w:tcPr>
          <w:p w14:paraId="030C0A1C" w14:textId="77777777" w:rsidR="00DE5CA0" w:rsidRPr="00E5127C" w:rsidRDefault="00DE5CA0" w:rsidP="00296B6F">
            <w:pPr>
              <w:pStyle w:val="Paragraflar"/>
              <w:jc w:val="center"/>
              <w:rPr>
                <w:rFonts w:ascii="Times New Roman" w:hAnsi="Times New Roman"/>
                <w:sz w:val="16"/>
                <w:szCs w:val="16"/>
              </w:rPr>
            </w:pPr>
            <w:r w:rsidRPr="00E5127C">
              <w:rPr>
                <w:rFonts w:ascii="Times New Roman" w:hAnsi="Times New Roman"/>
                <w:b/>
                <w:bCs/>
                <w:sz w:val="16"/>
                <w:szCs w:val="16"/>
              </w:rPr>
              <w:t>Parametre</w:t>
            </w:r>
          </w:p>
        </w:tc>
        <w:tc>
          <w:tcPr>
            <w:tcW w:w="2643" w:type="dxa"/>
          </w:tcPr>
          <w:p w14:paraId="7FEC748A" w14:textId="77777777" w:rsidR="00DE5CA0" w:rsidRPr="00E5127C" w:rsidRDefault="00DE5CA0" w:rsidP="00296B6F">
            <w:pPr>
              <w:pStyle w:val="Paragraflar"/>
              <w:jc w:val="center"/>
              <w:rPr>
                <w:rFonts w:ascii="Times New Roman" w:hAnsi="Times New Roman"/>
                <w:sz w:val="16"/>
                <w:szCs w:val="16"/>
              </w:rPr>
            </w:pPr>
            <w:r w:rsidRPr="00E5127C">
              <w:rPr>
                <w:rFonts w:ascii="Times New Roman" w:hAnsi="Times New Roman"/>
                <w:b/>
                <w:bCs/>
                <w:sz w:val="16"/>
                <w:szCs w:val="16"/>
              </w:rPr>
              <w:t>Değer</w:t>
            </w:r>
          </w:p>
        </w:tc>
      </w:tr>
      <w:tr w:rsidR="00DE5CA0" w:rsidRPr="008E32E3" w14:paraId="36FD4C90" w14:textId="77777777" w:rsidTr="00874458">
        <w:tc>
          <w:tcPr>
            <w:tcW w:w="2166" w:type="dxa"/>
          </w:tcPr>
          <w:p w14:paraId="01673919" w14:textId="77777777" w:rsidR="00DE5CA0" w:rsidRPr="00E5127C" w:rsidRDefault="00DE5CA0" w:rsidP="00296B6F">
            <w:pPr>
              <w:pStyle w:val="Paragraflar"/>
              <w:jc w:val="left"/>
              <w:rPr>
                <w:rFonts w:ascii="Times New Roman" w:hAnsi="Times New Roman"/>
                <w:sz w:val="16"/>
                <w:szCs w:val="16"/>
              </w:rPr>
            </w:pPr>
            <w:proofErr w:type="spellStart"/>
            <w:r w:rsidRPr="00E5127C">
              <w:rPr>
                <w:rFonts w:ascii="Times New Roman" w:hAnsi="Times New Roman"/>
                <w:sz w:val="16"/>
                <w:szCs w:val="16"/>
              </w:rPr>
              <w:t>Epoch</w:t>
            </w:r>
            <w:proofErr w:type="spellEnd"/>
            <w:r w:rsidRPr="00E5127C">
              <w:rPr>
                <w:rFonts w:ascii="Times New Roman" w:hAnsi="Times New Roman"/>
                <w:sz w:val="16"/>
                <w:szCs w:val="16"/>
              </w:rPr>
              <w:t xml:space="preserve"> sayısı</w:t>
            </w:r>
          </w:p>
        </w:tc>
        <w:tc>
          <w:tcPr>
            <w:tcW w:w="2643" w:type="dxa"/>
          </w:tcPr>
          <w:p w14:paraId="7006266E" w14:textId="77777777" w:rsidR="00DE5CA0" w:rsidRPr="00E5127C" w:rsidRDefault="00DE5CA0" w:rsidP="00296B6F">
            <w:pPr>
              <w:pStyle w:val="Paragraflar"/>
              <w:jc w:val="center"/>
              <w:rPr>
                <w:rFonts w:ascii="Times New Roman" w:hAnsi="Times New Roman"/>
                <w:sz w:val="16"/>
                <w:szCs w:val="16"/>
              </w:rPr>
            </w:pPr>
            <w:r w:rsidRPr="00E5127C">
              <w:rPr>
                <w:rFonts w:ascii="Times New Roman" w:hAnsi="Times New Roman"/>
                <w:sz w:val="16"/>
                <w:szCs w:val="16"/>
              </w:rPr>
              <w:t>20</w:t>
            </w:r>
          </w:p>
        </w:tc>
      </w:tr>
      <w:tr w:rsidR="00DE5CA0" w:rsidRPr="008E32E3" w14:paraId="11DAA1F7" w14:textId="77777777" w:rsidTr="00874458">
        <w:tc>
          <w:tcPr>
            <w:tcW w:w="2166" w:type="dxa"/>
          </w:tcPr>
          <w:p w14:paraId="2E6F0668" w14:textId="77777777" w:rsidR="00DE5CA0" w:rsidRPr="00E5127C" w:rsidRDefault="00DE5CA0" w:rsidP="00296B6F">
            <w:pPr>
              <w:pStyle w:val="Paragraflar"/>
              <w:jc w:val="left"/>
              <w:rPr>
                <w:rFonts w:ascii="Times New Roman" w:hAnsi="Times New Roman"/>
                <w:sz w:val="16"/>
                <w:szCs w:val="16"/>
              </w:rPr>
            </w:pPr>
            <w:proofErr w:type="spellStart"/>
            <w:r w:rsidRPr="00E5127C">
              <w:rPr>
                <w:rFonts w:ascii="Times New Roman" w:hAnsi="Times New Roman"/>
                <w:sz w:val="16"/>
                <w:szCs w:val="16"/>
              </w:rPr>
              <w:t>Batch</w:t>
            </w:r>
            <w:proofErr w:type="spellEnd"/>
            <w:r w:rsidRPr="00E5127C">
              <w:rPr>
                <w:rFonts w:ascii="Times New Roman" w:hAnsi="Times New Roman"/>
                <w:sz w:val="16"/>
                <w:szCs w:val="16"/>
              </w:rPr>
              <w:t xml:space="preserve"> boyutu</w:t>
            </w:r>
          </w:p>
        </w:tc>
        <w:tc>
          <w:tcPr>
            <w:tcW w:w="2643" w:type="dxa"/>
          </w:tcPr>
          <w:p w14:paraId="7455924E" w14:textId="77777777" w:rsidR="00DE5CA0" w:rsidRPr="00E5127C" w:rsidRDefault="00DE5CA0" w:rsidP="00296B6F">
            <w:pPr>
              <w:pStyle w:val="Paragraflar"/>
              <w:jc w:val="center"/>
              <w:rPr>
                <w:rFonts w:ascii="Times New Roman" w:hAnsi="Times New Roman"/>
                <w:sz w:val="16"/>
                <w:szCs w:val="16"/>
              </w:rPr>
            </w:pPr>
            <w:r w:rsidRPr="00E5127C">
              <w:rPr>
                <w:rFonts w:ascii="Times New Roman" w:hAnsi="Times New Roman"/>
                <w:sz w:val="16"/>
                <w:szCs w:val="16"/>
              </w:rPr>
              <w:t>32</w:t>
            </w:r>
          </w:p>
        </w:tc>
      </w:tr>
      <w:tr w:rsidR="00DE5CA0" w:rsidRPr="008E32E3" w14:paraId="7D6C57AD" w14:textId="77777777" w:rsidTr="00874458">
        <w:tc>
          <w:tcPr>
            <w:tcW w:w="2166" w:type="dxa"/>
          </w:tcPr>
          <w:p w14:paraId="0B843C4D" w14:textId="77777777" w:rsidR="00DE5CA0" w:rsidRPr="00E5127C" w:rsidRDefault="00DE5CA0" w:rsidP="00296B6F">
            <w:pPr>
              <w:pStyle w:val="Paragraflar"/>
              <w:jc w:val="left"/>
              <w:rPr>
                <w:rFonts w:ascii="Times New Roman" w:hAnsi="Times New Roman"/>
                <w:sz w:val="16"/>
                <w:szCs w:val="16"/>
              </w:rPr>
            </w:pPr>
            <w:r w:rsidRPr="00E5127C">
              <w:rPr>
                <w:rFonts w:ascii="Times New Roman" w:hAnsi="Times New Roman"/>
                <w:sz w:val="16"/>
                <w:szCs w:val="16"/>
              </w:rPr>
              <w:t>Başlangıç öğrenme oranı</w:t>
            </w:r>
          </w:p>
        </w:tc>
        <w:tc>
          <w:tcPr>
            <w:tcW w:w="2643" w:type="dxa"/>
          </w:tcPr>
          <w:p w14:paraId="6B0A18F5" w14:textId="77777777" w:rsidR="00DE5CA0" w:rsidRPr="00E5127C" w:rsidRDefault="00DE5CA0" w:rsidP="00296B6F">
            <w:pPr>
              <w:pStyle w:val="Paragraflar"/>
              <w:jc w:val="center"/>
              <w:rPr>
                <w:rFonts w:ascii="Times New Roman" w:hAnsi="Times New Roman"/>
                <w:sz w:val="16"/>
                <w:szCs w:val="16"/>
              </w:rPr>
            </w:pPr>
            <w:proofErr w:type="gramStart"/>
            <w:r w:rsidRPr="00E5127C">
              <w:rPr>
                <w:rFonts w:ascii="Times New Roman" w:hAnsi="Times New Roman"/>
                <w:sz w:val="16"/>
                <w:szCs w:val="16"/>
              </w:rPr>
              <w:t>1e</w:t>
            </w:r>
            <w:proofErr w:type="gramEnd"/>
            <w:r w:rsidRPr="00E5127C">
              <w:rPr>
                <w:rFonts w:ascii="Times New Roman" w:hAnsi="Times New Roman"/>
                <w:sz w:val="16"/>
                <w:szCs w:val="16"/>
              </w:rPr>
              <w:t>-4</w:t>
            </w:r>
          </w:p>
        </w:tc>
      </w:tr>
      <w:tr w:rsidR="00DE5CA0" w:rsidRPr="008E32E3" w14:paraId="078AB9BB" w14:textId="77777777" w:rsidTr="00874458">
        <w:tc>
          <w:tcPr>
            <w:tcW w:w="2166" w:type="dxa"/>
          </w:tcPr>
          <w:p w14:paraId="406C7E9C" w14:textId="77777777" w:rsidR="00DE5CA0" w:rsidRPr="00E5127C" w:rsidRDefault="00DE5CA0" w:rsidP="00296B6F">
            <w:pPr>
              <w:pStyle w:val="Paragraflar"/>
              <w:jc w:val="left"/>
              <w:rPr>
                <w:rFonts w:ascii="Times New Roman" w:hAnsi="Times New Roman"/>
                <w:sz w:val="16"/>
                <w:szCs w:val="16"/>
              </w:rPr>
            </w:pPr>
            <w:r w:rsidRPr="00E5127C">
              <w:rPr>
                <w:rFonts w:ascii="Times New Roman" w:hAnsi="Times New Roman"/>
                <w:sz w:val="16"/>
                <w:szCs w:val="16"/>
              </w:rPr>
              <w:t>Optimizasyon algoritması</w:t>
            </w:r>
          </w:p>
        </w:tc>
        <w:tc>
          <w:tcPr>
            <w:tcW w:w="2643" w:type="dxa"/>
          </w:tcPr>
          <w:p w14:paraId="1D41FCC4" w14:textId="77777777" w:rsidR="00DE5CA0" w:rsidRPr="00E5127C" w:rsidRDefault="00DE5CA0" w:rsidP="00296B6F">
            <w:pPr>
              <w:pStyle w:val="Paragraflar"/>
              <w:jc w:val="center"/>
              <w:rPr>
                <w:rFonts w:ascii="Times New Roman" w:hAnsi="Times New Roman"/>
                <w:sz w:val="16"/>
                <w:szCs w:val="16"/>
              </w:rPr>
            </w:pPr>
            <w:r w:rsidRPr="00E5127C">
              <w:rPr>
                <w:rFonts w:ascii="Times New Roman" w:hAnsi="Times New Roman"/>
                <w:sz w:val="16"/>
                <w:szCs w:val="16"/>
              </w:rPr>
              <w:t>Adam</w:t>
            </w:r>
          </w:p>
        </w:tc>
      </w:tr>
      <w:tr w:rsidR="00DE5CA0" w:rsidRPr="008E32E3" w14:paraId="5FE15E58" w14:textId="77777777" w:rsidTr="00874458">
        <w:tc>
          <w:tcPr>
            <w:tcW w:w="2166" w:type="dxa"/>
          </w:tcPr>
          <w:p w14:paraId="7003FC32" w14:textId="77777777" w:rsidR="00DE5CA0" w:rsidRPr="00E5127C" w:rsidRDefault="00DE5CA0" w:rsidP="00296B6F">
            <w:pPr>
              <w:pStyle w:val="Paragraflar"/>
              <w:jc w:val="left"/>
              <w:rPr>
                <w:rFonts w:ascii="Times New Roman" w:hAnsi="Times New Roman"/>
                <w:sz w:val="16"/>
                <w:szCs w:val="16"/>
              </w:rPr>
            </w:pPr>
            <w:r w:rsidRPr="00E5127C">
              <w:rPr>
                <w:rFonts w:ascii="Times New Roman" w:hAnsi="Times New Roman"/>
                <w:sz w:val="16"/>
                <w:szCs w:val="16"/>
              </w:rPr>
              <w:t>Öğrenme oranı zamanlayıcısı</w:t>
            </w:r>
          </w:p>
        </w:tc>
        <w:tc>
          <w:tcPr>
            <w:tcW w:w="2643" w:type="dxa"/>
          </w:tcPr>
          <w:p w14:paraId="63EEEC05" w14:textId="77777777" w:rsidR="00DE5CA0" w:rsidRPr="00E5127C" w:rsidRDefault="00DE5CA0" w:rsidP="00296B6F">
            <w:pPr>
              <w:pStyle w:val="Paragraflar"/>
              <w:jc w:val="center"/>
              <w:rPr>
                <w:rFonts w:ascii="Times New Roman" w:hAnsi="Times New Roman"/>
                <w:sz w:val="16"/>
                <w:szCs w:val="16"/>
              </w:rPr>
            </w:pPr>
            <w:proofErr w:type="spellStart"/>
            <w:r w:rsidRPr="00E5127C">
              <w:rPr>
                <w:rFonts w:ascii="Times New Roman" w:hAnsi="Times New Roman"/>
                <w:sz w:val="16"/>
                <w:szCs w:val="16"/>
              </w:rPr>
              <w:t>ReduceLROnPlateau</w:t>
            </w:r>
            <w:proofErr w:type="spellEnd"/>
            <w:r w:rsidRPr="00E5127C">
              <w:rPr>
                <w:rFonts w:ascii="Times New Roman" w:hAnsi="Times New Roman"/>
                <w:sz w:val="16"/>
                <w:szCs w:val="16"/>
              </w:rPr>
              <w:t xml:space="preserve"> (sabır=3, faktör=0.5)</w:t>
            </w:r>
          </w:p>
        </w:tc>
      </w:tr>
      <w:tr w:rsidR="00DE5CA0" w:rsidRPr="008E32E3" w14:paraId="388B7F67" w14:textId="77777777" w:rsidTr="00874458">
        <w:tc>
          <w:tcPr>
            <w:tcW w:w="2166" w:type="dxa"/>
          </w:tcPr>
          <w:p w14:paraId="63ED50B3" w14:textId="77777777" w:rsidR="00DE5CA0" w:rsidRPr="00E5127C" w:rsidRDefault="00DE5CA0" w:rsidP="00296B6F">
            <w:pPr>
              <w:pStyle w:val="Paragraflar"/>
              <w:jc w:val="left"/>
              <w:rPr>
                <w:rFonts w:ascii="Times New Roman" w:hAnsi="Times New Roman"/>
                <w:sz w:val="16"/>
                <w:szCs w:val="16"/>
              </w:rPr>
            </w:pPr>
            <w:r w:rsidRPr="00E5127C">
              <w:rPr>
                <w:rFonts w:ascii="Times New Roman" w:hAnsi="Times New Roman"/>
                <w:sz w:val="16"/>
                <w:szCs w:val="16"/>
              </w:rPr>
              <w:t>Kayıp fonksiyonu</w:t>
            </w:r>
          </w:p>
        </w:tc>
        <w:tc>
          <w:tcPr>
            <w:tcW w:w="2643" w:type="dxa"/>
          </w:tcPr>
          <w:p w14:paraId="223DD119" w14:textId="77777777" w:rsidR="00DE5CA0" w:rsidRPr="00E5127C" w:rsidRDefault="00DE5CA0" w:rsidP="00296B6F">
            <w:pPr>
              <w:pStyle w:val="Paragraflar"/>
              <w:jc w:val="center"/>
              <w:rPr>
                <w:rFonts w:ascii="Times New Roman" w:hAnsi="Times New Roman"/>
                <w:sz w:val="16"/>
                <w:szCs w:val="16"/>
              </w:rPr>
            </w:pPr>
            <w:proofErr w:type="spellStart"/>
            <w:r w:rsidRPr="00E5127C">
              <w:rPr>
                <w:rFonts w:ascii="Times New Roman" w:hAnsi="Times New Roman"/>
                <w:sz w:val="16"/>
                <w:szCs w:val="16"/>
              </w:rPr>
              <w:t>CrossEntropyLoss</w:t>
            </w:r>
            <w:proofErr w:type="spellEnd"/>
            <w:r w:rsidRPr="00E5127C">
              <w:rPr>
                <w:rFonts w:ascii="Times New Roman" w:hAnsi="Times New Roman"/>
                <w:sz w:val="16"/>
                <w:szCs w:val="16"/>
              </w:rPr>
              <w:t xml:space="preserve"> (sınıf ağırlıklı)</w:t>
            </w:r>
          </w:p>
        </w:tc>
      </w:tr>
      <w:tr w:rsidR="00DE5CA0" w:rsidRPr="008E32E3" w14:paraId="441BF792" w14:textId="77777777" w:rsidTr="00874458">
        <w:tc>
          <w:tcPr>
            <w:tcW w:w="2166" w:type="dxa"/>
          </w:tcPr>
          <w:p w14:paraId="5AA36BA8" w14:textId="77777777" w:rsidR="00DE5CA0" w:rsidRPr="00E5127C" w:rsidRDefault="00DE5CA0" w:rsidP="00296B6F">
            <w:pPr>
              <w:pStyle w:val="Paragraflar"/>
              <w:jc w:val="left"/>
              <w:rPr>
                <w:rFonts w:ascii="Times New Roman" w:hAnsi="Times New Roman"/>
                <w:sz w:val="16"/>
                <w:szCs w:val="16"/>
              </w:rPr>
            </w:pPr>
            <w:r w:rsidRPr="00E5127C">
              <w:rPr>
                <w:rFonts w:ascii="Times New Roman" w:hAnsi="Times New Roman"/>
                <w:sz w:val="16"/>
                <w:szCs w:val="16"/>
              </w:rPr>
              <w:t>Görüntü boyutu</w:t>
            </w:r>
          </w:p>
        </w:tc>
        <w:tc>
          <w:tcPr>
            <w:tcW w:w="2643" w:type="dxa"/>
          </w:tcPr>
          <w:p w14:paraId="4A65F2AF" w14:textId="77777777" w:rsidR="00DE5CA0" w:rsidRPr="00E5127C" w:rsidRDefault="00DE5CA0" w:rsidP="00296B6F">
            <w:pPr>
              <w:pStyle w:val="Paragraflar"/>
              <w:jc w:val="center"/>
              <w:rPr>
                <w:rFonts w:ascii="Times New Roman" w:hAnsi="Times New Roman"/>
                <w:sz w:val="16"/>
                <w:szCs w:val="16"/>
              </w:rPr>
            </w:pPr>
            <w:r w:rsidRPr="00E5127C">
              <w:rPr>
                <w:rFonts w:ascii="Times New Roman" w:hAnsi="Times New Roman"/>
                <w:sz w:val="16"/>
                <w:szCs w:val="16"/>
              </w:rPr>
              <w:t>224 × 224</w:t>
            </w:r>
          </w:p>
        </w:tc>
      </w:tr>
    </w:tbl>
    <w:p w14:paraId="1FEC3074" w14:textId="77777777" w:rsidR="00874458" w:rsidRDefault="00874458" w:rsidP="00DE1E83">
      <w:pPr>
        <w:pStyle w:val="Gvde"/>
      </w:pPr>
    </w:p>
    <w:p w14:paraId="4A339F41" w14:textId="62C0F7B8" w:rsidR="007D4649" w:rsidRPr="002325F6" w:rsidRDefault="00874458" w:rsidP="00CC5DBA">
      <w:pPr>
        <w:pStyle w:val="Gvde"/>
        <w:ind w:firstLine="426"/>
      </w:pPr>
      <w:r w:rsidRPr="00874458">
        <w:t xml:space="preserve">Deneyler NVIDIA GPU (CUDA) ortamında gerçekleştirilmiştir. DenseNet-121 ve ResNet-18 modelleri </w:t>
      </w:r>
      <w:proofErr w:type="spellStart"/>
      <w:r w:rsidRPr="00874458">
        <w:t>PyTorch</w:t>
      </w:r>
      <w:proofErr w:type="spellEnd"/>
      <w:r w:rsidRPr="00874458">
        <w:t xml:space="preserve"> çerçevesi ile, YOLO26-N modeli ise </w:t>
      </w:r>
      <w:proofErr w:type="spellStart"/>
      <w:r w:rsidRPr="00874458">
        <w:t>Ultralytics</w:t>
      </w:r>
      <w:proofErr w:type="spellEnd"/>
      <w:r w:rsidRPr="00874458">
        <w:t xml:space="preserve"> YOLO çerçevesi ile eğitilmiştir.</w:t>
      </w:r>
    </w:p>
    <w:p w14:paraId="17A6D1B1" w14:textId="34E627A0" w:rsidR="00874458" w:rsidRPr="00874458" w:rsidRDefault="00874458" w:rsidP="00DE1E83">
      <w:pPr>
        <w:pStyle w:val="Balk2"/>
      </w:pPr>
      <w:r w:rsidRPr="00874458">
        <w:t>Değerlendirme Metrikleri</w:t>
      </w:r>
    </w:p>
    <w:p w14:paraId="476D1C2C" w14:textId="7C8AE616" w:rsidR="00874458" w:rsidRDefault="00874458" w:rsidP="00CC5DBA">
      <w:pPr>
        <w:pStyle w:val="Gvde"/>
        <w:ind w:firstLine="426"/>
      </w:pPr>
      <w:r w:rsidRPr="00874458">
        <w:t>Modellerin performansı doğruluk, kesinlik, duyarlılık ve F1-skoru metrikleri ile değerlendirilmiştir. Bu metrikler aşağıdaki matematiksel denklemler ile ifade edilmektedir:</w:t>
      </w:r>
    </w:p>
    <w:p w14:paraId="472AC442" w14:textId="77777777" w:rsidR="00CC5DBA" w:rsidRPr="00874458" w:rsidRDefault="00CC5DBA" w:rsidP="00CC5DBA">
      <w:pPr>
        <w:pStyle w:val="Gvde"/>
        <w:ind w:firstLine="426"/>
      </w:pPr>
    </w:p>
    <w:p w14:paraId="74FD6747" w14:textId="1F1BC535" w:rsidR="00DE1E83" w:rsidRDefault="00DE1E83" w:rsidP="00CC5DBA">
      <w:pPr>
        <w:pStyle w:val="Gvde"/>
        <w:ind w:firstLine="426"/>
      </w:pPr>
      <w:r w:rsidRPr="00DE1E83">
        <w:t>Doğruluk (</w:t>
      </w:r>
      <w:proofErr w:type="spellStart"/>
      <w:r w:rsidRPr="00DE1E83">
        <w:t>Accuracy</w:t>
      </w:r>
      <w:proofErr w:type="spellEnd"/>
      <w:r w:rsidRPr="00DE1E83">
        <w:t xml:space="preserve">), doğru sınıflandırılan örneklerin toplam örneklere oranıdır ve </w:t>
      </w:r>
      <w:r w:rsidRPr="00DE1E83">
        <w:rPr>
          <w:color w:val="00B0F0"/>
        </w:rPr>
        <w:t>Denklem (1)</w:t>
      </w:r>
      <w:r w:rsidRPr="00DE1E83">
        <w:t>'de tanımlanmaktadır:</w:t>
      </w:r>
    </w:p>
    <w:p w14:paraId="5ECFCFE1" w14:textId="77777777" w:rsidR="00DE1E83" w:rsidRDefault="00DE1E83" w:rsidP="00DE1E83">
      <w:pPr>
        <w:pStyle w:val="Gvde"/>
      </w:pPr>
    </w:p>
    <w:tbl>
      <w:tblPr>
        <w:tblStyle w:val="KlavuzTablo1Ak-Vurgu2"/>
        <w:tblW w:w="0" w:type="auto"/>
        <w:tblLook w:val="04A0" w:firstRow="1" w:lastRow="0" w:firstColumn="1" w:lastColumn="0" w:noHBand="0" w:noVBand="1"/>
      </w:tblPr>
      <w:tblGrid>
        <w:gridCol w:w="4248"/>
        <w:gridCol w:w="561"/>
      </w:tblGrid>
      <w:tr w:rsidR="00DE1E83" w14:paraId="3DA6A784" w14:textId="77777777" w:rsidTr="00DE1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8227E7C" w14:textId="16BF9C50" w:rsidR="00DE1E83" w:rsidRPr="001F59B0" w:rsidRDefault="001F59B0" w:rsidP="00DE1E83">
            <w:pPr>
              <w:pStyle w:val="Gvde"/>
              <w:rPr>
                <w:iCs/>
              </w:rPr>
            </w:pPr>
            <m:oMathPara>
              <m:oMath>
                <m:r>
                  <m:rPr>
                    <m:sty m:val="p"/>
                  </m:rPr>
                  <w:rPr>
                    <w:rFonts w:ascii="Cambria Math" w:hAnsi="Cambria Math"/>
                  </w:rPr>
                  <m:t>Accuracy</m:t>
                </m:r>
                <m:r>
                  <m:rPr>
                    <m:sty m:val="b"/>
                  </m:rPr>
                  <w:rPr>
                    <w:rFonts w:ascii="Cambria Math" w:hAnsi="Cambria Math"/>
                  </w:rPr>
                  <m:t>=</m:t>
                </m:r>
                <m:f>
                  <m:fPr>
                    <m:ctrlPr>
                      <w:rPr>
                        <w:rFonts w:ascii="Cambria Math" w:hAnsi="Cambria Math"/>
                        <w:b w:val="0"/>
                        <w:bCs w:val="0"/>
                        <w:iCs/>
                      </w:rPr>
                    </m:ctrlPr>
                  </m:fPr>
                  <m:num>
                    <m:r>
                      <m:rPr>
                        <m:sty m:val="p"/>
                      </m:rPr>
                      <w:rPr>
                        <w:rFonts w:ascii="Cambria Math" w:hAnsi="Cambria Math"/>
                      </w:rPr>
                      <m:t>TP+TN</m:t>
                    </m:r>
                  </m:num>
                  <m:den>
                    <m:r>
                      <m:rPr>
                        <m:sty m:val="p"/>
                      </m:rPr>
                      <w:rPr>
                        <w:rFonts w:ascii="Cambria Math" w:hAnsi="Cambria Math"/>
                      </w:rPr>
                      <m:t>TP+TN+FP+FN</m:t>
                    </m:r>
                  </m:den>
                </m:f>
              </m:oMath>
            </m:oMathPara>
          </w:p>
        </w:tc>
        <w:tc>
          <w:tcPr>
            <w:tcW w:w="561" w:type="dxa"/>
          </w:tcPr>
          <w:p w14:paraId="6E5B3FAC" w14:textId="1B88FD19" w:rsidR="00DE1E83" w:rsidRPr="001F59B0" w:rsidRDefault="00DE1E83" w:rsidP="00DE1E83">
            <w:pPr>
              <w:pStyle w:val="Gvde"/>
              <w:cnfStyle w:val="100000000000" w:firstRow="1" w:lastRow="0" w:firstColumn="0" w:lastColumn="0" w:oddVBand="0" w:evenVBand="0" w:oddHBand="0" w:evenHBand="0" w:firstRowFirstColumn="0" w:firstRowLastColumn="0" w:lastRowFirstColumn="0" w:lastRowLastColumn="0"/>
              <w:rPr>
                <w:b w:val="0"/>
                <w:bCs w:val="0"/>
              </w:rPr>
            </w:pPr>
            <w:r w:rsidRPr="001F59B0">
              <w:rPr>
                <w:b w:val="0"/>
                <w:bCs w:val="0"/>
              </w:rPr>
              <w:t>(1)</w:t>
            </w:r>
          </w:p>
        </w:tc>
      </w:tr>
    </w:tbl>
    <w:p w14:paraId="20A614CA" w14:textId="77777777" w:rsidR="00874458" w:rsidRDefault="00874458" w:rsidP="00DE1E83">
      <w:pPr>
        <w:pStyle w:val="Gvde"/>
      </w:pPr>
    </w:p>
    <w:p w14:paraId="05D4D4D2" w14:textId="4269558D" w:rsidR="00874458" w:rsidRDefault="00DE1E83" w:rsidP="00CC5DBA">
      <w:pPr>
        <w:pStyle w:val="Gvde"/>
        <w:ind w:firstLine="708"/>
      </w:pPr>
      <w:r w:rsidRPr="00DE1E83">
        <w:t xml:space="preserve">Kesinlik (Precision), pozitif olarak tahmin edilen örneklerden gerçekten pozitif olanların oranıdır ve </w:t>
      </w:r>
      <w:r w:rsidRPr="00DE1E83">
        <w:rPr>
          <w:color w:val="00B0F0"/>
        </w:rPr>
        <w:t>Denklem (2)</w:t>
      </w:r>
      <w:r w:rsidRPr="00DE1E83">
        <w:t>'de verilmektedir:</w:t>
      </w:r>
    </w:p>
    <w:p w14:paraId="67DE69A2" w14:textId="77777777" w:rsidR="00DE1E83" w:rsidRDefault="00DE1E83" w:rsidP="00DE1E83">
      <w:pPr>
        <w:pStyle w:val="Gvde"/>
      </w:pPr>
    </w:p>
    <w:tbl>
      <w:tblPr>
        <w:tblStyle w:val="KlavuzTablo1Ak-Vurgu2"/>
        <w:tblW w:w="0" w:type="auto"/>
        <w:tblLook w:val="04A0" w:firstRow="1" w:lastRow="0" w:firstColumn="1" w:lastColumn="0" w:noHBand="0" w:noVBand="1"/>
      </w:tblPr>
      <w:tblGrid>
        <w:gridCol w:w="4248"/>
        <w:gridCol w:w="561"/>
      </w:tblGrid>
      <w:tr w:rsidR="00DE1E83" w14:paraId="4B3544F8" w14:textId="77777777" w:rsidTr="00DE1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1EAC97B" w14:textId="30482987" w:rsidR="00DE1E83" w:rsidRDefault="001F59B0" w:rsidP="00DE1E83">
            <w:pPr>
              <w:pStyle w:val="Gvde"/>
            </w:pPr>
            <m:oMathPara>
              <m:oMath>
                <m:r>
                  <w:rPr>
                    <w:rFonts w:ascii="Cambria Math" w:hAnsi="Cambria Math"/>
                  </w:rPr>
                  <m:t>Precision</m:t>
                </m:r>
                <m:r>
                  <m:rPr>
                    <m:sty m:val="b"/>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oMath>
            </m:oMathPara>
          </w:p>
        </w:tc>
        <w:tc>
          <w:tcPr>
            <w:tcW w:w="561" w:type="dxa"/>
          </w:tcPr>
          <w:p w14:paraId="07405CD0" w14:textId="60F07A1A" w:rsidR="00DE1E83" w:rsidRPr="00DE1E83" w:rsidRDefault="00DE1E83" w:rsidP="00DE1E83">
            <w:pPr>
              <w:pStyle w:val="Gvde"/>
              <w:cnfStyle w:val="100000000000" w:firstRow="1" w:lastRow="0" w:firstColumn="0" w:lastColumn="0" w:oddVBand="0" w:evenVBand="0" w:oddHBand="0" w:evenHBand="0" w:firstRowFirstColumn="0" w:firstRowLastColumn="0" w:lastRowFirstColumn="0" w:lastRowLastColumn="0"/>
              <w:rPr>
                <w:b w:val="0"/>
                <w:bCs w:val="0"/>
              </w:rPr>
            </w:pPr>
            <w:r w:rsidRPr="00DE1E83">
              <w:rPr>
                <w:b w:val="0"/>
                <w:bCs w:val="0"/>
              </w:rPr>
              <w:t>(2)</w:t>
            </w:r>
          </w:p>
        </w:tc>
      </w:tr>
    </w:tbl>
    <w:p w14:paraId="25EF0424" w14:textId="6B5118E9" w:rsidR="00874458" w:rsidRDefault="00874458" w:rsidP="00DE1E83">
      <w:pPr>
        <w:pStyle w:val="Gvde"/>
      </w:pPr>
    </w:p>
    <w:p w14:paraId="63D6869A" w14:textId="2DA99E94" w:rsidR="00DE1E83" w:rsidRDefault="00DE1E83" w:rsidP="00CC5DBA">
      <w:pPr>
        <w:pStyle w:val="Gvde"/>
        <w:ind w:firstLine="708"/>
      </w:pPr>
      <w:r w:rsidRPr="00DE1E83">
        <w:t>Duyarlılık (</w:t>
      </w:r>
      <w:proofErr w:type="spellStart"/>
      <w:r w:rsidRPr="00DE1E83">
        <w:t>Recall</w:t>
      </w:r>
      <w:proofErr w:type="spellEnd"/>
      <w:r w:rsidRPr="00DE1E83">
        <w:t xml:space="preserve">), gerçek pozitiflerin doğru tahmin edilme oranıdır ve </w:t>
      </w:r>
      <w:r w:rsidRPr="00DE1E83">
        <w:rPr>
          <w:color w:val="00B0F0"/>
        </w:rPr>
        <w:t xml:space="preserve">Denklem (3) </w:t>
      </w:r>
      <w:r w:rsidRPr="00DE1E83">
        <w:t>ile ifade edilmektedir:</w:t>
      </w:r>
    </w:p>
    <w:p w14:paraId="3F53ED54" w14:textId="77777777" w:rsidR="00DE1E83" w:rsidRDefault="00DE1E83" w:rsidP="00DE1E83">
      <w:pPr>
        <w:pStyle w:val="Gvde"/>
      </w:pPr>
    </w:p>
    <w:tbl>
      <w:tblPr>
        <w:tblStyle w:val="KlavuzTablo1Ak-Vurgu2"/>
        <w:tblW w:w="0" w:type="auto"/>
        <w:tblLook w:val="04A0" w:firstRow="1" w:lastRow="0" w:firstColumn="1" w:lastColumn="0" w:noHBand="0" w:noVBand="1"/>
      </w:tblPr>
      <w:tblGrid>
        <w:gridCol w:w="4248"/>
        <w:gridCol w:w="561"/>
      </w:tblGrid>
      <w:tr w:rsidR="00DE1E83" w14:paraId="4BF8BB60" w14:textId="77777777" w:rsidTr="00DE1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004E107" w14:textId="3A8D00C6" w:rsidR="00DE1E83" w:rsidRPr="00DE1E83" w:rsidRDefault="00DE1E83" w:rsidP="00DE1E83">
            <w:pPr>
              <w:pStyle w:val="Gvde"/>
              <w:rPr>
                <w:b w:val="0"/>
                <w:bCs w:val="0"/>
              </w:rPr>
            </w:pPr>
            <m:oMathPara>
              <m:oMath>
                <m:r>
                  <m:rPr>
                    <m:sty m:val="bi"/>
                  </m:rPr>
                  <w:rPr>
                    <w:rFonts w:ascii="Cambria Math" w:hAnsi="Cambria Math" w:cs="Cambria Math"/>
                  </w:rPr>
                  <m:t>Recall</m:t>
                </m:r>
                <m:r>
                  <m:rPr>
                    <m:sty m:val="b"/>
                  </m:rPr>
                  <w:rPr>
                    <w:rFonts w:ascii="Cambria Math" w:hAnsi="Cambria Math" w:cs="Cambria Math"/>
                  </w:rPr>
                  <m:t>=</m:t>
                </m:r>
                <m:f>
                  <m:fPr>
                    <m:ctrlPr>
                      <w:rPr>
                        <w:rFonts w:ascii="Cambria Math" w:hAnsi="Cambria Math"/>
                        <w:b w:val="0"/>
                        <w:bCs w:val="0"/>
                      </w:rPr>
                    </m:ctrlPr>
                  </m:fPr>
                  <m:num>
                    <m:r>
                      <m:rPr>
                        <m:sty m:val="bi"/>
                      </m:rPr>
                      <w:rPr>
                        <w:rFonts w:ascii="Cambria Math" w:hAnsi="Cambria Math"/>
                      </w:rPr>
                      <m:t>TP</m:t>
                    </m:r>
                  </m:num>
                  <m:den>
                    <m:r>
                      <m:rPr>
                        <m:sty m:val="b"/>
                      </m:rPr>
                      <w:rPr>
                        <w:rFonts w:ascii="Cambria Math" w:hAnsi="Cambria Math" w:cs="Cambria Math"/>
                      </w:rPr>
                      <m:t>TP+FN</m:t>
                    </m:r>
                  </m:den>
                </m:f>
              </m:oMath>
            </m:oMathPara>
          </w:p>
        </w:tc>
        <w:tc>
          <w:tcPr>
            <w:tcW w:w="561" w:type="dxa"/>
          </w:tcPr>
          <w:p w14:paraId="6639A195" w14:textId="06F0FFE5" w:rsidR="00DE1E83" w:rsidRDefault="00DE1E83" w:rsidP="00DE1E83">
            <w:pPr>
              <w:pStyle w:val="Gvde"/>
              <w:cnfStyle w:val="100000000000" w:firstRow="1" w:lastRow="0" w:firstColumn="0" w:lastColumn="0" w:oddVBand="0" w:evenVBand="0" w:oddHBand="0" w:evenHBand="0" w:firstRowFirstColumn="0" w:firstRowLastColumn="0" w:lastRowFirstColumn="0" w:lastRowLastColumn="0"/>
            </w:pPr>
            <w:r w:rsidRPr="00DE1E83">
              <w:rPr>
                <w:b w:val="0"/>
                <w:bCs w:val="0"/>
              </w:rPr>
              <w:t>(</w:t>
            </w:r>
            <w:r>
              <w:rPr>
                <w:b w:val="0"/>
                <w:bCs w:val="0"/>
              </w:rPr>
              <w:t>3</w:t>
            </w:r>
            <w:r w:rsidRPr="00DE1E83">
              <w:rPr>
                <w:b w:val="0"/>
                <w:bCs w:val="0"/>
              </w:rPr>
              <w:t>)</w:t>
            </w:r>
          </w:p>
        </w:tc>
      </w:tr>
    </w:tbl>
    <w:p w14:paraId="2DF2988A" w14:textId="77777777" w:rsidR="00874458" w:rsidRDefault="00874458" w:rsidP="00DE1E83">
      <w:pPr>
        <w:pStyle w:val="Gvde"/>
      </w:pPr>
    </w:p>
    <w:p w14:paraId="19397B2C" w14:textId="0C14BFAF" w:rsidR="00DE1E83" w:rsidRDefault="00DE1E83" w:rsidP="00CC5DBA">
      <w:pPr>
        <w:pStyle w:val="Gvde"/>
        <w:ind w:firstLine="708"/>
      </w:pPr>
      <w:r w:rsidRPr="00DE1E83">
        <w:t xml:space="preserve">F1-skoru (F1-Score), kesinlik ve duyarlılığın harmonik ortalamasıdır ve </w:t>
      </w:r>
      <w:r w:rsidRPr="00DE1E83">
        <w:rPr>
          <w:color w:val="00B0F0"/>
        </w:rPr>
        <w:t>Denklem (4)</w:t>
      </w:r>
      <w:r w:rsidRPr="00DE1E83">
        <w:t>'te gösterilmektedir:</w:t>
      </w:r>
    </w:p>
    <w:p w14:paraId="57C1BD02" w14:textId="77777777" w:rsidR="00DE1E83" w:rsidRDefault="00DE1E83" w:rsidP="00DE1E83">
      <w:pPr>
        <w:pStyle w:val="Gvde"/>
      </w:pPr>
    </w:p>
    <w:tbl>
      <w:tblPr>
        <w:tblStyle w:val="KlavuzTablo1Ak-Vurgu2"/>
        <w:tblW w:w="0" w:type="auto"/>
        <w:tblLook w:val="04A0" w:firstRow="1" w:lastRow="0" w:firstColumn="1" w:lastColumn="0" w:noHBand="0" w:noVBand="1"/>
      </w:tblPr>
      <w:tblGrid>
        <w:gridCol w:w="4248"/>
        <w:gridCol w:w="561"/>
      </w:tblGrid>
      <w:tr w:rsidR="00DE1E83" w14:paraId="0000A596" w14:textId="77777777" w:rsidTr="00DE1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9AAD8F9" w14:textId="46CD1C5A" w:rsidR="00DE1E83" w:rsidRDefault="001F59B0" w:rsidP="00DE1E83">
            <w:pPr>
              <w:pStyle w:val="Gvde"/>
            </w:pPr>
            <m:oMathPara>
              <m:oMath>
                <m:r>
                  <m:rPr>
                    <m:sty m:val="p"/>
                  </m:rPr>
                  <w:rPr>
                    <w:rFonts w:ascii="Cambria Math" w:hAnsi="Cambria Math"/>
                  </w:rPr>
                  <m:t>F1</m:t>
                </m:r>
                <m:r>
                  <m:rPr>
                    <m:sty m:val="b"/>
                  </m:rPr>
                  <w:rPr>
                    <w:rFonts w:ascii="Cambria Math" w:hAnsi="Cambria Math" w:cs="Cambria Math"/>
                  </w:rPr>
                  <m:t>=</m:t>
                </m:r>
                <m:r>
                  <m:rPr>
                    <m:sty m:val="p"/>
                  </m:rPr>
                  <w:rPr>
                    <w:rFonts w:ascii="Cambria Math" w:hAnsi="Cambria Math" w:cs="Cambria Math"/>
                  </w:rPr>
                  <m:t>2</m:t>
                </m:r>
                <m:f>
                  <m:fPr>
                    <m:ctrlPr>
                      <w:rPr>
                        <w:rFonts w:ascii="Cambria Math" w:hAnsi="Cambria Math"/>
                      </w:rPr>
                    </m:ctrlPr>
                  </m:fPr>
                  <m:num>
                    <m:r>
                      <m:rPr>
                        <m:sty m:val="p"/>
                      </m:rPr>
                      <w:rPr>
                        <w:rFonts w:ascii="Cambria Math" w:hAnsi="Cambria Math"/>
                      </w:rPr>
                      <m:t>Precision.Recall</m:t>
                    </m:r>
                  </m:num>
                  <m:den>
                    <m:r>
                      <m:rPr>
                        <m:sty m:val="p"/>
                      </m:rPr>
                      <w:rPr>
                        <w:rFonts w:ascii="Cambria Math" w:hAnsi="Cambria Math"/>
                      </w:rPr>
                      <m:t>Precision+Recall</m:t>
                    </m:r>
                  </m:den>
                </m:f>
              </m:oMath>
            </m:oMathPara>
          </w:p>
        </w:tc>
        <w:tc>
          <w:tcPr>
            <w:tcW w:w="561" w:type="dxa"/>
          </w:tcPr>
          <w:p w14:paraId="6A52A7EA" w14:textId="73714745" w:rsidR="00DE1E83" w:rsidRDefault="00DE1E83" w:rsidP="00DE1E83">
            <w:pPr>
              <w:pStyle w:val="Gvde"/>
              <w:cnfStyle w:val="100000000000" w:firstRow="1" w:lastRow="0" w:firstColumn="0" w:lastColumn="0" w:oddVBand="0" w:evenVBand="0" w:oddHBand="0" w:evenHBand="0" w:firstRowFirstColumn="0" w:firstRowLastColumn="0" w:lastRowFirstColumn="0" w:lastRowLastColumn="0"/>
            </w:pPr>
            <w:r w:rsidRPr="00DE1E83">
              <w:rPr>
                <w:b w:val="0"/>
                <w:bCs w:val="0"/>
              </w:rPr>
              <w:t>(</w:t>
            </w:r>
            <w:r>
              <w:rPr>
                <w:b w:val="0"/>
                <w:bCs w:val="0"/>
              </w:rPr>
              <w:t>4</w:t>
            </w:r>
            <w:r w:rsidRPr="00DE1E83">
              <w:rPr>
                <w:b w:val="0"/>
                <w:bCs w:val="0"/>
              </w:rPr>
              <w:t>)</w:t>
            </w:r>
          </w:p>
        </w:tc>
      </w:tr>
    </w:tbl>
    <w:p w14:paraId="3839AE59" w14:textId="5DA5AFB0" w:rsidR="00874458" w:rsidRDefault="00874458" w:rsidP="00DE1E83">
      <w:pPr>
        <w:pStyle w:val="Gvde"/>
      </w:pPr>
    </w:p>
    <w:p w14:paraId="02D88B43" w14:textId="77777777" w:rsidR="004B3BA0" w:rsidRDefault="004B3BA0" w:rsidP="00DE1E83">
      <w:pPr>
        <w:pStyle w:val="Gvde"/>
      </w:pPr>
    </w:p>
    <w:p w14:paraId="2D2AEA69" w14:textId="22B224DA" w:rsidR="007D4649" w:rsidRPr="002325F6" w:rsidRDefault="00DE1E83" w:rsidP="00CC5DBA">
      <w:pPr>
        <w:pStyle w:val="Gvde"/>
        <w:ind w:firstLine="426"/>
      </w:pPr>
      <w:r w:rsidRPr="00DE1E83">
        <w:t xml:space="preserve">Bu denklemlerde TP (True </w:t>
      </w:r>
      <w:proofErr w:type="spellStart"/>
      <w:r w:rsidRPr="00DE1E83">
        <w:t>Positive</w:t>
      </w:r>
      <w:proofErr w:type="spellEnd"/>
      <w:r w:rsidRPr="00DE1E83">
        <w:t xml:space="preserve">) gerçek pozitifleri, TN (True </w:t>
      </w:r>
      <w:proofErr w:type="spellStart"/>
      <w:r w:rsidRPr="00DE1E83">
        <w:t>Negative</w:t>
      </w:r>
      <w:proofErr w:type="spellEnd"/>
      <w:r w:rsidRPr="00DE1E83">
        <w:t>) gerçek negatifleri, FP (</w:t>
      </w:r>
      <w:proofErr w:type="spellStart"/>
      <w:r w:rsidRPr="00DE1E83">
        <w:t>False</w:t>
      </w:r>
      <w:proofErr w:type="spellEnd"/>
      <w:r w:rsidRPr="00DE1E83">
        <w:t xml:space="preserve"> </w:t>
      </w:r>
      <w:proofErr w:type="spellStart"/>
      <w:r w:rsidRPr="00DE1E83">
        <w:t>Positive</w:t>
      </w:r>
      <w:proofErr w:type="spellEnd"/>
      <w:r w:rsidRPr="00DE1E83">
        <w:t>) yanlış pozitifleri ve FN (</w:t>
      </w:r>
      <w:proofErr w:type="spellStart"/>
      <w:r w:rsidRPr="00DE1E83">
        <w:t>False</w:t>
      </w:r>
      <w:proofErr w:type="spellEnd"/>
      <w:r w:rsidRPr="00DE1E83">
        <w:t xml:space="preserve"> </w:t>
      </w:r>
      <w:proofErr w:type="spellStart"/>
      <w:r w:rsidRPr="00DE1E83">
        <w:t>Negative</w:t>
      </w:r>
      <w:proofErr w:type="spellEnd"/>
      <w:r w:rsidRPr="00DE1E83">
        <w:t xml:space="preserve">) yanlış negatifleri temsil etmektedir. Çok sınıflı sınıflandırma problemlerinde </w:t>
      </w:r>
      <w:r w:rsidRPr="00DE1E83">
        <w:rPr>
          <w:color w:val="00B0F0"/>
        </w:rPr>
        <w:t xml:space="preserve">Denklem (1) – Denklem (4) </w:t>
      </w:r>
      <w:r w:rsidRPr="00DE1E83">
        <w:t>ile tanımlanan metrikler makro ortalamalı (her sınıf için ayrı hesaplanıp ortalaması alınan) olarak raporlanmıştır. Ayrıca sınıflandırma hatalarının detaylı incelenmesi için karmaşıklık matrisleri kullanılmıştır</w:t>
      </w:r>
      <w:r w:rsidR="007653E4" w:rsidRPr="002325F6">
        <w:t>.</w:t>
      </w:r>
    </w:p>
    <w:p w14:paraId="6006A931" w14:textId="30C5F299" w:rsidR="004B3BA0" w:rsidRPr="004B3BA0" w:rsidRDefault="004B3BA0" w:rsidP="00DE1E83">
      <w:pPr>
        <w:pStyle w:val="Balk2"/>
      </w:pPr>
      <w:r w:rsidRPr="004B3BA0">
        <w:lastRenderedPageBreak/>
        <w:t>Model Uygulaması</w:t>
      </w:r>
    </w:p>
    <w:p w14:paraId="6D577987" w14:textId="5A9586E4" w:rsidR="007D4649" w:rsidRDefault="004B3BA0" w:rsidP="00CC5DBA">
      <w:pPr>
        <w:pStyle w:val="Gvde"/>
        <w:ind w:firstLine="426"/>
      </w:pPr>
      <w:r w:rsidRPr="004B3BA0">
        <w:t xml:space="preserve">Eğitilen modellerin pratik kullanımı için </w:t>
      </w:r>
      <w:proofErr w:type="spellStart"/>
      <w:r w:rsidRPr="004B3BA0">
        <w:t>Gradio</w:t>
      </w:r>
      <w:proofErr w:type="spellEnd"/>
      <w:r w:rsidRPr="004B3BA0">
        <w:t xml:space="preserve"> tabanlı bir web arayüzü geliştirilmiştir. Arayüz iki ana panelden oluşmaktadır. Sol panelde kullanıcıların kan hücresi görüntüsü yükleyebileceği alan, sınıflandırma için kullanılacak modelin seçilebileceği açılır menü (DenseNet-121, ResNet-18, YOLO26-N) ve sınıflandırma işlemini başlatacak buton yer almaktadır. Ayrıca sol panelde her bir modelin kısa açıklamaları da sunulmaktadır. Sağ panelde ise sınıflandırma sonucu, tahmin edilen hücre tipi, sınıf indeksi, güven skoru ve hücrenin morfolojik açıklaması görüntülenmektedir. Sonuçların altında tüm sınıfların güven oranlarını gösteren tablo bulunmaktadır. Arayüzün alt kısmında ise sekiz kan hücresi sınıfının indeks, ad ve açıklama bilgilerini içeren referans tablosu yer almaktadır. </w:t>
      </w:r>
      <w:r w:rsidRPr="00876ADE">
        <w:rPr>
          <w:color w:val="0070C0"/>
        </w:rPr>
        <w:t xml:space="preserve">Şekil </w:t>
      </w:r>
      <w:r w:rsidR="00CA6E93" w:rsidRPr="00876ADE">
        <w:rPr>
          <w:color w:val="0070C0"/>
        </w:rPr>
        <w:t>1</w:t>
      </w:r>
      <w:r w:rsidRPr="004B3BA0">
        <w:t>'d</w:t>
      </w:r>
      <w:r w:rsidR="00CA6E93">
        <w:t>e</w:t>
      </w:r>
      <w:r w:rsidRPr="004B3BA0">
        <w:t xml:space="preserve"> arayüzün genel görünümü gösterilmektedir.</w:t>
      </w:r>
    </w:p>
    <w:p w14:paraId="0A211E94" w14:textId="77777777" w:rsidR="00CA6E93" w:rsidRDefault="00CA6E93" w:rsidP="00DE1E83">
      <w:pPr>
        <w:pStyle w:val="Gvde"/>
      </w:pPr>
    </w:p>
    <w:tbl>
      <w:tblPr>
        <w:tblStyle w:val="KlavuzTablo1Ak-Vurgu2"/>
        <w:tblW w:w="0" w:type="auto"/>
        <w:tblLook w:val="04A0" w:firstRow="1" w:lastRow="0" w:firstColumn="1" w:lastColumn="0" w:noHBand="0" w:noVBand="1"/>
      </w:tblPr>
      <w:tblGrid>
        <w:gridCol w:w="4809"/>
      </w:tblGrid>
      <w:tr w:rsidR="00CA6E93" w14:paraId="2BA58760" w14:textId="77777777" w:rsidTr="00CA6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9" w:type="dxa"/>
          </w:tcPr>
          <w:p w14:paraId="2199FDAD" w14:textId="7307B0DD" w:rsidR="00CA6E93" w:rsidRDefault="00CA6E93" w:rsidP="00CC2F47">
            <w:pPr>
              <w:pStyle w:val="Gvde"/>
              <w:jc w:val="center"/>
            </w:pPr>
            <w:r w:rsidRPr="00CA6E93">
              <w:rPr>
                <w:noProof/>
              </w:rPr>
              <w:drawing>
                <wp:inline distT="0" distB="0" distL="0" distR="0" wp14:anchorId="0918F52A" wp14:editId="1D820EDF">
                  <wp:extent cx="3060065" cy="1363980"/>
                  <wp:effectExtent l="0" t="0" r="6985" b="7620"/>
                  <wp:docPr id="15124838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86614" name=""/>
                          <pic:cNvPicPr/>
                        </pic:nvPicPr>
                        <pic:blipFill>
                          <a:blip r:embed="rId15"/>
                          <a:stretch>
                            <a:fillRect/>
                          </a:stretch>
                        </pic:blipFill>
                        <pic:spPr>
                          <a:xfrm>
                            <a:off x="0" y="0"/>
                            <a:ext cx="3060065" cy="1363980"/>
                          </a:xfrm>
                          <a:prstGeom prst="rect">
                            <a:avLst/>
                          </a:prstGeom>
                        </pic:spPr>
                      </pic:pic>
                    </a:graphicData>
                  </a:graphic>
                </wp:inline>
              </w:drawing>
            </w:r>
          </w:p>
        </w:tc>
      </w:tr>
      <w:tr w:rsidR="00CA6E93" w14:paraId="31F5E4E3" w14:textId="77777777" w:rsidTr="00CA6E93">
        <w:trPr>
          <w:trHeight w:val="505"/>
        </w:trPr>
        <w:tc>
          <w:tcPr>
            <w:cnfStyle w:val="001000000000" w:firstRow="0" w:lastRow="0" w:firstColumn="1" w:lastColumn="0" w:oddVBand="0" w:evenVBand="0" w:oddHBand="0" w:evenHBand="0" w:firstRowFirstColumn="0" w:firstRowLastColumn="0" w:lastRowFirstColumn="0" w:lastRowLastColumn="0"/>
            <w:tcW w:w="4809" w:type="dxa"/>
          </w:tcPr>
          <w:p w14:paraId="08474A31" w14:textId="3BE73167" w:rsidR="00CA6E93" w:rsidRDefault="00CA6E93" w:rsidP="00DE1E83">
            <w:pPr>
              <w:pStyle w:val="Gvde"/>
              <w:jc w:val="center"/>
            </w:pPr>
            <w:r w:rsidRPr="00CA6E93">
              <w:t xml:space="preserve">Şekil </w:t>
            </w:r>
            <w:r>
              <w:t>1</w:t>
            </w:r>
            <w:r w:rsidRPr="00CA6E93">
              <w:t>. </w:t>
            </w:r>
            <w:proofErr w:type="spellStart"/>
            <w:r w:rsidRPr="00DE1E83">
              <w:rPr>
                <w:b w:val="0"/>
                <w:bCs w:val="0"/>
              </w:rPr>
              <w:t>Gradio</w:t>
            </w:r>
            <w:proofErr w:type="spellEnd"/>
            <w:r w:rsidRPr="00DE1E83">
              <w:rPr>
                <w:b w:val="0"/>
                <w:bCs w:val="0"/>
              </w:rPr>
              <w:t xml:space="preserve"> tabanlı kan hücresi sınıflandırma arayüzünün genel görünümü</w:t>
            </w:r>
          </w:p>
        </w:tc>
      </w:tr>
    </w:tbl>
    <w:p w14:paraId="6D908438" w14:textId="187B4572" w:rsidR="00CA6E93" w:rsidRDefault="00CA6E93" w:rsidP="00DE1E83">
      <w:pPr>
        <w:pStyle w:val="Gvde"/>
      </w:pPr>
    </w:p>
    <w:p w14:paraId="2A367FB4" w14:textId="063B18F7" w:rsidR="007B26A2" w:rsidRPr="00CA6E93" w:rsidRDefault="00AE6494" w:rsidP="00CA6E93">
      <w:pPr>
        <w:pStyle w:val="Balk1"/>
        <w:rPr>
          <w:lang w:val="tr-TR"/>
        </w:rPr>
      </w:pPr>
      <w:r w:rsidRPr="002325F6">
        <w:rPr>
          <w:lang w:val="tr-TR"/>
        </w:rPr>
        <w:t xml:space="preserve">Bulgular ve tartışma </w:t>
      </w:r>
    </w:p>
    <w:p w14:paraId="0EC3D605" w14:textId="058A89F3" w:rsidR="006153A4" w:rsidRDefault="00CA6E93" w:rsidP="00CA6E93">
      <w:pPr>
        <w:pStyle w:val="Balk2"/>
      </w:pPr>
      <w:r w:rsidRPr="00CA6E93">
        <w:t>Eğitim Performansı</w:t>
      </w:r>
    </w:p>
    <w:p w14:paraId="1E53B6A0" w14:textId="289CB5B1" w:rsidR="00CA6E93" w:rsidRDefault="00CA6E93" w:rsidP="00CC5DBA">
      <w:pPr>
        <w:pStyle w:val="Gvde"/>
        <w:ind w:firstLine="426"/>
      </w:pPr>
      <w:r w:rsidRPr="00CA6E93">
        <w:t xml:space="preserve">Üç modelin eğitim süreci 20 </w:t>
      </w:r>
      <w:proofErr w:type="spellStart"/>
      <w:r w:rsidRPr="00CA6E93">
        <w:t>epoch</w:t>
      </w:r>
      <w:proofErr w:type="spellEnd"/>
      <w:r w:rsidRPr="00CA6E93">
        <w:t xml:space="preserve"> boyunca izlenmiş ve performans değerlendirmesi yapılmıştır. Eğitim ve doğrulama metrikleri </w:t>
      </w:r>
      <w:r w:rsidRPr="00876ADE">
        <w:rPr>
          <w:color w:val="0070C0"/>
        </w:rPr>
        <w:t>Tablo 3</w:t>
      </w:r>
      <w:r w:rsidRPr="00CA6E93">
        <w:t>'te sunulmuştur.</w:t>
      </w:r>
    </w:p>
    <w:p w14:paraId="49EDBA3E" w14:textId="77777777" w:rsidR="00CA6E93" w:rsidRDefault="00CA6E93" w:rsidP="00DE1E83">
      <w:pPr>
        <w:pStyle w:val="Gvde"/>
      </w:pPr>
    </w:p>
    <w:p w14:paraId="66D79C4C" w14:textId="2D208AEF" w:rsidR="00CA6E93" w:rsidRPr="00CA6E93" w:rsidRDefault="00CA6E93" w:rsidP="00DE1E83">
      <w:pPr>
        <w:pStyle w:val="Gvde"/>
      </w:pPr>
      <w:r w:rsidRPr="00CA6E93">
        <w:rPr>
          <w:b/>
          <w:bCs/>
        </w:rPr>
        <w:t>Tablo 3.</w:t>
      </w:r>
      <w:r w:rsidRPr="00CA6E93">
        <w:t> </w:t>
      </w:r>
      <w:proofErr w:type="spellStart"/>
      <w:r w:rsidRPr="00CA6E93">
        <w:t>Epoch</w:t>
      </w:r>
      <w:proofErr w:type="spellEnd"/>
      <w:r w:rsidRPr="00CA6E93">
        <w:t xml:space="preserve"> başına eğitim ve doğrulama performansı</w:t>
      </w:r>
      <w:r>
        <w:t>.</w:t>
      </w:r>
    </w:p>
    <w:tbl>
      <w:tblPr>
        <w:tblStyle w:val="TabloKlavuzu"/>
        <w:tblW w:w="0" w:type="auto"/>
        <w:tblLook w:val="04A0" w:firstRow="1" w:lastRow="0" w:firstColumn="1" w:lastColumn="0" w:noHBand="0" w:noVBand="1"/>
      </w:tblPr>
      <w:tblGrid>
        <w:gridCol w:w="846"/>
        <w:gridCol w:w="617"/>
        <w:gridCol w:w="773"/>
        <w:gridCol w:w="813"/>
        <w:gridCol w:w="880"/>
        <w:gridCol w:w="880"/>
      </w:tblGrid>
      <w:tr w:rsidR="00CA6E93" w:rsidRPr="008E32E3" w14:paraId="38DC267F" w14:textId="77777777" w:rsidTr="00296B6F">
        <w:tc>
          <w:tcPr>
            <w:tcW w:w="1696" w:type="dxa"/>
            <w:hideMark/>
          </w:tcPr>
          <w:p w14:paraId="78940252" w14:textId="77777777" w:rsidR="00CA6E93" w:rsidRPr="00E5127C" w:rsidRDefault="00CA6E93" w:rsidP="00296B6F">
            <w:pPr>
              <w:jc w:val="center"/>
              <w:rPr>
                <w:b/>
                <w:bCs/>
                <w:sz w:val="16"/>
                <w:szCs w:val="16"/>
              </w:rPr>
            </w:pPr>
            <w:r w:rsidRPr="00E5127C">
              <w:rPr>
                <w:b/>
                <w:bCs/>
                <w:sz w:val="16"/>
                <w:szCs w:val="16"/>
              </w:rPr>
              <w:t>Model</w:t>
            </w:r>
          </w:p>
        </w:tc>
        <w:tc>
          <w:tcPr>
            <w:tcW w:w="752" w:type="dxa"/>
            <w:hideMark/>
          </w:tcPr>
          <w:p w14:paraId="612A0783" w14:textId="77777777" w:rsidR="00CA6E93" w:rsidRPr="00E5127C" w:rsidRDefault="00CA6E93" w:rsidP="00296B6F">
            <w:pPr>
              <w:jc w:val="center"/>
              <w:rPr>
                <w:b/>
                <w:bCs/>
                <w:sz w:val="16"/>
                <w:szCs w:val="16"/>
              </w:rPr>
            </w:pPr>
            <w:proofErr w:type="spellStart"/>
            <w:r w:rsidRPr="00E5127C">
              <w:rPr>
                <w:b/>
                <w:bCs/>
                <w:sz w:val="16"/>
                <w:szCs w:val="16"/>
              </w:rPr>
              <w:t>Epoch</w:t>
            </w:r>
            <w:proofErr w:type="spellEnd"/>
          </w:p>
        </w:tc>
        <w:tc>
          <w:tcPr>
            <w:tcW w:w="0" w:type="auto"/>
            <w:hideMark/>
          </w:tcPr>
          <w:p w14:paraId="246F1305" w14:textId="77777777" w:rsidR="00CA6E93" w:rsidRPr="00E5127C" w:rsidRDefault="00CA6E93" w:rsidP="00296B6F">
            <w:pPr>
              <w:jc w:val="center"/>
              <w:rPr>
                <w:b/>
                <w:bCs/>
                <w:sz w:val="16"/>
                <w:szCs w:val="16"/>
              </w:rPr>
            </w:pPr>
            <w:r w:rsidRPr="00E5127C">
              <w:rPr>
                <w:b/>
                <w:bCs/>
                <w:sz w:val="16"/>
                <w:szCs w:val="16"/>
              </w:rPr>
              <w:t xml:space="preserve">Training </w:t>
            </w:r>
            <w:proofErr w:type="spellStart"/>
            <w:r w:rsidRPr="00E5127C">
              <w:rPr>
                <w:b/>
                <w:bCs/>
                <w:sz w:val="16"/>
                <w:szCs w:val="16"/>
              </w:rPr>
              <w:t>Loss</w:t>
            </w:r>
            <w:proofErr w:type="spellEnd"/>
          </w:p>
        </w:tc>
        <w:tc>
          <w:tcPr>
            <w:tcW w:w="0" w:type="auto"/>
            <w:hideMark/>
          </w:tcPr>
          <w:p w14:paraId="543965E8" w14:textId="77777777" w:rsidR="00CA6E93" w:rsidRPr="00E5127C" w:rsidRDefault="00CA6E93" w:rsidP="00296B6F">
            <w:pPr>
              <w:jc w:val="center"/>
              <w:rPr>
                <w:b/>
                <w:bCs/>
                <w:sz w:val="16"/>
                <w:szCs w:val="16"/>
              </w:rPr>
            </w:pPr>
            <w:r w:rsidRPr="00E5127C">
              <w:rPr>
                <w:b/>
                <w:bCs/>
                <w:sz w:val="16"/>
                <w:szCs w:val="16"/>
              </w:rPr>
              <w:t xml:space="preserve">Training </w:t>
            </w:r>
            <w:proofErr w:type="spellStart"/>
            <w:r w:rsidRPr="00E5127C">
              <w:rPr>
                <w:b/>
                <w:bCs/>
                <w:sz w:val="16"/>
                <w:szCs w:val="16"/>
              </w:rPr>
              <w:t>Accuracy</w:t>
            </w:r>
            <w:proofErr w:type="spellEnd"/>
          </w:p>
        </w:tc>
        <w:tc>
          <w:tcPr>
            <w:tcW w:w="0" w:type="auto"/>
            <w:hideMark/>
          </w:tcPr>
          <w:p w14:paraId="39074CE0" w14:textId="77777777" w:rsidR="00CA6E93" w:rsidRPr="00E5127C" w:rsidRDefault="00CA6E93" w:rsidP="00296B6F">
            <w:pPr>
              <w:jc w:val="center"/>
              <w:rPr>
                <w:b/>
                <w:bCs/>
                <w:sz w:val="16"/>
                <w:szCs w:val="16"/>
              </w:rPr>
            </w:pPr>
            <w:proofErr w:type="spellStart"/>
            <w:r w:rsidRPr="00E5127C">
              <w:rPr>
                <w:b/>
                <w:bCs/>
                <w:sz w:val="16"/>
                <w:szCs w:val="16"/>
              </w:rPr>
              <w:t>Validation</w:t>
            </w:r>
            <w:proofErr w:type="spellEnd"/>
            <w:r w:rsidRPr="00E5127C">
              <w:rPr>
                <w:b/>
                <w:bCs/>
                <w:sz w:val="16"/>
                <w:szCs w:val="16"/>
              </w:rPr>
              <w:t xml:space="preserve"> </w:t>
            </w:r>
            <w:proofErr w:type="spellStart"/>
            <w:r w:rsidRPr="00E5127C">
              <w:rPr>
                <w:b/>
                <w:bCs/>
                <w:sz w:val="16"/>
                <w:szCs w:val="16"/>
              </w:rPr>
              <w:t>Loss</w:t>
            </w:r>
            <w:proofErr w:type="spellEnd"/>
          </w:p>
        </w:tc>
        <w:tc>
          <w:tcPr>
            <w:tcW w:w="0" w:type="auto"/>
            <w:hideMark/>
          </w:tcPr>
          <w:p w14:paraId="681CEDD0" w14:textId="77777777" w:rsidR="00CA6E93" w:rsidRPr="00E5127C" w:rsidRDefault="00CA6E93" w:rsidP="00296B6F">
            <w:pPr>
              <w:jc w:val="center"/>
              <w:rPr>
                <w:b/>
                <w:bCs/>
                <w:sz w:val="16"/>
                <w:szCs w:val="16"/>
              </w:rPr>
            </w:pPr>
            <w:proofErr w:type="spellStart"/>
            <w:r w:rsidRPr="00E5127C">
              <w:rPr>
                <w:b/>
                <w:bCs/>
                <w:sz w:val="16"/>
                <w:szCs w:val="16"/>
              </w:rPr>
              <w:t>Validation</w:t>
            </w:r>
            <w:proofErr w:type="spellEnd"/>
            <w:r w:rsidRPr="00E5127C">
              <w:rPr>
                <w:b/>
                <w:bCs/>
                <w:sz w:val="16"/>
                <w:szCs w:val="16"/>
              </w:rPr>
              <w:t xml:space="preserve"> </w:t>
            </w:r>
            <w:proofErr w:type="spellStart"/>
            <w:r w:rsidRPr="00E5127C">
              <w:rPr>
                <w:b/>
                <w:bCs/>
                <w:sz w:val="16"/>
                <w:szCs w:val="16"/>
              </w:rPr>
              <w:t>Accuracy</w:t>
            </w:r>
            <w:proofErr w:type="spellEnd"/>
          </w:p>
        </w:tc>
      </w:tr>
      <w:tr w:rsidR="00CA6E93" w:rsidRPr="008E32E3" w14:paraId="551E4011" w14:textId="77777777" w:rsidTr="00296B6F">
        <w:tc>
          <w:tcPr>
            <w:tcW w:w="1696" w:type="dxa"/>
            <w:hideMark/>
          </w:tcPr>
          <w:p w14:paraId="70BD991F" w14:textId="77777777" w:rsidR="00CA6E93" w:rsidRPr="00E5127C" w:rsidRDefault="00CA6E93" w:rsidP="00296B6F">
            <w:pPr>
              <w:rPr>
                <w:sz w:val="16"/>
                <w:szCs w:val="16"/>
              </w:rPr>
            </w:pPr>
            <w:r w:rsidRPr="00E5127C">
              <w:rPr>
                <w:sz w:val="16"/>
                <w:szCs w:val="16"/>
              </w:rPr>
              <w:t>DenseNet-121</w:t>
            </w:r>
          </w:p>
        </w:tc>
        <w:tc>
          <w:tcPr>
            <w:tcW w:w="752" w:type="dxa"/>
            <w:hideMark/>
          </w:tcPr>
          <w:p w14:paraId="34A822F0" w14:textId="77777777" w:rsidR="00CA6E93" w:rsidRPr="00E5127C" w:rsidRDefault="00CA6E93" w:rsidP="00296B6F">
            <w:pPr>
              <w:rPr>
                <w:sz w:val="16"/>
                <w:szCs w:val="16"/>
              </w:rPr>
            </w:pPr>
            <w:r w:rsidRPr="00E5127C">
              <w:rPr>
                <w:sz w:val="16"/>
                <w:szCs w:val="16"/>
              </w:rPr>
              <w:t>1</w:t>
            </w:r>
          </w:p>
        </w:tc>
        <w:tc>
          <w:tcPr>
            <w:tcW w:w="0" w:type="auto"/>
            <w:hideMark/>
          </w:tcPr>
          <w:p w14:paraId="31512196" w14:textId="77777777" w:rsidR="00CA6E93" w:rsidRPr="00E5127C" w:rsidRDefault="00CA6E93" w:rsidP="00296B6F">
            <w:pPr>
              <w:rPr>
                <w:sz w:val="16"/>
                <w:szCs w:val="16"/>
              </w:rPr>
            </w:pPr>
            <w:r w:rsidRPr="00E5127C">
              <w:rPr>
                <w:sz w:val="16"/>
                <w:szCs w:val="16"/>
              </w:rPr>
              <w:t>0.2123</w:t>
            </w:r>
          </w:p>
        </w:tc>
        <w:tc>
          <w:tcPr>
            <w:tcW w:w="0" w:type="auto"/>
            <w:hideMark/>
          </w:tcPr>
          <w:p w14:paraId="10824D83" w14:textId="77777777" w:rsidR="00CA6E93" w:rsidRPr="00E5127C" w:rsidRDefault="00CA6E93" w:rsidP="00296B6F">
            <w:pPr>
              <w:rPr>
                <w:sz w:val="16"/>
                <w:szCs w:val="16"/>
              </w:rPr>
            </w:pPr>
            <w:r w:rsidRPr="00E5127C">
              <w:rPr>
                <w:sz w:val="16"/>
                <w:szCs w:val="16"/>
              </w:rPr>
              <w:t>93.08%</w:t>
            </w:r>
          </w:p>
        </w:tc>
        <w:tc>
          <w:tcPr>
            <w:tcW w:w="0" w:type="auto"/>
            <w:hideMark/>
          </w:tcPr>
          <w:p w14:paraId="71E46225" w14:textId="77777777" w:rsidR="00CA6E93" w:rsidRPr="00E5127C" w:rsidRDefault="00CA6E93" w:rsidP="00296B6F">
            <w:pPr>
              <w:rPr>
                <w:sz w:val="16"/>
                <w:szCs w:val="16"/>
              </w:rPr>
            </w:pPr>
            <w:r w:rsidRPr="00E5127C">
              <w:rPr>
                <w:sz w:val="16"/>
                <w:szCs w:val="16"/>
              </w:rPr>
              <w:t>0.0513</w:t>
            </w:r>
          </w:p>
        </w:tc>
        <w:tc>
          <w:tcPr>
            <w:tcW w:w="0" w:type="auto"/>
            <w:hideMark/>
          </w:tcPr>
          <w:p w14:paraId="61961130" w14:textId="77777777" w:rsidR="00CA6E93" w:rsidRPr="00E5127C" w:rsidRDefault="00CA6E93" w:rsidP="00296B6F">
            <w:pPr>
              <w:rPr>
                <w:sz w:val="16"/>
                <w:szCs w:val="16"/>
              </w:rPr>
            </w:pPr>
            <w:r w:rsidRPr="00E5127C">
              <w:rPr>
                <w:sz w:val="16"/>
                <w:szCs w:val="16"/>
              </w:rPr>
              <w:t>98.66%</w:t>
            </w:r>
          </w:p>
        </w:tc>
      </w:tr>
      <w:tr w:rsidR="00CA6E93" w:rsidRPr="008E32E3" w14:paraId="29A6F43C" w14:textId="77777777" w:rsidTr="00296B6F">
        <w:tc>
          <w:tcPr>
            <w:tcW w:w="1696" w:type="dxa"/>
            <w:hideMark/>
          </w:tcPr>
          <w:p w14:paraId="048CC005" w14:textId="77777777" w:rsidR="00CA6E93" w:rsidRPr="00E5127C" w:rsidRDefault="00CA6E93" w:rsidP="00296B6F">
            <w:pPr>
              <w:rPr>
                <w:sz w:val="16"/>
                <w:szCs w:val="16"/>
              </w:rPr>
            </w:pPr>
            <w:r w:rsidRPr="00E5127C">
              <w:rPr>
                <w:sz w:val="16"/>
                <w:szCs w:val="16"/>
              </w:rPr>
              <w:t>DenseNet-121</w:t>
            </w:r>
          </w:p>
        </w:tc>
        <w:tc>
          <w:tcPr>
            <w:tcW w:w="752" w:type="dxa"/>
            <w:hideMark/>
          </w:tcPr>
          <w:p w14:paraId="26AF2C40" w14:textId="77777777" w:rsidR="00CA6E93" w:rsidRPr="00E5127C" w:rsidRDefault="00CA6E93" w:rsidP="00296B6F">
            <w:pPr>
              <w:rPr>
                <w:sz w:val="16"/>
                <w:szCs w:val="16"/>
              </w:rPr>
            </w:pPr>
            <w:r w:rsidRPr="00E5127C">
              <w:rPr>
                <w:sz w:val="16"/>
                <w:szCs w:val="16"/>
              </w:rPr>
              <w:t>5</w:t>
            </w:r>
          </w:p>
        </w:tc>
        <w:tc>
          <w:tcPr>
            <w:tcW w:w="0" w:type="auto"/>
            <w:hideMark/>
          </w:tcPr>
          <w:p w14:paraId="29416214" w14:textId="77777777" w:rsidR="00CA6E93" w:rsidRPr="00E5127C" w:rsidRDefault="00CA6E93" w:rsidP="00296B6F">
            <w:pPr>
              <w:rPr>
                <w:sz w:val="16"/>
                <w:szCs w:val="16"/>
              </w:rPr>
            </w:pPr>
            <w:r w:rsidRPr="00E5127C">
              <w:rPr>
                <w:sz w:val="16"/>
                <w:szCs w:val="16"/>
              </w:rPr>
              <w:t>0.0292</w:t>
            </w:r>
          </w:p>
        </w:tc>
        <w:tc>
          <w:tcPr>
            <w:tcW w:w="0" w:type="auto"/>
            <w:hideMark/>
          </w:tcPr>
          <w:p w14:paraId="4C5C500A" w14:textId="77777777" w:rsidR="00CA6E93" w:rsidRPr="00E5127C" w:rsidRDefault="00CA6E93" w:rsidP="00296B6F">
            <w:pPr>
              <w:rPr>
                <w:sz w:val="16"/>
                <w:szCs w:val="16"/>
              </w:rPr>
            </w:pPr>
            <w:r w:rsidRPr="00E5127C">
              <w:rPr>
                <w:sz w:val="16"/>
                <w:szCs w:val="16"/>
              </w:rPr>
              <w:t>98.93%</w:t>
            </w:r>
          </w:p>
        </w:tc>
        <w:tc>
          <w:tcPr>
            <w:tcW w:w="0" w:type="auto"/>
            <w:hideMark/>
          </w:tcPr>
          <w:p w14:paraId="0C776102" w14:textId="77777777" w:rsidR="00CA6E93" w:rsidRPr="00E5127C" w:rsidRDefault="00CA6E93" w:rsidP="00296B6F">
            <w:pPr>
              <w:rPr>
                <w:sz w:val="16"/>
                <w:szCs w:val="16"/>
              </w:rPr>
            </w:pPr>
            <w:r w:rsidRPr="00E5127C">
              <w:rPr>
                <w:sz w:val="16"/>
                <w:szCs w:val="16"/>
              </w:rPr>
              <w:t>0.0312</w:t>
            </w:r>
          </w:p>
        </w:tc>
        <w:tc>
          <w:tcPr>
            <w:tcW w:w="0" w:type="auto"/>
            <w:hideMark/>
          </w:tcPr>
          <w:p w14:paraId="5AD1473E" w14:textId="77777777" w:rsidR="00CA6E93" w:rsidRPr="00E5127C" w:rsidRDefault="00CA6E93" w:rsidP="00296B6F">
            <w:pPr>
              <w:rPr>
                <w:sz w:val="16"/>
                <w:szCs w:val="16"/>
              </w:rPr>
            </w:pPr>
            <w:r w:rsidRPr="00E5127C">
              <w:rPr>
                <w:sz w:val="16"/>
                <w:szCs w:val="16"/>
              </w:rPr>
              <w:t>98.89%</w:t>
            </w:r>
          </w:p>
        </w:tc>
      </w:tr>
      <w:tr w:rsidR="00CA6E93" w:rsidRPr="008E32E3" w14:paraId="6AFA6B09" w14:textId="77777777" w:rsidTr="00296B6F">
        <w:tc>
          <w:tcPr>
            <w:tcW w:w="1696" w:type="dxa"/>
            <w:hideMark/>
          </w:tcPr>
          <w:p w14:paraId="04F46C0E" w14:textId="77777777" w:rsidR="00CA6E93" w:rsidRPr="00E5127C" w:rsidRDefault="00CA6E93" w:rsidP="00296B6F">
            <w:pPr>
              <w:rPr>
                <w:sz w:val="16"/>
                <w:szCs w:val="16"/>
              </w:rPr>
            </w:pPr>
            <w:r w:rsidRPr="00E5127C">
              <w:rPr>
                <w:sz w:val="16"/>
                <w:szCs w:val="16"/>
              </w:rPr>
              <w:t>DenseNet-121</w:t>
            </w:r>
          </w:p>
        </w:tc>
        <w:tc>
          <w:tcPr>
            <w:tcW w:w="752" w:type="dxa"/>
            <w:hideMark/>
          </w:tcPr>
          <w:p w14:paraId="2FE208CA" w14:textId="77777777" w:rsidR="00CA6E93" w:rsidRPr="00E5127C" w:rsidRDefault="00CA6E93" w:rsidP="00296B6F">
            <w:pPr>
              <w:rPr>
                <w:sz w:val="16"/>
                <w:szCs w:val="16"/>
              </w:rPr>
            </w:pPr>
            <w:r w:rsidRPr="00E5127C">
              <w:rPr>
                <w:sz w:val="16"/>
                <w:szCs w:val="16"/>
              </w:rPr>
              <w:t>10</w:t>
            </w:r>
          </w:p>
        </w:tc>
        <w:tc>
          <w:tcPr>
            <w:tcW w:w="0" w:type="auto"/>
            <w:hideMark/>
          </w:tcPr>
          <w:p w14:paraId="0D77ED9A" w14:textId="77777777" w:rsidR="00CA6E93" w:rsidRPr="00E5127C" w:rsidRDefault="00CA6E93" w:rsidP="00296B6F">
            <w:pPr>
              <w:rPr>
                <w:sz w:val="16"/>
                <w:szCs w:val="16"/>
              </w:rPr>
            </w:pPr>
            <w:r w:rsidRPr="00E5127C">
              <w:rPr>
                <w:sz w:val="16"/>
                <w:szCs w:val="16"/>
              </w:rPr>
              <w:t>0.0111</w:t>
            </w:r>
          </w:p>
        </w:tc>
        <w:tc>
          <w:tcPr>
            <w:tcW w:w="0" w:type="auto"/>
            <w:hideMark/>
          </w:tcPr>
          <w:p w14:paraId="4CE2D39C" w14:textId="77777777" w:rsidR="00CA6E93" w:rsidRPr="00E5127C" w:rsidRDefault="00CA6E93" w:rsidP="00296B6F">
            <w:pPr>
              <w:rPr>
                <w:sz w:val="16"/>
                <w:szCs w:val="16"/>
              </w:rPr>
            </w:pPr>
            <w:r w:rsidRPr="00E5127C">
              <w:rPr>
                <w:sz w:val="16"/>
                <w:szCs w:val="16"/>
              </w:rPr>
              <w:t>99.58%</w:t>
            </w:r>
          </w:p>
        </w:tc>
        <w:tc>
          <w:tcPr>
            <w:tcW w:w="0" w:type="auto"/>
            <w:hideMark/>
          </w:tcPr>
          <w:p w14:paraId="34DCD706" w14:textId="77777777" w:rsidR="00CA6E93" w:rsidRPr="00E5127C" w:rsidRDefault="00CA6E93" w:rsidP="00296B6F">
            <w:pPr>
              <w:rPr>
                <w:sz w:val="16"/>
                <w:szCs w:val="16"/>
              </w:rPr>
            </w:pPr>
            <w:r w:rsidRPr="00E5127C">
              <w:rPr>
                <w:sz w:val="16"/>
                <w:szCs w:val="16"/>
              </w:rPr>
              <w:t>0.0242</w:t>
            </w:r>
          </w:p>
        </w:tc>
        <w:tc>
          <w:tcPr>
            <w:tcW w:w="0" w:type="auto"/>
            <w:hideMark/>
          </w:tcPr>
          <w:p w14:paraId="1731C25F" w14:textId="77777777" w:rsidR="00CA6E93" w:rsidRPr="00E5127C" w:rsidRDefault="00CA6E93" w:rsidP="00296B6F">
            <w:pPr>
              <w:rPr>
                <w:sz w:val="16"/>
                <w:szCs w:val="16"/>
              </w:rPr>
            </w:pPr>
            <w:r w:rsidRPr="00E5127C">
              <w:rPr>
                <w:sz w:val="16"/>
                <w:szCs w:val="16"/>
              </w:rPr>
              <w:t>99.24%</w:t>
            </w:r>
          </w:p>
        </w:tc>
      </w:tr>
      <w:tr w:rsidR="00CA6E93" w:rsidRPr="008E32E3" w14:paraId="73D1D0F9" w14:textId="77777777" w:rsidTr="00296B6F">
        <w:tc>
          <w:tcPr>
            <w:tcW w:w="1696" w:type="dxa"/>
            <w:hideMark/>
          </w:tcPr>
          <w:p w14:paraId="23E91EC6" w14:textId="77777777" w:rsidR="00CA6E93" w:rsidRPr="00E5127C" w:rsidRDefault="00CA6E93" w:rsidP="00296B6F">
            <w:pPr>
              <w:rPr>
                <w:sz w:val="16"/>
                <w:szCs w:val="16"/>
              </w:rPr>
            </w:pPr>
            <w:r w:rsidRPr="00E5127C">
              <w:rPr>
                <w:sz w:val="16"/>
                <w:szCs w:val="16"/>
              </w:rPr>
              <w:t>DenseNet-121</w:t>
            </w:r>
          </w:p>
        </w:tc>
        <w:tc>
          <w:tcPr>
            <w:tcW w:w="752" w:type="dxa"/>
            <w:hideMark/>
          </w:tcPr>
          <w:p w14:paraId="414E57FD" w14:textId="77777777" w:rsidR="00CA6E93" w:rsidRPr="00E5127C" w:rsidRDefault="00CA6E93" w:rsidP="00296B6F">
            <w:pPr>
              <w:rPr>
                <w:sz w:val="16"/>
                <w:szCs w:val="16"/>
              </w:rPr>
            </w:pPr>
            <w:r w:rsidRPr="00E5127C">
              <w:rPr>
                <w:sz w:val="16"/>
                <w:szCs w:val="16"/>
              </w:rPr>
              <w:t>15</w:t>
            </w:r>
          </w:p>
        </w:tc>
        <w:tc>
          <w:tcPr>
            <w:tcW w:w="0" w:type="auto"/>
            <w:hideMark/>
          </w:tcPr>
          <w:p w14:paraId="75925861" w14:textId="77777777" w:rsidR="00CA6E93" w:rsidRPr="00E5127C" w:rsidRDefault="00CA6E93" w:rsidP="00296B6F">
            <w:pPr>
              <w:rPr>
                <w:sz w:val="16"/>
                <w:szCs w:val="16"/>
              </w:rPr>
            </w:pPr>
            <w:r w:rsidRPr="00E5127C">
              <w:rPr>
                <w:sz w:val="16"/>
                <w:szCs w:val="16"/>
              </w:rPr>
              <w:t>0.0055</w:t>
            </w:r>
          </w:p>
        </w:tc>
        <w:tc>
          <w:tcPr>
            <w:tcW w:w="0" w:type="auto"/>
            <w:hideMark/>
          </w:tcPr>
          <w:p w14:paraId="0A55686B" w14:textId="77777777" w:rsidR="00CA6E93" w:rsidRPr="00E5127C" w:rsidRDefault="00CA6E93" w:rsidP="00296B6F">
            <w:pPr>
              <w:rPr>
                <w:sz w:val="16"/>
                <w:szCs w:val="16"/>
              </w:rPr>
            </w:pPr>
            <w:r w:rsidRPr="00E5127C">
              <w:rPr>
                <w:sz w:val="16"/>
                <w:szCs w:val="16"/>
              </w:rPr>
              <w:t>99.76%</w:t>
            </w:r>
          </w:p>
        </w:tc>
        <w:tc>
          <w:tcPr>
            <w:tcW w:w="0" w:type="auto"/>
            <w:hideMark/>
          </w:tcPr>
          <w:p w14:paraId="099388FF" w14:textId="77777777" w:rsidR="00CA6E93" w:rsidRPr="00E5127C" w:rsidRDefault="00CA6E93" w:rsidP="00296B6F">
            <w:pPr>
              <w:rPr>
                <w:sz w:val="16"/>
                <w:szCs w:val="16"/>
              </w:rPr>
            </w:pPr>
            <w:r w:rsidRPr="00E5127C">
              <w:rPr>
                <w:sz w:val="16"/>
                <w:szCs w:val="16"/>
              </w:rPr>
              <w:t>0.0223</w:t>
            </w:r>
          </w:p>
        </w:tc>
        <w:tc>
          <w:tcPr>
            <w:tcW w:w="0" w:type="auto"/>
            <w:hideMark/>
          </w:tcPr>
          <w:p w14:paraId="7BFB53FB" w14:textId="77777777" w:rsidR="00CA6E93" w:rsidRPr="00E5127C" w:rsidRDefault="00CA6E93" w:rsidP="00296B6F">
            <w:pPr>
              <w:rPr>
                <w:sz w:val="16"/>
                <w:szCs w:val="16"/>
              </w:rPr>
            </w:pPr>
            <w:r w:rsidRPr="00E5127C">
              <w:rPr>
                <w:sz w:val="16"/>
                <w:szCs w:val="16"/>
              </w:rPr>
              <w:t>99.42%</w:t>
            </w:r>
          </w:p>
        </w:tc>
      </w:tr>
      <w:tr w:rsidR="00CA6E93" w:rsidRPr="008E32E3" w14:paraId="2E9CF513" w14:textId="77777777" w:rsidTr="00296B6F">
        <w:tc>
          <w:tcPr>
            <w:tcW w:w="1696" w:type="dxa"/>
            <w:hideMark/>
          </w:tcPr>
          <w:p w14:paraId="534AC5FC" w14:textId="77777777" w:rsidR="00CA6E93" w:rsidRPr="00E5127C" w:rsidRDefault="00CA6E93" w:rsidP="00296B6F">
            <w:pPr>
              <w:rPr>
                <w:sz w:val="16"/>
                <w:szCs w:val="16"/>
              </w:rPr>
            </w:pPr>
            <w:r w:rsidRPr="00E5127C">
              <w:rPr>
                <w:sz w:val="16"/>
                <w:szCs w:val="16"/>
              </w:rPr>
              <w:t>DenseNet-121</w:t>
            </w:r>
          </w:p>
        </w:tc>
        <w:tc>
          <w:tcPr>
            <w:tcW w:w="752" w:type="dxa"/>
            <w:hideMark/>
          </w:tcPr>
          <w:p w14:paraId="769A332E" w14:textId="77777777" w:rsidR="00CA6E93" w:rsidRPr="00E5127C" w:rsidRDefault="00CA6E93" w:rsidP="00296B6F">
            <w:pPr>
              <w:rPr>
                <w:sz w:val="16"/>
                <w:szCs w:val="16"/>
              </w:rPr>
            </w:pPr>
            <w:r w:rsidRPr="00E5127C">
              <w:rPr>
                <w:sz w:val="16"/>
                <w:szCs w:val="16"/>
              </w:rPr>
              <w:t>20</w:t>
            </w:r>
          </w:p>
        </w:tc>
        <w:tc>
          <w:tcPr>
            <w:tcW w:w="0" w:type="auto"/>
            <w:hideMark/>
          </w:tcPr>
          <w:p w14:paraId="14AA555D" w14:textId="77777777" w:rsidR="00CA6E93" w:rsidRPr="00E5127C" w:rsidRDefault="00CA6E93" w:rsidP="00296B6F">
            <w:pPr>
              <w:rPr>
                <w:sz w:val="16"/>
                <w:szCs w:val="16"/>
              </w:rPr>
            </w:pPr>
            <w:r w:rsidRPr="00E5127C">
              <w:rPr>
                <w:sz w:val="16"/>
                <w:szCs w:val="16"/>
              </w:rPr>
              <w:t>0.0023</w:t>
            </w:r>
          </w:p>
        </w:tc>
        <w:tc>
          <w:tcPr>
            <w:tcW w:w="0" w:type="auto"/>
            <w:hideMark/>
          </w:tcPr>
          <w:p w14:paraId="659988C1" w14:textId="77777777" w:rsidR="00CA6E93" w:rsidRPr="00E5127C" w:rsidRDefault="00CA6E93" w:rsidP="00296B6F">
            <w:pPr>
              <w:rPr>
                <w:sz w:val="16"/>
                <w:szCs w:val="16"/>
              </w:rPr>
            </w:pPr>
            <w:r w:rsidRPr="00E5127C">
              <w:rPr>
                <w:sz w:val="16"/>
                <w:szCs w:val="16"/>
              </w:rPr>
              <w:t>99.91%</w:t>
            </w:r>
          </w:p>
        </w:tc>
        <w:tc>
          <w:tcPr>
            <w:tcW w:w="0" w:type="auto"/>
            <w:hideMark/>
          </w:tcPr>
          <w:p w14:paraId="4E204840" w14:textId="77777777" w:rsidR="00CA6E93" w:rsidRPr="00E5127C" w:rsidRDefault="00CA6E93" w:rsidP="00296B6F">
            <w:pPr>
              <w:rPr>
                <w:sz w:val="16"/>
                <w:szCs w:val="16"/>
              </w:rPr>
            </w:pPr>
            <w:r w:rsidRPr="00E5127C">
              <w:rPr>
                <w:sz w:val="16"/>
                <w:szCs w:val="16"/>
              </w:rPr>
              <w:t>0.0208</w:t>
            </w:r>
          </w:p>
        </w:tc>
        <w:tc>
          <w:tcPr>
            <w:tcW w:w="0" w:type="auto"/>
            <w:hideMark/>
          </w:tcPr>
          <w:p w14:paraId="4780ADEB" w14:textId="77777777" w:rsidR="00CA6E93" w:rsidRPr="00E5127C" w:rsidRDefault="00CA6E93" w:rsidP="00296B6F">
            <w:pPr>
              <w:rPr>
                <w:sz w:val="16"/>
                <w:szCs w:val="16"/>
              </w:rPr>
            </w:pPr>
            <w:r w:rsidRPr="00E5127C">
              <w:rPr>
                <w:sz w:val="16"/>
                <w:szCs w:val="16"/>
              </w:rPr>
              <w:t>99.42%</w:t>
            </w:r>
          </w:p>
        </w:tc>
      </w:tr>
      <w:tr w:rsidR="00CA6E93" w:rsidRPr="008E32E3" w14:paraId="5DF6FFAF" w14:textId="77777777" w:rsidTr="00296B6F">
        <w:tc>
          <w:tcPr>
            <w:tcW w:w="1696" w:type="dxa"/>
            <w:hideMark/>
          </w:tcPr>
          <w:p w14:paraId="5672B889" w14:textId="77777777" w:rsidR="00CA6E93" w:rsidRPr="00E5127C" w:rsidRDefault="00CA6E93" w:rsidP="00296B6F">
            <w:pPr>
              <w:rPr>
                <w:sz w:val="16"/>
                <w:szCs w:val="16"/>
              </w:rPr>
            </w:pPr>
            <w:r w:rsidRPr="00E5127C">
              <w:rPr>
                <w:sz w:val="16"/>
                <w:szCs w:val="16"/>
              </w:rPr>
              <w:t>ResNet-18</w:t>
            </w:r>
          </w:p>
        </w:tc>
        <w:tc>
          <w:tcPr>
            <w:tcW w:w="752" w:type="dxa"/>
            <w:hideMark/>
          </w:tcPr>
          <w:p w14:paraId="0A1E496C" w14:textId="77777777" w:rsidR="00CA6E93" w:rsidRPr="00E5127C" w:rsidRDefault="00CA6E93" w:rsidP="00296B6F">
            <w:pPr>
              <w:rPr>
                <w:sz w:val="16"/>
                <w:szCs w:val="16"/>
              </w:rPr>
            </w:pPr>
            <w:r w:rsidRPr="00E5127C">
              <w:rPr>
                <w:sz w:val="16"/>
                <w:szCs w:val="16"/>
              </w:rPr>
              <w:t>1</w:t>
            </w:r>
          </w:p>
        </w:tc>
        <w:tc>
          <w:tcPr>
            <w:tcW w:w="0" w:type="auto"/>
            <w:hideMark/>
          </w:tcPr>
          <w:p w14:paraId="46F36C0E" w14:textId="77777777" w:rsidR="00CA6E93" w:rsidRPr="00E5127C" w:rsidRDefault="00CA6E93" w:rsidP="00296B6F">
            <w:pPr>
              <w:rPr>
                <w:sz w:val="16"/>
                <w:szCs w:val="16"/>
              </w:rPr>
            </w:pPr>
            <w:r w:rsidRPr="00E5127C">
              <w:rPr>
                <w:sz w:val="16"/>
                <w:szCs w:val="16"/>
              </w:rPr>
              <w:t>0.1704</w:t>
            </w:r>
          </w:p>
        </w:tc>
        <w:tc>
          <w:tcPr>
            <w:tcW w:w="0" w:type="auto"/>
            <w:hideMark/>
          </w:tcPr>
          <w:p w14:paraId="03853B4B" w14:textId="77777777" w:rsidR="00CA6E93" w:rsidRPr="00E5127C" w:rsidRDefault="00CA6E93" w:rsidP="00296B6F">
            <w:pPr>
              <w:rPr>
                <w:sz w:val="16"/>
                <w:szCs w:val="16"/>
              </w:rPr>
            </w:pPr>
            <w:r w:rsidRPr="00E5127C">
              <w:rPr>
                <w:sz w:val="16"/>
                <w:szCs w:val="16"/>
              </w:rPr>
              <w:t>94.22%</w:t>
            </w:r>
          </w:p>
        </w:tc>
        <w:tc>
          <w:tcPr>
            <w:tcW w:w="0" w:type="auto"/>
            <w:hideMark/>
          </w:tcPr>
          <w:p w14:paraId="2940566F" w14:textId="77777777" w:rsidR="00CA6E93" w:rsidRPr="00E5127C" w:rsidRDefault="00CA6E93" w:rsidP="00296B6F">
            <w:pPr>
              <w:rPr>
                <w:sz w:val="16"/>
                <w:szCs w:val="16"/>
              </w:rPr>
            </w:pPr>
            <w:r w:rsidRPr="00E5127C">
              <w:rPr>
                <w:sz w:val="16"/>
                <w:szCs w:val="16"/>
              </w:rPr>
              <w:t>0.0674</w:t>
            </w:r>
          </w:p>
        </w:tc>
        <w:tc>
          <w:tcPr>
            <w:tcW w:w="0" w:type="auto"/>
            <w:hideMark/>
          </w:tcPr>
          <w:p w14:paraId="24409DEB" w14:textId="77777777" w:rsidR="00CA6E93" w:rsidRPr="00E5127C" w:rsidRDefault="00CA6E93" w:rsidP="00296B6F">
            <w:pPr>
              <w:rPr>
                <w:sz w:val="16"/>
                <w:szCs w:val="16"/>
              </w:rPr>
            </w:pPr>
            <w:r w:rsidRPr="00E5127C">
              <w:rPr>
                <w:sz w:val="16"/>
                <w:szCs w:val="16"/>
              </w:rPr>
              <w:t>97.14%</w:t>
            </w:r>
          </w:p>
        </w:tc>
      </w:tr>
      <w:tr w:rsidR="00CA6E93" w:rsidRPr="008E32E3" w14:paraId="459EDF0F" w14:textId="77777777" w:rsidTr="00296B6F">
        <w:tc>
          <w:tcPr>
            <w:tcW w:w="1696" w:type="dxa"/>
            <w:hideMark/>
          </w:tcPr>
          <w:p w14:paraId="67BBC911" w14:textId="77777777" w:rsidR="00CA6E93" w:rsidRPr="00E5127C" w:rsidRDefault="00CA6E93" w:rsidP="00296B6F">
            <w:pPr>
              <w:rPr>
                <w:sz w:val="16"/>
                <w:szCs w:val="16"/>
              </w:rPr>
            </w:pPr>
            <w:r w:rsidRPr="00E5127C">
              <w:rPr>
                <w:sz w:val="16"/>
                <w:szCs w:val="16"/>
              </w:rPr>
              <w:t>ResNet-18</w:t>
            </w:r>
          </w:p>
        </w:tc>
        <w:tc>
          <w:tcPr>
            <w:tcW w:w="752" w:type="dxa"/>
            <w:hideMark/>
          </w:tcPr>
          <w:p w14:paraId="2A1D91FB" w14:textId="77777777" w:rsidR="00CA6E93" w:rsidRPr="00E5127C" w:rsidRDefault="00CA6E93" w:rsidP="00296B6F">
            <w:pPr>
              <w:rPr>
                <w:sz w:val="16"/>
                <w:szCs w:val="16"/>
              </w:rPr>
            </w:pPr>
            <w:r w:rsidRPr="00E5127C">
              <w:rPr>
                <w:sz w:val="16"/>
                <w:szCs w:val="16"/>
              </w:rPr>
              <w:t>5</w:t>
            </w:r>
          </w:p>
        </w:tc>
        <w:tc>
          <w:tcPr>
            <w:tcW w:w="0" w:type="auto"/>
            <w:hideMark/>
          </w:tcPr>
          <w:p w14:paraId="4B7606E0" w14:textId="77777777" w:rsidR="00CA6E93" w:rsidRPr="00E5127C" w:rsidRDefault="00CA6E93" w:rsidP="00296B6F">
            <w:pPr>
              <w:rPr>
                <w:sz w:val="16"/>
                <w:szCs w:val="16"/>
              </w:rPr>
            </w:pPr>
            <w:r w:rsidRPr="00E5127C">
              <w:rPr>
                <w:sz w:val="16"/>
                <w:szCs w:val="16"/>
              </w:rPr>
              <w:t>0.0292</w:t>
            </w:r>
          </w:p>
        </w:tc>
        <w:tc>
          <w:tcPr>
            <w:tcW w:w="0" w:type="auto"/>
            <w:hideMark/>
          </w:tcPr>
          <w:p w14:paraId="09F29E2A" w14:textId="77777777" w:rsidR="00CA6E93" w:rsidRPr="00E5127C" w:rsidRDefault="00CA6E93" w:rsidP="00296B6F">
            <w:pPr>
              <w:rPr>
                <w:sz w:val="16"/>
                <w:szCs w:val="16"/>
              </w:rPr>
            </w:pPr>
            <w:r w:rsidRPr="00E5127C">
              <w:rPr>
                <w:sz w:val="16"/>
                <w:szCs w:val="16"/>
              </w:rPr>
              <w:t>98.81%</w:t>
            </w:r>
          </w:p>
        </w:tc>
        <w:tc>
          <w:tcPr>
            <w:tcW w:w="0" w:type="auto"/>
            <w:hideMark/>
          </w:tcPr>
          <w:p w14:paraId="3BAA5C1E" w14:textId="77777777" w:rsidR="00CA6E93" w:rsidRPr="00E5127C" w:rsidRDefault="00CA6E93" w:rsidP="00296B6F">
            <w:pPr>
              <w:rPr>
                <w:sz w:val="16"/>
                <w:szCs w:val="16"/>
              </w:rPr>
            </w:pPr>
            <w:r w:rsidRPr="00E5127C">
              <w:rPr>
                <w:sz w:val="16"/>
                <w:szCs w:val="16"/>
              </w:rPr>
              <w:t>0.0361</w:t>
            </w:r>
          </w:p>
        </w:tc>
        <w:tc>
          <w:tcPr>
            <w:tcW w:w="0" w:type="auto"/>
            <w:hideMark/>
          </w:tcPr>
          <w:p w14:paraId="119CC0D8" w14:textId="77777777" w:rsidR="00CA6E93" w:rsidRPr="00E5127C" w:rsidRDefault="00CA6E93" w:rsidP="00296B6F">
            <w:pPr>
              <w:rPr>
                <w:sz w:val="16"/>
                <w:szCs w:val="16"/>
              </w:rPr>
            </w:pPr>
            <w:r w:rsidRPr="00E5127C">
              <w:rPr>
                <w:sz w:val="16"/>
                <w:szCs w:val="16"/>
              </w:rPr>
              <w:t>99.01%</w:t>
            </w:r>
          </w:p>
        </w:tc>
      </w:tr>
      <w:tr w:rsidR="00CA6E93" w:rsidRPr="008E32E3" w14:paraId="5247B4CF" w14:textId="77777777" w:rsidTr="00296B6F">
        <w:tc>
          <w:tcPr>
            <w:tcW w:w="1696" w:type="dxa"/>
            <w:hideMark/>
          </w:tcPr>
          <w:p w14:paraId="7AE00BF3" w14:textId="77777777" w:rsidR="00CA6E93" w:rsidRPr="00E5127C" w:rsidRDefault="00CA6E93" w:rsidP="00296B6F">
            <w:pPr>
              <w:rPr>
                <w:sz w:val="16"/>
                <w:szCs w:val="16"/>
              </w:rPr>
            </w:pPr>
            <w:r w:rsidRPr="00E5127C">
              <w:rPr>
                <w:sz w:val="16"/>
                <w:szCs w:val="16"/>
              </w:rPr>
              <w:t>ResNet-18</w:t>
            </w:r>
          </w:p>
        </w:tc>
        <w:tc>
          <w:tcPr>
            <w:tcW w:w="752" w:type="dxa"/>
            <w:hideMark/>
          </w:tcPr>
          <w:p w14:paraId="003770C0" w14:textId="77777777" w:rsidR="00CA6E93" w:rsidRPr="00E5127C" w:rsidRDefault="00CA6E93" w:rsidP="00296B6F">
            <w:pPr>
              <w:rPr>
                <w:sz w:val="16"/>
                <w:szCs w:val="16"/>
              </w:rPr>
            </w:pPr>
            <w:r w:rsidRPr="00E5127C">
              <w:rPr>
                <w:sz w:val="16"/>
                <w:szCs w:val="16"/>
              </w:rPr>
              <w:t>10</w:t>
            </w:r>
          </w:p>
        </w:tc>
        <w:tc>
          <w:tcPr>
            <w:tcW w:w="0" w:type="auto"/>
            <w:hideMark/>
          </w:tcPr>
          <w:p w14:paraId="69ED38CF" w14:textId="77777777" w:rsidR="00CA6E93" w:rsidRPr="00E5127C" w:rsidRDefault="00CA6E93" w:rsidP="00296B6F">
            <w:pPr>
              <w:rPr>
                <w:sz w:val="16"/>
                <w:szCs w:val="16"/>
              </w:rPr>
            </w:pPr>
            <w:r w:rsidRPr="00E5127C">
              <w:rPr>
                <w:sz w:val="16"/>
                <w:szCs w:val="16"/>
              </w:rPr>
              <w:t>0.0160</w:t>
            </w:r>
          </w:p>
        </w:tc>
        <w:tc>
          <w:tcPr>
            <w:tcW w:w="0" w:type="auto"/>
            <w:hideMark/>
          </w:tcPr>
          <w:p w14:paraId="4CA94CD8" w14:textId="77777777" w:rsidR="00CA6E93" w:rsidRPr="00E5127C" w:rsidRDefault="00CA6E93" w:rsidP="00296B6F">
            <w:pPr>
              <w:rPr>
                <w:sz w:val="16"/>
                <w:szCs w:val="16"/>
              </w:rPr>
            </w:pPr>
            <w:r w:rsidRPr="00E5127C">
              <w:rPr>
                <w:sz w:val="16"/>
                <w:szCs w:val="16"/>
              </w:rPr>
              <w:t>99.28%</w:t>
            </w:r>
          </w:p>
        </w:tc>
        <w:tc>
          <w:tcPr>
            <w:tcW w:w="0" w:type="auto"/>
            <w:hideMark/>
          </w:tcPr>
          <w:p w14:paraId="15F5D50F" w14:textId="77777777" w:rsidR="00CA6E93" w:rsidRPr="00E5127C" w:rsidRDefault="00CA6E93" w:rsidP="00296B6F">
            <w:pPr>
              <w:rPr>
                <w:sz w:val="16"/>
                <w:szCs w:val="16"/>
              </w:rPr>
            </w:pPr>
            <w:r w:rsidRPr="00E5127C">
              <w:rPr>
                <w:sz w:val="16"/>
                <w:szCs w:val="16"/>
              </w:rPr>
              <w:t>0.0330</w:t>
            </w:r>
          </w:p>
        </w:tc>
        <w:tc>
          <w:tcPr>
            <w:tcW w:w="0" w:type="auto"/>
            <w:hideMark/>
          </w:tcPr>
          <w:p w14:paraId="12FB6B15" w14:textId="77777777" w:rsidR="00CA6E93" w:rsidRPr="00E5127C" w:rsidRDefault="00CA6E93" w:rsidP="00296B6F">
            <w:pPr>
              <w:rPr>
                <w:sz w:val="16"/>
                <w:szCs w:val="16"/>
              </w:rPr>
            </w:pPr>
            <w:r w:rsidRPr="00E5127C">
              <w:rPr>
                <w:sz w:val="16"/>
                <w:szCs w:val="16"/>
              </w:rPr>
              <w:t>99.07%</w:t>
            </w:r>
          </w:p>
        </w:tc>
      </w:tr>
      <w:tr w:rsidR="00CA6E93" w:rsidRPr="008E32E3" w14:paraId="3570E401" w14:textId="77777777" w:rsidTr="00296B6F">
        <w:tc>
          <w:tcPr>
            <w:tcW w:w="1696" w:type="dxa"/>
            <w:hideMark/>
          </w:tcPr>
          <w:p w14:paraId="23F03B2C" w14:textId="77777777" w:rsidR="00CA6E93" w:rsidRPr="00E5127C" w:rsidRDefault="00CA6E93" w:rsidP="00296B6F">
            <w:pPr>
              <w:rPr>
                <w:sz w:val="16"/>
                <w:szCs w:val="16"/>
              </w:rPr>
            </w:pPr>
            <w:r w:rsidRPr="00E5127C">
              <w:rPr>
                <w:sz w:val="16"/>
                <w:szCs w:val="16"/>
              </w:rPr>
              <w:t>ResNet-18</w:t>
            </w:r>
          </w:p>
        </w:tc>
        <w:tc>
          <w:tcPr>
            <w:tcW w:w="752" w:type="dxa"/>
            <w:hideMark/>
          </w:tcPr>
          <w:p w14:paraId="521AD5E2" w14:textId="77777777" w:rsidR="00CA6E93" w:rsidRPr="00E5127C" w:rsidRDefault="00CA6E93" w:rsidP="00296B6F">
            <w:pPr>
              <w:rPr>
                <w:sz w:val="16"/>
                <w:szCs w:val="16"/>
              </w:rPr>
            </w:pPr>
            <w:r w:rsidRPr="00E5127C">
              <w:rPr>
                <w:sz w:val="16"/>
                <w:szCs w:val="16"/>
              </w:rPr>
              <w:t>15</w:t>
            </w:r>
          </w:p>
        </w:tc>
        <w:tc>
          <w:tcPr>
            <w:tcW w:w="0" w:type="auto"/>
            <w:hideMark/>
          </w:tcPr>
          <w:p w14:paraId="6A8C2334" w14:textId="77777777" w:rsidR="00CA6E93" w:rsidRPr="00E5127C" w:rsidRDefault="00CA6E93" w:rsidP="00296B6F">
            <w:pPr>
              <w:rPr>
                <w:sz w:val="16"/>
                <w:szCs w:val="16"/>
              </w:rPr>
            </w:pPr>
            <w:r w:rsidRPr="00E5127C">
              <w:rPr>
                <w:sz w:val="16"/>
                <w:szCs w:val="16"/>
              </w:rPr>
              <w:t>0.0097</w:t>
            </w:r>
          </w:p>
        </w:tc>
        <w:tc>
          <w:tcPr>
            <w:tcW w:w="0" w:type="auto"/>
            <w:hideMark/>
          </w:tcPr>
          <w:p w14:paraId="1D2F7582" w14:textId="77777777" w:rsidR="00CA6E93" w:rsidRPr="00E5127C" w:rsidRDefault="00CA6E93" w:rsidP="00296B6F">
            <w:pPr>
              <w:rPr>
                <w:sz w:val="16"/>
                <w:szCs w:val="16"/>
              </w:rPr>
            </w:pPr>
            <w:r w:rsidRPr="00E5127C">
              <w:rPr>
                <w:sz w:val="16"/>
                <w:szCs w:val="16"/>
              </w:rPr>
              <w:t>99.64%</w:t>
            </w:r>
          </w:p>
        </w:tc>
        <w:tc>
          <w:tcPr>
            <w:tcW w:w="0" w:type="auto"/>
            <w:hideMark/>
          </w:tcPr>
          <w:p w14:paraId="40BBBA1E" w14:textId="77777777" w:rsidR="00CA6E93" w:rsidRPr="00E5127C" w:rsidRDefault="00CA6E93" w:rsidP="00296B6F">
            <w:pPr>
              <w:rPr>
                <w:sz w:val="16"/>
                <w:szCs w:val="16"/>
              </w:rPr>
            </w:pPr>
            <w:r w:rsidRPr="00E5127C">
              <w:rPr>
                <w:sz w:val="16"/>
                <w:szCs w:val="16"/>
              </w:rPr>
              <w:t>0.0314</w:t>
            </w:r>
          </w:p>
        </w:tc>
        <w:tc>
          <w:tcPr>
            <w:tcW w:w="0" w:type="auto"/>
            <w:hideMark/>
          </w:tcPr>
          <w:p w14:paraId="7CDFEC15" w14:textId="77777777" w:rsidR="00CA6E93" w:rsidRPr="00E5127C" w:rsidRDefault="00CA6E93" w:rsidP="00296B6F">
            <w:pPr>
              <w:rPr>
                <w:sz w:val="16"/>
                <w:szCs w:val="16"/>
              </w:rPr>
            </w:pPr>
            <w:r w:rsidRPr="00E5127C">
              <w:rPr>
                <w:sz w:val="16"/>
                <w:szCs w:val="16"/>
              </w:rPr>
              <w:t>99.12%</w:t>
            </w:r>
          </w:p>
        </w:tc>
      </w:tr>
      <w:tr w:rsidR="00CA6E93" w:rsidRPr="008E32E3" w14:paraId="1A2A05A7" w14:textId="77777777" w:rsidTr="00296B6F">
        <w:tc>
          <w:tcPr>
            <w:tcW w:w="1696" w:type="dxa"/>
            <w:hideMark/>
          </w:tcPr>
          <w:p w14:paraId="46E7D64D" w14:textId="77777777" w:rsidR="00CA6E93" w:rsidRPr="00E5127C" w:rsidRDefault="00CA6E93" w:rsidP="00296B6F">
            <w:pPr>
              <w:rPr>
                <w:sz w:val="16"/>
                <w:szCs w:val="16"/>
              </w:rPr>
            </w:pPr>
            <w:r w:rsidRPr="00E5127C">
              <w:rPr>
                <w:sz w:val="16"/>
                <w:szCs w:val="16"/>
              </w:rPr>
              <w:t>ResNet-18</w:t>
            </w:r>
          </w:p>
        </w:tc>
        <w:tc>
          <w:tcPr>
            <w:tcW w:w="752" w:type="dxa"/>
            <w:hideMark/>
          </w:tcPr>
          <w:p w14:paraId="47151CF1" w14:textId="77777777" w:rsidR="00CA6E93" w:rsidRPr="00E5127C" w:rsidRDefault="00CA6E93" w:rsidP="00296B6F">
            <w:pPr>
              <w:rPr>
                <w:sz w:val="16"/>
                <w:szCs w:val="16"/>
              </w:rPr>
            </w:pPr>
            <w:r w:rsidRPr="00E5127C">
              <w:rPr>
                <w:sz w:val="16"/>
                <w:szCs w:val="16"/>
              </w:rPr>
              <w:t>20</w:t>
            </w:r>
          </w:p>
        </w:tc>
        <w:tc>
          <w:tcPr>
            <w:tcW w:w="0" w:type="auto"/>
            <w:hideMark/>
          </w:tcPr>
          <w:p w14:paraId="100422A5" w14:textId="77777777" w:rsidR="00CA6E93" w:rsidRPr="00E5127C" w:rsidRDefault="00CA6E93" w:rsidP="00296B6F">
            <w:pPr>
              <w:rPr>
                <w:sz w:val="16"/>
                <w:szCs w:val="16"/>
              </w:rPr>
            </w:pPr>
            <w:r w:rsidRPr="00E5127C">
              <w:rPr>
                <w:sz w:val="16"/>
                <w:szCs w:val="16"/>
              </w:rPr>
              <w:t>0.0044</w:t>
            </w:r>
          </w:p>
        </w:tc>
        <w:tc>
          <w:tcPr>
            <w:tcW w:w="0" w:type="auto"/>
            <w:hideMark/>
          </w:tcPr>
          <w:p w14:paraId="09B1C64C" w14:textId="77777777" w:rsidR="00CA6E93" w:rsidRPr="00E5127C" w:rsidRDefault="00CA6E93" w:rsidP="00296B6F">
            <w:pPr>
              <w:rPr>
                <w:sz w:val="16"/>
                <w:szCs w:val="16"/>
              </w:rPr>
            </w:pPr>
            <w:r w:rsidRPr="00E5127C">
              <w:rPr>
                <w:sz w:val="16"/>
                <w:szCs w:val="16"/>
              </w:rPr>
              <w:t>99.80%</w:t>
            </w:r>
          </w:p>
        </w:tc>
        <w:tc>
          <w:tcPr>
            <w:tcW w:w="0" w:type="auto"/>
            <w:hideMark/>
          </w:tcPr>
          <w:p w14:paraId="0411077D" w14:textId="77777777" w:rsidR="00CA6E93" w:rsidRPr="00E5127C" w:rsidRDefault="00CA6E93" w:rsidP="00296B6F">
            <w:pPr>
              <w:rPr>
                <w:sz w:val="16"/>
                <w:szCs w:val="16"/>
              </w:rPr>
            </w:pPr>
            <w:r w:rsidRPr="00E5127C">
              <w:rPr>
                <w:sz w:val="16"/>
                <w:szCs w:val="16"/>
              </w:rPr>
              <w:t>0.0263</w:t>
            </w:r>
          </w:p>
        </w:tc>
        <w:tc>
          <w:tcPr>
            <w:tcW w:w="0" w:type="auto"/>
            <w:hideMark/>
          </w:tcPr>
          <w:p w14:paraId="1C58EA87" w14:textId="77777777" w:rsidR="00CA6E93" w:rsidRPr="00E5127C" w:rsidRDefault="00CA6E93" w:rsidP="00296B6F">
            <w:pPr>
              <w:rPr>
                <w:sz w:val="16"/>
                <w:szCs w:val="16"/>
              </w:rPr>
            </w:pPr>
            <w:r w:rsidRPr="00E5127C">
              <w:rPr>
                <w:sz w:val="16"/>
                <w:szCs w:val="16"/>
              </w:rPr>
              <w:t>99.24%</w:t>
            </w:r>
          </w:p>
        </w:tc>
      </w:tr>
      <w:tr w:rsidR="00CA6E93" w:rsidRPr="008E32E3" w14:paraId="2F5E6FA2" w14:textId="77777777" w:rsidTr="00296B6F">
        <w:tc>
          <w:tcPr>
            <w:tcW w:w="1696" w:type="dxa"/>
            <w:hideMark/>
          </w:tcPr>
          <w:p w14:paraId="59278B84" w14:textId="77777777" w:rsidR="00CA6E93" w:rsidRPr="00E5127C" w:rsidRDefault="00CA6E93" w:rsidP="00296B6F">
            <w:pPr>
              <w:rPr>
                <w:sz w:val="16"/>
                <w:szCs w:val="16"/>
              </w:rPr>
            </w:pPr>
            <w:r w:rsidRPr="00E5127C">
              <w:rPr>
                <w:sz w:val="16"/>
                <w:szCs w:val="16"/>
              </w:rPr>
              <w:t>YOLO26-N</w:t>
            </w:r>
          </w:p>
        </w:tc>
        <w:tc>
          <w:tcPr>
            <w:tcW w:w="752" w:type="dxa"/>
            <w:hideMark/>
          </w:tcPr>
          <w:p w14:paraId="5D203B77" w14:textId="77777777" w:rsidR="00CA6E93" w:rsidRPr="00E5127C" w:rsidRDefault="00CA6E93" w:rsidP="00296B6F">
            <w:pPr>
              <w:rPr>
                <w:sz w:val="16"/>
                <w:szCs w:val="16"/>
              </w:rPr>
            </w:pPr>
            <w:r w:rsidRPr="00E5127C">
              <w:rPr>
                <w:sz w:val="16"/>
                <w:szCs w:val="16"/>
              </w:rPr>
              <w:t>1</w:t>
            </w:r>
          </w:p>
        </w:tc>
        <w:tc>
          <w:tcPr>
            <w:tcW w:w="0" w:type="auto"/>
            <w:hideMark/>
          </w:tcPr>
          <w:p w14:paraId="38962F61" w14:textId="77777777" w:rsidR="00CA6E93" w:rsidRPr="00E5127C" w:rsidRDefault="00CA6E93" w:rsidP="00296B6F">
            <w:pPr>
              <w:rPr>
                <w:sz w:val="16"/>
                <w:szCs w:val="16"/>
              </w:rPr>
            </w:pPr>
            <w:r w:rsidRPr="00E5127C">
              <w:rPr>
                <w:sz w:val="16"/>
                <w:szCs w:val="16"/>
              </w:rPr>
              <w:t>0.7518</w:t>
            </w:r>
          </w:p>
        </w:tc>
        <w:tc>
          <w:tcPr>
            <w:tcW w:w="0" w:type="auto"/>
            <w:hideMark/>
          </w:tcPr>
          <w:p w14:paraId="74A46C55" w14:textId="77777777" w:rsidR="00CA6E93" w:rsidRPr="00E5127C" w:rsidRDefault="00CA6E93" w:rsidP="00296B6F">
            <w:pPr>
              <w:rPr>
                <w:sz w:val="16"/>
                <w:szCs w:val="16"/>
              </w:rPr>
            </w:pPr>
            <w:r w:rsidRPr="00E5127C">
              <w:rPr>
                <w:sz w:val="16"/>
                <w:szCs w:val="16"/>
              </w:rPr>
              <w:t>96.67%</w:t>
            </w:r>
          </w:p>
        </w:tc>
        <w:tc>
          <w:tcPr>
            <w:tcW w:w="0" w:type="auto"/>
            <w:hideMark/>
          </w:tcPr>
          <w:p w14:paraId="62DCFFBF" w14:textId="77777777" w:rsidR="00CA6E93" w:rsidRPr="00E5127C" w:rsidRDefault="00CA6E93" w:rsidP="00296B6F">
            <w:pPr>
              <w:rPr>
                <w:sz w:val="16"/>
                <w:szCs w:val="16"/>
              </w:rPr>
            </w:pPr>
            <w:r w:rsidRPr="00E5127C">
              <w:rPr>
                <w:sz w:val="16"/>
                <w:szCs w:val="16"/>
              </w:rPr>
              <w:t>0.1069</w:t>
            </w:r>
          </w:p>
        </w:tc>
        <w:tc>
          <w:tcPr>
            <w:tcW w:w="0" w:type="auto"/>
            <w:hideMark/>
          </w:tcPr>
          <w:p w14:paraId="534C40CA" w14:textId="77777777" w:rsidR="00CA6E93" w:rsidRPr="00E5127C" w:rsidRDefault="00CA6E93" w:rsidP="00296B6F">
            <w:pPr>
              <w:rPr>
                <w:sz w:val="16"/>
                <w:szCs w:val="16"/>
              </w:rPr>
            </w:pPr>
            <w:r w:rsidRPr="00E5127C">
              <w:rPr>
                <w:sz w:val="16"/>
                <w:szCs w:val="16"/>
              </w:rPr>
              <w:t>-</w:t>
            </w:r>
          </w:p>
        </w:tc>
      </w:tr>
      <w:tr w:rsidR="00CA6E93" w:rsidRPr="008E32E3" w14:paraId="2C865606" w14:textId="77777777" w:rsidTr="00296B6F">
        <w:tc>
          <w:tcPr>
            <w:tcW w:w="1696" w:type="dxa"/>
            <w:hideMark/>
          </w:tcPr>
          <w:p w14:paraId="54ED630E" w14:textId="77777777" w:rsidR="00CA6E93" w:rsidRPr="00E5127C" w:rsidRDefault="00CA6E93" w:rsidP="00296B6F">
            <w:pPr>
              <w:rPr>
                <w:sz w:val="16"/>
                <w:szCs w:val="16"/>
              </w:rPr>
            </w:pPr>
            <w:r w:rsidRPr="00E5127C">
              <w:rPr>
                <w:sz w:val="16"/>
                <w:szCs w:val="16"/>
              </w:rPr>
              <w:t>YOLO26-N</w:t>
            </w:r>
          </w:p>
        </w:tc>
        <w:tc>
          <w:tcPr>
            <w:tcW w:w="752" w:type="dxa"/>
            <w:hideMark/>
          </w:tcPr>
          <w:p w14:paraId="31FDFBAF" w14:textId="77777777" w:rsidR="00CA6E93" w:rsidRPr="00E5127C" w:rsidRDefault="00CA6E93" w:rsidP="00296B6F">
            <w:pPr>
              <w:rPr>
                <w:sz w:val="16"/>
                <w:szCs w:val="16"/>
              </w:rPr>
            </w:pPr>
            <w:r w:rsidRPr="00E5127C">
              <w:rPr>
                <w:sz w:val="16"/>
                <w:szCs w:val="16"/>
              </w:rPr>
              <w:t>5</w:t>
            </w:r>
          </w:p>
        </w:tc>
        <w:tc>
          <w:tcPr>
            <w:tcW w:w="0" w:type="auto"/>
            <w:hideMark/>
          </w:tcPr>
          <w:p w14:paraId="77AD3C1E" w14:textId="77777777" w:rsidR="00CA6E93" w:rsidRPr="00E5127C" w:rsidRDefault="00CA6E93" w:rsidP="00296B6F">
            <w:pPr>
              <w:rPr>
                <w:sz w:val="16"/>
                <w:szCs w:val="16"/>
              </w:rPr>
            </w:pPr>
            <w:r w:rsidRPr="00E5127C">
              <w:rPr>
                <w:sz w:val="16"/>
                <w:szCs w:val="16"/>
              </w:rPr>
              <w:t>0.1267</w:t>
            </w:r>
          </w:p>
        </w:tc>
        <w:tc>
          <w:tcPr>
            <w:tcW w:w="0" w:type="auto"/>
            <w:hideMark/>
          </w:tcPr>
          <w:p w14:paraId="4BE8390B" w14:textId="77777777" w:rsidR="00CA6E93" w:rsidRPr="00E5127C" w:rsidRDefault="00CA6E93" w:rsidP="00296B6F">
            <w:pPr>
              <w:rPr>
                <w:sz w:val="16"/>
                <w:szCs w:val="16"/>
              </w:rPr>
            </w:pPr>
            <w:r w:rsidRPr="00E5127C">
              <w:rPr>
                <w:sz w:val="16"/>
                <w:szCs w:val="16"/>
              </w:rPr>
              <w:t>96.90%</w:t>
            </w:r>
          </w:p>
        </w:tc>
        <w:tc>
          <w:tcPr>
            <w:tcW w:w="0" w:type="auto"/>
            <w:hideMark/>
          </w:tcPr>
          <w:p w14:paraId="26E13570" w14:textId="77777777" w:rsidR="00CA6E93" w:rsidRPr="00E5127C" w:rsidRDefault="00CA6E93" w:rsidP="00296B6F">
            <w:pPr>
              <w:rPr>
                <w:sz w:val="16"/>
                <w:szCs w:val="16"/>
              </w:rPr>
            </w:pPr>
            <w:r w:rsidRPr="00E5127C">
              <w:rPr>
                <w:sz w:val="16"/>
                <w:szCs w:val="16"/>
              </w:rPr>
              <w:t>0.0819</w:t>
            </w:r>
          </w:p>
        </w:tc>
        <w:tc>
          <w:tcPr>
            <w:tcW w:w="0" w:type="auto"/>
            <w:hideMark/>
          </w:tcPr>
          <w:p w14:paraId="28CBC662" w14:textId="77777777" w:rsidR="00CA6E93" w:rsidRPr="00E5127C" w:rsidRDefault="00CA6E93" w:rsidP="00296B6F">
            <w:pPr>
              <w:rPr>
                <w:sz w:val="16"/>
                <w:szCs w:val="16"/>
              </w:rPr>
            </w:pPr>
            <w:r w:rsidRPr="00E5127C">
              <w:rPr>
                <w:sz w:val="16"/>
                <w:szCs w:val="16"/>
              </w:rPr>
              <w:t>-</w:t>
            </w:r>
          </w:p>
        </w:tc>
      </w:tr>
      <w:tr w:rsidR="00CA6E93" w:rsidRPr="008E32E3" w14:paraId="0C0494FA" w14:textId="77777777" w:rsidTr="00296B6F">
        <w:tc>
          <w:tcPr>
            <w:tcW w:w="1696" w:type="dxa"/>
            <w:hideMark/>
          </w:tcPr>
          <w:p w14:paraId="389EF567" w14:textId="77777777" w:rsidR="00CA6E93" w:rsidRPr="00E5127C" w:rsidRDefault="00CA6E93" w:rsidP="00296B6F">
            <w:pPr>
              <w:rPr>
                <w:sz w:val="16"/>
                <w:szCs w:val="16"/>
              </w:rPr>
            </w:pPr>
            <w:r w:rsidRPr="00E5127C">
              <w:rPr>
                <w:sz w:val="16"/>
                <w:szCs w:val="16"/>
              </w:rPr>
              <w:t>YOLO26-N</w:t>
            </w:r>
          </w:p>
        </w:tc>
        <w:tc>
          <w:tcPr>
            <w:tcW w:w="752" w:type="dxa"/>
            <w:hideMark/>
          </w:tcPr>
          <w:p w14:paraId="4539465C" w14:textId="77777777" w:rsidR="00CA6E93" w:rsidRPr="00E5127C" w:rsidRDefault="00CA6E93" w:rsidP="00296B6F">
            <w:pPr>
              <w:rPr>
                <w:sz w:val="16"/>
                <w:szCs w:val="16"/>
              </w:rPr>
            </w:pPr>
            <w:r w:rsidRPr="00E5127C">
              <w:rPr>
                <w:sz w:val="16"/>
                <w:szCs w:val="16"/>
              </w:rPr>
              <w:t>10</w:t>
            </w:r>
          </w:p>
        </w:tc>
        <w:tc>
          <w:tcPr>
            <w:tcW w:w="0" w:type="auto"/>
            <w:hideMark/>
          </w:tcPr>
          <w:p w14:paraId="414D1E60" w14:textId="77777777" w:rsidR="00CA6E93" w:rsidRPr="00E5127C" w:rsidRDefault="00CA6E93" w:rsidP="00296B6F">
            <w:pPr>
              <w:rPr>
                <w:sz w:val="16"/>
                <w:szCs w:val="16"/>
              </w:rPr>
            </w:pPr>
            <w:r w:rsidRPr="00E5127C">
              <w:rPr>
                <w:sz w:val="16"/>
                <w:szCs w:val="16"/>
              </w:rPr>
              <w:t>0.0793</w:t>
            </w:r>
          </w:p>
        </w:tc>
        <w:tc>
          <w:tcPr>
            <w:tcW w:w="0" w:type="auto"/>
            <w:hideMark/>
          </w:tcPr>
          <w:p w14:paraId="46931261" w14:textId="77777777" w:rsidR="00CA6E93" w:rsidRPr="00E5127C" w:rsidRDefault="00CA6E93" w:rsidP="00296B6F">
            <w:pPr>
              <w:rPr>
                <w:sz w:val="16"/>
                <w:szCs w:val="16"/>
              </w:rPr>
            </w:pPr>
            <w:r w:rsidRPr="00E5127C">
              <w:rPr>
                <w:sz w:val="16"/>
                <w:szCs w:val="16"/>
              </w:rPr>
              <w:t>98.72%</w:t>
            </w:r>
          </w:p>
        </w:tc>
        <w:tc>
          <w:tcPr>
            <w:tcW w:w="0" w:type="auto"/>
            <w:hideMark/>
          </w:tcPr>
          <w:p w14:paraId="1334F459" w14:textId="77777777" w:rsidR="00CA6E93" w:rsidRPr="00E5127C" w:rsidRDefault="00CA6E93" w:rsidP="00296B6F">
            <w:pPr>
              <w:rPr>
                <w:sz w:val="16"/>
                <w:szCs w:val="16"/>
              </w:rPr>
            </w:pPr>
            <w:r w:rsidRPr="00E5127C">
              <w:rPr>
                <w:sz w:val="16"/>
                <w:szCs w:val="16"/>
              </w:rPr>
              <w:t>0.0366</w:t>
            </w:r>
          </w:p>
        </w:tc>
        <w:tc>
          <w:tcPr>
            <w:tcW w:w="0" w:type="auto"/>
            <w:hideMark/>
          </w:tcPr>
          <w:p w14:paraId="718EBD64" w14:textId="77777777" w:rsidR="00CA6E93" w:rsidRPr="00E5127C" w:rsidRDefault="00CA6E93" w:rsidP="00296B6F">
            <w:pPr>
              <w:rPr>
                <w:sz w:val="16"/>
                <w:szCs w:val="16"/>
              </w:rPr>
            </w:pPr>
            <w:r w:rsidRPr="00E5127C">
              <w:rPr>
                <w:sz w:val="16"/>
                <w:szCs w:val="16"/>
              </w:rPr>
              <w:t>-</w:t>
            </w:r>
          </w:p>
        </w:tc>
      </w:tr>
      <w:tr w:rsidR="00CA6E93" w:rsidRPr="008E32E3" w14:paraId="7B07F203" w14:textId="77777777" w:rsidTr="00296B6F">
        <w:tc>
          <w:tcPr>
            <w:tcW w:w="1696" w:type="dxa"/>
            <w:hideMark/>
          </w:tcPr>
          <w:p w14:paraId="26D3E0D0" w14:textId="77777777" w:rsidR="00CA6E93" w:rsidRPr="00E5127C" w:rsidRDefault="00CA6E93" w:rsidP="00296B6F">
            <w:pPr>
              <w:rPr>
                <w:sz w:val="16"/>
                <w:szCs w:val="16"/>
              </w:rPr>
            </w:pPr>
            <w:r w:rsidRPr="00E5127C">
              <w:rPr>
                <w:sz w:val="16"/>
                <w:szCs w:val="16"/>
              </w:rPr>
              <w:t>YOLO26-N</w:t>
            </w:r>
          </w:p>
        </w:tc>
        <w:tc>
          <w:tcPr>
            <w:tcW w:w="752" w:type="dxa"/>
            <w:hideMark/>
          </w:tcPr>
          <w:p w14:paraId="29644290" w14:textId="77777777" w:rsidR="00CA6E93" w:rsidRPr="00E5127C" w:rsidRDefault="00CA6E93" w:rsidP="00296B6F">
            <w:pPr>
              <w:rPr>
                <w:sz w:val="16"/>
                <w:szCs w:val="16"/>
              </w:rPr>
            </w:pPr>
            <w:r w:rsidRPr="00E5127C">
              <w:rPr>
                <w:sz w:val="16"/>
                <w:szCs w:val="16"/>
              </w:rPr>
              <w:t>15</w:t>
            </w:r>
          </w:p>
        </w:tc>
        <w:tc>
          <w:tcPr>
            <w:tcW w:w="0" w:type="auto"/>
            <w:hideMark/>
          </w:tcPr>
          <w:p w14:paraId="065A4E3B" w14:textId="77777777" w:rsidR="00CA6E93" w:rsidRPr="00E5127C" w:rsidRDefault="00CA6E93" w:rsidP="00296B6F">
            <w:pPr>
              <w:rPr>
                <w:sz w:val="16"/>
                <w:szCs w:val="16"/>
              </w:rPr>
            </w:pPr>
            <w:r w:rsidRPr="00E5127C">
              <w:rPr>
                <w:sz w:val="16"/>
                <w:szCs w:val="16"/>
              </w:rPr>
              <w:t>0.0478</w:t>
            </w:r>
          </w:p>
        </w:tc>
        <w:tc>
          <w:tcPr>
            <w:tcW w:w="0" w:type="auto"/>
            <w:hideMark/>
          </w:tcPr>
          <w:p w14:paraId="5177DE96" w14:textId="77777777" w:rsidR="00CA6E93" w:rsidRPr="00E5127C" w:rsidRDefault="00CA6E93" w:rsidP="00296B6F">
            <w:pPr>
              <w:rPr>
                <w:sz w:val="16"/>
                <w:szCs w:val="16"/>
              </w:rPr>
            </w:pPr>
            <w:r w:rsidRPr="00E5127C">
              <w:rPr>
                <w:sz w:val="16"/>
                <w:szCs w:val="16"/>
              </w:rPr>
              <w:t>98.89%</w:t>
            </w:r>
          </w:p>
        </w:tc>
        <w:tc>
          <w:tcPr>
            <w:tcW w:w="0" w:type="auto"/>
            <w:hideMark/>
          </w:tcPr>
          <w:p w14:paraId="7EA30052" w14:textId="77777777" w:rsidR="00CA6E93" w:rsidRPr="00E5127C" w:rsidRDefault="00CA6E93" w:rsidP="00296B6F">
            <w:pPr>
              <w:rPr>
                <w:sz w:val="16"/>
                <w:szCs w:val="16"/>
              </w:rPr>
            </w:pPr>
            <w:r w:rsidRPr="00E5127C">
              <w:rPr>
                <w:sz w:val="16"/>
                <w:szCs w:val="16"/>
              </w:rPr>
              <w:t>0.0291</w:t>
            </w:r>
          </w:p>
        </w:tc>
        <w:tc>
          <w:tcPr>
            <w:tcW w:w="0" w:type="auto"/>
            <w:hideMark/>
          </w:tcPr>
          <w:p w14:paraId="4E505634" w14:textId="77777777" w:rsidR="00CA6E93" w:rsidRPr="00E5127C" w:rsidRDefault="00CA6E93" w:rsidP="00296B6F">
            <w:pPr>
              <w:rPr>
                <w:sz w:val="16"/>
                <w:szCs w:val="16"/>
              </w:rPr>
            </w:pPr>
            <w:r w:rsidRPr="00E5127C">
              <w:rPr>
                <w:sz w:val="16"/>
                <w:szCs w:val="16"/>
              </w:rPr>
              <w:t>-</w:t>
            </w:r>
          </w:p>
        </w:tc>
      </w:tr>
      <w:tr w:rsidR="00CA6E93" w:rsidRPr="008E32E3" w14:paraId="1C44F572" w14:textId="77777777" w:rsidTr="00296B6F">
        <w:trPr>
          <w:trHeight w:val="181"/>
        </w:trPr>
        <w:tc>
          <w:tcPr>
            <w:tcW w:w="1696" w:type="dxa"/>
            <w:hideMark/>
          </w:tcPr>
          <w:p w14:paraId="7ADC5738" w14:textId="77777777" w:rsidR="00CA6E93" w:rsidRPr="00E5127C" w:rsidRDefault="00CA6E93" w:rsidP="00296B6F">
            <w:pPr>
              <w:rPr>
                <w:sz w:val="16"/>
                <w:szCs w:val="16"/>
              </w:rPr>
            </w:pPr>
            <w:r w:rsidRPr="00E5127C">
              <w:rPr>
                <w:sz w:val="16"/>
                <w:szCs w:val="16"/>
              </w:rPr>
              <w:t>YOLO26-N</w:t>
            </w:r>
          </w:p>
        </w:tc>
        <w:tc>
          <w:tcPr>
            <w:tcW w:w="752" w:type="dxa"/>
            <w:hideMark/>
          </w:tcPr>
          <w:p w14:paraId="720B028A" w14:textId="77777777" w:rsidR="00CA6E93" w:rsidRPr="00E5127C" w:rsidRDefault="00CA6E93" w:rsidP="00296B6F">
            <w:pPr>
              <w:rPr>
                <w:sz w:val="16"/>
                <w:szCs w:val="16"/>
              </w:rPr>
            </w:pPr>
            <w:r w:rsidRPr="00E5127C">
              <w:rPr>
                <w:sz w:val="16"/>
                <w:szCs w:val="16"/>
              </w:rPr>
              <w:t>20</w:t>
            </w:r>
          </w:p>
        </w:tc>
        <w:tc>
          <w:tcPr>
            <w:tcW w:w="0" w:type="auto"/>
            <w:hideMark/>
          </w:tcPr>
          <w:p w14:paraId="2B6D6A6F" w14:textId="77777777" w:rsidR="00CA6E93" w:rsidRPr="00E5127C" w:rsidRDefault="00CA6E93" w:rsidP="00296B6F">
            <w:pPr>
              <w:rPr>
                <w:sz w:val="16"/>
                <w:szCs w:val="16"/>
              </w:rPr>
            </w:pPr>
            <w:r w:rsidRPr="00E5127C">
              <w:rPr>
                <w:sz w:val="16"/>
                <w:szCs w:val="16"/>
              </w:rPr>
              <w:t>0.0327</w:t>
            </w:r>
          </w:p>
        </w:tc>
        <w:tc>
          <w:tcPr>
            <w:tcW w:w="0" w:type="auto"/>
            <w:hideMark/>
          </w:tcPr>
          <w:p w14:paraId="1F98F95F" w14:textId="77777777" w:rsidR="00CA6E93" w:rsidRPr="00E5127C" w:rsidRDefault="00CA6E93" w:rsidP="00296B6F">
            <w:pPr>
              <w:rPr>
                <w:sz w:val="16"/>
                <w:szCs w:val="16"/>
              </w:rPr>
            </w:pPr>
            <w:r w:rsidRPr="00E5127C">
              <w:rPr>
                <w:sz w:val="16"/>
                <w:szCs w:val="16"/>
              </w:rPr>
              <w:t>98.95%</w:t>
            </w:r>
          </w:p>
        </w:tc>
        <w:tc>
          <w:tcPr>
            <w:tcW w:w="0" w:type="auto"/>
            <w:hideMark/>
          </w:tcPr>
          <w:p w14:paraId="4AA36B35" w14:textId="77777777" w:rsidR="00CA6E93" w:rsidRPr="00E5127C" w:rsidRDefault="00CA6E93" w:rsidP="00296B6F">
            <w:pPr>
              <w:rPr>
                <w:sz w:val="16"/>
                <w:szCs w:val="16"/>
              </w:rPr>
            </w:pPr>
            <w:r w:rsidRPr="00E5127C">
              <w:rPr>
                <w:sz w:val="16"/>
                <w:szCs w:val="16"/>
              </w:rPr>
              <w:t>0.0273</w:t>
            </w:r>
          </w:p>
        </w:tc>
        <w:tc>
          <w:tcPr>
            <w:tcW w:w="0" w:type="auto"/>
            <w:hideMark/>
          </w:tcPr>
          <w:p w14:paraId="7A54A4D8" w14:textId="77777777" w:rsidR="00CA6E93" w:rsidRPr="00E5127C" w:rsidRDefault="00CA6E93" w:rsidP="00296B6F">
            <w:pPr>
              <w:rPr>
                <w:sz w:val="16"/>
                <w:szCs w:val="16"/>
              </w:rPr>
            </w:pPr>
            <w:r w:rsidRPr="00E5127C">
              <w:rPr>
                <w:sz w:val="16"/>
                <w:szCs w:val="16"/>
              </w:rPr>
              <w:t>98.95%</w:t>
            </w:r>
          </w:p>
        </w:tc>
      </w:tr>
    </w:tbl>
    <w:p w14:paraId="6AAA37C9" w14:textId="77777777" w:rsidR="00CA6E93" w:rsidRPr="00CA6E93" w:rsidRDefault="00CA6E93" w:rsidP="00DE1E83">
      <w:pPr>
        <w:pStyle w:val="Gvde"/>
      </w:pPr>
    </w:p>
    <w:p w14:paraId="5F14E7DD" w14:textId="4EE19E2C" w:rsidR="00CA6E93" w:rsidRPr="00CA6E93" w:rsidRDefault="00CC2F47" w:rsidP="00CC2F47">
      <w:pPr>
        <w:pStyle w:val="Gvde"/>
      </w:pPr>
      <w:r>
        <w:t xml:space="preserve">        </w:t>
      </w:r>
      <w:r w:rsidR="00CA6E93" w:rsidRPr="00CA6E93">
        <w:t xml:space="preserve">DenseNet-121 modeli en kararlı eğitim eğrisi sergilemiştir. Son eğitim kaybı 0.0023 ve son doğrulama kaybı 0.0208 olarak elde edilmiştir </w:t>
      </w:r>
      <w:r w:rsidR="00CA6E93" w:rsidRPr="00876ADE">
        <w:rPr>
          <w:color w:val="0070C0"/>
        </w:rPr>
        <w:t>[15]</w:t>
      </w:r>
      <w:r w:rsidR="00CA6E93" w:rsidRPr="00CA6E93">
        <w:t xml:space="preserve">. Model, </w:t>
      </w:r>
      <w:proofErr w:type="spellStart"/>
      <w:r w:rsidR="00CA6E93" w:rsidRPr="00CA6E93">
        <w:t>epoch</w:t>
      </w:r>
      <w:proofErr w:type="spellEnd"/>
      <w:r w:rsidR="00CA6E93" w:rsidRPr="00CA6E93">
        <w:t xml:space="preserve"> 15'ten itibaren doğrulama doğruluğunda stabilizasyon göstermiş ve </w:t>
      </w:r>
      <w:proofErr w:type="gramStart"/>
      <w:r w:rsidR="00CA6E93" w:rsidRPr="00CA6E93">
        <w:t>%99.42</w:t>
      </w:r>
      <w:proofErr w:type="gramEnd"/>
      <w:r w:rsidR="00CA6E93" w:rsidRPr="00CA6E93">
        <w:t xml:space="preserve"> doğrulama doğruluğuna ulaşmıştır. Kayıp dalgalanmaları minimal düzeyde kalmıştır.</w:t>
      </w:r>
    </w:p>
    <w:p w14:paraId="400FF94E" w14:textId="19CAD269" w:rsidR="00CA6E93" w:rsidRPr="00CA6E93" w:rsidRDefault="00CC2F47" w:rsidP="00CC2F47">
      <w:pPr>
        <w:pStyle w:val="Gvde"/>
      </w:pPr>
      <w:r>
        <w:t xml:space="preserve">        </w:t>
      </w:r>
      <w:r w:rsidR="00CA6E93" w:rsidRPr="00CA6E93">
        <w:t xml:space="preserve">ResNet-18 modeli hızlı başlangıç yakınsaması göstermiştir. Ancak </w:t>
      </w:r>
      <w:proofErr w:type="spellStart"/>
      <w:r w:rsidR="00CA6E93" w:rsidRPr="00CA6E93">
        <w:t>epoch</w:t>
      </w:r>
      <w:proofErr w:type="spellEnd"/>
      <w:r w:rsidR="00CA6E93" w:rsidRPr="00CA6E93">
        <w:t xml:space="preserve"> 4'te doğrulama kaybında 0.0966 ve </w:t>
      </w:r>
      <w:proofErr w:type="spellStart"/>
      <w:r w:rsidR="00CA6E93" w:rsidRPr="00CA6E93">
        <w:t>epoch</w:t>
      </w:r>
      <w:proofErr w:type="spellEnd"/>
      <w:r w:rsidR="00CA6E93" w:rsidRPr="00CA6E93">
        <w:t xml:space="preserve"> 6'da 0.0889 değerlerinde belirgin dalgalanmalar gözlemlenmiştir </w:t>
      </w:r>
      <w:r w:rsidR="00CA6E93" w:rsidRPr="00876ADE">
        <w:rPr>
          <w:color w:val="0070C0"/>
        </w:rPr>
        <w:t>[16]</w:t>
      </w:r>
      <w:r w:rsidR="00CA6E93" w:rsidRPr="00CA6E93">
        <w:t xml:space="preserve">. Bu dalgalanmalara rağmen model sonunda </w:t>
      </w:r>
      <w:proofErr w:type="gramStart"/>
      <w:r w:rsidR="00CA6E93" w:rsidRPr="00CA6E93">
        <w:t>%99.24</w:t>
      </w:r>
      <w:proofErr w:type="gramEnd"/>
      <w:r w:rsidR="00CA6E93" w:rsidRPr="00CA6E93">
        <w:t xml:space="preserve"> doğrulama doğruluğuna ulaşmıştır. Rezidüel bağlantılar bu geçici instabiliteye rağmen etkili eğitimi desteklemiştir.</w:t>
      </w:r>
    </w:p>
    <w:p w14:paraId="3FDBEE04" w14:textId="77777777" w:rsidR="00CA6E93" w:rsidRPr="00CA6E93" w:rsidRDefault="00CA6E93" w:rsidP="00CC5DBA">
      <w:pPr>
        <w:pStyle w:val="Gvde"/>
        <w:ind w:firstLine="426"/>
      </w:pPr>
      <w:r w:rsidRPr="00CA6E93">
        <w:t xml:space="preserve">YOLO26-N modeli daha yavaş başlangıç yakınsaması sergilemiştir. Ancak düzenli ve tutarlı iyileşme göstermiştir. Model, </w:t>
      </w:r>
      <w:proofErr w:type="spellStart"/>
      <w:r w:rsidRPr="00CA6E93">
        <w:t>epoch</w:t>
      </w:r>
      <w:proofErr w:type="spellEnd"/>
      <w:r w:rsidRPr="00CA6E93">
        <w:t xml:space="preserve"> 20'de </w:t>
      </w:r>
      <w:proofErr w:type="gramStart"/>
      <w:r w:rsidRPr="00CA6E93">
        <w:t>%98.95</w:t>
      </w:r>
      <w:proofErr w:type="gramEnd"/>
      <w:r w:rsidRPr="00CA6E93">
        <w:t xml:space="preserve"> doğrulama doğruluğuna ulaşmıştır. YOLO mimarisinin orijinal nesne algılama görevinden farklı olarak sınıflandırma için uyarlanması bu yavaş başlangıcı açıklayabilmektedir.</w:t>
      </w:r>
    </w:p>
    <w:p w14:paraId="74ADEFC3" w14:textId="77777777" w:rsidR="002E5054" w:rsidRPr="002325F6" w:rsidRDefault="002E5054" w:rsidP="00DE1E83">
      <w:pPr>
        <w:pStyle w:val="Gvde"/>
      </w:pPr>
    </w:p>
    <w:p w14:paraId="667A8D7C" w14:textId="2CD8B060" w:rsidR="00CA6E93" w:rsidRPr="00CA6E93" w:rsidRDefault="00CA6E93" w:rsidP="00CA6E93">
      <w:pPr>
        <w:pStyle w:val="Balk2"/>
      </w:pPr>
      <w:r w:rsidRPr="00CA6E93">
        <w:t>Test Seti Performansı</w:t>
      </w:r>
    </w:p>
    <w:p w14:paraId="07C974F8" w14:textId="31446805" w:rsidR="00CA6E93" w:rsidRPr="00CA6E93" w:rsidRDefault="00CA6E93" w:rsidP="00DB378E">
      <w:pPr>
        <w:pStyle w:val="Gvde"/>
        <w:ind w:firstLine="426"/>
      </w:pPr>
      <w:r w:rsidRPr="00CA6E93">
        <w:t xml:space="preserve">Eğitim sürecinin ardından, üç model de bağımsız test seti üzerinde kapsamlı bir şekilde değerlendirilmiştir. Test seti, model eğitimi sırasında hiç görülmemiş ve eğitim/doğrulama setlerinden ayrı tutulmuş örneklerden oluşmaktadır. </w:t>
      </w:r>
      <w:proofErr w:type="spellStart"/>
      <w:r w:rsidRPr="00CA6E93">
        <w:t>BloodMNIST</w:t>
      </w:r>
      <w:proofErr w:type="spellEnd"/>
      <w:r w:rsidRPr="00CA6E93">
        <w:t xml:space="preserve"> veri setinin orijinal bölünmesine uygun</w:t>
      </w:r>
      <w:r w:rsidR="00DB378E">
        <w:t xml:space="preserve"> </w:t>
      </w:r>
      <w:r w:rsidRPr="00CA6E93">
        <w:t xml:space="preserve">olarak, test seti toplam 3.421 örnek içermekte olup tüm sekiz hücre sınıfını temsil etmektedir. Bu sayede modellerin gerçek dünya performansı ve genelleme kapasiteleri objektif olarak ölçülmüştür. Test seti üzerinde yapılan değerlendirme sonuçları </w:t>
      </w:r>
      <w:r w:rsidRPr="00876ADE">
        <w:rPr>
          <w:color w:val="0070C0"/>
        </w:rPr>
        <w:t xml:space="preserve">Şekil </w:t>
      </w:r>
      <w:r w:rsidR="00E5127C" w:rsidRPr="00876ADE">
        <w:rPr>
          <w:color w:val="0070C0"/>
        </w:rPr>
        <w:t>2</w:t>
      </w:r>
      <w:r w:rsidRPr="00CA6E93">
        <w:t>'</w:t>
      </w:r>
      <w:r w:rsidR="00E5127C">
        <w:t>d</w:t>
      </w:r>
      <w:r w:rsidRPr="00CA6E93">
        <w:t>e görsel olarak sunulmakta olup, eğitim, doğrulama ve test doğrulukları karşılaştırmalı olarak sunulmaktadır.</w:t>
      </w:r>
    </w:p>
    <w:p w14:paraId="53C561EA" w14:textId="77777777" w:rsidR="004D52CD" w:rsidRPr="002325F6" w:rsidRDefault="004D52CD" w:rsidP="00DE1E83">
      <w:pPr>
        <w:pStyle w:val="Gvde"/>
      </w:pPr>
    </w:p>
    <w:p w14:paraId="04396706" w14:textId="45F9C3D8" w:rsidR="00F71044" w:rsidRPr="002325F6" w:rsidRDefault="00F71044" w:rsidP="00DE1E83">
      <w:pPr>
        <w:pStyle w:val="Gvde"/>
      </w:pPr>
    </w:p>
    <w:p w14:paraId="2931F107" w14:textId="77777777" w:rsidR="00F71044" w:rsidRPr="002325F6" w:rsidRDefault="00F71044" w:rsidP="00DE1E83">
      <w:pPr>
        <w:pStyle w:val="Gvde"/>
        <w:sectPr w:rsidR="00F71044" w:rsidRPr="002325F6" w:rsidSect="00E30C5E">
          <w:footerReference w:type="even" r:id="rId16"/>
          <w:footnotePr>
            <w:numRestart w:val="eachPage"/>
          </w:footnotePr>
          <w:type w:val="continuous"/>
          <w:pgSz w:w="11907" w:h="16840" w:code="9"/>
          <w:pgMar w:top="1701" w:right="851" w:bottom="1418" w:left="851" w:header="0" w:footer="567" w:gutter="0"/>
          <w:cols w:num="2" w:space="567"/>
          <w:titlePg/>
          <w:docGrid w:linePitch="299"/>
        </w:sectPr>
      </w:pPr>
    </w:p>
    <w:tbl>
      <w:tblPr>
        <w:tblStyle w:val="TabloKlavuzu"/>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0195"/>
      </w:tblGrid>
      <w:tr w:rsidR="00F71044" w:rsidRPr="002325F6" w14:paraId="00D1DD6E" w14:textId="77777777" w:rsidTr="000E75C8">
        <w:trPr>
          <w:trHeight w:val="3160"/>
          <w:jc w:val="center"/>
        </w:trPr>
        <w:tc>
          <w:tcPr>
            <w:tcW w:w="9481" w:type="dxa"/>
          </w:tcPr>
          <w:p w14:paraId="7BF85495" w14:textId="151D41DF" w:rsidR="00F71044" w:rsidRPr="002325F6" w:rsidRDefault="00E5127C" w:rsidP="00CC2F47">
            <w:pPr>
              <w:pStyle w:val="Gvde"/>
              <w:jc w:val="center"/>
              <w:rPr>
                <w:noProof/>
              </w:rPr>
            </w:pPr>
            <w:r w:rsidRPr="00E5127C">
              <w:rPr>
                <w:noProof/>
              </w:rPr>
              <w:lastRenderedPageBreak/>
              <w:drawing>
                <wp:inline distT="0" distB="0" distL="0" distR="0" wp14:anchorId="1E74C501" wp14:editId="2EEE487D">
                  <wp:extent cx="6377940" cy="3556000"/>
                  <wp:effectExtent l="0" t="0" r="3810" b="6350"/>
                  <wp:docPr id="280097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9707" name=""/>
                          <pic:cNvPicPr/>
                        </pic:nvPicPr>
                        <pic:blipFill>
                          <a:blip r:embed="rId17"/>
                          <a:stretch>
                            <a:fillRect/>
                          </a:stretch>
                        </pic:blipFill>
                        <pic:spPr>
                          <a:xfrm>
                            <a:off x="0" y="0"/>
                            <a:ext cx="6377940" cy="3556000"/>
                          </a:xfrm>
                          <a:prstGeom prst="rect">
                            <a:avLst/>
                          </a:prstGeom>
                        </pic:spPr>
                      </pic:pic>
                    </a:graphicData>
                  </a:graphic>
                </wp:inline>
              </w:drawing>
            </w:r>
          </w:p>
        </w:tc>
      </w:tr>
      <w:tr w:rsidR="00F71044" w:rsidRPr="002325F6" w14:paraId="4270290D" w14:textId="77777777" w:rsidTr="000E75C8">
        <w:trPr>
          <w:trHeight w:val="250"/>
          <w:jc w:val="center"/>
        </w:trPr>
        <w:tc>
          <w:tcPr>
            <w:tcW w:w="9481" w:type="dxa"/>
            <w:vAlign w:val="center"/>
          </w:tcPr>
          <w:p w14:paraId="0E287DD6" w14:textId="648154A1" w:rsidR="00F71044" w:rsidRPr="002325F6" w:rsidRDefault="00F71044" w:rsidP="00DE1E83">
            <w:pPr>
              <w:pStyle w:val="ekil"/>
            </w:pPr>
            <w:r w:rsidRPr="002325F6">
              <w:t xml:space="preserve">Şekil 2. </w:t>
            </w:r>
            <w:r w:rsidR="00E5127C" w:rsidRPr="00CC2F47">
              <w:rPr>
                <w:b w:val="0"/>
                <w:bCs/>
              </w:rPr>
              <w:t>DenseNet-121, ResNet-18 ve YOLO26-N modellerinin eğitim, doğrulama ve test doğrulukları karşılaştırması</w:t>
            </w:r>
          </w:p>
        </w:tc>
      </w:tr>
    </w:tbl>
    <w:p w14:paraId="63E3A070" w14:textId="77777777" w:rsidR="00F71044" w:rsidRPr="002325F6" w:rsidRDefault="00F71044" w:rsidP="00DE1E83">
      <w:pPr>
        <w:pStyle w:val="Gvde"/>
        <w:sectPr w:rsidR="00F71044" w:rsidRPr="002325F6" w:rsidSect="00E7245C">
          <w:footnotePr>
            <w:numRestart w:val="eachPage"/>
          </w:footnotePr>
          <w:type w:val="continuous"/>
          <w:pgSz w:w="11907" w:h="16840" w:code="9"/>
          <w:pgMar w:top="1701" w:right="851" w:bottom="1418" w:left="851" w:header="0" w:footer="0" w:gutter="0"/>
          <w:cols w:space="567"/>
          <w:titlePg/>
          <w:docGrid w:linePitch="272"/>
        </w:sectPr>
      </w:pPr>
    </w:p>
    <w:p w14:paraId="77313D68" w14:textId="3C016295" w:rsidR="00E5127C" w:rsidRPr="00E5127C" w:rsidRDefault="00DB378E" w:rsidP="00DB378E">
      <w:pPr>
        <w:pStyle w:val="Gvde"/>
      </w:pPr>
      <w:r>
        <w:t xml:space="preserve">        </w:t>
      </w:r>
      <w:r w:rsidR="00E5127C" w:rsidRPr="00E5127C">
        <w:t xml:space="preserve">Elde edilen sonuçlara göre, tüm modeller </w:t>
      </w:r>
      <w:proofErr w:type="gramStart"/>
      <w:r w:rsidR="00E5127C" w:rsidRPr="00E5127C">
        <w:t>%98.89</w:t>
      </w:r>
      <w:proofErr w:type="gramEnd"/>
      <w:r w:rsidR="00E5127C" w:rsidRPr="00E5127C">
        <w:t xml:space="preserve"> ile </w:t>
      </w:r>
      <w:proofErr w:type="gramStart"/>
      <w:r w:rsidR="00E5127C" w:rsidRPr="00E5127C">
        <w:t>%99.12</w:t>
      </w:r>
      <w:proofErr w:type="gramEnd"/>
      <w:r w:rsidR="00E5127C" w:rsidRPr="00E5127C">
        <w:t xml:space="preserve"> arasında değişen test doğruluğu aralığında başarılı performans sergilemiştir. DenseNet-121 modeli %99.09 test doğruluğu ile en yüksek mutlak performansa sahip olmuştur. ResNet-18 modeli </w:t>
      </w:r>
      <w:proofErr w:type="gramStart"/>
      <w:r w:rsidR="00E5127C" w:rsidRPr="00E5127C">
        <w:t>%98.91</w:t>
      </w:r>
      <w:proofErr w:type="gramEnd"/>
      <w:r w:rsidR="00E5127C" w:rsidRPr="00E5127C">
        <w:t xml:space="preserve"> test doğruluğu elde ederken, YOLO26-N modeli </w:t>
      </w:r>
      <w:proofErr w:type="gramStart"/>
      <w:r w:rsidR="00E5127C" w:rsidRPr="00E5127C">
        <w:t>%98.89</w:t>
      </w:r>
      <w:proofErr w:type="gramEnd"/>
      <w:r w:rsidR="00E5127C" w:rsidRPr="00E5127C">
        <w:t xml:space="preserve"> test doğruluğuna ulaşmıştır.</w:t>
      </w:r>
    </w:p>
    <w:p w14:paraId="370DB265" w14:textId="7910200E" w:rsidR="00E5127C" w:rsidRPr="00E5127C" w:rsidRDefault="00DB378E" w:rsidP="00DB378E">
      <w:pPr>
        <w:pStyle w:val="Gvde"/>
      </w:pPr>
      <w:r>
        <w:t xml:space="preserve">         </w:t>
      </w:r>
      <w:r w:rsidR="00E5127C" w:rsidRPr="00E5127C">
        <w:t xml:space="preserve">Test setindeki performans değerlendirmesi sadece doğruluk metriği ile sınırlı kalmamış, kesinlik, duyarlılık ve F1-skoru metrikleri de detaylı olarak incelenmiştir. DenseNet-121 modeli makro ortalama kesinlik değeri </w:t>
      </w:r>
      <w:proofErr w:type="gramStart"/>
      <w:r w:rsidR="00E5127C" w:rsidRPr="00E5127C">
        <w:t>%98.85</w:t>
      </w:r>
      <w:proofErr w:type="gramEnd"/>
      <w:r w:rsidR="00E5127C" w:rsidRPr="00E5127C">
        <w:t xml:space="preserve">, makro ortalama duyarlılık değeri </w:t>
      </w:r>
      <w:proofErr w:type="gramStart"/>
      <w:r w:rsidR="00E5127C" w:rsidRPr="00E5127C">
        <w:t>%98.92</w:t>
      </w:r>
      <w:proofErr w:type="gramEnd"/>
      <w:r w:rsidR="00E5127C" w:rsidRPr="00E5127C">
        <w:t xml:space="preserve"> ve makro ortalama F1-skoru değeri </w:t>
      </w:r>
      <w:proofErr w:type="gramStart"/>
      <w:r w:rsidR="00E5127C" w:rsidRPr="00E5127C">
        <w:t>%98.88</w:t>
      </w:r>
      <w:proofErr w:type="gramEnd"/>
      <w:r w:rsidR="00E5127C" w:rsidRPr="00E5127C">
        <w:t xml:space="preserve"> elde etmiştir. ResNet-18 modeli makro ortalama kesinlik </w:t>
      </w:r>
      <w:proofErr w:type="gramStart"/>
      <w:r w:rsidR="00E5127C" w:rsidRPr="00E5127C">
        <w:t>%98.67</w:t>
      </w:r>
      <w:proofErr w:type="gramEnd"/>
      <w:r w:rsidR="00E5127C" w:rsidRPr="00E5127C">
        <w:t xml:space="preserve">, duyarlılık </w:t>
      </w:r>
      <w:proofErr w:type="gramStart"/>
      <w:r w:rsidR="00E5127C" w:rsidRPr="00E5127C">
        <w:t>%98.74</w:t>
      </w:r>
      <w:proofErr w:type="gramEnd"/>
      <w:r w:rsidR="00E5127C" w:rsidRPr="00E5127C">
        <w:t xml:space="preserve"> ve F1-skoru </w:t>
      </w:r>
      <w:proofErr w:type="gramStart"/>
      <w:r w:rsidR="00E5127C" w:rsidRPr="00E5127C">
        <w:t>%98.70</w:t>
      </w:r>
      <w:proofErr w:type="gramEnd"/>
      <w:r w:rsidR="00E5127C" w:rsidRPr="00E5127C">
        <w:t xml:space="preserve"> değerlerini raporlamıştır. YOLO26-N modeli ise makro ortalama kesinlik </w:t>
      </w:r>
      <w:proofErr w:type="gramStart"/>
      <w:r w:rsidR="00E5127C" w:rsidRPr="00E5127C">
        <w:t>%98.71</w:t>
      </w:r>
      <w:proofErr w:type="gramEnd"/>
      <w:r w:rsidR="00E5127C" w:rsidRPr="00E5127C">
        <w:t xml:space="preserve">, duyarlılık </w:t>
      </w:r>
      <w:proofErr w:type="gramStart"/>
      <w:r w:rsidR="00E5127C" w:rsidRPr="00E5127C">
        <w:t>%98.79</w:t>
      </w:r>
      <w:proofErr w:type="gramEnd"/>
      <w:r w:rsidR="00E5127C" w:rsidRPr="00E5127C">
        <w:t xml:space="preserve"> ve F1-skoru </w:t>
      </w:r>
      <w:proofErr w:type="gramStart"/>
      <w:r w:rsidR="00E5127C" w:rsidRPr="00E5127C">
        <w:t>%98.75</w:t>
      </w:r>
      <w:proofErr w:type="gramEnd"/>
      <w:r w:rsidR="00E5127C" w:rsidRPr="00E5127C">
        <w:t xml:space="preserve"> değerlerine ulaşmıştır.</w:t>
      </w:r>
    </w:p>
    <w:p w14:paraId="0BE346C1" w14:textId="77777777" w:rsidR="00DB378E" w:rsidRDefault="00DB378E" w:rsidP="00DB378E">
      <w:pPr>
        <w:pStyle w:val="Gvde"/>
      </w:pPr>
      <w:r>
        <w:t xml:space="preserve">        </w:t>
      </w:r>
      <w:r w:rsidR="00E5127C" w:rsidRPr="00E5127C">
        <w:t>Özellikle dikkat çekici bulgu, YOLO26-N modelinin doğrulama setinden test setine geçişte %</w:t>
      </w:r>
      <w:proofErr w:type="gramStart"/>
      <w:r w:rsidR="00E5127C" w:rsidRPr="00E5127C">
        <w:t>0.17</w:t>
      </w:r>
      <w:proofErr w:type="gramEnd"/>
      <w:r w:rsidR="00E5127C" w:rsidRPr="00E5127C">
        <w:t xml:space="preserve"> oranında iyileşme göstermesidir. Bu durum, YOLO mimarisinin farklı veri dağılımlarına adaptasyon yeteneğini ve aşırı öğrenme riskine karşı direncini göstermektedir.</w:t>
      </w:r>
    </w:p>
    <w:p w14:paraId="2381B106" w14:textId="339B24D9" w:rsidR="00E5127C" w:rsidRPr="00E5127C" w:rsidRDefault="00DB378E" w:rsidP="00DB378E">
      <w:pPr>
        <w:pStyle w:val="Gvde"/>
      </w:pPr>
      <w:r>
        <w:t xml:space="preserve">       </w:t>
      </w:r>
      <w:r w:rsidR="00E5127C" w:rsidRPr="00E5127C">
        <w:t xml:space="preserve">YOLO26-N'nin test doğruluğunun doğrulama doğruluğunu aşması, modelin </w:t>
      </w:r>
      <w:proofErr w:type="spellStart"/>
      <w:r w:rsidR="00E5127C" w:rsidRPr="00E5127C">
        <w:t>overfitting</w:t>
      </w:r>
      <w:proofErr w:type="spellEnd"/>
      <w:r w:rsidR="00E5127C" w:rsidRPr="00E5127C">
        <w:t xml:space="preserve"> yerine daha iyi bir genelleme performansı sergilediğine işaret etmektedir. Bu özellik, klinik ortamlarda farklı laboratuvar koşullarından kaynaklanan değişkenliklerle karşılaşıldığında avantaj sağlayabilecektir.</w:t>
      </w:r>
    </w:p>
    <w:p w14:paraId="4170EEF9" w14:textId="25283CDE" w:rsidR="00E5127C" w:rsidRPr="00E5127C" w:rsidRDefault="00CC2F47" w:rsidP="00DB378E">
      <w:pPr>
        <w:pStyle w:val="Gvde"/>
      </w:pPr>
      <w:r>
        <w:t xml:space="preserve">        </w:t>
      </w:r>
      <w:r w:rsidR="00E5127C" w:rsidRPr="00E5127C">
        <w:t xml:space="preserve">Öte yandan, DenseNet-121 ve ResNet-18 modellerinde doğrulamadan test setine geçişte hafif düşüşler gözlemlenmiştir. DenseNet-121 </w:t>
      </w:r>
      <w:proofErr w:type="gramStart"/>
      <w:r w:rsidR="00E5127C" w:rsidRPr="00E5127C">
        <w:t>%99.42</w:t>
      </w:r>
      <w:proofErr w:type="gramEnd"/>
      <w:r w:rsidR="00E5127C" w:rsidRPr="00E5127C">
        <w:t>'den %99.</w:t>
      </w:r>
      <w:proofErr w:type="gramStart"/>
      <w:r w:rsidR="00E5127C" w:rsidRPr="00E5127C">
        <w:t xml:space="preserve">09'a, </w:t>
      </w:r>
      <w:r w:rsidR="00DB378E">
        <w:t xml:space="preserve">  </w:t>
      </w:r>
      <w:proofErr w:type="gramEnd"/>
      <w:r w:rsidR="00DB378E">
        <w:t xml:space="preserve">                                              </w:t>
      </w:r>
      <w:r>
        <w:t xml:space="preserve">       </w:t>
      </w:r>
      <w:r w:rsidR="00E5127C" w:rsidRPr="00E5127C">
        <w:t xml:space="preserve">ResNet-18 ise </w:t>
      </w:r>
      <w:proofErr w:type="gramStart"/>
      <w:r w:rsidR="00E5127C" w:rsidRPr="00E5127C">
        <w:t>%99.24</w:t>
      </w:r>
      <w:proofErr w:type="gramEnd"/>
      <w:r w:rsidR="00E5127C" w:rsidRPr="00E5127C">
        <w:t xml:space="preserve">'ten </w:t>
      </w:r>
      <w:proofErr w:type="gramStart"/>
      <w:r w:rsidR="00E5127C" w:rsidRPr="00E5127C">
        <w:t>%98.91</w:t>
      </w:r>
      <w:proofErr w:type="gramEnd"/>
      <w:r w:rsidR="00E5127C" w:rsidRPr="00E5127C">
        <w:t>'e gerilemiştir. Bu düşüşler minimal düzeyde olup, modellerin genel performansını olumsuz etkilememektedir. Ancak bu durum, bu modellerin daha homojen veri dağılımlarında eğitilmiş olabileceğini ve farklı veri varyasyonlarına karşı YOLO26-N kadar dirençli olmayabileceğini düşündürmektedir.</w:t>
      </w:r>
    </w:p>
    <w:p w14:paraId="1A456A32" w14:textId="2DB418E9" w:rsidR="000E75C8" w:rsidRPr="002325F6" w:rsidRDefault="000E75C8" w:rsidP="00DE1E83">
      <w:pPr>
        <w:pStyle w:val="Gvde"/>
      </w:pPr>
      <w:r w:rsidRPr="002325F6">
        <w:t xml:space="preserve"> </w:t>
      </w:r>
    </w:p>
    <w:p w14:paraId="6BF244EE" w14:textId="6B3AAA77" w:rsidR="00B66B4F" w:rsidRPr="00B66B4F" w:rsidRDefault="00B66B4F" w:rsidP="00B66B4F">
      <w:pPr>
        <w:pStyle w:val="2seviyesayfababalk"/>
      </w:pPr>
      <w:r w:rsidRPr="00B66B4F">
        <w:t>Sınıfa Göre Performans Analizi</w:t>
      </w:r>
    </w:p>
    <w:p w14:paraId="63A5CA91" w14:textId="47CFDCDC" w:rsidR="006C5750" w:rsidRDefault="00DB378E" w:rsidP="00DE1E83">
      <w:pPr>
        <w:pStyle w:val="Gvde"/>
      </w:pPr>
      <w:r>
        <w:t xml:space="preserve">     </w:t>
      </w:r>
      <w:r w:rsidR="00B66B4F" w:rsidRPr="00B66B4F">
        <w:t xml:space="preserve">Üç modelin sınıf bazında karşılaştırmalı performans değerlendirmesi </w:t>
      </w:r>
      <w:r w:rsidR="00B66B4F" w:rsidRPr="00876ADE">
        <w:rPr>
          <w:color w:val="0070C0"/>
        </w:rPr>
        <w:t xml:space="preserve">Şekil </w:t>
      </w:r>
      <w:r w:rsidR="00876ADE" w:rsidRPr="00876ADE">
        <w:rPr>
          <w:color w:val="0070C0"/>
        </w:rPr>
        <w:t>3</w:t>
      </w:r>
      <w:r w:rsidR="00876ADE" w:rsidRPr="00B66B4F">
        <w:t>’te</w:t>
      </w:r>
      <w:r w:rsidR="00B66B4F" w:rsidRPr="00B66B4F">
        <w:t xml:space="preserve"> sunulmuştur. Bu bölümde, her bir hücre sınıfı için modellerin kesinlik, duyarlılık ve F1-skoru değerleri detaylı olarak incelenmiştir. Sınıf bazında performans analizi, modellerin hangi hücre tiplerinde başarılı olduğunu ve hangi sınıflarda zorluk yaşadığını ortaya koymaktadır.</w:t>
      </w:r>
    </w:p>
    <w:p w14:paraId="7EF8B634" w14:textId="77777777" w:rsidR="00B66B4F" w:rsidRPr="002325F6" w:rsidRDefault="00B66B4F" w:rsidP="00DE1E83">
      <w:pPr>
        <w:pStyle w:val="Gvde"/>
      </w:pPr>
    </w:p>
    <w:p w14:paraId="6A590307" w14:textId="77777777" w:rsidR="006C5750" w:rsidRPr="002325F6" w:rsidRDefault="006C5750" w:rsidP="00DE1E83">
      <w:pPr>
        <w:pStyle w:val="Gvde"/>
      </w:pPr>
    </w:p>
    <w:p w14:paraId="044FF87B" w14:textId="77777777" w:rsidR="00B66B4F" w:rsidRDefault="00B66B4F" w:rsidP="00DE1E83">
      <w:pPr>
        <w:pStyle w:val="Gvde"/>
      </w:pPr>
    </w:p>
    <w:p w14:paraId="07E5D8DD" w14:textId="77777777" w:rsidR="00B66B4F" w:rsidRDefault="00B66B4F" w:rsidP="00DE1E83">
      <w:pPr>
        <w:pStyle w:val="Gvde"/>
      </w:pPr>
    </w:p>
    <w:p w14:paraId="56C5ECDA" w14:textId="77777777" w:rsidR="00B66B4F" w:rsidRDefault="00B66B4F" w:rsidP="00DE1E83">
      <w:pPr>
        <w:pStyle w:val="Gvde"/>
      </w:pPr>
    </w:p>
    <w:p w14:paraId="121CFAC1" w14:textId="77777777" w:rsidR="00B66B4F" w:rsidRDefault="00B66B4F" w:rsidP="00DE1E83">
      <w:pPr>
        <w:pStyle w:val="Gvde"/>
      </w:pPr>
    </w:p>
    <w:p w14:paraId="4A5C9476" w14:textId="77777777" w:rsidR="00B66B4F" w:rsidRDefault="00B66B4F" w:rsidP="00DE1E83">
      <w:pPr>
        <w:pStyle w:val="Gvde"/>
      </w:pPr>
    </w:p>
    <w:p w14:paraId="25974B1A" w14:textId="77777777" w:rsidR="00B66B4F" w:rsidRDefault="00B66B4F" w:rsidP="00DE1E83">
      <w:pPr>
        <w:pStyle w:val="Gvde"/>
      </w:pPr>
    </w:p>
    <w:p w14:paraId="1240C6CA" w14:textId="77777777" w:rsidR="00B66B4F" w:rsidRDefault="00B66B4F" w:rsidP="00DE1E83">
      <w:pPr>
        <w:pStyle w:val="Gvde"/>
      </w:pPr>
    </w:p>
    <w:p w14:paraId="3B8698E3" w14:textId="77777777" w:rsidR="00B66B4F" w:rsidRDefault="00B66B4F" w:rsidP="00DE1E83">
      <w:pPr>
        <w:pStyle w:val="Gvde"/>
      </w:pPr>
    </w:p>
    <w:p w14:paraId="73547BDE" w14:textId="77777777" w:rsidR="00B66B4F" w:rsidRDefault="00B66B4F" w:rsidP="00DE1E83">
      <w:pPr>
        <w:pStyle w:val="Gvde"/>
      </w:pPr>
    </w:p>
    <w:p w14:paraId="07A2A1B1" w14:textId="77777777" w:rsidR="00B66B4F" w:rsidRDefault="00B66B4F" w:rsidP="00DE1E83">
      <w:pPr>
        <w:pStyle w:val="Gvde"/>
      </w:pPr>
    </w:p>
    <w:p w14:paraId="78B8AA1C" w14:textId="77777777" w:rsidR="00B66B4F" w:rsidRDefault="00B66B4F" w:rsidP="00DE1E83">
      <w:pPr>
        <w:pStyle w:val="Gvde"/>
      </w:pPr>
    </w:p>
    <w:p w14:paraId="70DE88DC" w14:textId="77777777" w:rsidR="00B66B4F" w:rsidRDefault="00B66B4F" w:rsidP="00DE1E83">
      <w:pPr>
        <w:pStyle w:val="Gvde"/>
      </w:pPr>
    </w:p>
    <w:p w14:paraId="2D70AC10" w14:textId="77777777" w:rsidR="00B66B4F" w:rsidRDefault="00B66B4F" w:rsidP="00DE1E83">
      <w:pPr>
        <w:pStyle w:val="Gvde"/>
      </w:pPr>
    </w:p>
    <w:p w14:paraId="318C929B" w14:textId="77777777" w:rsidR="00250D1A" w:rsidRDefault="00250D1A" w:rsidP="00DE1E83">
      <w:pPr>
        <w:pStyle w:val="Gvde"/>
      </w:pPr>
    </w:p>
    <w:p w14:paraId="78E11228" w14:textId="77777777" w:rsidR="00250D1A" w:rsidRPr="002325F6" w:rsidRDefault="00250D1A" w:rsidP="00DE1E83">
      <w:pPr>
        <w:pStyle w:val="Gvde"/>
        <w:sectPr w:rsidR="00250D1A" w:rsidRPr="002325F6" w:rsidSect="00E7245C">
          <w:headerReference w:type="first" r:id="rId18"/>
          <w:footerReference w:type="first" r:id="rId19"/>
          <w:footnotePr>
            <w:numRestart w:val="eachPage"/>
          </w:footnotePr>
          <w:type w:val="continuous"/>
          <w:pgSz w:w="11907" w:h="16840" w:code="9"/>
          <w:pgMar w:top="1701" w:right="851" w:bottom="1418" w:left="851" w:header="0" w:footer="0" w:gutter="0"/>
          <w:cols w:num="2" w:space="567"/>
          <w:titlePg/>
          <w:docGrid w:linePitch="272"/>
        </w:sectPr>
      </w:pPr>
    </w:p>
    <w:p w14:paraId="24CFC0B4" w14:textId="77777777" w:rsidR="00250D1A" w:rsidRDefault="00250D1A" w:rsidP="00DE1E83">
      <w:pPr>
        <w:pStyle w:val="ResimYazs"/>
      </w:pPr>
    </w:p>
    <w:p w14:paraId="28E713AD" w14:textId="6B93BE96" w:rsidR="00250D1A" w:rsidRDefault="00250D1A" w:rsidP="00DE1E83">
      <w:pPr>
        <w:pStyle w:val="Gvde"/>
      </w:pPr>
    </w:p>
    <w:tbl>
      <w:tblPr>
        <w:tblStyle w:val="1"/>
        <w:tblW w:w="4656" w:type="pct"/>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A0" w:firstRow="1" w:lastRow="0" w:firstColumn="1" w:lastColumn="0" w:noHBand="0" w:noVBand="1"/>
      </w:tblPr>
      <w:tblGrid>
        <w:gridCol w:w="10195"/>
      </w:tblGrid>
      <w:tr w:rsidR="00C85F88" w:rsidRPr="002325F6" w14:paraId="08FCDDA1" w14:textId="77777777" w:rsidTr="00250D1A">
        <w:trPr>
          <w:trHeight w:val="218"/>
          <w:jc w:val="center"/>
        </w:trPr>
        <w:tc>
          <w:tcPr>
            <w:tcW w:w="9494" w:type="dxa"/>
            <w:vAlign w:val="center"/>
          </w:tcPr>
          <w:p w14:paraId="7502D6F1" w14:textId="204046C6" w:rsidR="00C85F88" w:rsidRPr="002325F6" w:rsidRDefault="00B66B4F" w:rsidP="00250D1A">
            <w:pPr>
              <w:adjustRightInd w:val="0"/>
              <w:snapToGrid w:val="0"/>
              <w:spacing w:before="60"/>
              <w:ind w:leftChars="100" w:left="220" w:rightChars="100" w:right="220"/>
              <w:jc w:val="center"/>
              <w:rPr>
                <w:rFonts w:ascii="Times New Roman" w:hAnsi="Times New Roman" w:cs="Times New Roman"/>
                <w:sz w:val="20"/>
                <w:szCs w:val="20"/>
                <w:shd w:val="clear" w:color="auto" w:fill="FFFFFF"/>
                <w:lang w:val="tr-TR" w:eastAsia="ko-KR"/>
              </w:rPr>
            </w:pPr>
            <w:r w:rsidRPr="00B66B4F">
              <w:rPr>
                <w:rFonts w:ascii="Times New Roman" w:hAnsi="Times New Roman" w:cs="Times New Roman"/>
                <w:b/>
                <w:noProof/>
                <w:sz w:val="20"/>
                <w:szCs w:val="20"/>
                <w:shd w:val="clear" w:color="auto" w:fill="FFFFFF"/>
                <w:lang w:eastAsia="ko-KR"/>
              </w:rPr>
              <w:drawing>
                <wp:inline distT="0" distB="0" distL="0" distR="0" wp14:anchorId="5CE7D280" wp14:editId="7FF8301F">
                  <wp:extent cx="6324600" cy="3556000"/>
                  <wp:effectExtent l="0" t="0" r="0" b="6350"/>
                  <wp:docPr id="9617160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6006" name=""/>
                          <pic:cNvPicPr/>
                        </pic:nvPicPr>
                        <pic:blipFill>
                          <a:blip r:embed="rId20"/>
                          <a:stretch>
                            <a:fillRect/>
                          </a:stretch>
                        </pic:blipFill>
                        <pic:spPr>
                          <a:xfrm>
                            <a:off x="0" y="0"/>
                            <a:ext cx="6324600" cy="3556000"/>
                          </a:xfrm>
                          <a:prstGeom prst="rect">
                            <a:avLst/>
                          </a:prstGeom>
                        </pic:spPr>
                      </pic:pic>
                    </a:graphicData>
                  </a:graphic>
                </wp:inline>
              </w:drawing>
            </w:r>
          </w:p>
        </w:tc>
      </w:tr>
      <w:tr w:rsidR="00B66B4F" w:rsidRPr="002325F6" w14:paraId="1E71ACFE" w14:textId="77777777" w:rsidTr="00250D1A">
        <w:trPr>
          <w:trHeight w:val="218"/>
          <w:jc w:val="center"/>
        </w:trPr>
        <w:tc>
          <w:tcPr>
            <w:tcW w:w="9494" w:type="dxa"/>
            <w:vAlign w:val="center"/>
          </w:tcPr>
          <w:p w14:paraId="3CBC4A0D" w14:textId="75A400CB" w:rsidR="00B66B4F" w:rsidRPr="002325F6" w:rsidRDefault="00B66B4F" w:rsidP="00250D1A">
            <w:pPr>
              <w:adjustRightInd w:val="0"/>
              <w:snapToGrid w:val="0"/>
              <w:spacing w:before="60"/>
              <w:ind w:leftChars="100" w:left="220" w:rightChars="100" w:right="220"/>
              <w:jc w:val="center"/>
              <w:rPr>
                <w:rFonts w:ascii="Times New Roman" w:hAnsi="Times New Roman" w:cs="Times New Roman"/>
                <w:b/>
                <w:sz w:val="20"/>
                <w:szCs w:val="20"/>
                <w:shd w:val="clear" w:color="auto" w:fill="FFFFFF"/>
                <w:lang w:eastAsia="ko-KR"/>
              </w:rPr>
            </w:pPr>
            <w:r w:rsidRPr="00B66B4F">
              <w:rPr>
                <w:rFonts w:ascii="Times New Roman" w:hAnsi="Times New Roman" w:cs="Times New Roman"/>
                <w:b/>
                <w:bCs/>
                <w:sz w:val="20"/>
                <w:szCs w:val="20"/>
                <w:shd w:val="clear" w:color="auto" w:fill="FFFFFF"/>
                <w:lang w:val="tr-TR" w:eastAsia="ko-KR"/>
              </w:rPr>
              <w:t xml:space="preserve">Şekil </w:t>
            </w:r>
            <w:r w:rsidR="00876ADE">
              <w:rPr>
                <w:rFonts w:ascii="Times New Roman" w:hAnsi="Times New Roman" w:cs="Times New Roman"/>
                <w:b/>
                <w:bCs/>
                <w:sz w:val="20"/>
                <w:szCs w:val="20"/>
                <w:shd w:val="clear" w:color="auto" w:fill="FFFFFF"/>
                <w:lang w:val="tr-TR" w:eastAsia="ko-KR"/>
              </w:rPr>
              <w:t>3</w:t>
            </w:r>
            <w:r w:rsidRPr="00B66B4F">
              <w:rPr>
                <w:rFonts w:ascii="Times New Roman" w:hAnsi="Times New Roman" w:cs="Times New Roman"/>
                <w:b/>
                <w:bCs/>
                <w:sz w:val="20"/>
                <w:szCs w:val="20"/>
                <w:shd w:val="clear" w:color="auto" w:fill="FFFFFF"/>
                <w:lang w:val="tr-TR" w:eastAsia="ko-KR"/>
              </w:rPr>
              <w:t>.</w:t>
            </w:r>
            <w:r w:rsidRPr="00B66B4F">
              <w:rPr>
                <w:rFonts w:ascii="Times New Roman" w:hAnsi="Times New Roman" w:cs="Times New Roman"/>
                <w:b/>
                <w:sz w:val="20"/>
                <w:szCs w:val="20"/>
                <w:shd w:val="clear" w:color="auto" w:fill="FFFFFF"/>
                <w:lang w:val="tr-TR" w:eastAsia="ko-KR"/>
              </w:rPr>
              <w:t> </w:t>
            </w:r>
            <w:r w:rsidRPr="00B66B4F">
              <w:rPr>
                <w:rFonts w:ascii="Times New Roman" w:hAnsi="Times New Roman" w:cs="Times New Roman"/>
                <w:bCs/>
                <w:sz w:val="20"/>
                <w:szCs w:val="20"/>
                <w:shd w:val="clear" w:color="auto" w:fill="FFFFFF"/>
                <w:lang w:val="tr-TR" w:eastAsia="ko-KR"/>
              </w:rPr>
              <w:t>DenseNet-121, ResNet-18 ve YOLO26-N modellerinin sınıf bazında karşılaştırmalı performansı</w:t>
            </w:r>
          </w:p>
        </w:tc>
      </w:tr>
    </w:tbl>
    <w:p w14:paraId="25A23FD6" w14:textId="77777777" w:rsidR="00023EE8" w:rsidRPr="002325F6" w:rsidRDefault="00023EE8" w:rsidP="00DE1E83">
      <w:pPr>
        <w:pStyle w:val="Gvde"/>
      </w:pPr>
    </w:p>
    <w:p w14:paraId="411F08FB" w14:textId="77777777" w:rsidR="007A097C" w:rsidRPr="002325F6" w:rsidRDefault="007A097C" w:rsidP="00DE1E83">
      <w:pPr>
        <w:pStyle w:val="Gvde"/>
        <w:sectPr w:rsidR="007A097C" w:rsidRPr="002325F6" w:rsidSect="00E30C5E">
          <w:headerReference w:type="first" r:id="rId21"/>
          <w:footerReference w:type="first" r:id="rId22"/>
          <w:footnotePr>
            <w:numRestart w:val="eachPage"/>
          </w:footnotePr>
          <w:type w:val="continuous"/>
          <w:pgSz w:w="11907" w:h="16840" w:code="9"/>
          <w:pgMar w:top="1701" w:right="851" w:bottom="1418" w:left="851" w:header="0" w:footer="567" w:gutter="0"/>
          <w:cols w:space="567"/>
          <w:titlePg/>
          <w:docGrid w:linePitch="299"/>
        </w:sectPr>
      </w:pPr>
    </w:p>
    <w:p w14:paraId="511BB43A" w14:textId="39069826" w:rsidR="00B66B4F" w:rsidRPr="00B66B4F" w:rsidRDefault="00DB378E" w:rsidP="00DE1E83">
      <w:pPr>
        <w:pStyle w:val="Gvde"/>
      </w:pPr>
      <w:r>
        <w:t xml:space="preserve">       </w:t>
      </w:r>
      <w:r w:rsidR="00B66B4F" w:rsidRPr="00B66B4F">
        <w:t xml:space="preserve">Yapılan analiz sonuçlarına göre, Bazofil, Eozinofil ve Trombosit sınıfları tüm modellerde mükemmel veya yakın mükemmel performans göstermiştir. Bazofil sınıfında üç model de %100 kesinlik ve duyarlılık değerleri elde etmiştir. Bu başarının temel nedeni, Bazofillerin karakteristik koyu mor-mavi granülleri ve büyük çekirdek loblarının diğer hücre tiplerinden kolayca ayırt edilebilmesidir. Eozinofil sınıfında da benzer şekilde tüm modeller </w:t>
      </w:r>
      <w:proofErr w:type="gramStart"/>
      <w:r w:rsidR="00B66B4F" w:rsidRPr="00B66B4F">
        <w:t>%99.5</w:t>
      </w:r>
      <w:proofErr w:type="gramEnd"/>
      <w:r w:rsidR="00B66B4F" w:rsidRPr="00B66B4F">
        <w:t xml:space="preserve">'in üzerinde F1-skoru elde etmiştir. Eozinofillerin parlak turuncu-kırmızı granülleri ve iki loblu çekirdeği, sınıflandırma görevini kolaylaştırmaktadır. Trombosit sınıfında ise modeller </w:t>
      </w:r>
      <w:proofErr w:type="gramStart"/>
      <w:r w:rsidR="00B66B4F" w:rsidRPr="00B66B4F">
        <w:t>%99.8</w:t>
      </w:r>
      <w:proofErr w:type="gramEnd"/>
      <w:r w:rsidR="00B66B4F" w:rsidRPr="00B66B4F">
        <w:t xml:space="preserve"> </w:t>
      </w:r>
      <w:r>
        <w:t xml:space="preserve">                  </w:t>
      </w:r>
      <w:r w:rsidR="00B66B4F" w:rsidRPr="00B66B4F">
        <w:t>F1-skoru ortalamasına ulaşmıştır. Trombositlerin küçük boyutu ve düzensiz şekli, diğer hücre tiplerinden belirgin farklılıklar göstermektedir.</w:t>
      </w:r>
    </w:p>
    <w:p w14:paraId="3DFAB193" w14:textId="77777777" w:rsidR="00DB378E" w:rsidRDefault="00DB378E" w:rsidP="00DE1E83">
      <w:pPr>
        <w:pStyle w:val="Gvde"/>
      </w:pPr>
      <w:r>
        <w:t xml:space="preserve">       </w:t>
      </w:r>
      <w:r w:rsidR="00B66B4F" w:rsidRPr="00B66B4F">
        <w:t xml:space="preserve">Lenfosit sınıfında modeller </w:t>
      </w:r>
      <w:proofErr w:type="gramStart"/>
      <w:r w:rsidR="00B66B4F" w:rsidRPr="00B66B4F">
        <w:t>%98.5</w:t>
      </w:r>
      <w:proofErr w:type="gramEnd"/>
      <w:r w:rsidR="00B66B4F" w:rsidRPr="00B66B4F">
        <w:t>-</w:t>
      </w:r>
      <w:proofErr w:type="gramStart"/>
      <w:r w:rsidR="00B66B4F" w:rsidRPr="00B66B4F">
        <w:t>99.2</w:t>
      </w:r>
      <w:proofErr w:type="gramEnd"/>
      <w:r w:rsidR="00B66B4F" w:rsidRPr="00B66B4F">
        <w:t xml:space="preserve"> arasında F1-skoru elde etmiştir. Lenfositlerin büyük ve yuvarlak çekirdeği ile az sitoplazması, tanımlayıcı özellikler olarak öne çıkmaktadır. Ancak Lenfositlerin monositlerle karıştırılma riski bulunmaktadır; her üç modelde birkaç örnekte bu karışıklık gözlemlenmiştir. Monosit sınıfında ise modeller </w:t>
      </w:r>
      <w:proofErr w:type="gramStart"/>
      <w:r w:rsidR="00B66B4F" w:rsidRPr="00B66B4F">
        <w:t>%97.8</w:t>
      </w:r>
      <w:proofErr w:type="gramEnd"/>
      <w:r w:rsidR="00B66B4F" w:rsidRPr="00B66B4F">
        <w:t>-</w:t>
      </w:r>
      <w:proofErr w:type="gramStart"/>
      <w:r w:rsidR="00B66B4F" w:rsidRPr="00B66B4F">
        <w:t>98.6</w:t>
      </w:r>
      <w:proofErr w:type="gramEnd"/>
      <w:r w:rsidR="00B66B4F" w:rsidRPr="00B66B4F">
        <w:t xml:space="preserve"> arasında F1-skoru sergilemiştir. </w:t>
      </w:r>
      <w:r>
        <w:t xml:space="preserve"> </w:t>
      </w:r>
    </w:p>
    <w:p w14:paraId="2EDE0491" w14:textId="6FEDB27C" w:rsidR="00B66B4F" w:rsidRPr="00B66B4F" w:rsidRDefault="00DB378E" w:rsidP="00DE1E83">
      <w:pPr>
        <w:pStyle w:val="Gvde"/>
      </w:pPr>
      <w:r>
        <w:t xml:space="preserve">        </w:t>
      </w:r>
      <w:r w:rsidR="00B66B4F" w:rsidRPr="00B66B4F">
        <w:t>Monositlerin büyük, böbrek şeklinde çekirdeği ve geniş sitoplazması, Lenfositlerden ayırt edici özellikler sunmaktadır; ancak bu özelliklerin varyasyonu bazen sınıflandırma hatalarına yol açabilmektedir.</w:t>
      </w:r>
    </w:p>
    <w:p w14:paraId="1661ECF2" w14:textId="3B756A0F" w:rsidR="00B66B4F" w:rsidRPr="00B66B4F" w:rsidRDefault="00DB378E" w:rsidP="00DE1E83">
      <w:pPr>
        <w:pStyle w:val="Gvde"/>
      </w:pPr>
      <w:r>
        <w:t xml:space="preserve">        </w:t>
      </w:r>
      <w:proofErr w:type="spellStart"/>
      <w:r w:rsidR="00B66B4F" w:rsidRPr="00B66B4F">
        <w:t>Eritroblast</w:t>
      </w:r>
      <w:proofErr w:type="spellEnd"/>
      <w:r w:rsidR="00B66B4F" w:rsidRPr="00B66B4F">
        <w:t xml:space="preserve"> sınıfında modeller </w:t>
      </w:r>
      <w:proofErr w:type="gramStart"/>
      <w:r w:rsidR="00B66B4F" w:rsidRPr="00B66B4F">
        <w:t>%98.2</w:t>
      </w:r>
      <w:proofErr w:type="gramEnd"/>
      <w:r w:rsidR="00B66B4F" w:rsidRPr="00B66B4F">
        <w:t>-</w:t>
      </w:r>
      <w:proofErr w:type="gramStart"/>
      <w:r w:rsidR="00B66B4F" w:rsidRPr="00B66B4F">
        <w:t>99.0</w:t>
      </w:r>
      <w:proofErr w:type="gramEnd"/>
      <w:r w:rsidR="00B66B4F" w:rsidRPr="00B66B4F">
        <w:t xml:space="preserve"> arasında F1-skoru elde etmiştir. </w:t>
      </w:r>
      <w:proofErr w:type="spellStart"/>
      <w:r w:rsidR="00B66B4F" w:rsidRPr="00B66B4F">
        <w:t>Eritroblastların</w:t>
      </w:r>
      <w:proofErr w:type="spellEnd"/>
      <w:r w:rsidR="00B66B4F" w:rsidRPr="00B66B4F">
        <w:t xml:space="preserve"> olgunlaşmamış kırmızı kan hücreleri olarak çekirdek içermesi, diğer olgun kırmızı kan hücrelerinden kolayca ayırt edilebilmesini </w:t>
      </w:r>
      <w:r w:rsidR="00B66B4F" w:rsidRPr="00B66B4F">
        <w:t xml:space="preserve">sağlamaktadır. Ayrıca yoğun sitoplazmik boyanma özelliği, sınıflandırma doğruluğunu artırmaktadır. Öte yandan Olgunlaşmamış Granülosit ve Nötrofil sınıflarında görece düşük performans gözlemlenmiştir. Bu iki sınıf için F1-skoru değerleri </w:t>
      </w:r>
      <w:proofErr w:type="gramStart"/>
      <w:r w:rsidR="00B66B4F" w:rsidRPr="00B66B4F">
        <w:t>%95.8</w:t>
      </w:r>
      <w:proofErr w:type="gramEnd"/>
      <w:r w:rsidR="00B66B4F" w:rsidRPr="00B66B4F">
        <w:t>-</w:t>
      </w:r>
      <w:proofErr w:type="gramStart"/>
      <w:r w:rsidR="00B66B4F" w:rsidRPr="00B66B4F">
        <w:t>97.2</w:t>
      </w:r>
      <w:proofErr w:type="gramEnd"/>
      <w:r w:rsidR="00B66B4F" w:rsidRPr="00B66B4F">
        <w:t xml:space="preserve"> arasında kalmıştır.</w:t>
      </w:r>
    </w:p>
    <w:p w14:paraId="45CBB138" w14:textId="32DACFE6" w:rsidR="00B66B4F" w:rsidRDefault="00DB378E" w:rsidP="00DE1E83">
      <w:pPr>
        <w:pStyle w:val="Gvde"/>
      </w:pPr>
      <w:r>
        <w:t xml:space="preserve">     </w:t>
      </w:r>
      <w:r w:rsidR="00B66B4F" w:rsidRPr="00B66B4F">
        <w:t>Sınıf bazında performans farklılıklarının morfolojik temelleri bulunmaktadır. Yüksek performans gösteren sınıflar (Bazofil, Eozinofil, Trombosit) belirgin ve ayırt edici morfolojik özelliklere sahiptir. Düşük performans gösteren sınıflar (Olgunlaşmamış Granülosit, Nötrofil) ise birbirleriyle ve diğer hücre tipleriyle morfolojik örtüşme göstermektedir. Bu bulgular, klinik uygulamalarda modellerin hangi hücre tiplerinde daha güvenilir sonuçlar üreteceğini göstermektedir.</w:t>
      </w:r>
    </w:p>
    <w:p w14:paraId="5E3E8E8D" w14:textId="77777777" w:rsidR="00512330" w:rsidRDefault="00512330" w:rsidP="00DE1E83">
      <w:pPr>
        <w:pStyle w:val="Gvde"/>
      </w:pPr>
    </w:p>
    <w:p w14:paraId="0BF64BAF" w14:textId="77777777" w:rsidR="00512330" w:rsidRPr="00B66B4F" w:rsidRDefault="00512330" w:rsidP="00512330">
      <w:pPr>
        <w:pStyle w:val="2seviyesayfababalk"/>
      </w:pPr>
      <w:r w:rsidRPr="00B66B4F">
        <w:t>Sınıfa Göre Performans Analizi</w:t>
      </w:r>
    </w:p>
    <w:p w14:paraId="73709E0F" w14:textId="15347B4D" w:rsidR="00512330" w:rsidRDefault="00DB378E" w:rsidP="00DE1E83">
      <w:pPr>
        <w:pStyle w:val="Gvde"/>
      </w:pPr>
      <w:r>
        <w:t xml:space="preserve">       </w:t>
      </w:r>
      <w:r w:rsidR="00512330" w:rsidRPr="00512330">
        <w:t xml:space="preserve">Sınıflandırma performansının daha derinlemesine incelenmesi amacıyla, her üç model için de karmaşıklık matrisleri oluşturulmuştur. Karmaşıklık matrisi, modelin her bir sınıf için yaptığı tahminlerin gerçek etiketlerle karşılaştırılmasını görselleştiren bir tablodur. Bu matrisler sayesinde, hangi sınıfların doğru sınıflandırıldığı, hangi sınıfların birbiriyle karıştırıldığı ve hata örüntüleri sistematik olarak analiz edilebilmektedir. Matrislerin satırları gerçek sınıfları, sütunları ise modelin tahmin ettiği sınıfları temsil etmektedir. Köşegen üzerindeki değerler doğru sınıflandırılan örnekleri, köşegen dışındaki değerler ise yanlış sınıflandırma örneklerini göstermektedir. </w:t>
      </w:r>
      <w:r w:rsidR="00512330" w:rsidRPr="00876ADE">
        <w:rPr>
          <w:color w:val="0070C0"/>
        </w:rPr>
        <w:t xml:space="preserve">Şekil </w:t>
      </w:r>
      <w:r w:rsidR="00876ADE" w:rsidRPr="00876ADE">
        <w:rPr>
          <w:color w:val="0070C0"/>
        </w:rPr>
        <w:t>4</w:t>
      </w:r>
      <w:r w:rsidR="00512330" w:rsidRPr="00876ADE">
        <w:rPr>
          <w:color w:val="0070C0"/>
        </w:rPr>
        <w:t xml:space="preserve">, </w:t>
      </w:r>
      <w:r w:rsidR="00876ADE" w:rsidRPr="00876ADE">
        <w:rPr>
          <w:color w:val="0070C0"/>
        </w:rPr>
        <w:t>5</w:t>
      </w:r>
      <w:r w:rsidR="00512330" w:rsidRPr="00876ADE">
        <w:rPr>
          <w:color w:val="0070C0"/>
        </w:rPr>
        <w:t xml:space="preserve"> </w:t>
      </w:r>
      <w:r w:rsidR="00512330" w:rsidRPr="00512330">
        <w:t xml:space="preserve">ve </w:t>
      </w:r>
      <w:r w:rsidR="00876ADE" w:rsidRPr="00876ADE">
        <w:rPr>
          <w:color w:val="0070C0"/>
        </w:rPr>
        <w:lastRenderedPageBreak/>
        <w:t>6</w:t>
      </w:r>
      <w:r w:rsidR="00512330" w:rsidRPr="00512330">
        <w:t>'</w:t>
      </w:r>
      <w:r w:rsidR="00876ADE">
        <w:t>da</w:t>
      </w:r>
      <w:r w:rsidR="00512330" w:rsidRPr="00512330">
        <w:t xml:space="preserve"> sırasıyla DenseNet-121, ResNet-18 ve YOLO26-N modellerinin karmaşıklık matrisleri sunulmuştur.</w:t>
      </w:r>
    </w:p>
    <w:p w14:paraId="6CAF5F6B" w14:textId="196AEC14" w:rsidR="00512330" w:rsidRPr="002325F6" w:rsidRDefault="00512330" w:rsidP="00DE1E83">
      <w:pPr>
        <w:pStyle w:val="Gvde"/>
      </w:pPr>
    </w:p>
    <w:tbl>
      <w:tblPr>
        <w:tblStyle w:val="KlavuzTablo1Ak-Vurgu2"/>
        <w:tblW w:w="0" w:type="auto"/>
        <w:tblLook w:val="04A0" w:firstRow="1" w:lastRow="0" w:firstColumn="1" w:lastColumn="0" w:noHBand="0" w:noVBand="1"/>
      </w:tblPr>
      <w:tblGrid>
        <w:gridCol w:w="4809"/>
      </w:tblGrid>
      <w:tr w:rsidR="00512330" w14:paraId="754F0B5C" w14:textId="77777777" w:rsidTr="00512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9" w:type="dxa"/>
          </w:tcPr>
          <w:p w14:paraId="710C05FF" w14:textId="66E912E1" w:rsidR="00512330" w:rsidRDefault="00512330" w:rsidP="00DE1E83">
            <w:pPr>
              <w:pStyle w:val="Gvde"/>
            </w:pPr>
            <w:r w:rsidRPr="00512330">
              <w:rPr>
                <w:noProof/>
              </w:rPr>
              <w:drawing>
                <wp:inline distT="0" distB="0" distL="0" distR="0" wp14:anchorId="16862984" wp14:editId="1611D957">
                  <wp:extent cx="2939295" cy="2351314"/>
                  <wp:effectExtent l="0" t="0" r="0" b="0"/>
                  <wp:docPr id="16444541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54112" name=""/>
                          <pic:cNvPicPr/>
                        </pic:nvPicPr>
                        <pic:blipFill>
                          <a:blip r:embed="rId23"/>
                          <a:stretch>
                            <a:fillRect/>
                          </a:stretch>
                        </pic:blipFill>
                        <pic:spPr>
                          <a:xfrm>
                            <a:off x="0" y="0"/>
                            <a:ext cx="2946174" cy="2356817"/>
                          </a:xfrm>
                          <a:prstGeom prst="rect">
                            <a:avLst/>
                          </a:prstGeom>
                        </pic:spPr>
                      </pic:pic>
                    </a:graphicData>
                  </a:graphic>
                </wp:inline>
              </w:drawing>
            </w:r>
          </w:p>
        </w:tc>
      </w:tr>
      <w:tr w:rsidR="00512330" w14:paraId="1507A05D" w14:textId="77777777" w:rsidTr="00512330">
        <w:tc>
          <w:tcPr>
            <w:cnfStyle w:val="001000000000" w:firstRow="0" w:lastRow="0" w:firstColumn="1" w:lastColumn="0" w:oddVBand="0" w:evenVBand="0" w:oddHBand="0" w:evenHBand="0" w:firstRowFirstColumn="0" w:firstRowLastColumn="0" w:lastRowFirstColumn="0" w:lastRowLastColumn="0"/>
            <w:tcW w:w="4809" w:type="dxa"/>
          </w:tcPr>
          <w:p w14:paraId="7473AED9" w14:textId="15025366" w:rsidR="00512330" w:rsidRDefault="00512330" w:rsidP="00DB378E">
            <w:pPr>
              <w:pStyle w:val="Gvde"/>
              <w:jc w:val="center"/>
            </w:pPr>
            <w:r w:rsidRPr="00512330">
              <w:t xml:space="preserve">Şekil </w:t>
            </w:r>
            <w:r w:rsidR="00876ADE">
              <w:t>4</w:t>
            </w:r>
            <w:r w:rsidRPr="00512330">
              <w:t>. </w:t>
            </w:r>
            <w:r w:rsidRPr="00DB378E">
              <w:rPr>
                <w:b w:val="0"/>
                <w:bCs w:val="0"/>
              </w:rPr>
              <w:t>DenseNet-121 karmaşıklık matrisi</w:t>
            </w:r>
          </w:p>
        </w:tc>
      </w:tr>
    </w:tbl>
    <w:p w14:paraId="0A97E3F7" w14:textId="3CDC5B82" w:rsidR="00BA35F4" w:rsidRPr="002325F6" w:rsidRDefault="00BA35F4" w:rsidP="00DE1E83">
      <w:pPr>
        <w:pStyle w:val="Gvde"/>
      </w:pPr>
    </w:p>
    <w:tbl>
      <w:tblPr>
        <w:tblStyle w:val="KlavuzTablo1Ak-Vurgu2"/>
        <w:tblW w:w="0" w:type="auto"/>
        <w:tblLook w:val="04A0" w:firstRow="1" w:lastRow="0" w:firstColumn="1" w:lastColumn="0" w:noHBand="0" w:noVBand="1"/>
      </w:tblPr>
      <w:tblGrid>
        <w:gridCol w:w="4809"/>
      </w:tblGrid>
      <w:tr w:rsidR="00512330" w14:paraId="789AFE57" w14:textId="77777777" w:rsidTr="00512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9" w:type="dxa"/>
          </w:tcPr>
          <w:p w14:paraId="661CC413" w14:textId="1625702C" w:rsidR="00512330" w:rsidRDefault="00361C15" w:rsidP="00DE1E83">
            <w:pPr>
              <w:pStyle w:val="Gvde"/>
            </w:pPr>
            <w:r w:rsidRPr="00361C15">
              <w:rPr>
                <w:noProof/>
              </w:rPr>
              <w:drawing>
                <wp:inline distT="0" distB="0" distL="0" distR="0" wp14:anchorId="354D0A99" wp14:editId="679C556A">
                  <wp:extent cx="3060065" cy="2550160"/>
                  <wp:effectExtent l="0" t="0" r="6985" b="2540"/>
                  <wp:docPr id="20033755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5589" name=""/>
                          <pic:cNvPicPr/>
                        </pic:nvPicPr>
                        <pic:blipFill>
                          <a:blip r:embed="rId24"/>
                          <a:stretch>
                            <a:fillRect/>
                          </a:stretch>
                        </pic:blipFill>
                        <pic:spPr>
                          <a:xfrm>
                            <a:off x="0" y="0"/>
                            <a:ext cx="3060065" cy="2550160"/>
                          </a:xfrm>
                          <a:prstGeom prst="rect">
                            <a:avLst/>
                          </a:prstGeom>
                        </pic:spPr>
                      </pic:pic>
                    </a:graphicData>
                  </a:graphic>
                </wp:inline>
              </w:drawing>
            </w:r>
          </w:p>
        </w:tc>
      </w:tr>
      <w:tr w:rsidR="00512330" w14:paraId="723449AF" w14:textId="77777777" w:rsidTr="00512330">
        <w:tc>
          <w:tcPr>
            <w:cnfStyle w:val="001000000000" w:firstRow="0" w:lastRow="0" w:firstColumn="1" w:lastColumn="0" w:oddVBand="0" w:evenVBand="0" w:oddHBand="0" w:evenHBand="0" w:firstRowFirstColumn="0" w:firstRowLastColumn="0" w:lastRowFirstColumn="0" w:lastRowLastColumn="0"/>
            <w:tcW w:w="4809" w:type="dxa"/>
          </w:tcPr>
          <w:p w14:paraId="6D1C4FF5" w14:textId="40045C1C" w:rsidR="00512330" w:rsidRDefault="00361C15" w:rsidP="00DB378E">
            <w:pPr>
              <w:pStyle w:val="Gvde"/>
              <w:jc w:val="center"/>
            </w:pPr>
            <w:r w:rsidRPr="00361C15">
              <w:t xml:space="preserve">Şekil </w:t>
            </w:r>
            <w:r w:rsidR="00876ADE">
              <w:t>5</w:t>
            </w:r>
            <w:r w:rsidRPr="00361C15">
              <w:t>. </w:t>
            </w:r>
            <w:r w:rsidRPr="00DB378E">
              <w:rPr>
                <w:b w:val="0"/>
                <w:bCs w:val="0"/>
              </w:rPr>
              <w:t>ResNet-18 karmaşıklık matrisi</w:t>
            </w:r>
          </w:p>
        </w:tc>
      </w:tr>
    </w:tbl>
    <w:p w14:paraId="246F4946" w14:textId="77777777" w:rsidR="00512330" w:rsidRDefault="00512330" w:rsidP="00DE1E83">
      <w:pPr>
        <w:pStyle w:val="Gvde"/>
      </w:pPr>
    </w:p>
    <w:tbl>
      <w:tblPr>
        <w:tblStyle w:val="KlavuzTablo1Ak-Vurgu2"/>
        <w:tblW w:w="0" w:type="auto"/>
        <w:tblLook w:val="04A0" w:firstRow="1" w:lastRow="0" w:firstColumn="1" w:lastColumn="0" w:noHBand="0" w:noVBand="1"/>
      </w:tblPr>
      <w:tblGrid>
        <w:gridCol w:w="4809"/>
      </w:tblGrid>
      <w:tr w:rsidR="00512330" w14:paraId="489E6F26" w14:textId="77777777" w:rsidTr="00512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9" w:type="dxa"/>
          </w:tcPr>
          <w:p w14:paraId="52EC26EF" w14:textId="09869E0A" w:rsidR="00512330" w:rsidRDefault="00361C15" w:rsidP="00DE1E83">
            <w:pPr>
              <w:pStyle w:val="Gvde"/>
            </w:pPr>
            <w:r w:rsidRPr="00361C15">
              <w:rPr>
                <w:noProof/>
              </w:rPr>
              <w:drawing>
                <wp:inline distT="0" distB="0" distL="0" distR="0" wp14:anchorId="0C699E22" wp14:editId="4AE4302E">
                  <wp:extent cx="3060065" cy="2447925"/>
                  <wp:effectExtent l="0" t="0" r="6985" b="9525"/>
                  <wp:docPr id="14898922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92261" name=""/>
                          <pic:cNvPicPr/>
                        </pic:nvPicPr>
                        <pic:blipFill>
                          <a:blip r:embed="rId25"/>
                          <a:stretch>
                            <a:fillRect/>
                          </a:stretch>
                        </pic:blipFill>
                        <pic:spPr>
                          <a:xfrm>
                            <a:off x="0" y="0"/>
                            <a:ext cx="3060065" cy="2447925"/>
                          </a:xfrm>
                          <a:prstGeom prst="rect">
                            <a:avLst/>
                          </a:prstGeom>
                        </pic:spPr>
                      </pic:pic>
                    </a:graphicData>
                  </a:graphic>
                </wp:inline>
              </w:drawing>
            </w:r>
          </w:p>
        </w:tc>
      </w:tr>
      <w:tr w:rsidR="00512330" w14:paraId="7D3E443C" w14:textId="77777777" w:rsidTr="00512330">
        <w:tc>
          <w:tcPr>
            <w:cnfStyle w:val="001000000000" w:firstRow="0" w:lastRow="0" w:firstColumn="1" w:lastColumn="0" w:oddVBand="0" w:evenVBand="0" w:oddHBand="0" w:evenHBand="0" w:firstRowFirstColumn="0" w:firstRowLastColumn="0" w:lastRowFirstColumn="0" w:lastRowLastColumn="0"/>
            <w:tcW w:w="4809" w:type="dxa"/>
          </w:tcPr>
          <w:p w14:paraId="011AD3DC" w14:textId="19980328" w:rsidR="00512330" w:rsidRDefault="00361C15" w:rsidP="00DB378E">
            <w:pPr>
              <w:pStyle w:val="Gvde"/>
              <w:jc w:val="center"/>
            </w:pPr>
            <w:r w:rsidRPr="00361C15">
              <w:t xml:space="preserve">Şekil </w:t>
            </w:r>
            <w:r w:rsidR="00876ADE">
              <w:t>6</w:t>
            </w:r>
            <w:r w:rsidRPr="00361C15">
              <w:t>. </w:t>
            </w:r>
            <w:r w:rsidRPr="00DB378E">
              <w:rPr>
                <w:b w:val="0"/>
                <w:bCs w:val="0"/>
              </w:rPr>
              <w:t>YOLO26-N karmaşıklık matrisi</w:t>
            </w:r>
          </w:p>
        </w:tc>
      </w:tr>
    </w:tbl>
    <w:p w14:paraId="7DB90E30" w14:textId="649A0762" w:rsidR="00361C15" w:rsidRPr="00361C15" w:rsidRDefault="00DB378E" w:rsidP="00DE1E83">
      <w:pPr>
        <w:pStyle w:val="Gvde"/>
      </w:pPr>
      <w:r>
        <w:t xml:space="preserve">    </w:t>
      </w:r>
      <w:r w:rsidR="00361C15" w:rsidRPr="00361C15">
        <w:t>Karmaşıklık matrisleri analiz edildiğinde, tüm modellerde en belirgin sınıflandırma hatasının Olgunlaşmamış Granülositler ve Nötrofiller arasında gözlemlendiği tespit edilmiştir. Bu hata örüntüsü, her üç modelde benzerlik göstermekte olup, sınıflandırma zorluklarının model mimarisinden bağımsız olarak morfolojik faktörlerden kaynaklandığına işaret etmektedir.</w:t>
      </w:r>
    </w:p>
    <w:p w14:paraId="3F6231D6" w14:textId="50E00A47" w:rsidR="00361C15" w:rsidRPr="00361C15" w:rsidRDefault="00DB378E" w:rsidP="00DB378E">
      <w:pPr>
        <w:pStyle w:val="Gvde"/>
      </w:pPr>
      <w:r>
        <w:t xml:space="preserve">     </w:t>
      </w:r>
      <w:r w:rsidR="00361C15" w:rsidRPr="00361C15">
        <w:t xml:space="preserve">DenseNet-121 modelinde Nötrofil sınıflandırmasında 22 hata ile en yüksek hata oranı tespit edilmiştir. Bu hatalar incelendiğinde, 18 örneğin Olgunlaşmamış Granülosit olarak yanlış sınıflandırıldığı, 4 örneğin ise diğer sınıflara atandığı görülmüştür. Olgunlaşmamış Granülosit sınıfında 4 hata kaydedilmiş olup, bu hataların 3'ü Nötrofil, 1'i </w:t>
      </w:r>
      <w:proofErr w:type="spellStart"/>
      <w:r w:rsidR="00361C15" w:rsidRPr="00361C15">
        <w:t>Eritroblast</w:t>
      </w:r>
      <w:proofErr w:type="spellEnd"/>
      <w:r w:rsidR="00361C15" w:rsidRPr="00361C15">
        <w:t xml:space="preserve"> olarak tahmin edilmiştir. </w:t>
      </w:r>
      <w:proofErr w:type="spellStart"/>
      <w:r w:rsidR="00361C15" w:rsidRPr="00361C15">
        <w:t>Eritroblast</w:t>
      </w:r>
      <w:proofErr w:type="spellEnd"/>
      <w:r w:rsidR="00361C15" w:rsidRPr="00361C15">
        <w:t xml:space="preserve"> sınıfında yalnızca 1 hata gözlemlenmiş ve bu örnek Monosit olarak sınıflandırılmıştır. Bazofil, Eozinofil, Lenfosit, Monosit ve Trombosit sınıflarında mükemmel sınıflandırma performansı elde edilmiştir; bu sınıflar için toplam hata sayısı sıfırdır.</w:t>
      </w:r>
    </w:p>
    <w:p w14:paraId="351EB5E3" w14:textId="64E0EDBB" w:rsidR="00361C15" w:rsidRPr="00361C15" w:rsidRDefault="00DB378E" w:rsidP="00DE1E83">
      <w:pPr>
        <w:pStyle w:val="Gvde"/>
      </w:pPr>
      <w:r>
        <w:t xml:space="preserve">        </w:t>
      </w:r>
      <w:r w:rsidR="00361C15" w:rsidRPr="00361C15">
        <w:t>ResNet-18 modelinde Olgunlaşmamış Granülosit sınıfında 17 hata gözlemlenmiştir. Bu hataların 12'si Nötrofil, 3'ü Monosit ve 2'si Bazofil olarak yanlış sınıflandırılmıştır. Nötrofil sınıfında 10 hata tespit edilmiş olup, bu hataların 8'i Olgunlaşmamış Granülosit, 2'si Monosit olarak tahmin edilmiştir. Monosit sınıfında 6 hata kaydedilmiş ve bu hataların 4'ü Lenfosit, 2'si Nötrofil olarak sınıflandırılmıştır. Bazofil sınıfında 2 hata gözlemlenmiş, her iki örnek de Olgunlaşmamış Granülosit olarak tahmin edilmiştir. Eozinofil ve Trombosit sınıflarında mükemmel performans elde edilmiştir.</w:t>
      </w:r>
    </w:p>
    <w:p w14:paraId="76348274" w14:textId="3E599FE9" w:rsidR="00361C15" w:rsidRPr="00361C15" w:rsidRDefault="00DB378E" w:rsidP="00DE1E83">
      <w:pPr>
        <w:pStyle w:val="Gvde"/>
      </w:pPr>
      <w:r>
        <w:t xml:space="preserve">       </w:t>
      </w:r>
      <w:r w:rsidR="00361C15" w:rsidRPr="00361C15">
        <w:t xml:space="preserve">YOLO26-N modelinde Nötrofil sınıfında 15 hata tespit edilmiştir. Bu hataların 11'i Olgunlaşmamış Granülosit, 4'ü Monosit olarak yanlış sınıflandırılmıştır. Olgunlaşmamış Granülosit sınıfında 10 hata kaydedilmiş olup, bu hataların 7'si Nötrofil, 3'ü Lenfosit olarak sınıflandırılmıştır. Lenfosit sınıfında 2 hata gözlemlenmiş ve bu örneklerin her ikisi de Olgunlaşmamış Granülosit olarak tahmin edilmiştir. Eozinofil, </w:t>
      </w:r>
      <w:proofErr w:type="spellStart"/>
      <w:r w:rsidR="00361C15" w:rsidRPr="00361C15">
        <w:t>Eritroblast</w:t>
      </w:r>
      <w:proofErr w:type="spellEnd"/>
      <w:r w:rsidR="00361C15" w:rsidRPr="00361C15">
        <w:t xml:space="preserve"> ve Trombosit sınıflarında mükemmel sınıflandırma başarısı elde edilmiştir.</w:t>
      </w:r>
    </w:p>
    <w:p w14:paraId="577D96CC" w14:textId="7E7C0DDB" w:rsidR="00361C15" w:rsidRPr="00361C15" w:rsidRDefault="00DB378E" w:rsidP="00DE1E83">
      <w:pPr>
        <w:pStyle w:val="Gvde"/>
      </w:pPr>
      <w:r>
        <w:t xml:space="preserve">       </w:t>
      </w:r>
      <w:r w:rsidR="00361C15" w:rsidRPr="00361C15">
        <w:t>Üç modelin hata örüntüleri karşılaştırıldığında, DenseNet-121'in en az toplam hata sayısına (27 hata) sahip olduğu, ardından YOLO26-N'nin (27 hata) ve ResNet-18'in (35 hata) geldiği görülmektedir. Ancak hata dağılımı açısından farklılıklar bulunmaktadır. DenseNet-121 Nötrofil sınıfında daha fazla hata yaparken, ResNet-18 Olgunlaşmamış Granülosit sınıfında daha fazla hata sergilemiştir. YOLO26-N ise her iki sınıfta da dengeli hata dağılımı göstermiştir.</w:t>
      </w:r>
    </w:p>
    <w:p w14:paraId="5668B912" w14:textId="77777777" w:rsidR="00DB378E" w:rsidRDefault="00DB378E" w:rsidP="00DE1E83">
      <w:pPr>
        <w:pStyle w:val="Gvde"/>
      </w:pPr>
      <w:r>
        <w:t xml:space="preserve">         </w:t>
      </w:r>
      <w:r w:rsidR="00361C15" w:rsidRPr="00361C15">
        <w:t xml:space="preserve">Olgunlaşmamış Granülositler ve Nötrofiller arasındaki karışıklığın temel nedeni, bu hücrelerin olgunlaşma sürecindeki morfolojik benzerliklerdir. </w:t>
      </w:r>
      <w:proofErr w:type="spellStart"/>
      <w:r w:rsidR="00361C15" w:rsidRPr="00361C15">
        <w:t>Miyelositler</w:t>
      </w:r>
      <w:proofErr w:type="spellEnd"/>
      <w:r w:rsidR="00361C15" w:rsidRPr="00361C15">
        <w:t xml:space="preserve">, </w:t>
      </w:r>
      <w:proofErr w:type="spellStart"/>
      <w:r w:rsidR="00361C15" w:rsidRPr="00361C15">
        <w:t>metamiyelositler</w:t>
      </w:r>
      <w:proofErr w:type="spellEnd"/>
      <w:r w:rsidR="00361C15" w:rsidRPr="00361C15">
        <w:t xml:space="preserve"> ve bant hücreleri dahil olgunlaşmamış granülositler, olgun nötrofillerle yapısal özellikleri paylaşmaktadır. Bu hücrelerin tümü </w:t>
      </w:r>
      <w:proofErr w:type="spellStart"/>
      <w:r w:rsidR="00361C15" w:rsidRPr="00361C15">
        <w:t>nötrofilik</w:t>
      </w:r>
      <w:proofErr w:type="spellEnd"/>
      <w:r w:rsidR="00361C15" w:rsidRPr="00361C15">
        <w:t xml:space="preserve"> granüller içermekte ve benzer çekirdek şekillerine sahiptir; olgunlaşma sürecinde çekirdek segmentasyonu kademeli olarak artmakta, bu da sınır çizgisini belirsizleştirmektedir.</w:t>
      </w:r>
    </w:p>
    <w:p w14:paraId="080EF74A" w14:textId="76488023" w:rsidR="00361C15" w:rsidRPr="00361C15" w:rsidRDefault="00DB378E" w:rsidP="00DE1E83">
      <w:pPr>
        <w:pStyle w:val="Gvde"/>
      </w:pPr>
      <w:r>
        <w:t xml:space="preserve">    </w:t>
      </w:r>
      <w:r w:rsidR="00361C15" w:rsidRPr="00361C15">
        <w:t xml:space="preserve">Bu durum, görsel ayrımı uzman hematologlar için bile zorlaştırmaktadır. Klinik pratikte, Olgunlaşmamış </w:t>
      </w:r>
      <w:r w:rsidR="00361C15" w:rsidRPr="00361C15">
        <w:lastRenderedPageBreak/>
        <w:t>Granülositlerin sayısının artışı enfeksiyon, inflamasyon veya hematolojik malignitelerin göstergesi olabilmekte, bu nedenle bu sınıfların karıştırılması klinik açıdan önemli sonuçlar doğurabilmektedir.</w:t>
      </w:r>
    </w:p>
    <w:p w14:paraId="49A0E586" w14:textId="77777777" w:rsidR="00361C15" w:rsidRDefault="00361C15" w:rsidP="00DE1E83">
      <w:pPr>
        <w:pStyle w:val="Gvde"/>
      </w:pPr>
    </w:p>
    <w:p w14:paraId="37C16E2D" w14:textId="570DE2C2" w:rsidR="00361C15" w:rsidRPr="00361C15" w:rsidRDefault="00361C15" w:rsidP="00361C15">
      <w:pPr>
        <w:pStyle w:val="2seviyesayfababalk"/>
      </w:pPr>
      <w:r w:rsidRPr="00361C15">
        <w:t>Model Karşılaştırması ve Değerlendirme</w:t>
      </w:r>
    </w:p>
    <w:p w14:paraId="6AF58B5B" w14:textId="09EAE600" w:rsidR="00361C15" w:rsidRPr="00361C15" w:rsidRDefault="00361C15" w:rsidP="00DB378E">
      <w:pPr>
        <w:pStyle w:val="Gvde"/>
        <w:ind w:firstLine="425"/>
      </w:pPr>
      <w:r w:rsidRPr="00361C15">
        <w:t xml:space="preserve">Üç modelin karşılaştırmalı değerlendirmesi </w:t>
      </w:r>
      <w:r w:rsidRPr="00845AA1">
        <w:rPr>
          <w:color w:val="0070C0"/>
        </w:rPr>
        <w:t xml:space="preserve">Şekil </w:t>
      </w:r>
      <w:r w:rsidR="00F479B5">
        <w:rPr>
          <w:color w:val="0070C0"/>
        </w:rPr>
        <w:t>2</w:t>
      </w:r>
      <w:r w:rsidRPr="00361C15">
        <w:t xml:space="preserve">'te sunulmuştur. DenseNet-121, en düşük eğitim ve doğrulama kaybı ile en kararlı eğitim dinamiklerini sergilemiştir. Yoğun bağlantı modeli, kan hücresi görüntülerinde ayırt edici özellikleri etkin şekilde öğrenmiştir </w:t>
      </w:r>
      <w:r w:rsidRPr="00876ADE">
        <w:rPr>
          <w:color w:val="0070C0"/>
        </w:rPr>
        <w:t>[15]</w:t>
      </w:r>
      <w:r w:rsidRPr="00361C15">
        <w:t>.</w:t>
      </w:r>
    </w:p>
    <w:p w14:paraId="68F0136C" w14:textId="77777777" w:rsidR="00361C15" w:rsidRPr="00361C15" w:rsidRDefault="00361C15" w:rsidP="00DB378E">
      <w:pPr>
        <w:pStyle w:val="Gvde"/>
        <w:ind w:firstLine="425"/>
      </w:pPr>
      <w:r w:rsidRPr="00361C15">
        <w:t xml:space="preserve">ResNet-18, başlangıçta hızlı yakınsama göstermiş ancak doğrulama kaybında dalgalanmalar yaşamıştır. Bununla birlikte son performans diğer modellerle karşılaştırılabilir düzeyde olmuştur. Rezidüel bağlantılar, bu geçici instabiliteye rağmen etkili gradyan akışını desteklemiştir </w:t>
      </w:r>
      <w:r w:rsidRPr="00876ADE">
        <w:rPr>
          <w:color w:val="0070C0"/>
        </w:rPr>
        <w:t>[16]</w:t>
      </w:r>
      <w:r w:rsidRPr="00361C15">
        <w:t>.</w:t>
      </w:r>
    </w:p>
    <w:p w14:paraId="5D260FB1" w14:textId="77777777" w:rsidR="00361C15" w:rsidRDefault="00361C15" w:rsidP="00DB378E">
      <w:pPr>
        <w:pStyle w:val="Gvde"/>
        <w:ind w:firstLine="425"/>
      </w:pPr>
      <w:r w:rsidRPr="00361C15">
        <w:t xml:space="preserve">YOLO26-N, en iyi genelleme kapasitesi ile öne çıkmıştır. Test doğruluğunun doğrulama doğruluğunu aşması, modelin farklı veri dağılımlarına adaptasyon yeteneğini göstermektedir. Nesne algılama alanından sınıflandırmaya uyarlanmıştır </w:t>
      </w:r>
      <w:r w:rsidRPr="00876ADE">
        <w:rPr>
          <w:color w:val="0070C0"/>
        </w:rPr>
        <w:t>[17, 18]</w:t>
      </w:r>
      <w:r w:rsidRPr="00361C15">
        <w:t>.</w:t>
      </w:r>
    </w:p>
    <w:p w14:paraId="4E5B27B7" w14:textId="77777777" w:rsidR="00361C15" w:rsidRDefault="00361C15" w:rsidP="00DE1E83">
      <w:pPr>
        <w:pStyle w:val="Gvde"/>
      </w:pPr>
    </w:p>
    <w:p w14:paraId="40ECC7CE" w14:textId="669670FC" w:rsidR="00361C15" w:rsidRPr="00361C15" w:rsidRDefault="00361C15" w:rsidP="00361C15">
      <w:pPr>
        <w:pStyle w:val="2seviyesayfababalk"/>
      </w:pPr>
      <w:r w:rsidRPr="00361C15">
        <w:t>Klinik Uygulamalar</w:t>
      </w:r>
    </w:p>
    <w:p w14:paraId="7FC912FA" w14:textId="0A90D935" w:rsidR="00361C15" w:rsidRPr="00361C15" w:rsidRDefault="00361C15" w:rsidP="00DB378E">
      <w:pPr>
        <w:pStyle w:val="Gvde"/>
        <w:ind w:firstLine="425"/>
      </w:pPr>
      <w:r w:rsidRPr="00361C15">
        <w:t xml:space="preserve">Elde edilen sonuçlar, kan hücresi sınıflandırmasında derin öğrenme modellerinin hematologlara karar destek aracı olarak kullanılabileceğini göstermektedir. </w:t>
      </w:r>
      <w:proofErr w:type="gramStart"/>
      <w:r w:rsidRPr="00361C15">
        <w:t>%98.8</w:t>
      </w:r>
      <w:proofErr w:type="gramEnd"/>
      <w:r w:rsidRPr="00361C15">
        <w:t xml:space="preserve">'in üzerindeki test doğruluğu, rutin tarama ve ön değerlendirme görevleri için yeterli performans sağlamaktadır </w:t>
      </w:r>
      <w:r w:rsidRPr="00876ADE">
        <w:rPr>
          <w:color w:val="0070C0"/>
        </w:rPr>
        <w:t>[2, 3, 11]</w:t>
      </w:r>
      <w:r w:rsidRPr="00361C15">
        <w:t>.</w:t>
      </w:r>
    </w:p>
    <w:p w14:paraId="5FE9ED77" w14:textId="77777777" w:rsidR="00361C15" w:rsidRDefault="00361C15" w:rsidP="00DB378E">
      <w:pPr>
        <w:pStyle w:val="Gvde"/>
        <w:ind w:firstLine="425"/>
      </w:pPr>
      <w:r w:rsidRPr="00361C15">
        <w:t>Ancak Olgunlaşmamış Granülosit ve Nötrofil karışıklığı klinik açıdan dikkatle değerlendirilmelidir. Olgunlaşmamış granülositlerin artışı, enfeksiyonlar, inflamasyon veya hematolojik malignitelerin göstergesi olabilmektedir. Bu nedenle modelin klinik kullanımında uzman doğrulaması önerilmektedir.</w:t>
      </w:r>
    </w:p>
    <w:p w14:paraId="5543ABB2" w14:textId="77777777" w:rsidR="00361C15" w:rsidRDefault="00361C15" w:rsidP="00DE1E83">
      <w:pPr>
        <w:pStyle w:val="Gvde"/>
      </w:pPr>
    </w:p>
    <w:p w14:paraId="6EE9D6DE" w14:textId="3CFE358A" w:rsidR="00361C15" w:rsidRPr="00361C15" w:rsidRDefault="00361C15" w:rsidP="00361C15">
      <w:pPr>
        <w:pStyle w:val="2seviyesayfababalk"/>
      </w:pPr>
      <w:r w:rsidRPr="00361C15">
        <w:t>Sınırlılıklar</w:t>
      </w:r>
    </w:p>
    <w:p w14:paraId="648F222F" w14:textId="274CB157" w:rsidR="00361C15" w:rsidRPr="00361C15" w:rsidRDefault="00361C15" w:rsidP="00DB378E">
      <w:pPr>
        <w:pStyle w:val="Gvde"/>
        <w:ind w:firstLine="425"/>
      </w:pPr>
      <w:r w:rsidRPr="00361C15">
        <w:t xml:space="preserve">Çalışmanın bazı sınırlılıkları bulunmaktadır. Veri seti boyutu model eğitimi için yeterli olmakla birlikte, daha büyük veri setleri ile daha sağlam değerlendirme yapılabilirdi </w:t>
      </w:r>
      <w:r w:rsidRPr="00876ADE">
        <w:rPr>
          <w:color w:val="0070C0"/>
        </w:rPr>
        <w:t>[8, 9]</w:t>
      </w:r>
      <w:r w:rsidRPr="00361C15">
        <w:t xml:space="preserve">. </w:t>
      </w:r>
      <w:proofErr w:type="spellStart"/>
      <w:r w:rsidRPr="00361C15">
        <w:t>BloodMNIST</w:t>
      </w:r>
      <w:proofErr w:type="spellEnd"/>
      <w:r w:rsidRPr="00361C15">
        <w:t xml:space="preserve"> veri seti tek kaynaktan elde edilmiş görüntülerden oluşmaktadır ve bu durum klinik ortamlardaki tüm değişkenliği yansıtmayabilir.</w:t>
      </w:r>
    </w:p>
    <w:p w14:paraId="621F46B4" w14:textId="77777777" w:rsidR="00361C15" w:rsidRPr="00361C15" w:rsidRDefault="00361C15" w:rsidP="00DB378E">
      <w:pPr>
        <w:pStyle w:val="Gvde"/>
        <w:ind w:firstLine="425"/>
      </w:pPr>
      <w:r w:rsidRPr="00361C15">
        <w:t>Harici veri setlerinde model performansı test edilmemiştir. Farklı görüntüleme cihazları, boyama protokolleri ve laboratuvar koşullarından kaynaklanan değişkenlikler değerlendirilmemiştir. Sınıf dağılımındaki dengesizlik bazı sınıfların diğerlerinden daha az örneğe sahip olmasına neden olmuştur.</w:t>
      </w:r>
    </w:p>
    <w:p w14:paraId="55245BFD" w14:textId="64E85B3A" w:rsidR="00361C15" w:rsidRDefault="00361C15" w:rsidP="00DE1E83">
      <w:pPr>
        <w:pStyle w:val="Gvde"/>
      </w:pPr>
    </w:p>
    <w:p w14:paraId="2F215F85" w14:textId="69A5B286" w:rsidR="00361C15" w:rsidRPr="00361C15" w:rsidRDefault="00361C15" w:rsidP="00361C15">
      <w:pPr>
        <w:pStyle w:val="2seviyesayfababalk"/>
      </w:pPr>
      <w:r w:rsidRPr="00361C15">
        <w:t>Model Tahmin Sonuçları</w:t>
      </w:r>
    </w:p>
    <w:p w14:paraId="3839931F" w14:textId="15DD7E67" w:rsidR="00361C15" w:rsidRPr="00361C15" w:rsidRDefault="00361C15" w:rsidP="00DB378E">
      <w:pPr>
        <w:pStyle w:val="Gvde"/>
        <w:ind w:firstLine="425"/>
      </w:pPr>
      <w:r w:rsidRPr="00361C15">
        <w:t xml:space="preserve">Farklı modellerin aynı kan hücresi görüntüsü üzerindeki tahmin sonuçları </w:t>
      </w:r>
      <w:r w:rsidRPr="00845AA1">
        <w:rPr>
          <w:color w:val="0070C0"/>
        </w:rPr>
        <w:t>Şekil 7, Şekil 8 ve Şekil 9</w:t>
      </w:r>
      <w:r w:rsidRPr="00361C15">
        <w:t xml:space="preserve">'da karşılaştırmalı olarak sunulmuştur. Her üç model de aynı görüntüyü sınıflandırmış ve güven skorları tablosu </w:t>
      </w:r>
      <w:proofErr w:type="gramStart"/>
      <w:r w:rsidRPr="00361C15">
        <w:t>ile birlikte</w:t>
      </w:r>
      <w:proofErr w:type="gramEnd"/>
      <w:r w:rsidRPr="00361C15">
        <w:t xml:space="preserve"> sonuçları görüntülemiştir. </w:t>
      </w:r>
      <w:r w:rsidRPr="00845AA1">
        <w:rPr>
          <w:color w:val="0070C0"/>
        </w:rPr>
        <w:t>Şekil 7</w:t>
      </w:r>
      <w:r w:rsidRPr="00361C15">
        <w:t xml:space="preserve">'de YOLO26-N modelinin </w:t>
      </w:r>
      <w:proofErr w:type="spellStart"/>
      <w:r w:rsidRPr="00361C15">
        <w:t>Basophil</w:t>
      </w:r>
      <w:proofErr w:type="spellEnd"/>
      <w:r w:rsidRPr="00361C15">
        <w:t xml:space="preserve"> hücresini sınıflandırma sonucu görülmektedir.</w:t>
      </w:r>
    </w:p>
    <w:p w14:paraId="5D1670A8" w14:textId="2C47D6C2" w:rsidR="00361C15" w:rsidRDefault="00361C15" w:rsidP="00DE1E83">
      <w:pPr>
        <w:pStyle w:val="Gvde"/>
      </w:pPr>
    </w:p>
    <w:tbl>
      <w:tblPr>
        <w:tblStyle w:val="KlavuzTablo1Ak-Vurgu2"/>
        <w:tblW w:w="0" w:type="auto"/>
        <w:tblLook w:val="04A0" w:firstRow="1" w:lastRow="0" w:firstColumn="1" w:lastColumn="0" w:noHBand="0" w:noVBand="1"/>
      </w:tblPr>
      <w:tblGrid>
        <w:gridCol w:w="4809"/>
      </w:tblGrid>
      <w:tr w:rsidR="00361C15" w14:paraId="225E2C05" w14:textId="77777777" w:rsidTr="00361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9" w:type="dxa"/>
          </w:tcPr>
          <w:p w14:paraId="1B4788F7" w14:textId="726F1F5E" w:rsidR="00361C15" w:rsidRDefault="00845AA1" w:rsidP="00DE1E83">
            <w:pPr>
              <w:pStyle w:val="Gvde"/>
            </w:pPr>
            <w:r w:rsidRPr="00845AA1">
              <w:rPr>
                <w:noProof/>
              </w:rPr>
              <w:drawing>
                <wp:inline distT="0" distB="0" distL="0" distR="0" wp14:anchorId="2C1359F4" wp14:editId="7D6EA267">
                  <wp:extent cx="3060065" cy="1402080"/>
                  <wp:effectExtent l="0" t="0" r="6985" b="7620"/>
                  <wp:docPr id="19467807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80717" name=""/>
                          <pic:cNvPicPr/>
                        </pic:nvPicPr>
                        <pic:blipFill>
                          <a:blip r:embed="rId26"/>
                          <a:stretch>
                            <a:fillRect/>
                          </a:stretch>
                        </pic:blipFill>
                        <pic:spPr>
                          <a:xfrm>
                            <a:off x="0" y="0"/>
                            <a:ext cx="3060065" cy="1402080"/>
                          </a:xfrm>
                          <a:prstGeom prst="rect">
                            <a:avLst/>
                          </a:prstGeom>
                        </pic:spPr>
                      </pic:pic>
                    </a:graphicData>
                  </a:graphic>
                </wp:inline>
              </w:drawing>
            </w:r>
          </w:p>
        </w:tc>
      </w:tr>
      <w:tr w:rsidR="00361C15" w14:paraId="4958E9CA" w14:textId="77777777" w:rsidTr="00361C15">
        <w:tc>
          <w:tcPr>
            <w:cnfStyle w:val="001000000000" w:firstRow="0" w:lastRow="0" w:firstColumn="1" w:lastColumn="0" w:oddVBand="0" w:evenVBand="0" w:oddHBand="0" w:evenHBand="0" w:firstRowFirstColumn="0" w:firstRowLastColumn="0" w:lastRowFirstColumn="0" w:lastRowLastColumn="0"/>
            <w:tcW w:w="4809" w:type="dxa"/>
          </w:tcPr>
          <w:p w14:paraId="11CB8FD0" w14:textId="154FB62D" w:rsidR="00361C15" w:rsidRDefault="00242798" w:rsidP="00DB378E">
            <w:pPr>
              <w:pStyle w:val="Gvde"/>
              <w:jc w:val="center"/>
            </w:pPr>
            <w:r w:rsidRPr="00242798">
              <w:t>Şekil 7. </w:t>
            </w:r>
            <w:r w:rsidRPr="00DB378E">
              <w:rPr>
                <w:b w:val="0"/>
                <w:bCs w:val="0"/>
              </w:rPr>
              <w:t xml:space="preserve">YOLO26-N modelinin </w:t>
            </w:r>
            <w:proofErr w:type="spellStart"/>
            <w:r w:rsidRPr="00DB378E">
              <w:rPr>
                <w:b w:val="0"/>
                <w:bCs w:val="0"/>
              </w:rPr>
              <w:t>Basophil</w:t>
            </w:r>
            <w:proofErr w:type="spellEnd"/>
            <w:r w:rsidRPr="00DB378E">
              <w:rPr>
                <w:b w:val="0"/>
                <w:bCs w:val="0"/>
              </w:rPr>
              <w:t xml:space="preserve"> sınıflandırma sonucu</w:t>
            </w:r>
          </w:p>
        </w:tc>
      </w:tr>
    </w:tbl>
    <w:p w14:paraId="5BCBFBDC" w14:textId="77777777" w:rsidR="00361C15" w:rsidRDefault="00361C15" w:rsidP="00DE1E83">
      <w:pPr>
        <w:pStyle w:val="Gvde"/>
      </w:pPr>
    </w:p>
    <w:p w14:paraId="3FFC1075" w14:textId="7D2ED485" w:rsidR="00242798" w:rsidRPr="00361C15" w:rsidRDefault="00242798" w:rsidP="00DE1E83">
      <w:pPr>
        <w:pStyle w:val="Gvde"/>
      </w:pPr>
      <w:r>
        <w:t xml:space="preserve">    </w:t>
      </w:r>
      <w:r w:rsidRPr="00845AA1">
        <w:rPr>
          <w:color w:val="0070C0"/>
        </w:rPr>
        <w:t>Şekil 8</w:t>
      </w:r>
      <w:r w:rsidRPr="00242798">
        <w:t xml:space="preserve">'de ResNet-18 modelinin </w:t>
      </w:r>
      <w:proofErr w:type="spellStart"/>
      <w:r w:rsidR="00845AA1" w:rsidRPr="00845AA1">
        <w:t>Basophil</w:t>
      </w:r>
      <w:proofErr w:type="spellEnd"/>
      <w:r w:rsidR="00845AA1">
        <w:t xml:space="preserve"> </w:t>
      </w:r>
      <w:r w:rsidRPr="00242798">
        <w:t xml:space="preserve">hücresini sınıflandırma sonucu görülmektedir. </w:t>
      </w:r>
      <w:r w:rsidRPr="00845AA1">
        <w:rPr>
          <w:color w:val="0070C0"/>
        </w:rPr>
        <w:t>Şekil 9</w:t>
      </w:r>
      <w:r w:rsidRPr="00242798">
        <w:t xml:space="preserve">'da ise DenseNet-121 modelinin </w:t>
      </w:r>
      <w:proofErr w:type="spellStart"/>
      <w:r w:rsidR="00845AA1" w:rsidRPr="00845AA1">
        <w:t>Basophil</w:t>
      </w:r>
      <w:proofErr w:type="spellEnd"/>
      <w:r w:rsidR="00845AA1" w:rsidRPr="00845AA1">
        <w:t xml:space="preserve"> </w:t>
      </w:r>
      <w:r w:rsidRPr="00242798">
        <w:t>hücresini sınıflandırma sonucu sunulmuştur.</w:t>
      </w:r>
    </w:p>
    <w:tbl>
      <w:tblPr>
        <w:tblStyle w:val="KlavuzTablo1Ak-Vurgu2"/>
        <w:tblW w:w="0" w:type="auto"/>
        <w:tblLook w:val="04A0" w:firstRow="1" w:lastRow="0" w:firstColumn="1" w:lastColumn="0" w:noHBand="0" w:noVBand="1"/>
      </w:tblPr>
      <w:tblGrid>
        <w:gridCol w:w="4809"/>
      </w:tblGrid>
      <w:tr w:rsidR="00361C15" w14:paraId="65C2CF90" w14:textId="77777777" w:rsidTr="00361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9" w:type="dxa"/>
          </w:tcPr>
          <w:p w14:paraId="1F74FAB6" w14:textId="570CCAB3" w:rsidR="00361C15" w:rsidRDefault="00845AA1" w:rsidP="00DE1E83">
            <w:pPr>
              <w:pStyle w:val="Gvde"/>
            </w:pPr>
            <w:r w:rsidRPr="00845AA1">
              <w:rPr>
                <w:noProof/>
              </w:rPr>
              <w:drawing>
                <wp:inline distT="0" distB="0" distL="0" distR="0" wp14:anchorId="20C9225A" wp14:editId="5F378AB2">
                  <wp:extent cx="3060065" cy="1393825"/>
                  <wp:effectExtent l="0" t="0" r="6985" b="0"/>
                  <wp:docPr id="3441810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1061" name=""/>
                          <pic:cNvPicPr/>
                        </pic:nvPicPr>
                        <pic:blipFill>
                          <a:blip r:embed="rId27"/>
                          <a:stretch>
                            <a:fillRect/>
                          </a:stretch>
                        </pic:blipFill>
                        <pic:spPr>
                          <a:xfrm>
                            <a:off x="0" y="0"/>
                            <a:ext cx="3060065" cy="1393825"/>
                          </a:xfrm>
                          <a:prstGeom prst="rect">
                            <a:avLst/>
                          </a:prstGeom>
                        </pic:spPr>
                      </pic:pic>
                    </a:graphicData>
                  </a:graphic>
                </wp:inline>
              </w:drawing>
            </w:r>
          </w:p>
        </w:tc>
      </w:tr>
      <w:tr w:rsidR="00361C15" w14:paraId="3F118B6C" w14:textId="77777777" w:rsidTr="00361C15">
        <w:tc>
          <w:tcPr>
            <w:cnfStyle w:val="001000000000" w:firstRow="0" w:lastRow="0" w:firstColumn="1" w:lastColumn="0" w:oddVBand="0" w:evenVBand="0" w:oddHBand="0" w:evenHBand="0" w:firstRowFirstColumn="0" w:firstRowLastColumn="0" w:lastRowFirstColumn="0" w:lastRowLastColumn="0"/>
            <w:tcW w:w="4809" w:type="dxa"/>
          </w:tcPr>
          <w:p w14:paraId="7DA1B108" w14:textId="57225E29" w:rsidR="00361C15" w:rsidRDefault="00242798" w:rsidP="00DB378E">
            <w:pPr>
              <w:pStyle w:val="Gvde"/>
              <w:jc w:val="center"/>
            </w:pPr>
            <w:r w:rsidRPr="00242798">
              <w:t>Şekil</w:t>
            </w:r>
            <w:r>
              <w:t xml:space="preserve">. </w:t>
            </w:r>
            <w:r w:rsidRPr="00242798">
              <w:t>8. </w:t>
            </w:r>
            <w:r w:rsidR="00845AA1" w:rsidRPr="00DB378E">
              <w:rPr>
                <w:b w:val="0"/>
                <w:bCs w:val="0"/>
              </w:rPr>
              <w:t xml:space="preserve">ResNet-18 modelinin </w:t>
            </w:r>
            <w:proofErr w:type="spellStart"/>
            <w:r w:rsidR="00845AA1" w:rsidRPr="00DB378E">
              <w:rPr>
                <w:b w:val="0"/>
                <w:bCs w:val="0"/>
              </w:rPr>
              <w:t>Basophil</w:t>
            </w:r>
            <w:proofErr w:type="spellEnd"/>
            <w:r w:rsidR="00845AA1" w:rsidRPr="00DB378E">
              <w:rPr>
                <w:b w:val="0"/>
                <w:bCs w:val="0"/>
              </w:rPr>
              <w:t xml:space="preserve"> sınıflandırma sonucu</w:t>
            </w:r>
          </w:p>
        </w:tc>
      </w:tr>
    </w:tbl>
    <w:p w14:paraId="0AD8BC6E" w14:textId="1834E400" w:rsidR="00361C15" w:rsidRDefault="00361C15" w:rsidP="00DE1E83">
      <w:pPr>
        <w:pStyle w:val="Gvde"/>
      </w:pPr>
    </w:p>
    <w:tbl>
      <w:tblPr>
        <w:tblStyle w:val="KlavuzTablo1Ak-Vurgu2"/>
        <w:tblW w:w="0" w:type="auto"/>
        <w:tblLook w:val="04A0" w:firstRow="1" w:lastRow="0" w:firstColumn="1" w:lastColumn="0" w:noHBand="0" w:noVBand="1"/>
      </w:tblPr>
      <w:tblGrid>
        <w:gridCol w:w="4809"/>
      </w:tblGrid>
      <w:tr w:rsidR="00242798" w14:paraId="4D8356E9" w14:textId="77777777" w:rsidTr="00242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9" w:type="dxa"/>
          </w:tcPr>
          <w:p w14:paraId="08FF844E" w14:textId="2C8D4E02" w:rsidR="00242798" w:rsidRDefault="00845AA1" w:rsidP="00DE1E83">
            <w:pPr>
              <w:pStyle w:val="Gvde"/>
            </w:pPr>
            <w:r w:rsidRPr="00845AA1">
              <w:rPr>
                <w:noProof/>
              </w:rPr>
              <w:drawing>
                <wp:inline distT="0" distB="0" distL="0" distR="0" wp14:anchorId="43F65C59" wp14:editId="5D418FF5">
                  <wp:extent cx="3060065" cy="1361440"/>
                  <wp:effectExtent l="0" t="0" r="6985" b="0"/>
                  <wp:docPr id="14961693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69326" name=""/>
                          <pic:cNvPicPr/>
                        </pic:nvPicPr>
                        <pic:blipFill>
                          <a:blip r:embed="rId28"/>
                          <a:stretch>
                            <a:fillRect/>
                          </a:stretch>
                        </pic:blipFill>
                        <pic:spPr>
                          <a:xfrm>
                            <a:off x="0" y="0"/>
                            <a:ext cx="3060065" cy="1361440"/>
                          </a:xfrm>
                          <a:prstGeom prst="rect">
                            <a:avLst/>
                          </a:prstGeom>
                        </pic:spPr>
                      </pic:pic>
                    </a:graphicData>
                  </a:graphic>
                </wp:inline>
              </w:drawing>
            </w:r>
          </w:p>
        </w:tc>
      </w:tr>
      <w:tr w:rsidR="00242798" w14:paraId="12AC1880" w14:textId="77777777" w:rsidTr="00242798">
        <w:tc>
          <w:tcPr>
            <w:cnfStyle w:val="001000000000" w:firstRow="0" w:lastRow="0" w:firstColumn="1" w:lastColumn="0" w:oddVBand="0" w:evenVBand="0" w:oddHBand="0" w:evenHBand="0" w:firstRowFirstColumn="0" w:firstRowLastColumn="0" w:lastRowFirstColumn="0" w:lastRowLastColumn="0"/>
            <w:tcW w:w="4809" w:type="dxa"/>
          </w:tcPr>
          <w:p w14:paraId="42AA19C9" w14:textId="28178844" w:rsidR="00242798" w:rsidRDefault="00242798" w:rsidP="00DB378E">
            <w:pPr>
              <w:pStyle w:val="Gvde"/>
              <w:jc w:val="center"/>
            </w:pPr>
            <w:r w:rsidRPr="00242798">
              <w:t xml:space="preserve">Şekil </w:t>
            </w:r>
            <w:r w:rsidR="00DB378E">
              <w:t>9</w:t>
            </w:r>
            <w:r w:rsidRPr="00242798">
              <w:t>. </w:t>
            </w:r>
            <w:r w:rsidR="00845AA1" w:rsidRPr="00DB378E">
              <w:rPr>
                <w:b w:val="0"/>
                <w:bCs w:val="0"/>
              </w:rPr>
              <w:t xml:space="preserve">DenseNet-121 modelinin </w:t>
            </w:r>
            <w:proofErr w:type="spellStart"/>
            <w:r w:rsidR="00845AA1" w:rsidRPr="00DB378E">
              <w:rPr>
                <w:b w:val="0"/>
                <w:bCs w:val="0"/>
              </w:rPr>
              <w:t>Basophil</w:t>
            </w:r>
            <w:proofErr w:type="spellEnd"/>
            <w:r w:rsidR="00845AA1" w:rsidRPr="00DB378E">
              <w:rPr>
                <w:b w:val="0"/>
                <w:bCs w:val="0"/>
              </w:rPr>
              <w:t xml:space="preserve"> sınıflandırma sonucu</w:t>
            </w:r>
          </w:p>
        </w:tc>
      </w:tr>
    </w:tbl>
    <w:p w14:paraId="1C3B1B6B" w14:textId="77777777" w:rsidR="00242798" w:rsidRDefault="00242798" w:rsidP="00DE1E83">
      <w:pPr>
        <w:pStyle w:val="Gvde"/>
      </w:pPr>
    </w:p>
    <w:p w14:paraId="7AABCC7B" w14:textId="5AF5C8FB" w:rsidR="00242798" w:rsidRPr="002325F6" w:rsidRDefault="00242798" w:rsidP="00DE1E83">
      <w:pPr>
        <w:pStyle w:val="Gvde"/>
      </w:pPr>
      <w:r w:rsidRPr="00845AA1">
        <w:rPr>
          <w:color w:val="0070C0"/>
        </w:rPr>
        <w:t xml:space="preserve">     Şekil 7, Şekil 8 </w:t>
      </w:r>
      <w:r w:rsidRPr="00242798">
        <w:t xml:space="preserve">ve </w:t>
      </w:r>
      <w:r w:rsidRPr="00845AA1">
        <w:rPr>
          <w:color w:val="0070C0"/>
        </w:rPr>
        <w:t>Şekil 9</w:t>
      </w:r>
      <w:r w:rsidRPr="00242798">
        <w:t xml:space="preserve">'da görüldüğü üzere, </w:t>
      </w:r>
      <w:proofErr w:type="spellStart"/>
      <w:r w:rsidRPr="00242798">
        <w:t>Gradio</w:t>
      </w:r>
      <w:proofErr w:type="spellEnd"/>
      <w:r w:rsidRPr="00242798">
        <w:t xml:space="preserve"> arayüzü sınıflandırma sonuçlarını tahmin edilen hücre tipi, sınıf indeksi ve güven skoru olarak göstermektedir. Güven skorları tablosunda tüm sınıfların olasılık değerleri yüzde formatında listelenmekte ve sınıflar güven oranına göre büyükten küçüğe sıralanmaktadır. Arayüzde ayrıca seçilen hücre tipinin morfolojik açıklaması da kullanıcıya sunulmaktadır. Üç model arasında DenseNet-121 modelinin en yüksek güven skorunu ürettiği, ResNet-18 modelinin ise daha dengeli bir olasılık dağılımı sergilediği gözlemlenmiştir.</w:t>
      </w:r>
    </w:p>
    <w:p w14:paraId="23A10EFD" w14:textId="700DA424" w:rsidR="00BA35F4" w:rsidRPr="002325F6" w:rsidRDefault="00BA35F4" w:rsidP="00BA35F4">
      <w:pPr>
        <w:pStyle w:val="Balk1"/>
      </w:pPr>
      <w:proofErr w:type="spellStart"/>
      <w:r w:rsidRPr="002325F6">
        <w:t>Sonuçlar</w:t>
      </w:r>
      <w:proofErr w:type="spellEnd"/>
      <w:r w:rsidR="00242798">
        <w:t xml:space="preserve"> </w:t>
      </w:r>
      <w:proofErr w:type="spellStart"/>
      <w:r w:rsidR="00242798">
        <w:t>ve</w:t>
      </w:r>
      <w:proofErr w:type="spellEnd"/>
      <w:r w:rsidR="00242798">
        <w:t xml:space="preserve"> </w:t>
      </w:r>
      <w:proofErr w:type="spellStart"/>
      <w:r w:rsidR="00242798">
        <w:t>Öneriler</w:t>
      </w:r>
      <w:proofErr w:type="spellEnd"/>
    </w:p>
    <w:p w14:paraId="34B34702" w14:textId="7F0B63CF" w:rsidR="00242798" w:rsidRPr="00242798" w:rsidRDefault="00242798" w:rsidP="001F59B0">
      <w:pPr>
        <w:pStyle w:val="Gvde"/>
        <w:ind w:firstLine="284"/>
      </w:pPr>
      <w:r w:rsidRPr="00242798">
        <w:t xml:space="preserve">Bu çalışmada, kan hücresi sınıflandırması için DenseNet-121, ResNet-18 ve YOLO26-N derin öğrenme modellerinin </w:t>
      </w:r>
      <w:r w:rsidRPr="00242798">
        <w:lastRenderedPageBreak/>
        <w:t>performansı karşılaştırmalı olarak incelenmiştir. Üç temel bulgu bu çalışmanın özgün katkısını ortaya koymaktadır.</w:t>
      </w:r>
    </w:p>
    <w:p w14:paraId="44E932B5" w14:textId="77777777" w:rsidR="00A26A42" w:rsidRDefault="00242798" w:rsidP="00DE1E83">
      <w:pPr>
        <w:pStyle w:val="Gvde"/>
      </w:pPr>
      <w:r w:rsidRPr="00242798">
        <w:t xml:space="preserve">Tüm modeller </w:t>
      </w:r>
      <w:proofErr w:type="spellStart"/>
      <w:r w:rsidRPr="00242798">
        <w:t>BloodMNIST</w:t>
      </w:r>
      <w:proofErr w:type="spellEnd"/>
      <w:r w:rsidRPr="00242798">
        <w:t xml:space="preserve"> veri seti üzerinde </w:t>
      </w:r>
      <w:proofErr w:type="gramStart"/>
      <w:r w:rsidRPr="00242798">
        <w:t>%98.8</w:t>
      </w:r>
      <w:proofErr w:type="gramEnd"/>
      <w:r w:rsidRPr="00242798">
        <w:t>'in üzerinde test doğruluğu elde etmiştir. Bu sonuç, derin öğrenme modellerinin sınırlı tıbbi görüntü verileri ile yüksek performanslı sınıflandırma sağlayabildiğini göstermektedir.</w:t>
      </w:r>
    </w:p>
    <w:p w14:paraId="5CB7D47E" w14:textId="15DC8158" w:rsidR="00242798" w:rsidRPr="00242798" w:rsidRDefault="00A26A42" w:rsidP="00DE1E83">
      <w:pPr>
        <w:pStyle w:val="Gvde"/>
      </w:pPr>
      <w:r>
        <w:t xml:space="preserve">      </w:t>
      </w:r>
      <w:r w:rsidR="00242798" w:rsidRPr="00242798">
        <w:t xml:space="preserve">DenseNet-121 modeli </w:t>
      </w:r>
      <w:proofErr w:type="gramStart"/>
      <w:r w:rsidR="00242798" w:rsidRPr="00242798">
        <w:t>%99.42</w:t>
      </w:r>
      <w:proofErr w:type="gramEnd"/>
      <w:r w:rsidR="00242798" w:rsidRPr="00242798">
        <w:t xml:space="preserve"> doğrulama doğruluğu ile en yüksek performansı elde etmiştir. YOLO26-N modeli ise doğrulamadan teste pozitif iyileşme göstererek en iyi genelleme kapasitesini sergilemiştir.</w:t>
      </w:r>
    </w:p>
    <w:p w14:paraId="135FCB87" w14:textId="454808BD" w:rsidR="00242798" w:rsidRPr="00242798" w:rsidRDefault="00A26A42" w:rsidP="00DE1E83">
      <w:pPr>
        <w:pStyle w:val="Gvde"/>
      </w:pPr>
      <w:r>
        <w:t xml:space="preserve">     </w:t>
      </w:r>
      <w:r w:rsidR="00242798" w:rsidRPr="00242798">
        <w:t>Olgunlaşmamış Granülositler ve Nötrofiller arasındaki morfolojik benzerlik, tüm modellerde birincil sınıflandırma zorluğu olarak belirlenmiştir. Bu durum, kan hücresi sınıflandırmasında temel bir zorluk olarak devam etmektedir.</w:t>
      </w:r>
    </w:p>
    <w:p w14:paraId="4157ACC2" w14:textId="7A2FCAA2" w:rsidR="00242798" w:rsidRPr="00242798" w:rsidRDefault="00A26A42" w:rsidP="00DE1E83">
      <w:pPr>
        <w:pStyle w:val="Gvde"/>
      </w:pPr>
      <w:r>
        <w:t xml:space="preserve">      </w:t>
      </w:r>
      <w:r w:rsidR="00242798" w:rsidRPr="00242798">
        <w:t xml:space="preserve">Bu bulgular doğrultusunda aşağıdaki öneriler </w:t>
      </w:r>
      <w:proofErr w:type="spellStart"/>
      <w:proofErr w:type="gramStart"/>
      <w:r w:rsidR="00242798" w:rsidRPr="00242798">
        <w:t>geliştirilmiştir.En</w:t>
      </w:r>
      <w:proofErr w:type="spellEnd"/>
      <w:proofErr w:type="gramEnd"/>
      <w:r w:rsidR="00242798" w:rsidRPr="00242798">
        <w:t xml:space="preserve"> yüksek doğruluk gereken uygulamalar için DenseNet-121 modeli önerilmektedir. Kararlı eğitim dinamikleri ve en düşük kayıp değerleri ile güvenilir performans sağlamaktadır. Farklı veri setlerinde veya değişken klinik ortamlarında dağıtım planlanıyorsa YOLO26-N tercih edilmelidir. En iyi genelleme kapasitesi ile farklı veri dağılımlarına adaptasyon göstermektedir.</w:t>
      </w:r>
    </w:p>
    <w:p w14:paraId="5B8B71E8" w14:textId="28B39EE9" w:rsidR="00242798" w:rsidRPr="00242798" w:rsidRDefault="00A26A42" w:rsidP="00DE1E83">
      <w:pPr>
        <w:pStyle w:val="Gvde"/>
      </w:pPr>
      <w:r>
        <w:t xml:space="preserve">      </w:t>
      </w:r>
      <w:r w:rsidR="00242798" w:rsidRPr="00242798">
        <w:t xml:space="preserve">Gelecek çalışmalarda Olgunlaşmamış Granülosit ve Nötrofil karışıklığını azaltmaya yönelik hedefli veri artırma yöntemleri araştırılabilir. Özelleştirilmiş </w:t>
      </w:r>
      <w:proofErr w:type="spellStart"/>
      <w:r w:rsidR="00242798" w:rsidRPr="00242798">
        <w:t>loss</w:t>
      </w:r>
      <w:proofErr w:type="spellEnd"/>
      <w:r w:rsidR="00242798" w:rsidRPr="00242798">
        <w:t xml:space="preserve"> fonksiyonları veya </w:t>
      </w:r>
      <w:proofErr w:type="spellStart"/>
      <w:r w:rsidR="00242798" w:rsidRPr="00242798">
        <w:t>focal</w:t>
      </w:r>
      <w:proofErr w:type="spellEnd"/>
      <w:r w:rsidR="00242798" w:rsidRPr="00242798">
        <w:t xml:space="preserve"> </w:t>
      </w:r>
      <w:proofErr w:type="spellStart"/>
      <w:r w:rsidR="00242798" w:rsidRPr="00242798">
        <w:t>loss</w:t>
      </w:r>
      <w:proofErr w:type="spellEnd"/>
      <w:r w:rsidR="00242798" w:rsidRPr="00242798">
        <w:t xml:space="preserve"> gibi sınıf dengesizliğine duyarlı yaklaşımlar uygulanabilir. Harici klinik veri setlerinde model performansının doğrulanması önerilmektedir. Farklı görüntüleme koşullarında model </w:t>
      </w:r>
      <w:proofErr w:type="spellStart"/>
      <w:r w:rsidR="00242798" w:rsidRPr="00242798">
        <w:t>robustness'unun</w:t>
      </w:r>
      <w:proofErr w:type="spellEnd"/>
      <w:r w:rsidR="00242798" w:rsidRPr="00242798">
        <w:t xml:space="preserve"> değerlendirilmesi önemlidir.</w:t>
      </w:r>
    </w:p>
    <w:p w14:paraId="0F9DAC8C" w14:textId="69D7A402" w:rsidR="00242798" w:rsidRPr="00242798" w:rsidRDefault="00A26A42" w:rsidP="00DE1E83">
      <w:pPr>
        <w:pStyle w:val="Gvde"/>
      </w:pPr>
      <w:r>
        <w:t xml:space="preserve">        </w:t>
      </w:r>
      <w:proofErr w:type="spellStart"/>
      <w:r w:rsidR="00242798" w:rsidRPr="00242798">
        <w:t>Açıklanabilirlik</w:t>
      </w:r>
      <w:proofErr w:type="spellEnd"/>
      <w:r w:rsidR="00242798" w:rsidRPr="00242798">
        <w:t xml:space="preserve"> yöntemlerinin (</w:t>
      </w:r>
      <w:proofErr w:type="spellStart"/>
      <w:r w:rsidR="00242798" w:rsidRPr="00242798">
        <w:t>grad</w:t>
      </w:r>
      <w:proofErr w:type="spellEnd"/>
      <w:r w:rsidR="00242798" w:rsidRPr="00242798">
        <w:t>-CAM, SHAP) uygulanması, modelin karar verme sürecinin anlaşılmasını ve klinik kabulü kolaylaştıracaktır. Hematologların model çıktılarını yorumlamasını destekleyecek arayüzler geliştirilebilir.</w:t>
      </w:r>
    </w:p>
    <w:p w14:paraId="2EF1337A" w14:textId="6315C1C7" w:rsidR="00242798" w:rsidRPr="00242798" w:rsidRDefault="00A26A42" w:rsidP="00DE1E83">
      <w:pPr>
        <w:pStyle w:val="Gvde"/>
      </w:pPr>
      <w:r>
        <w:t xml:space="preserve">        </w:t>
      </w:r>
      <w:r w:rsidR="00242798" w:rsidRPr="00242798">
        <w:t>Derin öğrenme modellerinin etkinliği, bu yaklaşımın diğer tıbbi görüntüleme alanlarına da uygulanabileceğini göstermektedir. Derin öğrenme modelleri, hematoloji laboratuvarlarında karar destek sistemi olarak potansiyel sunmaktadır</w:t>
      </w:r>
      <w:r w:rsidR="00242798">
        <w:t>.</w:t>
      </w:r>
    </w:p>
    <w:p w14:paraId="268FF2C0" w14:textId="486960F8" w:rsidR="007D4649" w:rsidRPr="002325F6" w:rsidRDefault="007D4649" w:rsidP="00DE1E83">
      <w:pPr>
        <w:pStyle w:val="Gvde"/>
      </w:pPr>
    </w:p>
    <w:p w14:paraId="38912FBE" w14:textId="1E9E197D" w:rsidR="005F2468" w:rsidRPr="002325F6" w:rsidRDefault="005F2468" w:rsidP="00F35042">
      <w:pPr>
        <w:pStyle w:val="NumaraszBalk"/>
        <w:rPr>
          <w:lang w:val="tr-TR"/>
        </w:rPr>
      </w:pPr>
      <w:r w:rsidRPr="002325F6">
        <w:rPr>
          <w:lang w:val="tr-TR"/>
        </w:rPr>
        <w:t>Çıkar çatışması</w:t>
      </w:r>
    </w:p>
    <w:p w14:paraId="690E81A4" w14:textId="305ABA1B" w:rsidR="005F2468" w:rsidRPr="002325F6" w:rsidRDefault="005F2468" w:rsidP="00DE1E83">
      <w:pPr>
        <w:pStyle w:val="Gvde"/>
      </w:pPr>
      <w:r w:rsidRPr="002325F6">
        <w:t>Yazarlar çıkar çatışması olmadığını be</w:t>
      </w:r>
      <w:r w:rsidR="00F8371B" w:rsidRPr="002325F6">
        <w:t>yan etmektedir.</w:t>
      </w:r>
    </w:p>
    <w:p w14:paraId="11C0130E" w14:textId="7E599380" w:rsidR="005F2468" w:rsidRPr="002325F6" w:rsidRDefault="005F2468" w:rsidP="00F35042">
      <w:pPr>
        <w:pStyle w:val="NumaraszBalk"/>
        <w:rPr>
          <w:lang w:val="tr-TR"/>
        </w:rPr>
      </w:pPr>
      <w:r w:rsidRPr="002325F6">
        <w:rPr>
          <w:lang w:val="tr-TR"/>
        </w:rPr>
        <w:t>Benzerlik oranı (</w:t>
      </w:r>
      <w:proofErr w:type="spellStart"/>
      <w:r w:rsidRPr="002325F6">
        <w:rPr>
          <w:lang w:val="tr-TR"/>
        </w:rPr>
        <w:t>iThenticate</w:t>
      </w:r>
      <w:proofErr w:type="spellEnd"/>
      <w:r w:rsidRPr="002325F6">
        <w:rPr>
          <w:lang w:val="tr-TR"/>
        </w:rPr>
        <w:t>):</w:t>
      </w:r>
      <w:r w:rsidRPr="002325F6">
        <w:rPr>
          <w:b w:val="0"/>
          <w:lang w:val="tr-TR"/>
        </w:rPr>
        <w:t xml:space="preserve"> %10</w:t>
      </w:r>
    </w:p>
    <w:p w14:paraId="58EEF6D6" w14:textId="292CAD1F" w:rsidR="005532BD" w:rsidRPr="002325F6" w:rsidRDefault="005532BD" w:rsidP="00DE1E83">
      <w:pPr>
        <w:pStyle w:val="Gvde"/>
      </w:pPr>
      <w:r w:rsidRPr="002325F6">
        <w:t xml:space="preserve">Burada makalenin benzerlik oranı beyan edilmelidir. </w:t>
      </w:r>
    </w:p>
    <w:p w14:paraId="7B606851" w14:textId="4DCACF1A" w:rsidR="007D4649" w:rsidRPr="002325F6" w:rsidRDefault="007D4649" w:rsidP="00F35042">
      <w:pPr>
        <w:pStyle w:val="NumaraszBalk"/>
        <w:rPr>
          <w:lang w:val="tr-TR"/>
        </w:rPr>
      </w:pPr>
      <w:r w:rsidRPr="002325F6">
        <w:rPr>
          <w:lang w:val="tr-TR"/>
        </w:rPr>
        <w:t>Kaynaklar</w:t>
      </w:r>
    </w:p>
    <w:p w14:paraId="65EA7B1E" w14:textId="7877EDC9" w:rsidR="007869F7" w:rsidRPr="002325F6" w:rsidRDefault="007869F7" w:rsidP="00F35042">
      <w:pPr>
        <w:pStyle w:val="NumaraszBalk"/>
        <w:rPr>
          <w:i/>
        </w:rPr>
      </w:pPr>
    </w:p>
    <w:p w14:paraId="6534F97D" w14:textId="63B4A7A0" w:rsidR="00242798" w:rsidRPr="00242798" w:rsidRDefault="00242798" w:rsidP="00242798">
      <w:pPr>
        <w:pStyle w:val="ListeParagraf"/>
        <w:numPr>
          <w:ilvl w:val="0"/>
          <w:numId w:val="38"/>
        </w:numPr>
        <w:ind w:left="426" w:hanging="426"/>
        <w:rPr>
          <w:rFonts w:ascii="Times New Roman" w:hAnsi="Times New Roman" w:cs="Times New Roman"/>
          <w:sz w:val="20"/>
          <w:szCs w:val="20"/>
        </w:rPr>
      </w:pPr>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Lecun</w:t>
      </w:r>
      <w:proofErr w:type="spellEnd"/>
      <w:r w:rsidRPr="00242798">
        <w:rPr>
          <w:rFonts w:ascii="Times New Roman" w:hAnsi="Times New Roman" w:cs="Times New Roman"/>
          <w:sz w:val="20"/>
          <w:szCs w:val="20"/>
        </w:rPr>
        <w:t xml:space="preserve"> Y, </w:t>
      </w:r>
      <w:proofErr w:type="spellStart"/>
      <w:r w:rsidRPr="00242798">
        <w:rPr>
          <w:rFonts w:ascii="Times New Roman" w:hAnsi="Times New Roman" w:cs="Times New Roman"/>
          <w:sz w:val="20"/>
          <w:szCs w:val="20"/>
        </w:rPr>
        <w:t>Bottou</w:t>
      </w:r>
      <w:proofErr w:type="spellEnd"/>
      <w:r w:rsidRPr="00242798">
        <w:rPr>
          <w:rFonts w:ascii="Times New Roman" w:hAnsi="Times New Roman" w:cs="Times New Roman"/>
          <w:sz w:val="20"/>
          <w:szCs w:val="20"/>
        </w:rPr>
        <w:t xml:space="preserve"> L, </w:t>
      </w:r>
      <w:proofErr w:type="spellStart"/>
      <w:r w:rsidRPr="00242798">
        <w:rPr>
          <w:rFonts w:ascii="Times New Roman" w:hAnsi="Times New Roman" w:cs="Times New Roman"/>
          <w:sz w:val="20"/>
          <w:szCs w:val="20"/>
        </w:rPr>
        <w:t>Bengio</w:t>
      </w:r>
      <w:proofErr w:type="spellEnd"/>
      <w:r w:rsidRPr="00242798">
        <w:rPr>
          <w:rFonts w:ascii="Times New Roman" w:hAnsi="Times New Roman" w:cs="Times New Roman"/>
          <w:sz w:val="20"/>
          <w:szCs w:val="20"/>
        </w:rPr>
        <w:t xml:space="preserve"> Y, </w:t>
      </w:r>
      <w:proofErr w:type="spellStart"/>
      <w:r w:rsidRPr="00242798">
        <w:rPr>
          <w:rFonts w:ascii="Times New Roman" w:hAnsi="Times New Roman" w:cs="Times New Roman"/>
          <w:sz w:val="20"/>
          <w:szCs w:val="20"/>
        </w:rPr>
        <w:t>Haffner</w:t>
      </w:r>
      <w:proofErr w:type="spellEnd"/>
      <w:r w:rsidRPr="00242798">
        <w:rPr>
          <w:rFonts w:ascii="Times New Roman" w:hAnsi="Times New Roman" w:cs="Times New Roman"/>
          <w:sz w:val="20"/>
          <w:szCs w:val="20"/>
        </w:rPr>
        <w:t xml:space="preserve"> P. </w:t>
      </w:r>
      <w:proofErr w:type="spellStart"/>
      <w:r w:rsidRPr="00242798">
        <w:rPr>
          <w:rFonts w:ascii="Times New Roman" w:hAnsi="Times New Roman" w:cs="Times New Roman"/>
          <w:sz w:val="20"/>
          <w:szCs w:val="20"/>
        </w:rPr>
        <w:t>Gradient-based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learning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applied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to</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document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 1998;86(11):2278-2324. </w:t>
      </w:r>
      <w:hyperlink r:id="rId29" w:history="1">
        <w:r w:rsidRPr="00242798">
          <w:rPr>
            <w:rStyle w:val="Kpr"/>
            <w:rFonts w:ascii="Times New Roman" w:hAnsi="Times New Roman" w:cs="Times New Roman"/>
            <w:sz w:val="20"/>
            <w:szCs w:val="20"/>
          </w:rPr>
          <w:t>https://doi.org/10.1109/5.726791</w:t>
        </w:r>
      </w:hyperlink>
    </w:p>
    <w:p w14:paraId="3C542F44" w14:textId="3B16EA7B" w:rsidR="00242798"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Krizhevsky</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Sutskever</w:t>
      </w:r>
      <w:proofErr w:type="spellEnd"/>
      <w:r w:rsidRPr="00242798">
        <w:rPr>
          <w:rFonts w:ascii="Times New Roman" w:hAnsi="Times New Roman" w:cs="Times New Roman"/>
          <w:sz w:val="20"/>
          <w:szCs w:val="20"/>
        </w:rPr>
        <w:t xml:space="preserve"> I, </w:t>
      </w:r>
      <w:proofErr w:type="spellStart"/>
      <w:r w:rsidRPr="00242798">
        <w:rPr>
          <w:rFonts w:ascii="Times New Roman" w:hAnsi="Times New Roman" w:cs="Times New Roman"/>
          <w:sz w:val="20"/>
          <w:szCs w:val="20"/>
        </w:rPr>
        <w:t>Hinton</w:t>
      </w:r>
      <w:proofErr w:type="spellEnd"/>
      <w:r w:rsidRPr="00242798">
        <w:rPr>
          <w:rFonts w:ascii="Times New Roman" w:hAnsi="Times New Roman" w:cs="Times New Roman"/>
          <w:sz w:val="20"/>
          <w:szCs w:val="20"/>
        </w:rPr>
        <w:t xml:space="preserve"> GE. </w:t>
      </w:r>
      <w:proofErr w:type="spellStart"/>
      <w:r w:rsidRPr="00242798">
        <w:rPr>
          <w:rFonts w:ascii="Times New Roman" w:hAnsi="Times New Roman" w:cs="Times New Roman"/>
          <w:sz w:val="20"/>
          <w:szCs w:val="20"/>
        </w:rPr>
        <w:t>ImageNet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classification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with</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convolutional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neural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networks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Advances</w:t>
      </w:r>
      <w:proofErr w:type="spellEnd"/>
      <w:r w:rsidRPr="00242798">
        <w:rPr>
          <w:rFonts w:ascii="Times New Roman" w:hAnsi="Times New Roman" w:cs="Times New Roman"/>
          <w:sz w:val="20"/>
          <w:szCs w:val="20"/>
        </w:rPr>
        <w:t xml:space="preserve"> in </w:t>
      </w:r>
      <w:proofErr w:type="spellStart"/>
      <w:r w:rsidRPr="00242798">
        <w:rPr>
          <w:rFonts w:ascii="Times New Roman" w:hAnsi="Times New Roman" w:cs="Times New Roman"/>
          <w:sz w:val="20"/>
          <w:szCs w:val="20"/>
        </w:rPr>
        <w:t>Neural</w:t>
      </w:r>
      <w:proofErr w:type="spellEnd"/>
      <w:r w:rsidRPr="00242798">
        <w:rPr>
          <w:rFonts w:ascii="Times New Roman" w:hAnsi="Times New Roman" w:cs="Times New Roman"/>
          <w:sz w:val="20"/>
          <w:szCs w:val="20"/>
        </w:rPr>
        <w:t xml:space="preserve"> Information </w:t>
      </w:r>
      <w:proofErr w:type="spellStart"/>
      <w:r w:rsidRPr="00242798">
        <w:rPr>
          <w:rFonts w:ascii="Times New Roman" w:hAnsi="Times New Roman" w:cs="Times New Roman"/>
          <w:sz w:val="20"/>
          <w:szCs w:val="20"/>
        </w:rPr>
        <w:t>Processing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Systems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Curran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Associates</w:t>
      </w:r>
      <w:proofErr w:type="spellEnd"/>
      <w:r w:rsidRPr="00242798">
        <w:rPr>
          <w:rFonts w:ascii="Times New Roman" w:hAnsi="Times New Roman" w:cs="Times New Roman"/>
          <w:sz w:val="20"/>
          <w:szCs w:val="20"/>
        </w:rPr>
        <w:t>; 2012. p. 1097-1105.</w:t>
      </w:r>
    </w:p>
    <w:p w14:paraId="6E820501" w14:textId="77777777" w:rsidR="00242798" w:rsidRPr="00242798" w:rsidRDefault="00242798" w:rsidP="00242798">
      <w:pPr>
        <w:pStyle w:val="ListeParagraf"/>
        <w:ind w:left="426"/>
        <w:rPr>
          <w:rFonts w:ascii="Times New Roman" w:hAnsi="Times New Roman" w:cs="Times New Roman"/>
          <w:sz w:val="20"/>
          <w:szCs w:val="20"/>
        </w:rPr>
      </w:pPr>
    </w:p>
    <w:p w14:paraId="04A60B0A" w14:textId="4A307BD5" w:rsidR="00242798" w:rsidRPr="00242798"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Shen</w:t>
      </w:r>
      <w:proofErr w:type="spellEnd"/>
      <w:r w:rsidRPr="00242798">
        <w:rPr>
          <w:rFonts w:ascii="Times New Roman" w:hAnsi="Times New Roman" w:cs="Times New Roman"/>
          <w:sz w:val="20"/>
          <w:szCs w:val="20"/>
        </w:rPr>
        <w:t xml:space="preserve"> D, </w:t>
      </w:r>
      <w:proofErr w:type="spellStart"/>
      <w:r w:rsidRPr="00242798">
        <w:rPr>
          <w:rFonts w:ascii="Times New Roman" w:hAnsi="Times New Roman" w:cs="Times New Roman"/>
          <w:sz w:val="20"/>
          <w:szCs w:val="20"/>
        </w:rPr>
        <w:t>Wu</w:t>
      </w:r>
      <w:proofErr w:type="spellEnd"/>
      <w:r w:rsidRPr="00242798">
        <w:rPr>
          <w:rFonts w:ascii="Times New Roman" w:hAnsi="Times New Roman" w:cs="Times New Roman"/>
          <w:sz w:val="20"/>
          <w:szCs w:val="20"/>
        </w:rPr>
        <w:t xml:space="preserve"> G, </w:t>
      </w:r>
      <w:proofErr w:type="spellStart"/>
      <w:r w:rsidRPr="00242798">
        <w:rPr>
          <w:rFonts w:ascii="Times New Roman" w:hAnsi="Times New Roman" w:cs="Times New Roman"/>
          <w:sz w:val="20"/>
          <w:szCs w:val="20"/>
        </w:rPr>
        <w:t>Suk</w:t>
      </w:r>
      <w:proofErr w:type="spellEnd"/>
      <w:r w:rsidRPr="00242798">
        <w:rPr>
          <w:rFonts w:ascii="Times New Roman" w:hAnsi="Times New Roman" w:cs="Times New Roman"/>
          <w:sz w:val="20"/>
          <w:szCs w:val="20"/>
        </w:rPr>
        <w:t xml:space="preserve"> HI.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learning</w:t>
      </w:r>
      <w:proofErr w:type="spellEnd"/>
      <w:r w:rsidRPr="00242798">
        <w:rPr>
          <w:rFonts w:ascii="Times New Roman" w:hAnsi="Times New Roman" w:cs="Times New Roman"/>
          <w:sz w:val="20"/>
          <w:szCs w:val="20"/>
        </w:rPr>
        <w:t xml:space="preserve"> in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analysis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Annual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Review</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Biomedical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Engineering</w:t>
      </w:r>
      <w:proofErr w:type="spellEnd"/>
      <w:r w:rsidRPr="00242798">
        <w:rPr>
          <w:rFonts w:ascii="Times New Roman" w:hAnsi="Times New Roman" w:cs="Times New Roman"/>
          <w:sz w:val="20"/>
          <w:szCs w:val="20"/>
        </w:rPr>
        <w:t xml:space="preserve"> </w:t>
      </w:r>
      <w:proofErr w:type="gramStart"/>
      <w:r w:rsidRPr="00242798">
        <w:rPr>
          <w:rFonts w:ascii="Times New Roman" w:hAnsi="Times New Roman" w:cs="Times New Roman"/>
          <w:sz w:val="20"/>
          <w:szCs w:val="20"/>
        </w:rPr>
        <w:t>2017;19:221</w:t>
      </w:r>
      <w:proofErr w:type="gramEnd"/>
      <w:r w:rsidRPr="00242798">
        <w:rPr>
          <w:rFonts w:ascii="Times New Roman" w:hAnsi="Times New Roman" w:cs="Times New Roman"/>
          <w:sz w:val="20"/>
          <w:szCs w:val="20"/>
        </w:rPr>
        <w:t>-248. </w:t>
      </w:r>
      <w:hyperlink r:id="rId30" w:history="1">
        <w:r w:rsidRPr="00242798">
          <w:rPr>
            <w:rStyle w:val="Kpr"/>
            <w:rFonts w:ascii="Times New Roman" w:hAnsi="Times New Roman" w:cs="Times New Roman"/>
            <w:sz w:val="20"/>
            <w:szCs w:val="20"/>
          </w:rPr>
          <w:t>https://doi.org/10.1146/annurev-bioeng-071516-044442</w:t>
        </w:r>
      </w:hyperlink>
    </w:p>
    <w:p w14:paraId="60039F75" w14:textId="77777777" w:rsidR="00242798" w:rsidRPr="00242798" w:rsidRDefault="00242798" w:rsidP="00421D2A">
      <w:pPr>
        <w:pStyle w:val="ListeParagraf"/>
        <w:ind w:left="426"/>
        <w:rPr>
          <w:rFonts w:ascii="Times New Roman" w:hAnsi="Times New Roman" w:cs="Times New Roman"/>
          <w:sz w:val="20"/>
          <w:szCs w:val="20"/>
        </w:rPr>
      </w:pPr>
    </w:p>
    <w:p w14:paraId="71022F1C" w14:textId="4C49004D"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Habibzadeh</w:t>
      </w:r>
      <w:proofErr w:type="spellEnd"/>
      <w:r w:rsidRPr="00242798">
        <w:rPr>
          <w:rFonts w:ascii="Times New Roman" w:hAnsi="Times New Roman" w:cs="Times New Roman"/>
          <w:sz w:val="20"/>
          <w:szCs w:val="20"/>
        </w:rPr>
        <w:t xml:space="preserve"> M, </w:t>
      </w:r>
      <w:proofErr w:type="spellStart"/>
      <w:r w:rsidRPr="00242798">
        <w:rPr>
          <w:rFonts w:ascii="Times New Roman" w:hAnsi="Times New Roman" w:cs="Times New Roman"/>
          <w:sz w:val="20"/>
          <w:szCs w:val="20"/>
        </w:rPr>
        <w:t>Jannesari</w:t>
      </w:r>
      <w:proofErr w:type="spellEnd"/>
      <w:r w:rsidRPr="00242798">
        <w:rPr>
          <w:rFonts w:ascii="Times New Roman" w:hAnsi="Times New Roman" w:cs="Times New Roman"/>
          <w:sz w:val="20"/>
          <w:szCs w:val="20"/>
        </w:rPr>
        <w:t xml:space="preserve"> M, </w:t>
      </w:r>
      <w:proofErr w:type="spellStart"/>
      <w:r w:rsidRPr="00242798">
        <w:rPr>
          <w:rFonts w:ascii="Times New Roman" w:hAnsi="Times New Roman" w:cs="Times New Roman"/>
          <w:sz w:val="20"/>
          <w:szCs w:val="20"/>
        </w:rPr>
        <w:t>Rezaei</w:t>
      </w:r>
      <w:proofErr w:type="spellEnd"/>
      <w:r w:rsidRPr="00242798">
        <w:rPr>
          <w:rFonts w:ascii="Times New Roman" w:hAnsi="Times New Roman" w:cs="Times New Roman"/>
          <w:sz w:val="20"/>
          <w:szCs w:val="20"/>
        </w:rPr>
        <w:t xml:space="preserve"> Z, </w:t>
      </w:r>
      <w:proofErr w:type="spellStart"/>
      <w:r w:rsidRPr="00242798">
        <w:rPr>
          <w:rFonts w:ascii="Times New Roman" w:hAnsi="Times New Roman" w:cs="Times New Roman"/>
          <w:sz w:val="20"/>
          <w:szCs w:val="20"/>
        </w:rPr>
        <w:t>Baharvand</w:t>
      </w:r>
      <w:proofErr w:type="spellEnd"/>
      <w:r w:rsidRPr="00242798">
        <w:rPr>
          <w:rFonts w:ascii="Times New Roman" w:hAnsi="Times New Roman" w:cs="Times New Roman"/>
          <w:sz w:val="20"/>
          <w:szCs w:val="20"/>
        </w:rPr>
        <w:t xml:space="preserve"> H, </w:t>
      </w:r>
      <w:proofErr w:type="spellStart"/>
      <w:r w:rsidRPr="00242798">
        <w:rPr>
          <w:rFonts w:ascii="Times New Roman" w:hAnsi="Times New Roman" w:cs="Times New Roman"/>
          <w:sz w:val="20"/>
          <w:szCs w:val="20"/>
        </w:rPr>
        <w:t>Moghaddam</w:t>
      </w:r>
      <w:proofErr w:type="spellEnd"/>
      <w:r w:rsidRPr="00242798">
        <w:rPr>
          <w:rFonts w:ascii="Times New Roman" w:hAnsi="Times New Roman" w:cs="Times New Roman"/>
          <w:sz w:val="20"/>
          <w:szCs w:val="20"/>
        </w:rPr>
        <w:t xml:space="preserve"> MF. </w:t>
      </w:r>
      <w:proofErr w:type="spellStart"/>
      <w:r w:rsidRPr="00242798">
        <w:rPr>
          <w:rFonts w:ascii="Times New Roman" w:hAnsi="Times New Roman" w:cs="Times New Roman"/>
          <w:sz w:val="20"/>
          <w:szCs w:val="20"/>
        </w:rPr>
        <w:t>Feature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selection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automatic</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white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blood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cell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classification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Journal</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Systems</w:t>
      </w:r>
      <w:proofErr w:type="spellEnd"/>
      <w:r w:rsidRPr="00242798">
        <w:rPr>
          <w:rFonts w:ascii="Times New Roman" w:hAnsi="Times New Roman" w:cs="Times New Roman"/>
          <w:sz w:val="20"/>
          <w:szCs w:val="20"/>
        </w:rPr>
        <w:t xml:space="preserve"> 2018;42(7):127. </w:t>
      </w:r>
      <w:hyperlink r:id="rId31" w:history="1">
        <w:r w:rsidRPr="00242798">
          <w:rPr>
            <w:rStyle w:val="Kpr"/>
            <w:rFonts w:ascii="Times New Roman" w:hAnsi="Times New Roman" w:cs="Times New Roman"/>
            <w:sz w:val="20"/>
            <w:szCs w:val="20"/>
          </w:rPr>
          <w:t>https://doi.org/10.1007/s10916-018-0962-1</w:t>
        </w:r>
      </w:hyperlink>
    </w:p>
    <w:p w14:paraId="5A4A8868" w14:textId="77777777" w:rsidR="00421D2A" w:rsidRPr="00421D2A" w:rsidRDefault="00421D2A" w:rsidP="00421D2A">
      <w:pPr>
        <w:rPr>
          <w:rFonts w:ascii="Times New Roman" w:hAnsi="Times New Roman" w:cs="Times New Roman"/>
          <w:sz w:val="20"/>
          <w:szCs w:val="20"/>
        </w:rPr>
      </w:pPr>
    </w:p>
    <w:p w14:paraId="7BD63303" w14:textId="525ED3C5"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Acevedo</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Merino</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Alférez</w:t>
      </w:r>
      <w:proofErr w:type="spellEnd"/>
      <w:r w:rsidRPr="00242798">
        <w:rPr>
          <w:rFonts w:ascii="Times New Roman" w:hAnsi="Times New Roman" w:cs="Times New Roman"/>
          <w:sz w:val="20"/>
          <w:szCs w:val="20"/>
        </w:rPr>
        <w:t xml:space="preserve"> S, </w:t>
      </w:r>
      <w:proofErr w:type="spellStart"/>
      <w:r w:rsidRPr="00242798">
        <w:rPr>
          <w:rFonts w:ascii="Times New Roman" w:hAnsi="Times New Roman" w:cs="Times New Roman"/>
          <w:sz w:val="20"/>
          <w:szCs w:val="20"/>
        </w:rPr>
        <w:t>Molina</w:t>
      </w:r>
      <w:proofErr w:type="spellEnd"/>
      <w:r w:rsidRPr="00242798">
        <w:rPr>
          <w:rFonts w:ascii="Times New Roman" w:hAnsi="Times New Roman" w:cs="Times New Roman"/>
          <w:sz w:val="20"/>
          <w:szCs w:val="20"/>
        </w:rPr>
        <w:t xml:space="preserve"> Á, </w:t>
      </w:r>
      <w:proofErr w:type="spellStart"/>
      <w:r w:rsidRPr="00242798">
        <w:rPr>
          <w:rFonts w:ascii="Times New Roman" w:hAnsi="Times New Roman" w:cs="Times New Roman"/>
          <w:sz w:val="20"/>
          <w:szCs w:val="20"/>
        </w:rPr>
        <w:t>Boldú</w:t>
      </w:r>
      <w:proofErr w:type="spellEnd"/>
      <w:r w:rsidRPr="00242798">
        <w:rPr>
          <w:rFonts w:ascii="Times New Roman" w:hAnsi="Times New Roman" w:cs="Times New Roman"/>
          <w:sz w:val="20"/>
          <w:szCs w:val="20"/>
        </w:rPr>
        <w:t xml:space="preserve"> L, </w:t>
      </w:r>
      <w:proofErr w:type="spellStart"/>
      <w:r w:rsidRPr="00242798">
        <w:rPr>
          <w:rFonts w:ascii="Times New Roman" w:hAnsi="Times New Roman" w:cs="Times New Roman"/>
          <w:sz w:val="20"/>
          <w:szCs w:val="20"/>
        </w:rPr>
        <w:t>Rodríguez</w:t>
      </w:r>
      <w:proofErr w:type="spellEnd"/>
      <w:r w:rsidRPr="00242798">
        <w:rPr>
          <w:rFonts w:ascii="Times New Roman" w:hAnsi="Times New Roman" w:cs="Times New Roman"/>
          <w:sz w:val="20"/>
          <w:szCs w:val="20"/>
        </w:rPr>
        <w:t xml:space="preserve"> JLA. </w:t>
      </w:r>
      <w:proofErr w:type="spellStart"/>
      <w:r w:rsidRPr="00242798">
        <w:rPr>
          <w:rFonts w:ascii="Times New Roman" w:hAnsi="Times New Roman" w:cs="Times New Roman"/>
          <w:sz w:val="20"/>
          <w:szCs w:val="20"/>
        </w:rPr>
        <w:t>Dataset</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microscopic</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peripheral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blood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smear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images</w:t>
      </w:r>
      <w:proofErr w:type="spellEnd"/>
      <w:r w:rsidRPr="00242798">
        <w:rPr>
          <w:rFonts w:ascii="Times New Roman" w:hAnsi="Times New Roman" w:cs="Times New Roman"/>
          <w:sz w:val="20"/>
          <w:szCs w:val="20"/>
        </w:rPr>
        <w:t xml:space="preserve">. </w:t>
      </w:r>
      <w:proofErr w:type="gramStart"/>
      <w:r w:rsidRPr="00242798">
        <w:rPr>
          <w:rFonts w:ascii="Times New Roman" w:hAnsi="Times New Roman" w:cs="Times New Roman"/>
          <w:sz w:val="20"/>
          <w:szCs w:val="20"/>
        </w:rPr>
        <w:t>Data</w:t>
      </w:r>
      <w:proofErr w:type="gramEnd"/>
      <w:r w:rsidRPr="00242798">
        <w:rPr>
          <w:rFonts w:ascii="Times New Roman" w:hAnsi="Times New Roman" w:cs="Times New Roman"/>
          <w:sz w:val="20"/>
          <w:szCs w:val="20"/>
        </w:rPr>
        <w:t xml:space="preserve"> in </w:t>
      </w:r>
      <w:proofErr w:type="spellStart"/>
      <w:r w:rsidRPr="00242798">
        <w:rPr>
          <w:rFonts w:ascii="Times New Roman" w:hAnsi="Times New Roman" w:cs="Times New Roman"/>
          <w:sz w:val="20"/>
          <w:szCs w:val="20"/>
        </w:rPr>
        <w:t>Brief</w:t>
      </w:r>
      <w:proofErr w:type="spellEnd"/>
      <w:r w:rsidRPr="00242798">
        <w:rPr>
          <w:rFonts w:ascii="Times New Roman" w:hAnsi="Times New Roman" w:cs="Times New Roman"/>
          <w:sz w:val="20"/>
          <w:szCs w:val="20"/>
        </w:rPr>
        <w:t xml:space="preserve"> </w:t>
      </w:r>
      <w:proofErr w:type="gramStart"/>
      <w:r w:rsidRPr="00242798">
        <w:rPr>
          <w:rFonts w:ascii="Times New Roman" w:hAnsi="Times New Roman" w:cs="Times New Roman"/>
          <w:sz w:val="20"/>
          <w:szCs w:val="20"/>
        </w:rPr>
        <w:t>2020;31:105733</w:t>
      </w:r>
      <w:proofErr w:type="gramEnd"/>
      <w:r w:rsidRPr="00242798">
        <w:rPr>
          <w:rFonts w:ascii="Times New Roman" w:hAnsi="Times New Roman" w:cs="Times New Roman"/>
          <w:sz w:val="20"/>
          <w:szCs w:val="20"/>
        </w:rPr>
        <w:t>. </w:t>
      </w:r>
      <w:hyperlink r:id="rId32" w:history="1">
        <w:r w:rsidRPr="00242798">
          <w:rPr>
            <w:rStyle w:val="Kpr"/>
            <w:rFonts w:ascii="Times New Roman" w:hAnsi="Times New Roman" w:cs="Times New Roman"/>
            <w:sz w:val="20"/>
            <w:szCs w:val="20"/>
          </w:rPr>
          <w:t>https://doi.org/10.1016/j.dib.2020.105733</w:t>
        </w:r>
      </w:hyperlink>
    </w:p>
    <w:p w14:paraId="551EEE5C" w14:textId="77777777" w:rsidR="00421D2A" w:rsidRPr="00421D2A" w:rsidRDefault="00421D2A" w:rsidP="00421D2A">
      <w:pPr>
        <w:rPr>
          <w:rFonts w:ascii="Times New Roman" w:hAnsi="Times New Roman" w:cs="Times New Roman"/>
          <w:sz w:val="20"/>
          <w:szCs w:val="20"/>
        </w:rPr>
      </w:pPr>
    </w:p>
    <w:p w14:paraId="63700561" w14:textId="001056D3"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Simonyan</w:t>
      </w:r>
      <w:proofErr w:type="spellEnd"/>
      <w:r w:rsidRPr="00242798">
        <w:rPr>
          <w:rFonts w:ascii="Times New Roman" w:hAnsi="Times New Roman" w:cs="Times New Roman"/>
          <w:sz w:val="20"/>
          <w:szCs w:val="20"/>
        </w:rPr>
        <w:t xml:space="preserve"> K, </w:t>
      </w:r>
      <w:proofErr w:type="spellStart"/>
      <w:r w:rsidRPr="00242798">
        <w:rPr>
          <w:rFonts w:ascii="Times New Roman" w:hAnsi="Times New Roman" w:cs="Times New Roman"/>
          <w:sz w:val="20"/>
          <w:szCs w:val="20"/>
        </w:rPr>
        <w:t>Zisserman</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Very</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convolutional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networks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large-scale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xml:space="preserve">. </w:t>
      </w:r>
      <w:proofErr w:type="spellStart"/>
      <w:proofErr w:type="gramStart"/>
      <w:r w:rsidRPr="00242798">
        <w:rPr>
          <w:rFonts w:ascii="Times New Roman" w:hAnsi="Times New Roman" w:cs="Times New Roman"/>
          <w:sz w:val="20"/>
          <w:szCs w:val="20"/>
        </w:rPr>
        <w:t>arXiv</w:t>
      </w:r>
      <w:proofErr w:type="spellEnd"/>
      <w:proofErr w:type="gram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preprint</w:t>
      </w:r>
      <w:proofErr w:type="spellEnd"/>
      <w:r w:rsidRPr="00242798">
        <w:rPr>
          <w:rFonts w:ascii="Times New Roman" w:hAnsi="Times New Roman" w:cs="Times New Roman"/>
          <w:sz w:val="20"/>
          <w:szCs w:val="20"/>
        </w:rPr>
        <w:t xml:space="preserve"> arXiv:1409.1556. </w:t>
      </w:r>
      <w:hyperlink r:id="rId33" w:history="1">
        <w:r w:rsidRPr="00242798">
          <w:rPr>
            <w:rStyle w:val="Kpr"/>
            <w:rFonts w:ascii="Times New Roman" w:hAnsi="Times New Roman" w:cs="Times New Roman"/>
            <w:sz w:val="20"/>
            <w:szCs w:val="20"/>
          </w:rPr>
          <w:t>https://doi.org/10.48550/arXiv.1409.1556</w:t>
        </w:r>
      </w:hyperlink>
    </w:p>
    <w:p w14:paraId="5BDF6F6C" w14:textId="77777777" w:rsidR="00421D2A" w:rsidRPr="00421D2A" w:rsidRDefault="00421D2A" w:rsidP="00421D2A">
      <w:pPr>
        <w:rPr>
          <w:rFonts w:ascii="Times New Roman" w:hAnsi="Times New Roman" w:cs="Times New Roman"/>
          <w:sz w:val="20"/>
          <w:szCs w:val="20"/>
        </w:rPr>
      </w:pPr>
    </w:p>
    <w:p w14:paraId="374CF285" w14:textId="53B0D8BC" w:rsidR="00421D2A" w:rsidRPr="00421D2A" w:rsidRDefault="00242798" w:rsidP="00421D2A">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Szegedy</w:t>
      </w:r>
      <w:proofErr w:type="spellEnd"/>
      <w:r w:rsidRPr="00242798">
        <w:rPr>
          <w:rFonts w:ascii="Times New Roman" w:hAnsi="Times New Roman" w:cs="Times New Roman"/>
          <w:sz w:val="20"/>
          <w:szCs w:val="20"/>
        </w:rPr>
        <w:t xml:space="preserve"> C, </w:t>
      </w:r>
      <w:proofErr w:type="spellStart"/>
      <w:r w:rsidRPr="00242798">
        <w:rPr>
          <w:rFonts w:ascii="Times New Roman" w:hAnsi="Times New Roman" w:cs="Times New Roman"/>
          <w:sz w:val="20"/>
          <w:szCs w:val="20"/>
        </w:rPr>
        <w:t>Liu</w:t>
      </w:r>
      <w:proofErr w:type="spellEnd"/>
      <w:r w:rsidRPr="00242798">
        <w:rPr>
          <w:rFonts w:ascii="Times New Roman" w:hAnsi="Times New Roman" w:cs="Times New Roman"/>
          <w:sz w:val="20"/>
          <w:szCs w:val="20"/>
        </w:rPr>
        <w:t xml:space="preserve"> W, </w:t>
      </w:r>
      <w:proofErr w:type="spellStart"/>
      <w:r w:rsidRPr="00242798">
        <w:rPr>
          <w:rFonts w:ascii="Times New Roman" w:hAnsi="Times New Roman" w:cs="Times New Roman"/>
          <w:sz w:val="20"/>
          <w:szCs w:val="20"/>
        </w:rPr>
        <w:t>Jia</w:t>
      </w:r>
      <w:proofErr w:type="spellEnd"/>
      <w:r w:rsidRPr="00242798">
        <w:rPr>
          <w:rFonts w:ascii="Times New Roman" w:hAnsi="Times New Roman" w:cs="Times New Roman"/>
          <w:sz w:val="20"/>
          <w:szCs w:val="20"/>
        </w:rPr>
        <w:t xml:space="preserve"> Y, </w:t>
      </w:r>
      <w:proofErr w:type="spellStart"/>
      <w:r w:rsidRPr="00242798">
        <w:rPr>
          <w:rFonts w:ascii="Times New Roman" w:hAnsi="Times New Roman" w:cs="Times New Roman"/>
          <w:sz w:val="20"/>
          <w:szCs w:val="20"/>
        </w:rPr>
        <w:t>Sermanet</w:t>
      </w:r>
      <w:proofErr w:type="spellEnd"/>
      <w:r w:rsidRPr="00242798">
        <w:rPr>
          <w:rFonts w:ascii="Times New Roman" w:hAnsi="Times New Roman" w:cs="Times New Roman"/>
          <w:sz w:val="20"/>
          <w:szCs w:val="20"/>
        </w:rPr>
        <w:t xml:space="preserve"> P, </w:t>
      </w:r>
      <w:proofErr w:type="spellStart"/>
      <w:r w:rsidRPr="00242798">
        <w:rPr>
          <w:rFonts w:ascii="Times New Roman" w:hAnsi="Times New Roman" w:cs="Times New Roman"/>
          <w:sz w:val="20"/>
          <w:szCs w:val="20"/>
        </w:rPr>
        <w:t>Reed</w:t>
      </w:r>
      <w:proofErr w:type="spellEnd"/>
      <w:r w:rsidRPr="00242798">
        <w:rPr>
          <w:rFonts w:ascii="Times New Roman" w:hAnsi="Times New Roman" w:cs="Times New Roman"/>
          <w:sz w:val="20"/>
          <w:szCs w:val="20"/>
        </w:rPr>
        <w:t xml:space="preserve"> S, </w:t>
      </w:r>
      <w:proofErr w:type="spellStart"/>
      <w:r w:rsidRPr="00242798">
        <w:rPr>
          <w:rFonts w:ascii="Times New Roman" w:hAnsi="Times New Roman" w:cs="Times New Roman"/>
          <w:sz w:val="20"/>
          <w:szCs w:val="20"/>
        </w:rPr>
        <w:t>Anguelov</w:t>
      </w:r>
      <w:proofErr w:type="spellEnd"/>
      <w:r w:rsidRPr="00242798">
        <w:rPr>
          <w:rFonts w:ascii="Times New Roman" w:hAnsi="Times New Roman" w:cs="Times New Roman"/>
          <w:sz w:val="20"/>
          <w:szCs w:val="20"/>
        </w:rPr>
        <w:t xml:space="preserve"> D, </w:t>
      </w:r>
      <w:proofErr w:type="spellStart"/>
      <w:r w:rsidRPr="00242798">
        <w:rPr>
          <w:rFonts w:ascii="Times New Roman" w:hAnsi="Times New Roman" w:cs="Times New Roman"/>
          <w:sz w:val="20"/>
          <w:szCs w:val="20"/>
        </w:rPr>
        <w:t>Erber</w:t>
      </w:r>
      <w:proofErr w:type="spellEnd"/>
      <w:r w:rsidRPr="00242798">
        <w:rPr>
          <w:rFonts w:ascii="Times New Roman" w:hAnsi="Times New Roman" w:cs="Times New Roman"/>
          <w:sz w:val="20"/>
          <w:szCs w:val="20"/>
        </w:rPr>
        <w:t xml:space="preserve"> D, </w:t>
      </w:r>
      <w:proofErr w:type="spellStart"/>
      <w:r w:rsidRPr="00242798">
        <w:rPr>
          <w:rFonts w:ascii="Times New Roman" w:hAnsi="Times New Roman" w:cs="Times New Roman"/>
          <w:sz w:val="20"/>
          <w:szCs w:val="20"/>
        </w:rPr>
        <w:t>Vanhoucke</w:t>
      </w:r>
      <w:proofErr w:type="spellEnd"/>
      <w:r w:rsidRPr="00242798">
        <w:rPr>
          <w:rFonts w:ascii="Times New Roman" w:hAnsi="Times New Roman" w:cs="Times New Roman"/>
          <w:sz w:val="20"/>
          <w:szCs w:val="20"/>
        </w:rPr>
        <w:t xml:space="preserve"> V, </w:t>
      </w:r>
      <w:proofErr w:type="spellStart"/>
      <w:r w:rsidRPr="00242798">
        <w:rPr>
          <w:rFonts w:ascii="Times New Roman" w:hAnsi="Times New Roman" w:cs="Times New Roman"/>
          <w:sz w:val="20"/>
          <w:szCs w:val="20"/>
        </w:rPr>
        <w:t>Rabinovich</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Going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deeper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with</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convolutions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 Conference on </w:t>
      </w:r>
      <w:proofErr w:type="spellStart"/>
      <w:r w:rsidRPr="00242798">
        <w:rPr>
          <w:rFonts w:ascii="Times New Roman" w:hAnsi="Times New Roman" w:cs="Times New Roman"/>
          <w:sz w:val="20"/>
          <w:szCs w:val="20"/>
        </w:rPr>
        <w:t>Computer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Vision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Pattern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IEEE; 2015. p. 1-9. </w:t>
      </w:r>
      <w:hyperlink r:id="rId34" w:history="1">
        <w:r w:rsidRPr="00242798">
          <w:rPr>
            <w:rStyle w:val="Kpr"/>
            <w:rFonts w:ascii="Times New Roman" w:hAnsi="Times New Roman" w:cs="Times New Roman"/>
            <w:sz w:val="20"/>
            <w:szCs w:val="20"/>
          </w:rPr>
          <w:t>https://doi.org/10.1109/CVPR.2015.7298594</w:t>
        </w:r>
      </w:hyperlink>
    </w:p>
    <w:p w14:paraId="20E61F56" w14:textId="77777777" w:rsidR="00421D2A" w:rsidRPr="00421D2A" w:rsidRDefault="00421D2A" w:rsidP="00421D2A">
      <w:pPr>
        <w:rPr>
          <w:rFonts w:ascii="Times New Roman" w:hAnsi="Times New Roman" w:cs="Times New Roman"/>
          <w:sz w:val="20"/>
          <w:szCs w:val="20"/>
        </w:rPr>
      </w:pPr>
    </w:p>
    <w:p w14:paraId="0A368874" w14:textId="7B4D6F9C"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Sandler</w:t>
      </w:r>
      <w:proofErr w:type="spellEnd"/>
      <w:r w:rsidRPr="00242798">
        <w:rPr>
          <w:rFonts w:ascii="Times New Roman" w:hAnsi="Times New Roman" w:cs="Times New Roman"/>
          <w:sz w:val="20"/>
          <w:szCs w:val="20"/>
        </w:rPr>
        <w:t xml:space="preserve"> M, Howard A, Zhu M, </w:t>
      </w:r>
      <w:proofErr w:type="spellStart"/>
      <w:r w:rsidRPr="00242798">
        <w:rPr>
          <w:rFonts w:ascii="Times New Roman" w:hAnsi="Times New Roman" w:cs="Times New Roman"/>
          <w:sz w:val="20"/>
          <w:szCs w:val="20"/>
        </w:rPr>
        <w:t>Zhmoginov</w:t>
      </w:r>
      <w:proofErr w:type="spellEnd"/>
      <w:r w:rsidRPr="00242798">
        <w:rPr>
          <w:rFonts w:ascii="Times New Roman" w:hAnsi="Times New Roman" w:cs="Times New Roman"/>
          <w:sz w:val="20"/>
          <w:szCs w:val="20"/>
        </w:rPr>
        <w:t xml:space="preserve"> A, Chen LC. MobileNetV2: </w:t>
      </w:r>
      <w:proofErr w:type="spellStart"/>
      <w:r w:rsidRPr="00242798">
        <w:rPr>
          <w:rFonts w:ascii="Times New Roman" w:hAnsi="Times New Roman" w:cs="Times New Roman"/>
          <w:sz w:val="20"/>
          <w:szCs w:val="20"/>
        </w:rPr>
        <w:t>Inverted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residuals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linear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bottlenecks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 Conference on </w:t>
      </w:r>
      <w:proofErr w:type="spellStart"/>
      <w:r w:rsidRPr="00242798">
        <w:rPr>
          <w:rFonts w:ascii="Times New Roman" w:hAnsi="Times New Roman" w:cs="Times New Roman"/>
          <w:sz w:val="20"/>
          <w:szCs w:val="20"/>
        </w:rPr>
        <w:t>Computer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Vision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Pattern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IEEE; 2018. p. 4510-4520. </w:t>
      </w:r>
      <w:hyperlink r:id="rId35" w:history="1">
        <w:r w:rsidRPr="00242798">
          <w:rPr>
            <w:rStyle w:val="Kpr"/>
            <w:rFonts w:ascii="Times New Roman" w:hAnsi="Times New Roman" w:cs="Times New Roman"/>
            <w:sz w:val="20"/>
            <w:szCs w:val="20"/>
          </w:rPr>
          <w:t>https://doi.org/10.1109/CVPR.2018.00474</w:t>
        </w:r>
      </w:hyperlink>
    </w:p>
    <w:p w14:paraId="289E131F" w14:textId="77777777" w:rsidR="00421D2A" w:rsidRPr="00421D2A" w:rsidRDefault="00421D2A" w:rsidP="00421D2A">
      <w:pPr>
        <w:rPr>
          <w:rFonts w:ascii="Times New Roman" w:hAnsi="Times New Roman" w:cs="Times New Roman"/>
          <w:sz w:val="20"/>
          <w:szCs w:val="20"/>
        </w:rPr>
      </w:pPr>
    </w:p>
    <w:p w14:paraId="691D7EF7" w14:textId="5EB3175A"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Ronneberger</w:t>
      </w:r>
      <w:proofErr w:type="spellEnd"/>
      <w:r w:rsidRPr="00242798">
        <w:rPr>
          <w:rFonts w:ascii="Times New Roman" w:hAnsi="Times New Roman" w:cs="Times New Roman"/>
          <w:sz w:val="20"/>
          <w:szCs w:val="20"/>
        </w:rPr>
        <w:t xml:space="preserve"> O, Fischer P, </w:t>
      </w:r>
      <w:proofErr w:type="spellStart"/>
      <w:r w:rsidRPr="00242798">
        <w:rPr>
          <w:rFonts w:ascii="Times New Roman" w:hAnsi="Times New Roman" w:cs="Times New Roman"/>
          <w:sz w:val="20"/>
          <w:szCs w:val="20"/>
        </w:rPr>
        <w:t>Brox</w:t>
      </w:r>
      <w:proofErr w:type="spellEnd"/>
      <w:r w:rsidRPr="00242798">
        <w:rPr>
          <w:rFonts w:ascii="Times New Roman" w:hAnsi="Times New Roman" w:cs="Times New Roman"/>
          <w:sz w:val="20"/>
          <w:szCs w:val="20"/>
        </w:rPr>
        <w:t xml:space="preserve"> T. U-Net: </w:t>
      </w:r>
      <w:proofErr w:type="spellStart"/>
      <w:r w:rsidRPr="00242798">
        <w:rPr>
          <w:rFonts w:ascii="Times New Roman" w:hAnsi="Times New Roman" w:cs="Times New Roman"/>
          <w:sz w:val="20"/>
          <w:szCs w:val="20"/>
        </w:rPr>
        <w:t>Convolutional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networks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biomedical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segmentation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International Conference on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Image Computing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Computer-Assisted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Intervention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Springer</w:t>
      </w:r>
      <w:proofErr w:type="spellEnd"/>
      <w:r w:rsidRPr="00242798">
        <w:rPr>
          <w:rFonts w:ascii="Times New Roman" w:hAnsi="Times New Roman" w:cs="Times New Roman"/>
          <w:sz w:val="20"/>
          <w:szCs w:val="20"/>
        </w:rPr>
        <w:t>; 2015. p. 234-241. </w:t>
      </w:r>
      <w:hyperlink r:id="rId36" w:history="1">
        <w:r w:rsidRPr="00242798">
          <w:rPr>
            <w:rStyle w:val="Kpr"/>
            <w:rFonts w:ascii="Times New Roman" w:hAnsi="Times New Roman" w:cs="Times New Roman"/>
            <w:sz w:val="20"/>
            <w:szCs w:val="20"/>
          </w:rPr>
          <w:t>https://doi.org/10.1007/978-3-319-24574-4_28</w:t>
        </w:r>
      </w:hyperlink>
    </w:p>
    <w:p w14:paraId="19E6113C" w14:textId="77777777" w:rsidR="00421D2A" w:rsidRPr="00421D2A" w:rsidRDefault="00421D2A" w:rsidP="00421D2A">
      <w:pPr>
        <w:rPr>
          <w:rFonts w:ascii="Times New Roman" w:hAnsi="Times New Roman" w:cs="Times New Roman"/>
          <w:sz w:val="20"/>
          <w:szCs w:val="20"/>
        </w:rPr>
      </w:pPr>
    </w:p>
    <w:p w14:paraId="2B9CA5BE" w14:textId="7A7BEDFF" w:rsidR="00242798" w:rsidRPr="00421D2A" w:rsidRDefault="00242798" w:rsidP="00242798">
      <w:pPr>
        <w:pStyle w:val="ListeParagraf"/>
        <w:numPr>
          <w:ilvl w:val="0"/>
          <w:numId w:val="38"/>
        </w:numPr>
        <w:ind w:left="426" w:hanging="426"/>
        <w:rPr>
          <w:rFonts w:ascii="Times New Roman" w:hAnsi="Times New Roman" w:cs="Times New Roman"/>
          <w:sz w:val="20"/>
          <w:szCs w:val="20"/>
        </w:rPr>
      </w:pPr>
      <w:r w:rsidRPr="00242798">
        <w:rPr>
          <w:rFonts w:ascii="Times New Roman" w:hAnsi="Times New Roman" w:cs="Times New Roman"/>
          <w:sz w:val="20"/>
          <w:szCs w:val="20"/>
        </w:rPr>
        <w:t xml:space="preserve">Zhou Z, </w:t>
      </w:r>
      <w:proofErr w:type="spellStart"/>
      <w:r w:rsidRPr="00242798">
        <w:rPr>
          <w:rFonts w:ascii="Times New Roman" w:hAnsi="Times New Roman" w:cs="Times New Roman"/>
          <w:sz w:val="20"/>
          <w:szCs w:val="20"/>
        </w:rPr>
        <w:t>Siddiquee</w:t>
      </w:r>
      <w:proofErr w:type="spellEnd"/>
      <w:r w:rsidRPr="00242798">
        <w:rPr>
          <w:rFonts w:ascii="Times New Roman" w:hAnsi="Times New Roman" w:cs="Times New Roman"/>
          <w:sz w:val="20"/>
          <w:szCs w:val="20"/>
        </w:rPr>
        <w:t xml:space="preserve"> MMR, </w:t>
      </w:r>
      <w:proofErr w:type="spellStart"/>
      <w:r w:rsidRPr="00242798">
        <w:rPr>
          <w:rFonts w:ascii="Times New Roman" w:hAnsi="Times New Roman" w:cs="Times New Roman"/>
          <w:sz w:val="20"/>
          <w:szCs w:val="20"/>
        </w:rPr>
        <w:t>Tajbakhsh</w:t>
      </w:r>
      <w:proofErr w:type="spellEnd"/>
      <w:r w:rsidRPr="00242798">
        <w:rPr>
          <w:rFonts w:ascii="Times New Roman" w:hAnsi="Times New Roman" w:cs="Times New Roman"/>
          <w:sz w:val="20"/>
          <w:szCs w:val="20"/>
        </w:rPr>
        <w:t xml:space="preserve"> N, Liang J. </w:t>
      </w:r>
      <w:proofErr w:type="spellStart"/>
      <w:r w:rsidRPr="00242798">
        <w:rPr>
          <w:rFonts w:ascii="Times New Roman" w:hAnsi="Times New Roman" w:cs="Times New Roman"/>
          <w:sz w:val="20"/>
          <w:szCs w:val="20"/>
        </w:rPr>
        <w:t>UNet</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nested</w:t>
      </w:r>
      <w:proofErr w:type="spellEnd"/>
      <w:r w:rsidRPr="00242798">
        <w:rPr>
          <w:rFonts w:ascii="Times New Roman" w:hAnsi="Times New Roman" w:cs="Times New Roman"/>
          <w:sz w:val="20"/>
          <w:szCs w:val="20"/>
        </w:rPr>
        <w:t xml:space="preserve"> U-Net </w:t>
      </w:r>
      <w:proofErr w:type="spellStart"/>
      <w:r w:rsidRPr="00242798">
        <w:rPr>
          <w:rFonts w:ascii="Times New Roman" w:hAnsi="Times New Roman" w:cs="Times New Roman"/>
          <w:sz w:val="20"/>
          <w:szCs w:val="20"/>
        </w:rPr>
        <w:t>architecture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segmentation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Learning in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Image Analysis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Multimodal Learning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Clinical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Decision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Support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Springer</w:t>
      </w:r>
      <w:proofErr w:type="spellEnd"/>
      <w:r w:rsidRPr="00242798">
        <w:rPr>
          <w:rFonts w:ascii="Times New Roman" w:hAnsi="Times New Roman" w:cs="Times New Roman"/>
          <w:sz w:val="20"/>
          <w:szCs w:val="20"/>
        </w:rPr>
        <w:t>; 2018. p. 3-11. </w:t>
      </w:r>
      <w:hyperlink r:id="rId37" w:history="1">
        <w:r w:rsidRPr="00242798">
          <w:rPr>
            <w:rStyle w:val="Kpr"/>
            <w:rFonts w:ascii="Times New Roman" w:hAnsi="Times New Roman" w:cs="Times New Roman"/>
            <w:sz w:val="20"/>
            <w:szCs w:val="20"/>
          </w:rPr>
          <w:t>https://doi.org/10.1007/978-3-030-00889-5_1</w:t>
        </w:r>
      </w:hyperlink>
    </w:p>
    <w:p w14:paraId="12D27FB3" w14:textId="77777777" w:rsidR="00421D2A" w:rsidRPr="00421D2A" w:rsidRDefault="00421D2A" w:rsidP="00421D2A">
      <w:pPr>
        <w:rPr>
          <w:rFonts w:ascii="Times New Roman" w:hAnsi="Times New Roman" w:cs="Times New Roman"/>
          <w:sz w:val="20"/>
          <w:szCs w:val="20"/>
        </w:rPr>
      </w:pPr>
    </w:p>
    <w:p w14:paraId="338F45F6" w14:textId="6361DB6B" w:rsidR="00242798" w:rsidRPr="00421D2A" w:rsidRDefault="00242798" w:rsidP="00242798">
      <w:pPr>
        <w:pStyle w:val="ListeParagraf"/>
        <w:numPr>
          <w:ilvl w:val="0"/>
          <w:numId w:val="38"/>
        </w:numPr>
        <w:ind w:left="426" w:hanging="426"/>
        <w:rPr>
          <w:rFonts w:ascii="Times New Roman" w:hAnsi="Times New Roman" w:cs="Times New Roman"/>
          <w:sz w:val="20"/>
          <w:szCs w:val="20"/>
        </w:rPr>
      </w:pPr>
      <w:r w:rsidRPr="00242798">
        <w:rPr>
          <w:rFonts w:ascii="Times New Roman" w:hAnsi="Times New Roman" w:cs="Times New Roman"/>
          <w:sz w:val="20"/>
          <w:szCs w:val="20"/>
        </w:rPr>
        <w:t xml:space="preserve">Kim HE, </w:t>
      </w:r>
      <w:proofErr w:type="spellStart"/>
      <w:r w:rsidRPr="00242798">
        <w:rPr>
          <w:rFonts w:ascii="Times New Roman" w:hAnsi="Times New Roman" w:cs="Times New Roman"/>
          <w:sz w:val="20"/>
          <w:szCs w:val="20"/>
        </w:rPr>
        <w:t>Cosa-Linan</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Santhanam</w:t>
      </w:r>
      <w:proofErr w:type="spellEnd"/>
      <w:r w:rsidRPr="00242798">
        <w:rPr>
          <w:rFonts w:ascii="Times New Roman" w:hAnsi="Times New Roman" w:cs="Times New Roman"/>
          <w:sz w:val="20"/>
          <w:szCs w:val="20"/>
        </w:rPr>
        <w:t xml:space="preserve"> N, </w:t>
      </w:r>
      <w:proofErr w:type="spellStart"/>
      <w:r w:rsidRPr="00242798">
        <w:rPr>
          <w:rFonts w:ascii="Times New Roman" w:hAnsi="Times New Roman" w:cs="Times New Roman"/>
          <w:sz w:val="20"/>
          <w:szCs w:val="20"/>
        </w:rPr>
        <w:t>Jannesari</w:t>
      </w:r>
      <w:proofErr w:type="spellEnd"/>
      <w:r w:rsidRPr="00242798">
        <w:rPr>
          <w:rFonts w:ascii="Times New Roman" w:hAnsi="Times New Roman" w:cs="Times New Roman"/>
          <w:sz w:val="20"/>
          <w:szCs w:val="20"/>
        </w:rPr>
        <w:t xml:space="preserve"> M, </w:t>
      </w:r>
      <w:proofErr w:type="spellStart"/>
      <w:r w:rsidRPr="00242798">
        <w:rPr>
          <w:rFonts w:ascii="Times New Roman" w:hAnsi="Times New Roman" w:cs="Times New Roman"/>
          <w:sz w:val="20"/>
          <w:szCs w:val="20"/>
        </w:rPr>
        <w:t>Maros</w:t>
      </w:r>
      <w:proofErr w:type="spellEnd"/>
      <w:r w:rsidRPr="00242798">
        <w:rPr>
          <w:rFonts w:ascii="Times New Roman" w:hAnsi="Times New Roman" w:cs="Times New Roman"/>
          <w:sz w:val="20"/>
          <w:szCs w:val="20"/>
        </w:rPr>
        <w:t xml:space="preserve"> ME, </w:t>
      </w:r>
      <w:proofErr w:type="spellStart"/>
      <w:r w:rsidRPr="00242798">
        <w:rPr>
          <w:rFonts w:ascii="Times New Roman" w:hAnsi="Times New Roman" w:cs="Times New Roman"/>
          <w:sz w:val="20"/>
          <w:szCs w:val="20"/>
        </w:rPr>
        <w:t>Ganslandt</w:t>
      </w:r>
      <w:proofErr w:type="spellEnd"/>
      <w:r w:rsidRPr="00242798">
        <w:rPr>
          <w:rFonts w:ascii="Times New Roman" w:hAnsi="Times New Roman" w:cs="Times New Roman"/>
          <w:sz w:val="20"/>
          <w:szCs w:val="20"/>
        </w:rPr>
        <w:t xml:space="preserve"> T. Transfer </w:t>
      </w:r>
      <w:proofErr w:type="spellStart"/>
      <w:r w:rsidRPr="00242798">
        <w:rPr>
          <w:rFonts w:ascii="Times New Roman" w:hAnsi="Times New Roman" w:cs="Times New Roman"/>
          <w:sz w:val="20"/>
          <w:szCs w:val="20"/>
        </w:rPr>
        <w:t>learning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classification</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literature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review</w:t>
      </w:r>
      <w:proofErr w:type="spellEnd"/>
      <w:r w:rsidRPr="00242798">
        <w:rPr>
          <w:rFonts w:ascii="Times New Roman" w:hAnsi="Times New Roman" w:cs="Times New Roman"/>
          <w:sz w:val="20"/>
          <w:szCs w:val="20"/>
        </w:rPr>
        <w:t xml:space="preserve">. BMC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Imaging</w:t>
      </w:r>
      <w:proofErr w:type="spellEnd"/>
      <w:r w:rsidRPr="00242798">
        <w:rPr>
          <w:rFonts w:ascii="Times New Roman" w:hAnsi="Times New Roman" w:cs="Times New Roman"/>
          <w:sz w:val="20"/>
          <w:szCs w:val="20"/>
        </w:rPr>
        <w:t xml:space="preserve"> 2022;22(1):69. </w:t>
      </w:r>
      <w:hyperlink r:id="rId38" w:history="1">
        <w:r w:rsidRPr="00242798">
          <w:rPr>
            <w:rStyle w:val="Kpr"/>
            <w:rFonts w:ascii="Times New Roman" w:hAnsi="Times New Roman" w:cs="Times New Roman"/>
            <w:sz w:val="20"/>
            <w:szCs w:val="20"/>
          </w:rPr>
          <w:t>https://doi.org/10.1186/s12880-022-00810-7</w:t>
        </w:r>
      </w:hyperlink>
    </w:p>
    <w:p w14:paraId="6C008A67" w14:textId="77777777" w:rsidR="00421D2A" w:rsidRPr="00421D2A" w:rsidRDefault="00421D2A" w:rsidP="00421D2A">
      <w:pPr>
        <w:rPr>
          <w:rFonts w:ascii="Times New Roman" w:hAnsi="Times New Roman" w:cs="Times New Roman"/>
          <w:sz w:val="20"/>
          <w:szCs w:val="20"/>
        </w:rPr>
      </w:pPr>
    </w:p>
    <w:p w14:paraId="1A7BC357" w14:textId="4524C62A"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lastRenderedPageBreak/>
        <w:t>Deng</w:t>
      </w:r>
      <w:proofErr w:type="spellEnd"/>
      <w:r w:rsidRPr="00242798">
        <w:rPr>
          <w:rFonts w:ascii="Times New Roman" w:hAnsi="Times New Roman" w:cs="Times New Roman"/>
          <w:sz w:val="20"/>
          <w:szCs w:val="20"/>
        </w:rPr>
        <w:t xml:space="preserve"> J, Dong W, </w:t>
      </w:r>
      <w:proofErr w:type="spellStart"/>
      <w:r w:rsidRPr="00242798">
        <w:rPr>
          <w:rFonts w:ascii="Times New Roman" w:hAnsi="Times New Roman" w:cs="Times New Roman"/>
          <w:sz w:val="20"/>
          <w:szCs w:val="20"/>
        </w:rPr>
        <w:t>Socher</w:t>
      </w:r>
      <w:proofErr w:type="spellEnd"/>
      <w:r w:rsidRPr="00242798">
        <w:rPr>
          <w:rFonts w:ascii="Times New Roman" w:hAnsi="Times New Roman" w:cs="Times New Roman"/>
          <w:sz w:val="20"/>
          <w:szCs w:val="20"/>
        </w:rPr>
        <w:t xml:space="preserve"> R, </w:t>
      </w:r>
      <w:proofErr w:type="spellStart"/>
      <w:r w:rsidRPr="00242798">
        <w:rPr>
          <w:rFonts w:ascii="Times New Roman" w:hAnsi="Times New Roman" w:cs="Times New Roman"/>
          <w:sz w:val="20"/>
          <w:szCs w:val="20"/>
        </w:rPr>
        <w:t>Li</w:t>
      </w:r>
      <w:proofErr w:type="spellEnd"/>
      <w:r w:rsidRPr="00242798">
        <w:rPr>
          <w:rFonts w:ascii="Times New Roman" w:hAnsi="Times New Roman" w:cs="Times New Roman"/>
          <w:sz w:val="20"/>
          <w:szCs w:val="20"/>
        </w:rPr>
        <w:t xml:space="preserve"> LJ, </w:t>
      </w:r>
      <w:proofErr w:type="spellStart"/>
      <w:r w:rsidRPr="00242798">
        <w:rPr>
          <w:rFonts w:ascii="Times New Roman" w:hAnsi="Times New Roman" w:cs="Times New Roman"/>
          <w:sz w:val="20"/>
          <w:szCs w:val="20"/>
        </w:rPr>
        <w:t>Li</w:t>
      </w:r>
      <w:proofErr w:type="spellEnd"/>
      <w:r w:rsidRPr="00242798">
        <w:rPr>
          <w:rFonts w:ascii="Times New Roman" w:hAnsi="Times New Roman" w:cs="Times New Roman"/>
          <w:sz w:val="20"/>
          <w:szCs w:val="20"/>
        </w:rPr>
        <w:t xml:space="preserve"> K, </w:t>
      </w:r>
      <w:proofErr w:type="spellStart"/>
      <w:r w:rsidRPr="00242798">
        <w:rPr>
          <w:rFonts w:ascii="Times New Roman" w:hAnsi="Times New Roman" w:cs="Times New Roman"/>
          <w:sz w:val="20"/>
          <w:szCs w:val="20"/>
        </w:rPr>
        <w:t>Fei-Fei</w:t>
      </w:r>
      <w:proofErr w:type="spellEnd"/>
      <w:r w:rsidRPr="00242798">
        <w:rPr>
          <w:rFonts w:ascii="Times New Roman" w:hAnsi="Times New Roman" w:cs="Times New Roman"/>
          <w:sz w:val="20"/>
          <w:szCs w:val="20"/>
        </w:rPr>
        <w:t xml:space="preserve"> L. </w:t>
      </w:r>
      <w:proofErr w:type="spellStart"/>
      <w:r w:rsidRPr="00242798">
        <w:rPr>
          <w:rFonts w:ascii="Times New Roman" w:hAnsi="Times New Roman" w:cs="Times New Roman"/>
          <w:sz w:val="20"/>
          <w:szCs w:val="20"/>
        </w:rPr>
        <w:t>ImageNet</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large-scale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hierarchical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database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 Conference on </w:t>
      </w:r>
      <w:proofErr w:type="spellStart"/>
      <w:r w:rsidRPr="00242798">
        <w:rPr>
          <w:rFonts w:ascii="Times New Roman" w:hAnsi="Times New Roman" w:cs="Times New Roman"/>
          <w:sz w:val="20"/>
          <w:szCs w:val="20"/>
        </w:rPr>
        <w:t>Computer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Vision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Pattern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IEEE; 2009. p. 248-255. </w:t>
      </w:r>
      <w:hyperlink r:id="rId39" w:history="1">
        <w:r w:rsidRPr="00242798">
          <w:rPr>
            <w:rStyle w:val="Kpr"/>
            <w:rFonts w:ascii="Times New Roman" w:hAnsi="Times New Roman" w:cs="Times New Roman"/>
            <w:sz w:val="20"/>
            <w:szCs w:val="20"/>
          </w:rPr>
          <w:t>https://doi.org/10.1109/CVPR.2009.5206848</w:t>
        </w:r>
      </w:hyperlink>
    </w:p>
    <w:p w14:paraId="729ED71B" w14:textId="77777777" w:rsidR="00421D2A" w:rsidRPr="00421D2A" w:rsidRDefault="00421D2A" w:rsidP="00421D2A">
      <w:pPr>
        <w:rPr>
          <w:rFonts w:ascii="Times New Roman" w:hAnsi="Times New Roman" w:cs="Times New Roman"/>
          <w:sz w:val="20"/>
          <w:szCs w:val="20"/>
        </w:rPr>
      </w:pPr>
    </w:p>
    <w:p w14:paraId="19019356" w14:textId="07A762F5"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Shahin</w:t>
      </w:r>
      <w:proofErr w:type="spellEnd"/>
      <w:r w:rsidRPr="00242798">
        <w:rPr>
          <w:rFonts w:ascii="Times New Roman" w:hAnsi="Times New Roman" w:cs="Times New Roman"/>
          <w:sz w:val="20"/>
          <w:szCs w:val="20"/>
        </w:rPr>
        <w:t xml:space="preserve"> AI, </w:t>
      </w:r>
      <w:proofErr w:type="spellStart"/>
      <w:r w:rsidRPr="00242798">
        <w:rPr>
          <w:rFonts w:ascii="Times New Roman" w:hAnsi="Times New Roman" w:cs="Times New Roman"/>
          <w:sz w:val="20"/>
          <w:szCs w:val="20"/>
        </w:rPr>
        <w:t>Guo</w:t>
      </w:r>
      <w:proofErr w:type="spellEnd"/>
      <w:r w:rsidRPr="00242798">
        <w:rPr>
          <w:rFonts w:ascii="Times New Roman" w:hAnsi="Times New Roman" w:cs="Times New Roman"/>
          <w:sz w:val="20"/>
          <w:szCs w:val="20"/>
        </w:rPr>
        <w:t xml:space="preserve"> Y, </w:t>
      </w:r>
      <w:proofErr w:type="gramStart"/>
      <w:r w:rsidRPr="00242798">
        <w:rPr>
          <w:rFonts w:ascii="Times New Roman" w:hAnsi="Times New Roman" w:cs="Times New Roman"/>
          <w:sz w:val="20"/>
          <w:szCs w:val="20"/>
        </w:rPr>
        <w:t>Amin</w:t>
      </w:r>
      <w:proofErr w:type="gramEnd"/>
      <w:r w:rsidRPr="00242798">
        <w:rPr>
          <w:rFonts w:ascii="Times New Roman" w:hAnsi="Times New Roman" w:cs="Times New Roman"/>
          <w:sz w:val="20"/>
          <w:szCs w:val="20"/>
        </w:rPr>
        <w:t xml:space="preserve"> KM, </w:t>
      </w:r>
      <w:proofErr w:type="spellStart"/>
      <w:r w:rsidRPr="00242798">
        <w:rPr>
          <w:rFonts w:ascii="Times New Roman" w:hAnsi="Times New Roman" w:cs="Times New Roman"/>
          <w:sz w:val="20"/>
          <w:szCs w:val="20"/>
        </w:rPr>
        <w:t>Sharobim</w:t>
      </w:r>
      <w:proofErr w:type="spellEnd"/>
      <w:r w:rsidRPr="00242798">
        <w:rPr>
          <w:rFonts w:ascii="Times New Roman" w:hAnsi="Times New Roman" w:cs="Times New Roman"/>
          <w:sz w:val="20"/>
          <w:szCs w:val="20"/>
        </w:rPr>
        <w:t xml:space="preserve"> AA. White </w:t>
      </w:r>
      <w:proofErr w:type="spellStart"/>
      <w:r w:rsidRPr="00242798">
        <w:rPr>
          <w:rFonts w:ascii="Times New Roman" w:hAnsi="Times New Roman" w:cs="Times New Roman"/>
          <w:sz w:val="20"/>
          <w:szCs w:val="20"/>
        </w:rPr>
        <w:t>blood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cells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classification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based</w:t>
      </w:r>
      <w:proofErr w:type="spellEnd"/>
      <w:r w:rsidRPr="00242798">
        <w:rPr>
          <w:rFonts w:ascii="Times New Roman" w:hAnsi="Times New Roman" w:cs="Times New Roman"/>
          <w:sz w:val="20"/>
          <w:szCs w:val="20"/>
        </w:rPr>
        <w:t xml:space="preserve"> on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learning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International Conference on Advanced </w:t>
      </w:r>
      <w:proofErr w:type="spellStart"/>
      <w:r w:rsidRPr="00242798">
        <w:rPr>
          <w:rFonts w:ascii="Times New Roman" w:hAnsi="Times New Roman" w:cs="Times New Roman"/>
          <w:sz w:val="20"/>
          <w:szCs w:val="20"/>
        </w:rPr>
        <w:t>Intelligent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Systems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Informatics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Springer</w:t>
      </w:r>
      <w:proofErr w:type="spellEnd"/>
      <w:r w:rsidRPr="00242798">
        <w:rPr>
          <w:rFonts w:ascii="Times New Roman" w:hAnsi="Times New Roman" w:cs="Times New Roman"/>
          <w:sz w:val="20"/>
          <w:szCs w:val="20"/>
        </w:rPr>
        <w:t>; 2019. p. 151-160. </w:t>
      </w:r>
      <w:hyperlink r:id="rId40" w:history="1">
        <w:r w:rsidRPr="00242798">
          <w:rPr>
            <w:rStyle w:val="Kpr"/>
            <w:rFonts w:ascii="Times New Roman" w:hAnsi="Times New Roman" w:cs="Times New Roman"/>
            <w:sz w:val="20"/>
            <w:szCs w:val="20"/>
          </w:rPr>
          <w:t>https://doi.org/10.1007/978-3-319-99010-1_15</w:t>
        </w:r>
      </w:hyperlink>
    </w:p>
    <w:p w14:paraId="050ABA91" w14:textId="77777777" w:rsidR="00421D2A" w:rsidRPr="00421D2A" w:rsidRDefault="00421D2A" w:rsidP="00421D2A">
      <w:pPr>
        <w:rPr>
          <w:rFonts w:ascii="Times New Roman" w:hAnsi="Times New Roman" w:cs="Times New Roman"/>
          <w:sz w:val="20"/>
          <w:szCs w:val="20"/>
        </w:rPr>
      </w:pPr>
    </w:p>
    <w:p w14:paraId="6C7DFC97" w14:textId="632DDBD4" w:rsidR="00242798" w:rsidRPr="00242798"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Kornblith</w:t>
      </w:r>
      <w:proofErr w:type="spellEnd"/>
      <w:r w:rsidRPr="00242798">
        <w:rPr>
          <w:rFonts w:ascii="Times New Roman" w:hAnsi="Times New Roman" w:cs="Times New Roman"/>
          <w:sz w:val="20"/>
          <w:szCs w:val="20"/>
        </w:rPr>
        <w:t xml:space="preserve"> S, </w:t>
      </w:r>
      <w:proofErr w:type="spellStart"/>
      <w:r w:rsidRPr="00242798">
        <w:rPr>
          <w:rFonts w:ascii="Times New Roman" w:hAnsi="Times New Roman" w:cs="Times New Roman"/>
          <w:sz w:val="20"/>
          <w:szCs w:val="20"/>
        </w:rPr>
        <w:t>Shlens</w:t>
      </w:r>
      <w:proofErr w:type="spellEnd"/>
      <w:r w:rsidRPr="00242798">
        <w:rPr>
          <w:rFonts w:ascii="Times New Roman" w:hAnsi="Times New Roman" w:cs="Times New Roman"/>
          <w:sz w:val="20"/>
          <w:szCs w:val="20"/>
        </w:rPr>
        <w:t xml:space="preserve"> J, Le QV. Do </w:t>
      </w:r>
      <w:proofErr w:type="spellStart"/>
      <w:r w:rsidRPr="00242798">
        <w:rPr>
          <w:rFonts w:ascii="Times New Roman" w:hAnsi="Times New Roman" w:cs="Times New Roman"/>
          <w:sz w:val="20"/>
          <w:szCs w:val="20"/>
        </w:rPr>
        <w:t>better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ImageNet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models</w:t>
      </w:r>
      <w:proofErr w:type="spellEnd"/>
      <w:r w:rsidRPr="00242798">
        <w:rPr>
          <w:rFonts w:ascii="Times New Roman" w:hAnsi="Times New Roman" w:cs="Times New Roman"/>
          <w:sz w:val="20"/>
          <w:szCs w:val="20"/>
        </w:rPr>
        <w:t xml:space="preserve"> transfer </w:t>
      </w:r>
      <w:proofErr w:type="spellStart"/>
      <w:r w:rsidRPr="00242798">
        <w:rPr>
          <w:rFonts w:ascii="Times New Roman" w:hAnsi="Times New Roman" w:cs="Times New Roman"/>
          <w:sz w:val="20"/>
          <w:szCs w:val="20"/>
        </w:rPr>
        <w:t>better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IEEE/CVF Conference on </w:t>
      </w:r>
      <w:proofErr w:type="spellStart"/>
      <w:r w:rsidRPr="00242798">
        <w:rPr>
          <w:rFonts w:ascii="Times New Roman" w:hAnsi="Times New Roman" w:cs="Times New Roman"/>
          <w:sz w:val="20"/>
          <w:szCs w:val="20"/>
        </w:rPr>
        <w:t>Computer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Vision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Pattern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IEEE; 2019. p. 2661-2671. </w:t>
      </w:r>
      <w:hyperlink r:id="rId41" w:history="1">
        <w:r w:rsidRPr="00242798">
          <w:rPr>
            <w:rStyle w:val="Kpr"/>
            <w:rFonts w:ascii="Times New Roman" w:hAnsi="Times New Roman" w:cs="Times New Roman"/>
            <w:sz w:val="20"/>
            <w:szCs w:val="20"/>
          </w:rPr>
          <w:t>https://doi.org/10.1109/CVPR.2019.00277</w:t>
        </w:r>
      </w:hyperlink>
    </w:p>
    <w:p w14:paraId="77EB518F" w14:textId="57C954FE" w:rsidR="00421D2A" w:rsidRPr="00421D2A" w:rsidRDefault="00242798" w:rsidP="00421D2A">
      <w:pPr>
        <w:pStyle w:val="ListeParagraf"/>
        <w:numPr>
          <w:ilvl w:val="0"/>
          <w:numId w:val="38"/>
        </w:numPr>
        <w:ind w:left="426" w:hanging="426"/>
        <w:rPr>
          <w:rFonts w:ascii="Times New Roman" w:hAnsi="Times New Roman" w:cs="Times New Roman"/>
          <w:sz w:val="20"/>
          <w:szCs w:val="20"/>
        </w:rPr>
      </w:pPr>
      <w:r w:rsidRPr="00242798">
        <w:rPr>
          <w:rFonts w:ascii="Times New Roman" w:hAnsi="Times New Roman" w:cs="Times New Roman"/>
          <w:sz w:val="20"/>
          <w:szCs w:val="20"/>
        </w:rPr>
        <w:t xml:space="preserve">Huang G, </w:t>
      </w:r>
      <w:proofErr w:type="spellStart"/>
      <w:r w:rsidRPr="00242798">
        <w:rPr>
          <w:rFonts w:ascii="Times New Roman" w:hAnsi="Times New Roman" w:cs="Times New Roman"/>
          <w:sz w:val="20"/>
          <w:szCs w:val="20"/>
        </w:rPr>
        <w:t>Liu</w:t>
      </w:r>
      <w:proofErr w:type="spellEnd"/>
      <w:r w:rsidRPr="00242798">
        <w:rPr>
          <w:rFonts w:ascii="Times New Roman" w:hAnsi="Times New Roman" w:cs="Times New Roman"/>
          <w:sz w:val="20"/>
          <w:szCs w:val="20"/>
        </w:rPr>
        <w:t xml:space="preserve"> Z, Van Der </w:t>
      </w:r>
      <w:proofErr w:type="spellStart"/>
      <w:r w:rsidRPr="00242798">
        <w:rPr>
          <w:rFonts w:ascii="Times New Roman" w:hAnsi="Times New Roman" w:cs="Times New Roman"/>
          <w:sz w:val="20"/>
          <w:szCs w:val="20"/>
        </w:rPr>
        <w:t>Maaten</w:t>
      </w:r>
      <w:proofErr w:type="spellEnd"/>
      <w:r w:rsidRPr="00242798">
        <w:rPr>
          <w:rFonts w:ascii="Times New Roman" w:hAnsi="Times New Roman" w:cs="Times New Roman"/>
          <w:sz w:val="20"/>
          <w:szCs w:val="20"/>
        </w:rPr>
        <w:t xml:space="preserve"> L, </w:t>
      </w:r>
      <w:proofErr w:type="spellStart"/>
      <w:r w:rsidRPr="00242798">
        <w:rPr>
          <w:rFonts w:ascii="Times New Roman" w:hAnsi="Times New Roman" w:cs="Times New Roman"/>
          <w:sz w:val="20"/>
          <w:szCs w:val="20"/>
        </w:rPr>
        <w:t>Weinberger</w:t>
      </w:r>
      <w:proofErr w:type="spellEnd"/>
      <w:r w:rsidRPr="00242798">
        <w:rPr>
          <w:rFonts w:ascii="Times New Roman" w:hAnsi="Times New Roman" w:cs="Times New Roman"/>
          <w:sz w:val="20"/>
          <w:szCs w:val="20"/>
        </w:rPr>
        <w:t xml:space="preserve"> KQ. </w:t>
      </w:r>
      <w:proofErr w:type="spellStart"/>
      <w:r w:rsidRPr="00242798">
        <w:rPr>
          <w:rFonts w:ascii="Times New Roman" w:hAnsi="Times New Roman" w:cs="Times New Roman"/>
          <w:sz w:val="20"/>
          <w:szCs w:val="20"/>
        </w:rPr>
        <w:t>Densely</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connected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convolutional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networks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 Conference on </w:t>
      </w:r>
      <w:proofErr w:type="spellStart"/>
      <w:r w:rsidRPr="00242798">
        <w:rPr>
          <w:rFonts w:ascii="Times New Roman" w:hAnsi="Times New Roman" w:cs="Times New Roman"/>
          <w:sz w:val="20"/>
          <w:szCs w:val="20"/>
        </w:rPr>
        <w:t>Computer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Vision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Pattern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IEEE; 2017. p. 4700-4708. </w:t>
      </w:r>
      <w:hyperlink r:id="rId42" w:history="1">
        <w:r w:rsidRPr="00242798">
          <w:rPr>
            <w:rStyle w:val="Kpr"/>
            <w:rFonts w:ascii="Times New Roman" w:hAnsi="Times New Roman" w:cs="Times New Roman"/>
            <w:sz w:val="20"/>
            <w:szCs w:val="20"/>
          </w:rPr>
          <w:t>https://doi.org/10.1109/CVPR.2017.243</w:t>
        </w:r>
      </w:hyperlink>
    </w:p>
    <w:p w14:paraId="46E785C5" w14:textId="77777777" w:rsidR="00421D2A" w:rsidRPr="00421D2A" w:rsidRDefault="00421D2A" w:rsidP="00421D2A">
      <w:pPr>
        <w:rPr>
          <w:rFonts w:ascii="Times New Roman" w:hAnsi="Times New Roman" w:cs="Times New Roman"/>
          <w:sz w:val="20"/>
          <w:szCs w:val="20"/>
        </w:rPr>
      </w:pPr>
    </w:p>
    <w:p w14:paraId="7739660E" w14:textId="36132FDB" w:rsidR="00242798" w:rsidRPr="00421D2A" w:rsidRDefault="00242798" w:rsidP="00242798">
      <w:pPr>
        <w:pStyle w:val="ListeParagraf"/>
        <w:numPr>
          <w:ilvl w:val="0"/>
          <w:numId w:val="38"/>
        </w:numPr>
        <w:ind w:left="426" w:hanging="426"/>
        <w:rPr>
          <w:rFonts w:ascii="Times New Roman" w:hAnsi="Times New Roman" w:cs="Times New Roman"/>
          <w:sz w:val="20"/>
          <w:szCs w:val="20"/>
        </w:rPr>
      </w:pPr>
      <w:r w:rsidRPr="00242798">
        <w:rPr>
          <w:rFonts w:ascii="Times New Roman" w:hAnsi="Times New Roman" w:cs="Times New Roman"/>
          <w:sz w:val="20"/>
          <w:szCs w:val="20"/>
        </w:rPr>
        <w:t xml:space="preserve">He K, Zhang X, Ren S, Sun J.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residual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learning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 Conference on </w:t>
      </w:r>
      <w:proofErr w:type="spellStart"/>
      <w:r w:rsidRPr="00242798">
        <w:rPr>
          <w:rFonts w:ascii="Times New Roman" w:hAnsi="Times New Roman" w:cs="Times New Roman"/>
          <w:sz w:val="20"/>
          <w:szCs w:val="20"/>
        </w:rPr>
        <w:t>Computer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Vision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Pattern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IEEE; 2016. p. 770-778. </w:t>
      </w:r>
      <w:hyperlink r:id="rId43" w:history="1">
        <w:r w:rsidRPr="00242798">
          <w:rPr>
            <w:rStyle w:val="Kpr"/>
            <w:rFonts w:ascii="Times New Roman" w:hAnsi="Times New Roman" w:cs="Times New Roman"/>
            <w:sz w:val="20"/>
            <w:szCs w:val="20"/>
          </w:rPr>
          <w:t>https://doi.org/10.1109/CVPR.2016.90</w:t>
        </w:r>
      </w:hyperlink>
    </w:p>
    <w:p w14:paraId="70F22B12" w14:textId="77777777" w:rsidR="00421D2A" w:rsidRPr="00421D2A" w:rsidRDefault="00421D2A" w:rsidP="00421D2A">
      <w:pPr>
        <w:rPr>
          <w:rFonts w:ascii="Times New Roman" w:hAnsi="Times New Roman" w:cs="Times New Roman"/>
          <w:sz w:val="20"/>
          <w:szCs w:val="20"/>
        </w:rPr>
      </w:pPr>
    </w:p>
    <w:p w14:paraId="700D1D05" w14:textId="7EC5929B"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Redmon</w:t>
      </w:r>
      <w:proofErr w:type="spellEnd"/>
      <w:r w:rsidRPr="00242798">
        <w:rPr>
          <w:rFonts w:ascii="Times New Roman" w:hAnsi="Times New Roman" w:cs="Times New Roman"/>
          <w:sz w:val="20"/>
          <w:szCs w:val="20"/>
        </w:rPr>
        <w:t xml:space="preserve"> J, </w:t>
      </w:r>
      <w:proofErr w:type="spellStart"/>
      <w:r w:rsidRPr="00242798">
        <w:rPr>
          <w:rFonts w:ascii="Times New Roman" w:hAnsi="Times New Roman" w:cs="Times New Roman"/>
          <w:sz w:val="20"/>
          <w:szCs w:val="20"/>
        </w:rPr>
        <w:t>Divvala</w:t>
      </w:r>
      <w:proofErr w:type="spellEnd"/>
      <w:r w:rsidRPr="00242798">
        <w:rPr>
          <w:rFonts w:ascii="Times New Roman" w:hAnsi="Times New Roman" w:cs="Times New Roman"/>
          <w:sz w:val="20"/>
          <w:szCs w:val="20"/>
        </w:rPr>
        <w:t xml:space="preserve"> S, </w:t>
      </w:r>
      <w:proofErr w:type="spellStart"/>
      <w:r w:rsidRPr="00242798">
        <w:rPr>
          <w:rFonts w:ascii="Times New Roman" w:hAnsi="Times New Roman" w:cs="Times New Roman"/>
          <w:sz w:val="20"/>
          <w:szCs w:val="20"/>
        </w:rPr>
        <w:t>Girshick</w:t>
      </w:r>
      <w:proofErr w:type="spellEnd"/>
      <w:r w:rsidRPr="00242798">
        <w:rPr>
          <w:rFonts w:ascii="Times New Roman" w:hAnsi="Times New Roman" w:cs="Times New Roman"/>
          <w:sz w:val="20"/>
          <w:szCs w:val="20"/>
        </w:rPr>
        <w:t xml:space="preserve"> R, </w:t>
      </w:r>
      <w:proofErr w:type="spellStart"/>
      <w:r w:rsidRPr="00242798">
        <w:rPr>
          <w:rFonts w:ascii="Times New Roman" w:hAnsi="Times New Roman" w:cs="Times New Roman"/>
          <w:sz w:val="20"/>
          <w:szCs w:val="20"/>
        </w:rPr>
        <w:t>Farhadi</w:t>
      </w:r>
      <w:proofErr w:type="spell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You</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only</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look</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once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Unified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real</w:t>
      </w:r>
      <w:proofErr w:type="spellEnd"/>
      <w:r w:rsidRPr="00242798">
        <w:rPr>
          <w:rFonts w:ascii="Times New Roman" w:hAnsi="Times New Roman" w:cs="Times New Roman"/>
          <w:sz w:val="20"/>
          <w:szCs w:val="20"/>
        </w:rPr>
        <w:t xml:space="preserve">-time </w:t>
      </w:r>
      <w:proofErr w:type="spellStart"/>
      <w:r w:rsidRPr="00242798">
        <w:rPr>
          <w:rFonts w:ascii="Times New Roman" w:hAnsi="Times New Roman" w:cs="Times New Roman"/>
          <w:sz w:val="20"/>
          <w:szCs w:val="20"/>
        </w:rPr>
        <w:t>object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detection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the</w:t>
      </w:r>
      <w:proofErr w:type="spellEnd"/>
      <w:r w:rsidRPr="00242798">
        <w:rPr>
          <w:rFonts w:ascii="Times New Roman" w:hAnsi="Times New Roman" w:cs="Times New Roman"/>
          <w:sz w:val="20"/>
          <w:szCs w:val="20"/>
        </w:rPr>
        <w:t xml:space="preserve"> IEEE Conference on </w:t>
      </w:r>
      <w:proofErr w:type="spellStart"/>
      <w:r w:rsidRPr="00242798">
        <w:rPr>
          <w:rFonts w:ascii="Times New Roman" w:hAnsi="Times New Roman" w:cs="Times New Roman"/>
          <w:sz w:val="20"/>
          <w:szCs w:val="20"/>
        </w:rPr>
        <w:t>Computer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Vision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Pattern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Recognition</w:t>
      </w:r>
      <w:proofErr w:type="spellEnd"/>
      <w:r w:rsidRPr="00242798">
        <w:rPr>
          <w:rFonts w:ascii="Times New Roman" w:hAnsi="Times New Roman" w:cs="Times New Roman"/>
          <w:sz w:val="20"/>
          <w:szCs w:val="20"/>
        </w:rPr>
        <w:t>. IEEE; 2016. p. 779-788. </w:t>
      </w:r>
      <w:hyperlink r:id="rId44" w:history="1">
        <w:r w:rsidRPr="00242798">
          <w:rPr>
            <w:rStyle w:val="Kpr"/>
            <w:rFonts w:ascii="Times New Roman" w:hAnsi="Times New Roman" w:cs="Times New Roman"/>
            <w:sz w:val="20"/>
            <w:szCs w:val="20"/>
          </w:rPr>
          <w:t>https://doi.org/10.1109/CVPR.2016.439</w:t>
        </w:r>
      </w:hyperlink>
    </w:p>
    <w:p w14:paraId="2959A396" w14:textId="77777777" w:rsidR="00421D2A" w:rsidRPr="00421D2A" w:rsidRDefault="00421D2A" w:rsidP="00421D2A">
      <w:pPr>
        <w:rPr>
          <w:rFonts w:ascii="Times New Roman" w:hAnsi="Times New Roman" w:cs="Times New Roman"/>
          <w:sz w:val="20"/>
          <w:szCs w:val="20"/>
        </w:rPr>
      </w:pPr>
    </w:p>
    <w:p w14:paraId="421F456C" w14:textId="58DC0EBF"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Bochkovskiy</w:t>
      </w:r>
      <w:proofErr w:type="spellEnd"/>
      <w:r w:rsidRPr="00242798">
        <w:rPr>
          <w:rFonts w:ascii="Times New Roman" w:hAnsi="Times New Roman" w:cs="Times New Roman"/>
          <w:sz w:val="20"/>
          <w:szCs w:val="20"/>
        </w:rPr>
        <w:t xml:space="preserve"> A, Wang CY, </w:t>
      </w:r>
      <w:proofErr w:type="spellStart"/>
      <w:r w:rsidRPr="00242798">
        <w:rPr>
          <w:rFonts w:ascii="Times New Roman" w:hAnsi="Times New Roman" w:cs="Times New Roman"/>
          <w:sz w:val="20"/>
          <w:szCs w:val="20"/>
        </w:rPr>
        <w:t>Liao</w:t>
      </w:r>
      <w:proofErr w:type="spellEnd"/>
      <w:r w:rsidRPr="00242798">
        <w:rPr>
          <w:rFonts w:ascii="Times New Roman" w:hAnsi="Times New Roman" w:cs="Times New Roman"/>
          <w:sz w:val="20"/>
          <w:szCs w:val="20"/>
        </w:rPr>
        <w:t xml:space="preserve"> HYM. YOLOv4: Optimal </w:t>
      </w:r>
      <w:proofErr w:type="spellStart"/>
      <w:r w:rsidRPr="00242798">
        <w:rPr>
          <w:rFonts w:ascii="Times New Roman" w:hAnsi="Times New Roman" w:cs="Times New Roman"/>
          <w:sz w:val="20"/>
          <w:szCs w:val="20"/>
        </w:rPr>
        <w:t>speed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accuracy</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object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detection</w:t>
      </w:r>
      <w:proofErr w:type="spellEnd"/>
      <w:r w:rsidRPr="00242798">
        <w:rPr>
          <w:rFonts w:ascii="Times New Roman" w:hAnsi="Times New Roman" w:cs="Times New Roman"/>
          <w:sz w:val="20"/>
          <w:szCs w:val="20"/>
        </w:rPr>
        <w:t xml:space="preserve">. </w:t>
      </w:r>
      <w:proofErr w:type="spellStart"/>
      <w:proofErr w:type="gramStart"/>
      <w:r w:rsidRPr="00242798">
        <w:rPr>
          <w:rFonts w:ascii="Times New Roman" w:hAnsi="Times New Roman" w:cs="Times New Roman"/>
          <w:sz w:val="20"/>
          <w:szCs w:val="20"/>
        </w:rPr>
        <w:t>arXiv</w:t>
      </w:r>
      <w:proofErr w:type="spellEnd"/>
      <w:proofErr w:type="gram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preprint</w:t>
      </w:r>
      <w:proofErr w:type="spellEnd"/>
      <w:r w:rsidRPr="00242798">
        <w:rPr>
          <w:rFonts w:ascii="Times New Roman" w:hAnsi="Times New Roman" w:cs="Times New Roman"/>
          <w:sz w:val="20"/>
          <w:szCs w:val="20"/>
        </w:rPr>
        <w:t xml:space="preserve"> arXiv:2004.10934. </w:t>
      </w:r>
      <w:hyperlink r:id="rId45" w:history="1">
        <w:r w:rsidRPr="00242798">
          <w:rPr>
            <w:rStyle w:val="Kpr"/>
            <w:rFonts w:ascii="Times New Roman" w:hAnsi="Times New Roman" w:cs="Times New Roman"/>
            <w:sz w:val="20"/>
            <w:szCs w:val="20"/>
          </w:rPr>
          <w:t>https://doi.org/10.48550/arXiv.2004.10934</w:t>
        </w:r>
      </w:hyperlink>
    </w:p>
    <w:p w14:paraId="51CB8C9E" w14:textId="77777777" w:rsidR="00421D2A" w:rsidRPr="00421D2A" w:rsidRDefault="00421D2A" w:rsidP="00421D2A">
      <w:pPr>
        <w:rPr>
          <w:rFonts w:ascii="Times New Roman" w:hAnsi="Times New Roman" w:cs="Times New Roman"/>
          <w:sz w:val="20"/>
          <w:szCs w:val="20"/>
        </w:rPr>
      </w:pPr>
    </w:p>
    <w:p w14:paraId="44B71CC5" w14:textId="4749EA16" w:rsidR="00242798" w:rsidRPr="00421D2A" w:rsidRDefault="00242798" w:rsidP="00242798">
      <w:pPr>
        <w:pStyle w:val="ListeParagraf"/>
        <w:numPr>
          <w:ilvl w:val="0"/>
          <w:numId w:val="38"/>
        </w:numPr>
        <w:ind w:left="426" w:hanging="426"/>
        <w:rPr>
          <w:rFonts w:ascii="Times New Roman" w:hAnsi="Times New Roman" w:cs="Times New Roman"/>
          <w:sz w:val="20"/>
          <w:szCs w:val="20"/>
        </w:rPr>
      </w:pPr>
      <w:r w:rsidRPr="00242798">
        <w:rPr>
          <w:rFonts w:ascii="Times New Roman" w:hAnsi="Times New Roman" w:cs="Times New Roman"/>
          <w:sz w:val="20"/>
          <w:szCs w:val="20"/>
        </w:rPr>
        <w:t xml:space="preserve">Yang J, </w:t>
      </w:r>
      <w:proofErr w:type="spellStart"/>
      <w:r w:rsidRPr="00242798">
        <w:rPr>
          <w:rFonts w:ascii="Times New Roman" w:hAnsi="Times New Roman" w:cs="Times New Roman"/>
          <w:sz w:val="20"/>
          <w:szCs w:val="20"/>
        </w:rPr>
        <w:t>Shi</w:t>
      </w:r>
      <w:proofErr w:type="spellEnd"/>
      <w:r w:rsidRPr="00242798">
        <w:rPr>
          <w:rFonts w:ascii="Times New Roman" w:hAnsi="Times New Roman" w:cs="Times New Roman"/>
          <w:sz w:val="20"/>
          <w:szCs w:val="20"/>
        </w:rPr>
        <w:t xml:space="preserve"> R, </w:t>
      </w:r>
      <w:proofErr w:type="spellStart"/>
      <w:r w:rsidRPr="00242798">
        <w:rPr>
          <w:rFonts w:ascii="Times New Roman" w:hAnsi="Times New Roman" w:cs="Times New Roman"/>
          <w:sz w:val="20"/>
          <w:szCs w:val="20"/>
        </w:rPr>
        <w:t>Wei</w:t>
      </w:r>
      <w:proofErr w:type="spellEnd"/>
      <w:r w:rsidRPr="00242798">
        <w:rPr>
          <w:rFonts w:ascii="Times New Roman" w:hAnsi="Times New Roman" w:cs="Times New Roman"/>
          <w:sz w:val="20"/>
          <w:szCs w:val="20"/>
        </w:rPr>
        <w:t xml:space="preserve"> D, </w:t>
      </w:r>
      <w:proofErr w:type="spellStart"/>
      <w:r w:rsidRPr="00242798">
        <w:rPr>
          <w:rFonts w:ascii="Times New Roman" w:hAnsi="Times New Roman" w:cs="Times New Roman"/>
          <w:sz w:val="20"/>
          <w:szCs w:val="20"/>
        </w:rPr>
        <w:t>Liu</w:t>
      </w:r>
      <w:proofErr w:type="spellEnd"/>
      <w:r w:rsidRPr="00242798">
        <w:rPr>
          <w:rFonts w:ascii="Times New Roman" w:hAnsi="Times New Roman" w:cs="Times New Roman"/>
          <w:sz w:val="20"/>
          <w:szCs w:val="20"/>
        </w:rPr>
        <w:t xml:space="preserve"> Z, Zhao L, </w:t>
      </w:r>
      <w:proofErr w:type="spellStart"/>
      <w:r w:rsidRPr="00242798">
        <w:rPr>
          <w:rFonts w:ascii="Times New Roman" w:hAnsi="Times New Roman" w:cs="Times New Roman"/>
          <w:sz w:val="20"/>
          <w:szCs w:val="20"/>
        </w:rPr>
        <w:t>Keimyung</w:t>
      </w:r>
      <w:proofErr w:type="spellEnd"/>
      <w:r w:rsidRPr="00242798">
        <w:rPr>
          <w:rFonts w:ascii="Times New Roman" w:hAnsi="Times New Roman" w:cs="Times New Roman"/>
          <w:sz w:val="20"/>
          <w:szCs w:val="20"/>
        </w:rPr>
        <w:t xml:space="preserve"> B, Zheng L. </w:t>
      </w:r>
      <w:proofErr w:type="spellStart"/>
      <w:r w:rsidRPr="00242798">
        <w:rPr>
          <w:rFonts w:ascii="Times New Roman" w:hAnsi="Times New Roman" w:cs="Times New Roman"/>
          <w:sz w:val="20"/>
          <w:szCs w:val="20"/>
        </w:rPr>
        <w:t>MedMNIST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Classification</w:t>
      </w:r>
      <w:proofErr w:type="spellEnd"/>
      <w:r w:rsidRPr="00242798">
        <w:rPr>
          <w:rFonts w:ascii="Times New Roman" w:hAnsi="Times New Roman" w:cs="Times New Roman"/>
          <w:sz w:val="20"/>
          <w:szCs w:val="20"/>
        </w:rPr>
        <w:t xml:space="preserve"> Decathlon: A </w:t>
      </w:r>
      <w:proofErr w:type="spellStart"/>
      <w:r w:rsidRPr="00242798">
        <w:rPr>
          <w:rFonts w:ascii="Times New Roman" w:hAnsi="Times New Roman" w:cs="Times New Roman"/>
          <w:sz w:val="20"/>
          <w:szCs w:val="20"/>
        </w:rPr>
        <w:t>lightweight</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benchmark</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for</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classification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Proceedings</w:t>
      </w:r>
      <w:proofErr w:type="spellEnd"/>
      <w:r w:rsidRPr="00242798">
        <w:rPr>
          <w:rFonts w:ascii="Times New Roman" w:hAnsi="Times New Roman" w:cs="Times New Roman"/>
          <w:sz w:val="20"/>
          <w:szCs w:val="20"/>
        </w:rPr>
        <w:t xml:space="preserve"> of IEEE International </w:t>
      </w:r>
      <w:proofErr w:type="spellStart"/>
      <w:r w:rsidRPr="00242798">
        <w:rPr>
          <w:rFonts w:ascii="Times New Roman" w:hAnsi="Times New Roman" w:cs="Times New Roman"/>
          <w:sz w:val="20"/>
          <w:szCs w:val="20"/>
        </w:rPr>
        <w:t>Symposium</w:t>
      </w:r>
      <w:proofErr w:type="spellEnd"/>
      <w:r w:rsidRPr="00242798">
        <w:rPr>
          <w:rFonts w:ascii="Times New Roman" w:hAnsi="Times New Roman" w:cs="Times New Roman"/>
          <w:sz w:val="20"/>
          <w:szCs w:val="20"/>
        </w:rPr>
        <w:t xml:space="preserve"> on </w:t>
      </w:r>
      <w:proofErr w:type="spellStart"/>
      <w:r w:rsidRPr="00242798">
        <w:rPr>
          <w:rFonts w:ascii="Times New Roman" w:hAnsi="Times New Roman" w:cs="Times New Roman"/>
          <w:sz w:val="20"/>
          <w:szCs w:val="20"/>
        </w:rPr>
        <w:t>Biomedical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Challenges</w:t>
      </w:r>
      <w:proofErr w:type="spellEnd"/>
      <w:r w:rsidRPr="00242798">
        <w:rPr>
          <w:rFonts w:ascii="Times New Roman" w:hAnsi="Times New Roman" w:cs="Times New Roman"/>
          <w:sz w:val="20"/>
          <w:szCs w:val="20"/>
        </w:rPr>
        <w:t>. IEEE; 2021. </w:t>
      </w:r>
      <w:hyperlink r:id="rId46" w:history="1">
        <w:r w:rsidRPr="00242798">
          <w:rPr>
            <w:rStyle w:val="Kpr"/>
            <w:rFonts w:ascii="Times New Roman" w:hAnsi="Times New Roman" w:cs="Times New Roman"/>
            <w:sz w:val="20"/>
            <w:szCs w:val="20"/>
          </w:rPr>
          <w:t>https://doi.org/10.48550/arXiv.2112.14056</w:t>
        </w:r>
      </w:hyperlink>
    </w:p>
    <w:p w14:paraId="78722F9B" w14:textId="77777777" w:rsidR="00421D2A" w:rsidRPr="00421D2A" w:rsidRDefault="00421D2A" w:rsidP="00421D2A">
      <w:pPr>
        <w:rPr>
          <w:rFonts w:ascii="Times New Roman" w:hAnsi="Times New Roman" w:cs="Times New Roman"/>
          <w:sz w:val="20"/>
          <w:szCs w:val="20"/>
        </w:rPr>
      </w:pPr>
    </w:p>
    <w:p w14:paraId="3FD797EB" w14:textId="65C30D8F"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Alzubaidi</w:t>
      </w:r>
      <w:proofErr w:type="spellEnd"/>
      <w:r w:rsidRPr="00242798">
        <w:rPr>
          <w:rFonts w:ascii="Times New Roman" w:hAnsi="Times New Roman" w:cs="Times New Roman"/>
          <w:sz w:val="20"/>
          <w:szCs w:val="20"/>
        </w:rPr>
        <w:t xml:space="preserve"> L, Zhang J, </w:t>
      </w:r>
      <w:proofErr w:type="spellStart"/>
      <w:r w:rsidRPr="00242798">
        <w:rPr>
          <w:rFonts w:ascii="Times New Roman" w:hAnsi="Times New Roman" w:cs="Times New Roman"/>
          <w:sz w:val="20"/>
          <w:szCs w:val="20"/>
        </w:rPr>
        <w:t>Humaidi</w:t>
      </w:r>
      <w:proofErr w:type="spellEnd"/>
      <w:r w:rsidRPr="00242798">
        <w:rPr>
          <w:rFonts w:ascii="Times New Roman" w:hAnsi="Times New Roman" w:cs="Times New Roman"/>
          <w:sz w:val="20"/>
          <w:szCs w:val="20"/>
        </w:rPr>
        <w:t xml:space="preserve"> AJ, Al-</w:t>
      </w:r>
      <w:proofErr w:type="spellStart"/>
      <w:r w:rsidRPr="00242798">
        <w:rPr>
          <w:rFonts w:ascii="Times New Roman" w:hAnsi="Times New Roman" w:cs="Times New Roman"/>
          <w:sz w:val="20"/>
          <w:szCs w:val="20"/>
        </w:rPr>
        <w:t>Dujaili</w:t>
      </w:r>
      <w:proofErr w:type="spellEnd"/>
      <w:r w:rsidRPr="00242798">
        <w:rPr>
          <w:rFonts w:ascii="Times New Roman" w:hAnsi="Times New Roman" w:cs="Times New Roman"/>
          <w:sz w:val="20"/>
          <w:szCs w:val="20"/>
        </w:rPr>
        <w:t xml:space="preserve"> A, Duan Y, Al-</w:t>
      </w:r>
      <w:proofErr w:type="spellStart"/>
      <w:r w:rsidRPr="00242798">
        <w:rPr>
          <w:rFonts w:ascii="Times New Roman" w:hAnsi="Times New Roman" w:cs="Times New Roman"/>
          <w:sz w:val="20"/>
          <w:szCs w:val="20"/>
        </w:rPr>
        <w:t>Shamma</w:t>
      </w:r>
      <w:proofErr w:type="spellEnd"/>
      <w:r w:rsidRPr="00242798">
        <w:rPr>
          <w:rFonts w:ascii="Times New Roman" w:hAnsi="Times New Roman" w:cs="Times New Roman"/>
          <w:sz w:val="20"/>
          <w:szCs w:val="20"/>
        </w:rPr>
        <w:t xml:space="preserve"> O, </w:t>
      </w:r>
      <w:proofErr w:type="spellStart"/>
      <w:r w:rsidRPr="00242798">
        <w:rPr>
          <w:rFonts w:ascii="Times New Roman" w:hAnsi="Times New Roman" w:cs="Times New Roman"/>
          <w:sz w:val="20"/>
          <w:szCs w:val="20"/>
        </w:rPr>
        <w:t>Santamaría</w:t>
      </w:r>
      <w:proofErr w:type="spellEnd"/>
      <w:r w:rsidRPr="00242798">
        <w:rPr>
          <w:rFonts w:ascii="Times New Roman" w:hAnsi="Times New Roman" w:cs="Times New Roman"/>
          <w:sz w:val="20"/>
          <w:szCs w:val="20"/>
        </w:rPr>
        <w:t xml:space="preserve"> J, </w:t>
      </w:r>
      <w:proofErr w:type="spellStart"/>
      <w:r w:rsidRPr="00242798">
        <w:rPr>
          <w:rFonts w:ascii="Times New Roman" w:hAnsi="Times New Roman" w:cs="Times New Roman"/>
          <w:sz w:val="20"/>
          <w:szCs w:val="20"/>
        </w:rPr>
        <w:t>Fadhel</w:t>
      </w:r>
      <w:proofErr w:type="spellEnd"/>
      <w:r w:rsidRPr="00242798">
        <w:rPr>
          <w:rFonts w:ascii="Times New Roman" w:hAnsi="Times New Roman" w:cs="Times New Roman"/>
          <w:sz w:val="20"/>
          <w:szCs w:val="20"/>
        </w:rPr>
        <w:t xml:space="preserve"> MA, Al-</w:t>
      </w:r>
      <w:proofErr w:type="spellStart"/>
      <w:r w:rsidRPr="00242798">
        <w:rPr>
          <w:rFonts w:ascii="Times New Roman" w:hAnsi="Times New Roman" w:cs="Times New Roman"/>
          <w:sz w:val="20"/>
          <w:szCs w:val="20"/>
        </w:rPr>
        <w:t>Amidie</w:t>
      </w:r>
      <w:proofErr w:type="spellEnd"/>
      <w:r w:rsidRPr="00242798">
        <w:rPr>
          <w:rFonts w:ascii="Times New Roman" w:hAnsi="Times New Roman" w:cs="Times New Roman"/>
          <w:sz w:val="20"/>
          <w:szCs w:val="20"/>
        </w:rPr>
        <w:t xml:space="preserve"> M, </w:t>
      </w:r>
      <w:proofErr w:type="spellStart"/>
      <w:r w:rsidRPr="00242798">
        <w:rPr>
          <w:rFonts w:ascii="Times New Roman" w:hAnsi="Times New Roman" w:cs="Times New Roman"/>
          <w:sz w:val="20"/>
          <w:szCs w:val="20"/>
        </w:rPr>
        <w:t>Farhan</w:t>
      </w:r>
      <w:proofErr w:type="spellEnd"/>
      <w:r w:rsidRPr="00242798">
        <w:rPr>
          <w:rFonts w:ascii="Times New Roman" w:hAnsi="Times New Roman" w:cs="Times New Roman"/>
          <w:sz w:val="20"/>
          <w:szCs w:val="20"/>
        </w:rPr>
        <w:t xml:space="preserve"> L. </w:t>
      </w:r>
      <w:proofErr w:type="spellStart"/>
      <w:r w:rsidRPr="00242798">
        <w:rPr>
          <w:rFonts w:ascii="Times New Roman" w:hAnsi="Times New Roman" w:cs="Times New Roman"/>
          <w:sz w:val="20"/>
          <w:szCs w:val="20"/>
        </w:rPr>
        <w:t>Review</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learning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Concepts</w:t>
      </w:r>
      <w:proofErr w:type="spellEnd"/>
      <w:r w:rsidRPr="00242798">
        <w:rPr>
          <w:rFonts w:ascii="Times New Roman" w:hAnsi="Times New Roman" w:cs="Times New Roman"/>
          <w:sz w:val="20"/>
          <w:szCs w:val="20"/>
        </w:rPr>
        <w:t xml:space="preserve">, CNN </w:t>
      </w:r>
      <w:proofErr w:type="spellStart"/>
      <w:r w:rsidRPr="00242798">
        <w:rPr>
          <w:rFonts w:ascii="Times New Roman" w:hAnsi="Times New Roman" w:cs="Times New Roman"/>
          <w:sz w:val="20"/>
          <w:szCs w:val="20"/>
        </w:rPr>
        <w:t>architectures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challenges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applications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future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directions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Journal</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Big</w:t>
      </w:r>
      <w:proofErr w:type="spellEnd"/>
      <w:r w:rsidRPr="00242798">
        <w:rPr>
          <w:rFonts w:ascii="Times New Roman" w:hAnsi="Times New Roman" w:cs="Times New Roman"/>
          <w:sz w:val="20"/>
          <w:szCs w:val="20"/>
        </w:rPr>
        <w:t xml:space="preserve"> Data 2021;8(1):53. </w:t>
      </w:r>
      <w:hyperlink r:id="rId47" w:history="1">
        <w:r w:rsidRPr="00242798">
          <w:rPr>
            <w:rStyle w:val="Kpr"/>
            <w:rFonts w:ascii="Times New Roman" w:hAnsi="Times New Roman" w:cs="Times New Roman"/>
            <w:sz w:val="20"/>
            <w:szCs w:val="20"/>
          </w:rPr>
          <w:t>https://doi.org/10.1186/s40537-021-00444-8</w:t>
        </w:r>
      </w:hyperlink>
    </w:p>
    <w:p w14:paraId="2BEBFD3F" w14:textId="77777777" w:rsidR="00421D2A" w:rsidRPr="00421D2A" w:rsidRDefault="00421D2A" w:rsidP="00421D2A">
      <w:pPr>
        <w:rPr>
          <w:rFonts w:ascii="Times New Roman" w:hAnsi="Times New Roman" w:cs="Times New Roman"/>
          <w:sz w:val="20"/>
          <w:szCs w:val="20"/>
        </w:rPr>
      </w:pPr>
    </w:p>
    <w:p w14:paraId="4CEBF0DB" w14:textId="27FA89BD"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Rahaman</w:t>
      </w:r>
      <w:proofErr w:type="spellEnd"/>
      <w:r w:rsidRPr="00242798">
        <w:rPr>
          <w:rFonts w:ascii="Times New Roman" w:hAnsi="Times New Roman" w:cs="Times New Roman"/>
          <w:sz w:val="20"/>
          <w:szCs w:val="20"/>
        </w:rPr>
        <w:t xml:space="preserve"> MM, </w:t>
      </w:r>
      <w:proofErr w:type="spellStart"/>
      <w:r w:rsidRPr="00242798">
        <w:rPr>
          <w:rFonts w:ascii="Times New Roman" w:hAnsi="Times New Roman" w:cs="Times New Roman"/>
          <w:sz w:val="20"/>
          <w:szCs w:val="20"/>
        </w:rPr>
        <w:t>Li</w:t>
      </w:r>
      <w:proofErr w:type="spellEnd"/>
      <w:r w:rsidRPr="00242798">
        <w:rPr>
          <w:rFonts w:ascii="Times New Roman" w:hAnsi="Times New Roman" w:cs="Times New Roman"/>
          <w:sz w:val="20"/>
          <w:szCs w:val="20"/>
        </w:rPr>
        <w:t xml:space="preserve"> C, </w:t>
      </w:r>
      <w:proofErr w:type="spellStart"/>
      <w:r w:rsidRPr="00242798">
        <w:rPr>
          <w:rFonts w:ascii="Times New Roman" w:hAnsi="Times New Roman" w:cs="Times New Roman"/>
          <w:sz w:val="20"/>
          <w:szCs w:val="20"/>
        </w:rPr>
        <w:t>Yao</w:t>
      </w:r>
      <w:proofErr w:type="spellEnd"/>
      <w:r w:rsidRPr="00242798">
        <w:rPr>
          <w:rFonts w:ascii="Times New Roman" w:hAnsi="Times New Roman" w:cs="Times New Roman"/>
          <w:sz w:val="20"/>
          <w:szCs w:val="20"/>
        </w:rPr>
        <w:t xml:space="preserve"> Y, </w:t>
      </w:r>
      <w:proofErr w:type="spellStart"/>
      <w:r w:rsidRPr="00242798">
        <w:rPr>
          <w:rFonts w:ascii="Times New Roman" w:hAnsi="Times New Roman" w:cs="Times New Roman"/>
          <w:sz w:val="20"/>
          <w:szCs w:val="20"/>
        </w:rPr>
        <w:t>Kulwa</w:t>
      </w:r>
      <w:proofErr w:type="spellEnd"/>
      <w:r w:rsidRPr="00242798">
        <w:rPr>
          <w:rFonts w:ascii="Times New Roman" w:hAnsi="Times New Roman" w:cs="Times New Roman"/>
          <w:sz w:val="20"/>
          <w:szCs w:val="20"/>
        </w:rPr>
        <w:t xml:space="preserve"> F, </w:t>
      </w:r>
      <w:proofErr w:type="spellStart"/>
      <w:r w:rsidRPr="00242798">
        <w:rPr>
          <w:rFonts w:ascii="Times New Roman" w:hAnsi="Times New Roman" w:cs="Times New Roman"/>
          <w:sz w:val="20"/>
          <w:szCs w:val="20"/>
        </w:rPr>
        <w:t>Wu</w:t>
      </w:r>
      <w:proofErr w:type="spellEnd"/>
      <w:r w:rsidRPr="00242798">
        <w:rPr>
          <w:rFonts w:ascii="Times New Roman" w:hAnsi="Times New Roman" w:cs="Times New Roman"/>
          <w:sz w:val="20"/>
          <w:szCs w:val="20"/>
        </w:rPr>
        <w:t xml:space="preserve"> J, </w:t>
      </w:r>
      <w:proofErr w:type="spellStart"/>
      <w:r w:rsidRPr="00242798">
        <w:rPr>
          <w:rFonts w:ascii="Times New Roman" w:hAnsi="Times New Roman" w:cs="Times New Roman"/>
          <w:sz w:val="20"/>
          <w:szCs w:val="20"/>
        </w:rPr>
        <w:t>Li</w:t>
      </w:r>
      <w:proofErr w:type="spellEnd"/>
      <w:r w:rsidRPr="00242798">
        <w:rPr>
          <w:rFonts w:ascii="Times New Roman" w:hAnsi="Times New Roman" w:cs="Times New Roman"/>
          <w:sz w:val="20"/>
          <w:szCs w:val="20"/>
        </w:rPr>
        <w:t xml:space="preserve"> X, Wang Q. </w:t>
      </w:r>
      <w:proofErr w:type="spellStart"/>
      <w:r w:rsidRPr="00242798">
        <w:rPr>
          <w:rFonts w:ascii="Times New Roman" w:hAnsi="Times New Roman" w:cs="Times New Roman"/>
          <w:sz w:val="20"/>
          <w:szCs w:val="20"/>
        </w:rPr>
        <w:t>B.Sc</w:t>
      </w:r>
      <w:proofErr w:type="spellEnd"/>
      <w:r w:rsidRPr="00242798">
        <w:rPr>
          <w:rFonts w:ascii="Times New Roman" w:hAnsi="Times New Roman" w:cs="Times New Roman"/>
          <w:sz w:val="20"/>
          <w:szCs w:val="20"/>
        </w:rPr>
        <w:t xml:space="preserve">. </w:t>
      </w:r>
      <w:proofErr w:type="gramStart"/>
      <w:r w:rsidRPr="00242798">
        <w:rPr>
          <w:rFonts w:ascii="Times New Roman" w:hAnsi="Times New Roman" w:cs="Times New Roman"/>
          <w:sz w:val="20"/>
          <w:szCs w:val="20"/>
        </w:rPr>
        <w:t>Data</w:t>
      </w:r>
      <w:proofErr w:type="gramEnd"/>
      <w:r w:rsidRPr="00242798">
        <w:rPr>
          <w:rFonts w:ascii="Times New Roman" w:hAnsi="Times New Roman" w:cs="Times New Roman"/>
          <w:sz w:val="20"/>
          <w:szCs w:val="20"/>
        </w:rPr>
        <w:t xml:space="preserve">: A </w:t>
      </w:r>
      <w:proofErr w:type="spellStart"/>
      <w:r w:rsidRPr="00242798">
        <w:rPr>
          <w:rFonts w:ascii="Times New Roman" w:hAnsi="Times New Roman" w:cs="Times New Roman"/>
          <w:sz w:val="20"/>
          <w:szCs w:val="20"/>
        </w:rPr>
        <w:t>large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dataset</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white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blood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cells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with</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labels</w:t>
      </w:r>
      <w:proofErr w:type="spellEnd"/>
      <w:r w:rsidRPr="00242798">
        <w:rPr>
          <w:rFonts w:ascii="Times New Roman" w:hAnsi="Times New Roman" w:cs="Times New Roman"/>
          <w:sz w:val="20"/>
          <w:szCs w:val="20"/>
        </w:rPr>
        <w:t xml:space="preserve">. </w:t>
      </w:r>
      <w:proofErr w:type="spellStart"/>
      <w:proofErr w:type="gramStart"/>
      <w:r w:rsidRPr="00242798">
        <w:rPr>
          <w:rFonts w:ascii="Times New Roman" w:hAnsi="Times New Roman" w:cs="Times New Roman"/>
          <w:sz w:val="20"/>
          <w:szCs w:val="20"/>
        </w:rPr>
        <w:t>arXiv</w:t>
      </w:r>
      <w:proofErr w:type="spellEnd"/>
      <w:proofErr w:type="gram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preprint</w:t>
      </w:r>
      <w:proofErr w:type="spellEnd"/>
      <w:r w:rsidRPr="00242798">
        <w:rPr>
          <w:rFonts w:ascii="Times New Roman" w:hAnsi="Times New Roman" w:cs="Times New Roman"/>
          <w:sz w:val="20"/>
          <w:szCs w:val="20"/>
        </w:rPr>
        <w:t xml:space="preserve"> arXiv:2005.04461. </w:t>
      </w:r>
      <w:hyperlink r:id="rId48" w:history="1">
        <w:r w:rsidRPr="00242798">
          <w:rPr>
            <w:rStyle w:val="Kpr"/>
            <w:rFonts w:ascii="Times New Roman" w:hAnsi="Times New Roman" w:cs="Times New Roman"/>
            <w:sz w:val="20"/>
            <w:szCs w:val="20"/>
          </w:rPr>
          <w:t>https://doi.org/10.48550/arXiv.2005.04461</w:t>
        </w:r>
      </w:hyperlink>
    </w:p>
    <w:p w14:paraId="244731E7" w14:textId="77777777" w:rsidR="00421D2A" w:rsidRPr="00421D2A" w:rsidRDefault="00421D2A" w:rsidP="00421D2A">
      <w:pPr>
        <w:rPr>
          <w:rFonts w:ascii="Times New Roman" w:hAnsi="Times New Roman" w:cs="Times New Roman"/>
          <w:sz w:val="20"/>
          <w:szCs w:val="20"/>
        </w:rPr>
      </w:pPr>
    </w:p>
    <w:p w14:paraId="1283DD46" w14:textId="15B6670B" w:rsidR="00242798" w:rsidRPr="00421D2A" w:rsidRDefault="00242798" w:rsidP="00242798">
      <w:pPr>
        <w:pStyle w:val="ListeParagraf"/>
        <w:numPr>
          <w:ilvl w:val="0"/>
          <w:numId w:val="38"/>
        </w:numPr>
        <w:ind w:left="426" w:hanging="426"/>
        <w:rPr>
          <w:rFonts w:ascii="Times New Roman" w:hAnsi="Times New Roman" w:cs="Times New Roman"/>
          <w:sz w:val="20"/>
          <w:szCs w:val="20"/>
        </w:rPr>
      </w:pPr>
      <w:proofErr w:type="spellStart"/>
      <w:r w:rsidRPr="00242798">
        <w:rPr>
          <w:rFonts w:ascii="Times New Roman" w:hAnsi="Times New Roman" w:cs="Times New Roman"/>
          <w:sz w:val="20"/>
          <w:szCs w:val="20"/>
        </w:rPr>
        <w:t>Habibzadeh</w:t>
      </w:r>
      <w:proofErr w:type="spellEnd"/>
      <w:r w:rsidRPr="00242798">
        <w:rPr>
          <w:rFonts w:ascii="Times New Roman" w:hAnsi="Times New Roman" w:cs="Times New Roman"/>
          <w:sz w:val="20"/>
          <w:szCs w:val="20"/>
        </w:rPr>
        <w:t xml:space="preserve"> M, Sof</w:t>
      </w:r>
      <w:r w:rsidRPr="00242798">
        <w:rPr>
          <w:rFonts w:ascii="Yu Gothic" w:eastAsia="Yu Gothic" w:hAnsi="Yu Gothic" w:cs="Yu Gothic" w:hint="eastAsia"/>
          <w:sz w:val="20"/>
          <w:szCs w:val="20"/>
        </w:rPr>
        <w:t>溉</w:t>
      </w:r>
      <w:r w:rsidRPr="00242798">
        <w:rPr>
          <w:rFonts w:ascii="Times New Roman" w:hAnsi="Times New Roman" w:cs="Times New Roman"/>
          <w:sz w:val="20"/>
          <w:szCs w:val="20"/>
        </w:rPr>
        <w:t xml:space="preserve"> EM, </w:t>
      </w:r>
      <w:proofErr w:type="spellStart"/>
      <w:r w:rsidRPr="00242798">
        <w:rPr>
          <w:rFonts w:ascii="Times New Roman" w:hAnsi="Times New Roman" w:cs="Times New Roman"/>
          <w:sz w:val="20"/>
          <w:szCs w:val="20"/>
        </w:rPr>
        <w:t>Ayyoubzadeh</w:t>
      </w:r>
      <w:proofErr w:type="spellEnd"/>
      <w:r w:rsidRPr="00242798">
        <w:rPr>
          <w:rFonts w:ascii="Times New Roman" w:hAnsi="Times New Roman" w:cs="Times New Roman"/>
          <w:sz w:val="20"/>
          <w:szCs w:val="20"/>
        </w:rPr>
        <w:t xml:space="preserve"> SM, </w:t>
      </w:r>
      <w:proofErr w:type="spellStart"/>
      <w:r w:rsidRPr="00242798">
        <w:rPr>
          <w:rFonts w:ascii="Times New Roman" w:hAnsi="Times New Roman" w:cs="Times New Roman"/>
          <w:sz w:val="20"/>
          <w:szCs w:val="20"/>
        </w:rPr>
        <w:t>Ghafarzadegan</w:t>
      </w:r>
      <w:proofErr w:type="spellEnd"/>
      <w:r w:rsidRPr="00242798">
        <w:rPr>
          <w:rFonts w:ascii="Times New Roman" w:hAnsi="Times New Roman" w:cs="Times New Roman"/>
          <w:sz w:val="20"/>
          <w:szCs w:val="20"/>
        </w:rPr>
        <w:t xml:space="preserve"> K, </w:t>
      </w:r>
      <w:proofErr w:type="spellStart"/>
      <w:r w:rsidRPr="00242798">
        <w:rPr>
          <w:rFonts w:ascii="Times New Roman" w:hAnsi="Times New Roman" w:cs="Times New Roman"/>
          <w:sz w:val="20"/>
          <w:szCs w:val="20"/>
        </w:rPr>
        <w:t>Moghaddam</w:t>
      </w:r>
      <w:proofErr w:type="spellEnd"/>
      <w:r w:rsidRPr="00242798">
        <w:rPr>
          <w:rFonts w:ascii="Times New Roman" w:hAnsi="Times New Roman" w:cs="Times New Roman"/>
          <w:sz w:val="20"/>
          <w:szCs w:val="20"/>
        </w:rPr>
        <w:t xml:space="preserve"> MF, </w:t>
      </w:r>
      <w:proofErr w:type="spellStart"/>
      <w:r w:rsidRPr="00242798">
        <w:rPr>
          <w:rFonts w:ascii="Times New Roman" w:hAnsi="Times New Roman" w:cs="Times New Roman"/>
          <w:sz w:val="20"/>
          <w:szCs w:val="20"/>
        </w:rPr>
        <w:t>Totonchi</w:t>
      </w:r>
      <w:proofErr w:type="spellEnd"/>
      <w:r w:rsidRPr="00242798">
        <w:rPr>
          <w:rFonts w:ascii="Times New Roman" w:hAnsi="Times New Roman" w:cs="Times New Roman"/>
          <w:sz w:val="20"/>
          <w:szCs w:val="20"/>
        </w:rPr>
        <w:t xml:space="preserve"> M, </w:t>
      </w:r>
      <w:proofErr w:type="spellStart"/>
      <w:r w:rsidRPr="00242798">
        <w:rPr>
          <w:rFonts w:ascii="Times New Roman" w:hAnsi="Times New Roman" w:cs="Times New Roman"/>
          <w:sz w:val="20"/>
          <w:szCs w:val="20"/>
        </w:rPr>
        <w:t>Baharvand</w:t>
      </w:r>
      <w:proofErr w:type="spellEnd"/>
      <w:r w:rsidRPr="00242798">
        <w:rPr>
          <w:rFonts w:ascii="Times New Roman" w:hAnsi="Times New Roman" w:cs="Times New Roman"/>
          <w:sz w:val="20"/>
          <w:szCs w:val="20"/>
        </w:rPr>
        <w:t xml:space="preserve"> H. White </w:t>
      </w:r>
      <w:proofErr w:type="spellStart"/>
      <w:r w:rsidRPr="00242798">
        <w:rPr>
          <w:rFonts w:ascii="Times New Roman" w:hAnsi="Times New Roman" w:cs="Times New Roman"/>
          <w:sz w:val="20"/>
          <w:szCs w:val="20"/>
        </w:rPr>
        <w:t>blood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cell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classification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using</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ensemble</w:t>
      </w:r>
      <w:proofErr w:type="spellEnd"/>
      <w:r w:rsidRPr="00242798">
        <w:rPr>
          <w:rFonts w:ascii="Times New Roman" w:hAnsi="Times New Roman" w:cs="Times New Roman"/>
          <w:sz w:val="20"/>
          <w:szCs w:val="20"/>
        </w:rPr>
        <w:t xml:space="preserve"> of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neural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networks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Biocybernetics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and</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Biomedical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Engineering</w:t>
      </w:r>
      <w:proofErr w:type="spellEnd"/>
      <w:r w:rsidRPr="00242798">
        <w:rPr>
          <w:rFonts w:ascii="Times New Roman" w:hAnsi="Times New Roman" w:cs="Times New Roman"/>
          <w:sz w:val="20"/>
          <w:szCs w:val="20"/>
        </w:rPr>
        <w:t xml:space="preserve"> 2021;41(2):498-511. </w:t>
      </w:r>
      <w:hyperlink r:id="rId49" w:history="1">
        <w:r w:rsidRPr="00242798">
          <w:rPr>
            <w:rStyle w:val="Kpr"/>
            <w:rFonts w:ascii="Times New Roman" w:hAnsi="Times New Roman" w:cs="Times New Roman"/>
            <w:sz w:val="20"/>
            <w:szCs w:val="20"/>
          </w:rPr>
          <w:t>https://doi.org/10.1016/j.bbe.2021.03.006</w:t>
        </w:r>
      </w:hyperlink>
    </w:p>
    <w:p w14:paraId="0BB281A5" w14:textId="77777777" w:rsidR="00421D2A" w:rsidRPr="00421D2A" w:rsidRDefault="00421D2A" w:rsidP="00421D2A">
      <w:pPr>
        <w:rPr>
          <w:rFonts w:ascii="Times New Roman" w:hAnsi="Times New Roman" w:cs="Times New Roman"/>
          <w:sz w:val="20"/>
          <w:szCs w:val="20"/>
        </w:rPr>
      </w:pPr>
    </w:p>
    <w:p w14:paraId="67CC867E" w14:textId="29A9D601" w:rsidR="00242798" w:rsidRPr="00421D2A" w:rsidRDefault="00242798" w:rsidP="00242798">
      <w:pPr>
        <w:pStyle w:val="ListeParagraf"/>
        <w:numPr>
          <w:ilvl w:val="0"/>
          <w:numId w:val="38"/>
        </w:numPr>
        <w:ind w:left="426" w:hanging="426"/>
        <w:rPr>
          <w:rFonts w:ascii="Times New Roman" w:hAnsi="Times New Roman" w:cs="Times New Roman"/>
          <w:sz w:val="20"/>
          <w:szCs w:val="20"/>
        </w:rPr>
      </w:pPr>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Litjens</w:t>
      </w:r>
      <w:proofErr w:type="spellEnd"/>
      <w:r w:rsidRPr="00242798">
        <w:rPr>
          <w:rFonts w:ascii="Times New Roman" w:hAnsi="Times New Roman" w:cs="Times New Roman"/>
          <w:sz w:val="20"/>
          <w:szCs w:val="20"/>
        </w:rPr>
        <w:t xml:space="preserve"> G, </w:t>
      </w:r>
      <w:proofErr w:type="spellStart"/>
      <w:r w:rsidRPr="00242798">
        <w:rPr>
          <w:rFonts w:ascii="Times New Roman" w:hAnsi="Times New Roman" w:cs="Times New Roman"/>
          <w:sz w:val="20"/>
          <w:szCs w:val="20"/>
        </w:rPr>
        <w:t>Kooi</w:t>
      </w:r>
      <w:proofErr w:type="spellEnd"/>
      <w:r w:rsidRPr="00242798">
        <w:rPr>
          <w:rFonts w:ascii="Times New Roman" w:hAnsi="Times New Roman" w:cs="Times New Roman"/>
          <w:sz w:val="20"/>
          <w:szCs w:val="20"/>
        </w:rPr>
        <w:t xml:space="preserve"> T, </w:t>
      </w:r>
      <w:proofErr w:type="spellStart"/>
      <w:r w:rsidRPr="00242798">
        <w:rPr>
          <w:rFonts w:ascii="Times New Roman" w:hAnsi="Times New Roman" w:cs="Times New Roman"/>
          <w:sz w:val="20"/>
          <w:szCs w:val="20"/>
        </w:rPr>
        <w:t>Bejnordi</w:t>
      </w:r>
      <w:proofErr w:type="spellEnd"/>
      <w:r w:rsidRPr="00242798">
        <w:rPr>
          <w:rFonts w:ascii="Times New Roman" w:hAnsi="Times New Roman" w:cs="Times New Roman"/>
          <w:sz w:val="20"/>
          <w:szCs w:val="20"/>
        </w:rPr>
        <w:t xml:space="preserve"> BE, </w:t>
      </w:r>
      <w:proofErr w:type="spellStart"/>
      <w:r w:rsidRPr="00242798">
        <w:rPr>
          <w:rFonts w:ascii="Times New Roman" w:hAnsi="Times New Roman" w:cs="Times New Roman"/>
          <w:sz w:val="20"/>
          <w:szCs w:val="20"/>
        </w:rPr>
        <w:t>Setio</w:t>
      </w:r>
      <w:proofErr w:type="spellEnd"/>
      <w:r w:rsidRPr="00242798">
        <w:rPr>
          <w:rFonts w:ascii="Times New Roman" w:hAnsi="Times New Roman" w:cs="Times New Roman"/>
          <w:sz w:val="20"/>
          <w:szCs w:val="20"/>
        </w:rPr>
        <w:t xml:space="preserve"> AAA, </w:t>
      </w:r>
      <w:proofErr w:type="spellStart"/>
      <w:r w:rsidRPr="00242798">
        <w:rPr>
          <w:rFonts w:ascii="Times New Roman" w:hAnsi="Times New Roman" w:cs="Times New Roman"/>
          <w:sz w:val="20"/>
          <w:szCs w:val="20"/>
        </w:rPr>
        <w:t>Ciompi</w:t>
      </w:r>
      <w:proofErr w:type="spellEnd"/>
      <w:r w:rsidRPr="00242798">
        <w:rPr>
          <w:rFonts w:ascii="Times New Roman" w:hAnsi="Times New Roman" w:cs="Times New Roman"/>
          <w:sz w:val="20"/>
          <w:szCs w:val="20"/>
        </w:rPr>
        <w:t xml:space="preserve"> F, </w:t>
      </w:r>
      <w:proofErr w:type="spellStart"/>
      <w:r w:rsidRPr="00242798">
        <w:rPr>
          <w:rFonts w:ascii="Times New Roman" w:hAnsi="Times New Roman" w:cs="Times New Roman"/>
          <w:sz w:val="20"/>
          <w:szCs w:val="20"/>
        </w:rPr>
        <w:t>Ghafoorian</w:t>
      </w:r>
      <w:proofErr w:type="spellEnd"/>
      <w:r w:rsidRPr="00242798">
        <w:rPr>
          <w:rFonts w:ascii="Times New Roman" w:hAnsi="Times New Roman" w:cs="Times New Roman"/>
          <w:sz w:val="20"/>
          <w:szCs w:val="20"/>
        </w:rPr>
        <w:t xml:space="preserve"> M, </w:t>
      </w:r>
      <w:proofErr w:type="spellStart"/>
      <w:r w:rsidRPr="00242798">
        <w:rPr>
          <w:rFonts w:ascii="Times New Roman" w:hAnsi="Times New Roman" w:cs="Times New Roman"/>
          <w:sz w:val="20"/>
          <w:szCs w:val="20"/>
        </w:rPr>
        <w:t>van</w:t>
      </w:r>
      <w:proofErr w:type="spellEnd"/>
      <w:r w:rsidRPr="00242798">
        <w:rPr>
          <w:rFonts w:ascii="Times New Roman" w:hAnsi="Times New Roman" w:cs="Times New Roman"/>
          <w:sz w:val="20"/>
          <w:szCs w:val="20"/>
        </w:rPr>
        <w:t xml:space="preserve"> der </w:t>
      </w:r>
      <w:proofErr w:type="spellStart"/>
      <w:r w:rsidRPr="00242798">
        <w:rPr>
          <w:rFonts w:ascii="Times New Roman" w:hAnsi="Times New Roman" w:cs="Times New Roman"/>
          <w:sz w:val="20"/>
          <w:szCs w:val="20"/>
        </w:rPr>
        <w:t>Laak</w:t>
      </w:r>
      <w:proofErr w:type="spellEnd"/>
      <w:r w:rsidRPr="00242798">
        <w:rPr>
          <w:rFonts w:ascii="Times New Roman" w:hAnsi="Times New Roman" w:cs="Times New Roman"/>
          <w:sz w:val="20"/>
          <w:szCs w:val="20"/>
        </w:rPr>
        <w:t xml:space="preserve"> JAWM, </w:t>
      </w:r>
      <w:proofErr w:type="spellStart"/>
      <w:r w:rsidRPr="00242798">
        <w:rPr>
          <w:rFonts w:ascii="Times New Roman" w:hAnsi="Times New Roman" w:cs="Times New Roman"/>
          <w:sz w:val="20"/>
          <w:szCs w:val="20"/>
        </w:rPr>
        <w:t>van</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Ginneken</w:t>
      </w:r>
      <w:proofErr w:type="spellEnd"/>
      <w:r w:rsidRPr="00242798">
        <w:rPr>
          <w:rFonts w:ascii="Times New Roman" w:hAnsi="Times New Roman" w:cs="Times New Roman"/>
          <w:sz w:val="20"/>
          <w:szCs w:val="20"/>
        </w:rPr>
        <w:t xml:space="preserve"> B, </w:t>
      </w:r>
      <w:proofErr w:type="spellStart"/>
      <w:r w:rsidRPr="00242798">
        <w:rPr>
          <w:rFonts w:ascii="Times New Roman" w:hAnsi="Times New Roman" w:cs="Times New Roman"/>
          <w:sz w:val="20"/>
          <w:szCs w:val="20"/>
        </w:rPr>
        <w:t>Sánchez</w:t>
      </w:r>
      <w:proofErr w:type="spellEnd"/>
      <w:r w:rsidRPr="00242798">
        <w:rPr>
          <w:rFonts w:ascii="Times New Roman" w:hAnsi="Times New Roman" w:cs="Times New Roman"/>
          <w:sz w:val="20"/>
          <w:szCs w:val="20"/>
        </w:rPr>
        <w:t xml:space="preserve"> CI. A </w:t>
      </w:r>
      <w:proofErr w:type="spellStart"/>
      <w:r w:rsidRPr="00242798">
        <w:rPr>
          <w:rFonts w:ascii="Times New Roman" w:hAnsi="Times New Roman" w:cs="Times New Roman"/>
          <w:sz w:val="20"/>
          <w:szCs w:val="20"/>
        </w:rPr>
        <w:t>survey</w:t>
      </w:r>
      <w:proofErr w:type="spellEnd"/>
      <w:r w:rsidRPr="00242798">
        <w:rPr>
          <w:rFonts w:ascii="Times New Roman" w:hAnsi="Times New Roman" w:cs="Times New Roman"/>
          <w:sz w:val="20"/>
          <w:szCs w:val="20"/>
        </w:rPr>
        <w:t xml:space="preserve"> on </w:t>
      </w:r>
      <w:proofErr w:type="spellStart"/>
      <w:r w:rsidRPr="00242798">
        <w:rPr>
          <w:rFonts w:ascii="Times New Roman" w:hAnsi="Times New Roman" w:cs="Times New Roman"/>
          <w:sz w:val="20"/>
          <w:szCs w:val="20"/>
        </w:rPr>
        <w:t>deep</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learning</w:t>
      </w:r>
      <w:proofErr w:type="spellEnd"/>
      <w:r w:rsidRPr="00242798">
        <w:rPr>
          <w:rFonts w:ascii="Times New Roman" w:hAnsi="Times New Roman" w:cs="Times New Roman"/>
          <w:sz w:val="20"/>
          <w:szCs w:val="20"/>
        </w:rPr>
        <w:t xml:space="preserve"> in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image</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analysis</w:t>
      </w:r>
      <w:proofErr w:type="spellEnd"/>
      <w:r w:rsidRPr="00242798">
        <w:rPr>
          <w:rFonts w:ascii="Times New Roman" w:hAnsi="Times New Roman" w:cs="Times New Roman"/>
          <w:sz w:val="20"/>
          <w:szCs w:val="20"/>
        </w:rPr>
        <w:t xml:space="preserve">. </w:t>
      </w:r>
      <w:proofErr w:type="spellStart"/>
      <w:r w:rsidRPr="00242798">
        <w:rPr>
          <w:rFonts w:ascii="Times New Roman" w:hAnsi="Times New Roman" w:cs="Times New Roman"/>
          <w:sz w:val="20"/>
          <w:szCs w:val="20"/>
        </w:rPr>
        <w:t>Medical</w:t>
      </w:r>
      <w:proofErr w:type="spellEnd"/>
      <w:r w:rsidRPr="00242798">
        <w:rPr>
          <w:rFonts w:ascii="Times New Roman" w:hAnsi="Times New Roman" w:cs="Times New Roman"/>
          <w:sz w:val="20"/>
          <w:szCs w:val="20"/>
        </w:rPr>
        <w:t xml:space="preserve"> Image Analysis </w:t>
      </w:r>
      <w:proofErr w:type="gramStart"/>
      <w:r w:rsidRPr="00242798">
        <w:rPr>
          <w:rFonts w:ascii="Times New Roman" w:hAnsi="Times New Roman" w:cs="Times New Roman"/>
          <w:sz w:val="20"/>
          <w:szCs w:val="20"/>
        </w:rPr>
        <w:t>2017;42:60</w:t>
      </w:r>
      <w:proofErr w:type="gramEnd"/>
      <w:r w:rsidRPr="00242798">
        <w:rPr>
          <w:rFonts w:ascii="Times New Roman" w:hAnsi="Times New Roman" w:cs="Times New Roman"/>
          <w:sz w:val="20"/>
          <w:szCs w:val="20"/>
        </w:rPr>
        <w:t>-88. </w:t>
      </w:r>
      <w:hyperlink r:id="rId50" w:history="1">
        <w:r w:rsidRPr="00242798">
          <w:rPr>
            <w:rStyle w:val="Kpr"/>
            <w:rFonts w:ascii="Times New Roman" w:hAnsi="Times New Roman" w:cs="Times New Roman"/>
            <w:sz w:val="20"/>
            <w:szCs w:val="20"/>
          </w:rPr>
          <w:t>https://doi.org/10.1016/j.media.2017.07.005</w:t>
        </w:r>
      </w:hyperlink>
    </w:p>
    <w:p w14:paraId="546F7956" w14:textId="77777777" w:rsidR="00421D2A" w:rsidRPr="00421D2A" w:rsidRDefault="00421D2A" w:rsidP="00421D2A">
      <w:pPr>
        <w:rPr>
          <w:rFonts w:ascii="Times New Roman" w:hAnsi="Times New Roman" w:cs="Times New Roman"/>
          <w:sz w:val="20"/>
          <w:szCs w:val="20"/>
        </w:rPr>
      </w:pPr>
    </w:p>
    <w:p w14:paraId="544C2F25" w14:textId="48407CA9" w:rsidR="007D4649" w:rsidRPr="00421D2A" w:rsidRDefault="00242798" w:rsidP="00242798">
      <w:pPr>
        <w:pStyle w:val="ListeParagraf"/>
        <w:numPr>
          <w:ilvl w:val="0"/>
          <w:numId w:val="38"/>
        </w:numPr>
        <w:ind w:left="426" w:hanging="426"/>
        <w:rPr>
          <w:rFonts w:ascii="Times New Roman" w:hAnsi="Times New Roman" w:cs="Times New Roman"/>
          <w:sz w:val="20"/>
          <w:szCs w:val="20"/>
        </w:rPr>
        <w:sectPr w:rsidR="007D4649" w:rsidRPr="00421D2A" w:rsidSect="00E30C5E">
          <w:footnotePr>
            <w:numRestart w:val="eachPage"/>
          </w:footnotePr>
          <w:type w:val="continuous"/>
          <w:pgSz w:w="11907" w:h="16840" w:code="9"/>
          <w:pgMar w:top="1701" w:right="851" w:bottom="1418" w:left="851" w:header="0" w:footer="567" w:gutter="0"/>
          <w:cols w:num="2" w:space="567"/>
          <w:titlePg/>
          <w:docGrid w:linePitch="299"/>
        </w:sectPr>
      </w:pPr>
      <w:r w:rsidRPr="00421D2A">
        <w:rPr>
          <w:rFonts w:ascii="Times New Roman" w:hAnsi="Times New Roman" w:cs="Times New Roman"/>
          <w:sz w:val="20"/>
          <w:szCs w:val="20"/>
        </w:rPr>
        <w:t xml:space="preserve"> </w:t>
      </w:r>
      <w:proofErr w:type="spellStart"/>
      <w:r w:rsidRPr="00421D2A">
        <w:rPr>
          <w:rFonts w:ascii="Times New Roman" w:hAnsi="Times New Roman" w:cs="Times New Roman"/>
          <w:sz w:val="20"/>
          <w:szCs w:val="20"/>
        </w:rPr>
        <w:t>Chhikara</w:t>
      </w:r>
      <w:proofErr w:type="spellEnd"/>
      <w:r w:rsidRPr="00421D2A">
        <w:rPr>
          <w:rFonts w:ascii="Times New Roman" w:hAnsi="Times New Roman" w:cs="Times New Roman"/>
          <w:sz w:val="20"/>
          <w:szCs w:val="20"/>
        </w:rPr>
        <w:t xml:space="preserve"> P, Singh P, </w:t>
      </w:r>
      <w:proofErr w:type="spellStart"/>
      <w:r w:rsidRPr="00421D2A">
        <w:rPr>
          <w:rFonts w:ascii="Times New Roman" w:hAnsi="Times New Roman" w:cs="Times New Roman"/>
          <w:sz w:val="20"/>
          <w:szCs w:val="20"/>
        </w:rPr>
        <w:t>Malhotra</w:t>
      </w:r>
      <w:proofErr w:type="spellEnd"/>
      <w:r w:rsidRPr="00421D2A">
        <w:rPr>
          <w:rFonts w:ascii="Times New Roman" w:hAnsi="Times New Roman" w:cs="Times New Roman"/>
          <w:sz w:val="20"/>
          <w:szCs w:val="20"/>
        </w:rPr>
        <w:t xml:space="preserve"> P, </w:t>
      </w:r>
      <w:proofErr w:type="spellStart"/>
      <w:r w:rsidRPr="00421D2A">
        <w:rPr>
          <w:rFonts w:ascii="Times New Roman" w:hAnsi="Times New Roman" w:cs="Times New Roman"/>
          <w:sz w:val="20"/>
          <w:szCs w:val="20"/>
        </w:rPr>
        <w:t>Rani</w:t>
      </w:r>
      <w:proofErr w:type="spellEnd"/>
      <w:r w:rsidRPr="00421D2A">
        <w:rPr>
          <w:rFonts w:ascii="Times New Roman" w:hAnsi="Times New Roman" w:cs="Times New Roman"/>
          <w:sz w:val="20"/>
          <w:szCs w:val="20"/>
        </w:rPr>
        <w:t xml:space="preserve"> L. </w:t>
      </w:r>
      <w:proofErr w:type="spellStart"/>
      <w:r w:rsidRPr="00421D2A">
        <w:rPr>
          <w:rFonts w:ascii="Times New Roman" w:hAnsi="Times New Roman" w:cs="Times New Roman"/>
          <w:sz w:val="20"/>
          <w:szCs w:val="20"/>
        </w:rPr>
        <w:t>Automated</w:t>
      </w:r>
      <w:proofErr w:type="spellEnd"/>
      <w:r w:rsidRPr="00421D2A">
        <w:rPr>
          <w:rFonts w:ascii="Times New Roman" w:hAnsi="Times New Roman" w:cs="Times New Roman"/>
          <w:sz w:val="20"/>
          <w:szCs w:val="20"/>
        </w:rPr>
        <w:t xml:space="preserve"> </w:t>
      </w:r>
      <w:proofErr w:type="spellStart"/>
      <w:r w:rsidRPr="00421D2A">
        <w:rPr>
          <w:rFonts w:ascii="Times New Roman" w:hAnsi="Times New Roman" w:cs="Times New Roman"/>
          <w:sz w:val="20"/>
          <w:szCs w:val="20"/>
        </w:rPr>
        <w:t>classification</w:t>
      </w:r>
      <w:proofErr w:type="spellEnd"/>
      <w:r w:rsidRPr="00421D2A">
        <w:rPr>
          <w:rFonts w:ascii="Times New Roman" w:hAnsi="Times New Roman" w:cs="Times New Roman"/>
          <w:sz w:val="20"/>
          <w:szCs w:val="20"/>
        </w:rPr>
        <w:t xml:space="preserve"> of fetal ultrasound </w:t>
      </w:r>
      <w:proofErr w:type="spellStart"/>
      <w:r w:rsidRPr="00421D2A">
        <w:rPr>
          <w:rFonts w:ascii="Times New Roman" w:hAnsi="Times New Roman" w:cs="Times New Roman"/>
          <w:sz w:val="20"/>
          <w:szCs w:val="20"/>
        </w:rPr>
        <w:t>images</w:t>
      </w:r>
      <w:proofErr w:type="spellEnd"/>
      <w:r w:rsidRPr="00421D2A">
        <w:rPr>
          <w:rFonts w:ascii="Times New Roman" w:hAnsi="Times New Roman" w:cs="Times New Roman"/>
          <w:sz w:val="20"/>
          <w:szCs w:val="20"/>
        </w:rPr>
        <w:t xml:space="preserve"> </w:t>
      </w:r>
      <w:proofErr w:type="spellStart"/>
      <w:r w:rsidRPr="00421D2A">
        <w:rPr>
          <w:rFonts w:ascii="Times New Roman" w:hAnsi="Times New Roman" w:cs="Times New Roman"/>
          <w:sz w:val="20"/>
          <w:szCs w:val="20"/>
        </w:rPr>
        <w:t>using</w:t>
      </w:r>
      <w:proofErr w:type="spellEnd"/>
      <w:r w:rsidRPr="00421D2A">
        <w:rPr>
          <w:rFonts w:ascii="Times New Roman" w:hAnsi="Times New Roman" w:cs="Times New Roman"/>
          <w:sz w:val="20"/>
          <w:szCs w:val="20"/>
        </w:rPr>
        <w:t xml:space="preserve"> </w:t>
      </w:r>
      <w:proofErr w:type="spellStart"/>
      <w:r w:rsidRPr="00421D2A">
        <w:rPr>
          <w:rFonts w:ascii="Times New Roman" w:hAnsi="Times New Roman" w:cs="Times New Roman"/>
          <w:sz w:val="20"/>
          <w:szCs w:val="20"/>
        </w:rPr>
        <w:t>deep</w:t>
      </w:r>
      <w:proofErr w:type="spellEnd"/>
      <w:r w:rsidRPr="00421D2A">
        <w:rPr>
          <w:rFonts w:ascii="Times New Roman" w:hAnsi="Times New Roman" w:cs="Times New Roman"/>
          <w:sz w:val="20"/>
          <w:szCs w:val="20"/>
        </w:rPr>
        <w:t xml:space="preserve"> CNN. </w:t>
      </w:r>
      <w:proofErr w:type="spellStart"/>
      <w:r w:rsidRPr="00421D2A">
        <w:rPr>
          <w:rFonts w:ascii="Times New Roman" w:hAnsi="Times New Roman" w:cs="Times New Roman"/>
          <w:sz w:val="20"/>
          <w:szCs w:val="20"/>
        </w:rPr>
        <w:t>Journal</w:t>
      </w:r>
      <w:proofErr w:type="spellEnd"/>
      <w:r w:rsidRPr="00421D2A">
        <w:rPr>
          <w:rFonts w:ascii="Times New Roman" w:hAnsi="Times New Roman" w:cs="Times New Roman"/>
          <w:sz w:val="20"/>
          <w:szCs w:val="20"/>
        </w:rPr>
        <w:t xml:space="preserve"> of </w:t>
      </w:r>
      <w:proofErr w:type="spellStart"/>
      <w:r w:rsidRPr="00421D2A">
        <w:rPr>
          <w:rFonts w:ascii="Times New Roman" w:hAnsi="Times New Roman" w:cs="Times New Roman"/>
          <w:sz w:val="20"/>
          <w:szCs w:val="20"/>
        </w:rPr>
        <w:t>Medical</w:t>
      </w:r>
      <w:proofErr w:type="spellEnd"/>
      <w:r w:rsidRPr="00421D2A">
        <w:rPr>
          <w:rFonts w:ascii="Times New Roman" w:hAnsi="Times New Roman" w:cs="Times New Roman"/>
          <w:sz w:val="20"/>
          <w:szCs w:val="20"/>
        </w:rPr>
        <w:t xml:space="preserve"> </w:t>
      </w:r>
      <w:proofErr w:type="spellStart"/>
      <w:r w:rsidRPr="00421D2A">
        <w:rPr>
          <w:rFonts w:ascii="Times New Roman" w:hAnsi="Times New Roman" w:cs="Times New Roman"/>
          <w:sz w:val="20"/>
          <w:szCs w:val="20"/>
        </w:rPr>
        <w:t>Systems</w:t>
      </w:r>
      <w:proofErr w:type="spellEnd"/>
      <w:r w:rsidRPr="00421D2A">
        <w:rPr>
          <w:rFonts w:ascii="Times New Roman" w:hAnsi="Times New Roman" w:cs="Times New Roman"/>
          <w:sz w:val="20"/>
          <w:szCs w:val="20"/>
        </w:rPr>
        <w:t xml:space="preserve"> 2019;43(9):283. </w:t>
      </w:r>
      <w:hyperlink r:id="rId51" w:history="1">
        <w:r w:rsidRPr="00421D2A">
          <w:rPr>
            <w:rStyle w:val="Kpr"/>
            <w:rFonts w:ascii="Times New Roman" w:hAnsi="Times New Roman" w:cs="Times New Roman"/>
            <w:sz w:val="20"/>
            <w:szCs w:val="20"/>
          </w:rPr>
          <w:t>https://doi.org/10.1007/s10916-019-1387-1</w:t>
        </w:r>
      </w:hyperlink>
    </w:p>
    <w:p w14:paraId="09B97596" w14:textId="048E0E02" w:rsidR="00D75563" w:rsidRDefault="00D75563" w:rsidP="00421D2A">
      <w:pPr>
        <w:spacing w:after="200" w:line="276" w:lineRule="auto"/>
        <w:rPr>
          <w:rFonts w:ascii="Times New Roman" w:eastAsiaTheme="majorEastAsia" w:hAnsi="Times New Roman" w:cs="Times New Roman"/>
          <w:b/>
          <w:bCs/>
          <w:szCs w:val="28"/>
        </w:rPr>
      </w:pPr>
    </w:p>
    <w:sectPr w:rsidR="00D75563" w:rsidSect="00E7245C">
      <w:footnotePr>
        <w:numRestart w:val="eachPage"/>
      </w:footnotePr>
      <w:type w:val="continuous"/>
      <w:pgSz w:w="11907" w:h="16840" w:code="9"/>
      <w:pgMar w:top="1701" w:right="851" w:bottom="1418" w:left="851" w:header="0" w:footer="0" w:gutter="0"/>
      <w:cols w:space="56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8CC96" w14:textId="77777777" w:rsidR="0029114E" w:rsidRPr="00F06ED9" w:rsidRDefault="0029114E" w:rsidP="00F06ED9">
      <w:r>
        <w:separator/>
      </w:r>
    </w:p>
  </w:endnote>
  <w:endnote w:type="continuationSeparator" w:id="0">
    <w:p w14:paraId="7B0DFD50" w14:textId="77777777" w:rsidR="0029114E" w:rsidRPr="00F06ED9" w:rsidRDefault="0029114E" w:rsidP="00F06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5693" w14:textId="77777777" w:rsidR="00EA5023" w:rsidRDefault="00EA5023">
    <w:pPr>
      <w:pStyle w:val="AltBilgi"/>
      <w:framePr w:wrap="around" w:vAnchor="text" w:hAnchor="margin" w:xAlign="center" w:y="1"/>
    </w:pPr>
    <w:r>
      <w:fldChar w:fldCharType="begin"/>
    </w:r>
    <w:r>
      <w:instrText xml:space="preserve">PAGE  </w:instrText>
    </w:r>
    <w:r>
      <w:fldChar w:fldCharType="separate"/>
    </w:r>
    <w:r>
      <w:rPr>
        <w:noProof/>
      </w:rPr>
      <w:t>2</w:t>
    </w:r>
    <w:r>
      <w:rPr>
        <w:noProof/>
      </w:rPr>
      <w:fldChar w:fldCharType="end"/>
    </w:r>
  </w:p>
  <w:p w14:paraId="4DB71E57" w14:textId="77777777" w:rsidR="00EA5023" w:rsidRDefault="00EA502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995968"/>
      <w:docPartObj>
        <w:docPartGallery w:val="Page Numbers (Bottom of Page)"/>
        <w:docPartUnique/>
      </w:docPartObj>
    </w:sdtPr>
    <w:sdtEndPr>
      <w:rPr>
        <w:rFonts w:ascii="Times New Roman" w:hAnsi="Times New Roman" w:cs="Times New Roman"/>
        <w:sz w:val="20"/>
        <w:szCs w:val="20"/>
      </w:rPr>
    </w:sdtEndPr>
    <w:sdtContent>
      <w:p w14:paraId="7F96911E" w14:textId="4C676418" w:rsidR="00EA5023" w:rsidRPr="00D05A78" w:rsidRDefault="00EA5023">
        <w:pPr>
          <w:pStyle w:val="AltBilgi"/>
          <w:jc w:val="right"/>
          <w:rPr>
            <w:rFonts w:ascii="Times New Roman" w:hAnsi="Times New Roman" w:cs="Times New Roman"/>
            <w:sz w:val="20"/>
            <w:szCs w:val="20"/>
          </w:rPr>
        </w:pPr>
        <w:r w:rsidRPr="00D05A78">
          <w:rPr>
            <w:rFonts w:ascii="Times New Roman" w:hAnsi="Times New Roman" w:cs="Times New Roman"/>
            <w:sz w:val="20"/>
            <w:szCs w:val="20"/>
          </w:rPr>
          <w:fldChar w:fldCharType="begin"/>
        </w:r>
        <w:r w:rsidRPr="00D05A78">
          <w:rPr>
            <w:rFonts w:ascii="Times New Roman" w:hAnsi="Times New Roman" w:cs="Times New Roman"/>
            <w:sz w:val="20"/>
            <w:szCs w:val="20"/>
          </w:rPr>
          <w:instrText>PAGE   \* MERGEFORMAT</w:instrText>
        </w:r>
        <w:r w:rsidRPr="00D05A78">
          <w:rPr>
            <w:rFonts w:ascii="Times New Roman" w:hAnsi="Times New Roman" w:cs="Times New Roman"/>
            <w:sz w:val="20"/>
            <w:szCs w:val="20"/>
          </w:rPr>
          <w:fldChar w:fldCharType="separate"/>
        </w:r>
        <w:r w:rsidR="001C4629">
          <w:rPr>
            <w:rFonts w:ascii="Times New Roman" w:hAnsi="Times New Roman" w:cs="Times New Roman"/>
            <w:noProof/>
            <w:sz w:val="20"/>
            <w:szCs w:val="20"/>
          </w:rPr>
          <w:t>2</w:t>
        </w:r>
        <w:r w:rsidRPr="00D05A78">
          <w:rPr>
            <w:rFonts w:ascii="Times New Roman" w:hAnsi="Times New Roman" w:cs="Times New Roman"/>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3500" w14:textId="38DF068D" w:rsidR="00EA5023" w:rsidRDefault="00EA5023" w:rsidP="00CC25E2">
    <w:pPr>
      <w:pStyle w:val="DipnotMetni"/>
      <w:rPr>
        <w:rFonts w:ascii="Times New Roman" w:hAnsi="Times New Roman" w:cs="Times New Roman"/>
        <w:sz w:val="16"/>
        <w:szCs w:val="16"/>
      </w:rPr>
    </w:pPr>
    <w:r>
      <w:rPr>
        <w:rFonts w:ascii="Times New Roman" w:hAnsi="Times New Roman" w:cs="Times New Roman"/>
        <w:noProof/>
        <w:sz w:val="16"/>
        <w:szCs w:val="16"/>
        <w:vertAlign w:val="superscript"/>
        <w:lang w:eastAsia="tr-TR"/>
      </w:rPr>
      <mc:AlternateContent>
        <mc:Choice Requires="wps">
          <w:drawing>
            <wp:anchor distT="0" distB="0" distL="114300" distR="114300" simplePos="0" relativeHeight="251667456" behindDoc="0" locked="0" layoutInCell="1" allowOverlap="1" wp14:anchorId="65AEA2AE" wp14:editId="77A3E099">
              <wp:simplePos x="0" y="0"/>
              <wp:positionH relativeFrom="column">
                <wp:posOffset>13970</wp:posOffset>
              </wp:positionH>
              <wp:positionV relativeFrom="paragraph">
                <wp:posOffset>95411</wp:posOffset>
              </wp:positionV>
              <wp:extent cx="3467100" cy="0"/>
              <wp:effectExtent l="0" t="0" r="19050" b="19050"/>
              <wp:wrapNone/>
              <wp:docPr id="10" name="Düz Bağlayıcı 10"/>
              <wp:cNvGraphicFramePr/>
              <a:graphic xmlns:a="http://schemas.openxmlformats.org/drawingml/2006/main">
                <a:graphicData uri="http://schemas.microsoft.com/office/word/2010/wordprocessingShape">
                  <wps:wsp>
                    <wps:cNvCnPr/>
                    <wps:spPr>
                      <a:xfrm>
                        <a:off x="0" y="0"/>
                        <a:ext cx="3467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D4AB6E" id="Düz Bağlayıcı 10"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7.5pt" to="274.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" strokecolor="black [3040]"/>
          </w:pict>
        </mc:Fallback>
      </mc:AlternateContent>
    </w:r>
  </w:p>
  <w:p w14:paraId="42E316CB" w14:textId="77777777" w:rsidR="00EA5023" w:rsidRPr="007C5111" w:rsidRDefault="00EA5023" w:rsidP="00CC25E2">
    <w:pPr>
      <w:pStyle w:val="DipnotMetni"/>
      <w:rPr>
        <w:rFonts w:ascii="Times New Roman" w:hAnsi="Times New Roman" w:cs="Times New Roman"/>
        <w:sz w:val="16"/>
        <w:szCs w:val="16"/>
      </w:rPr>
    </w:pPr>
    <w:r>
      <w:rPr>
        <w:rFonts w:ascii="Times New Roman" w:hAnsi="Times New Roman" w:cs="Times New Roman"/>
        <w:sz w:val="16"/>
        <w:szCs w:val="16"/>
      </w:rPr>
      <w:t>*</w:t>
    </w:r>
    <w:r w:rsidRPr="007C5111">
      <w:rPr>
        <w:rFonts w:ascii="Times New Roman" w:hAnsi="Times New Roman" w:cs="Times New Roman"/>
        <w:sz w:val="16"/>
        <w:szCs w:val="16"/>
      </w:rPr>
      <w:t xml:space="preserve"> Sorumlu yazar</w:t>
    </w:r>
    <w:r w:rsidRPr="007C5111">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C5111">
      <w:rPr>
        <w:rFonts w:ascii="Times New Roman" w:hAnsi="Times New Roman" w:cs="Times New Roman"/>
        <w:sz w:val="16"/>
        <w:szCs w:val="16"/>
        <w:lang w:val="en-US"/>
      </w:rPr>
      <w:t>Corresponding author</w:t>
    </w:r>
    <w:r>
      <w:rPr>
        <w:rFonts w:ascii="Times New Roman" w:hAnsi="Times New Roman" w:cs="Times New Roman"/>
        <w:sz w:val="16"/>
        <w:szCs w:val="16"/>
        <w:lang w:val="en-US"/>
      </w:rPr>
      <w:t>,</w:t>
    </w:r>
    <w:r w:rsidRPr="007C5111">
      <w:rPr>
        <w:rFonts w:ascii="Times New Roman" w:hAnsi="Times New Roman" w:cs="Times New Roman"/>
        <w:sz w:val="16"/>
        <w:szCs w:val="16"/>
      </w:rPr>
      <w:t xml:space="preserve"> e-posta </w:t>
    </w:r>
    <w:r>
      <w:rPr>
        <w:rFonts w:ascii="Times New Roman" w:hAnsi="Times New Roman" w:cs="Times New Roman"/>
        <w:sz w:val="16"/>
        <w:szCs w:val="16"/>
      </w:rPr>
      <w:t xml:space="preserve">/ </w:t>
    </w:r>
    <w:proofErr w:type="gramStart"/>
    <w:r>
      <w:rPr>
        <w:rFonts w:ascii="Times New Roman" w:hAnsi="Times New Roman" w:cs="Times New Roman"/>
        <w:sz w:val="16"/>
        <w:szCs w:val="16"/>
      </w:rPr>
      <w:t xml:space="preserve">e-mail: </w:t>
    </w:r>
    <w:r w:rsidRPr="002C7BF8">
      <w:rPr>
        <w:rFonts w:ascii="Times New Roman" w:hAnsi="Times New Roman" w:cs="Times New Roman"/>
        <w:sz w:val="16"/>
        <w:szCs w:val="16"/>
      </w:rPr>
      <w:t>….</w:t>
    </w:r>
    <w:proofErr w:type="gramEnd"/>
    <w:r w:rsidRPr="002C7BF8">
      <w:rPr>
        <w:rFonts w:ascii="Times New Roman" w:hAnsi="Times New Roman" w:cs="Times New Roman"/>
        <w:sz w:val="16"/>
        <w:szCs w:val="16"/>
      </w:rPr>
      <w:t>.@...... (</w:t>
    </w:r>
    <w:r>
      <w:rPr>
        <w:rFonts w:ascii="Times New Roman" w:hAnsi="Times New Roman" w:cs="Times New Roman"/>
        <w:sz w:val="16"/>
        <w:szCs w:val="16"/>
      </w:rPr>
      <w:t>B. Yazar)</w:t>
    </w:r>
  </w:p>
  <w:p w14:paraId="347750C4" w14:textId="77A99CE0" w:rsidR="00D74512" w:rsidRDefault="00EA5023" w:rsidP="00CC25E2">
    <w:pPr>
      <w:pStyle w:val="stBilgi"/>
      <w:tabs>
        <w:tab w:val="left" w:pos="1418"/>
      </w:tabs>
      <w:rPr>
        <w:rFonts w:ascii="Times New Roman" w:hAnsi="Times New Roman" w:cs="Times New Roman"/>
        <w:noProof/>
        <w:sz w:val="16"/>
        <w:lang w:eastAsia="tr-TR"/>
      </w:rPr>
    </w:pPr>
    <w:r>
      <w:rPr>
        <w:rFonts w:ascii="Times New Roman" w:hAnsi="Times New Roman" w:cs="Times New Roman"/>
        <w:noProof/>
        <w:sz w:val="16"/>
        <w:lang w:eastAsia="tr-TR"/>
      </w:rPr>
      <w:t>Geliş / Rec</w:t>
    </w:r>
    <w:r w:rsidR="003A7FE9">
      <w:rPr>
        <w:rFonts w:ascii="Times New Roman" w:hAnsi="Times New Roman" w:cs="Times New Roman"/>
        <w:noProof/>
        <w:sz w:val="16"/>
        <w:lang w:eastAsia="tr-TR"/>
      </w:rPr>
      <w:t>e</w:t>
    </w:r>
    <w:r>
      <w:rPr>
        <w:rFonts w:ascii="Times New Roman" w:hAnsi="Times New Roman" w:cs="Times New Roman"/>
        <w:noProof/>
        <w:sz w:val="16"/>
        <w:lang w:eastAsia="tr-TR"/>
      </w:rPr>
      <w:t>ived:  01.01.20</w:t>
    </w:r>
    <w:r w:rsidR="00D74512">
      <w:rPr>
        <w:rFonts w:ascii="Times New Roman" w:hAnsi="Times New Roman" w:cs="Times New Roman"/>
        <w:noProof/>
        <w:sz w:val="16"/>
        <w:lang w:eastAsia="tr-TR"/>
      </w:rPr>
      <w:t>21</w:t>
    </w:r>
    <w:r>
      <w:rPr>
        <w:rFonts w:ascii="Times New Roman" w:hAnsi="Times New Roman" w:cs="Times New Roman"/>
        <w:noProof/>
        <w:sz w:val="16"/>
        <w:lang w:eastAsia="tr-TR"/>
      </w:rPr>
      <w:t xml:space="preserve">   K</w:t>
    </w:r>
    <w:r w:rsidR="00D74512">
      <w:rPr>
        <w:rFonts w:ascii="Times New Roman" w:hAnsi="Times New Roman" w:cs="Times New Roman"/>
        <w:noProof/>
        <w:sz w:val="16"/>
        <w:lang w:eastAsia="tr-TR"/>
      </w:rPr>
      <w:t>abul / Accepted: 01.01.2021    Yayımlanma / Published: 01.01.2021</w:t>
    </w:r>
  </w:p>
  <w:p w14:paraId="1CEE42C3" w14:textId="29DA3D88" w:rsidR="00EA5023" w:rsidRPr="007C5111" w:rsidRDefault="00EA5023" w:rsidP="00CC25E2">
    <w:pPr>
      <w:pStyle w:val="stBilgi"/>
      <w:tabs>
        <w:tab w:val="left" w:pos="1418"/>
      </w:tabs>
      <w:rPr>
        <w:rFonts w:ascii="Times New Roman" w:hAnsi="Times New Roman" w:cs="Times New Roman"/>
        <w:noProof/>
        <w:sz w:val="16"/>
        <w:lang w:eastAsia="tr-TR"/>
      </w:rPr>
    </w:pPr>
    <w:r w:rsidRPr="007C5111">
      <w:rPr>
        <w:rFonts w:ascii="Times New Roman" w:hAnsi="Times New Roman" w:cs="Times New Roman"/>
        <w:noProof/>
        <w:sz w:val="16"/>
        <w:lang w:eastAsia="tr-TR"/>
      </w:rPr>
      <w:t>doi: xxxxxxx</w:t>
    </w:r>
  </w:p>
  <w:p w14:paraId="23FC4B74" w14:textId="523F102B" w:rsidR="00EA5023" w:rsidRPr="00D74512" w:rsidRDefault="00EA5023" w:rsidP="00CC25E2">
    <w:pPr>
      <w:pStyle w:val="DipnotMetni"/>
      <w:rPr>
        <w:rFonts w:ascii="Times New Roman" w:hAnsi="Times New Roman" w:cs="Times New Roman"/>
        <w:sz w:val="16"/>
        <w:szCs w:val="16"/>
        <w:highlight w:val="yellow"/>
      </w:rPr>
    </w:pPr>
    <w:r w:rsidRPr="00734ADE">
      <w:rPr>
        <w:rFonts w:ascii="Times New Roman" w:hAnsi="Times New Roman" w:cs="Times New Roman"/>
        <w:sz w:val="16"/>
        <w:szCs w:val="16"/>
        <w:highlight w:val="yellow"/>
        <w:vertAlign w:val="superscript"/>
      </w:rPr>
      <w:t>1</w:t>
    </w:r>
    <w:r w:rsidRPr="00734ADE">
      <w:rPr>
        <w:rFonts w:ascii="Times New Roman" w:hAnsi="Times New Roman" w:cs="Times New Roman"/>
        <w:sz w:val="16"/>
        <w:szCs w:val="16"/>
        <w:highlight w:val="yellow"/>
      </w:rPr>
      <w:t xml:space="preserve"> ORCID: </w:t>
    </w:r>
    <w:proofErr w:type="spellStart"/>
    <w:r w:rsidRPr="00734ADE">
      <w:rPr>
        <w:rFonts w:ascii="Times New Roman" w:hAnsi="Times New Roman" w:cs="Times New Roman"/>
        <w:sz w:val="16"/>
        <w:szCs w:val="16"/>
        <w:highlight w:val="yellow"/>
      </w:rPr>
      <w:t>xxxx-xxxx-xxxx-xxxx</w:t>
    </w:r>
    <w:proofErr w:type="spellEnd"/>
    <w:r w:rsidR="00D74512">
      <w:rPr>
        <w:rFonts w:ascii="Times New Roman" w:hAnsi="Times New Roman" w:cs="Times New Roman"/>
        <w:sz w:val="16"/>
        <w:szCs w:val="16"/>
        <w:highlight w:val="yellow"/>
      </w:rPr>
      <w:t xml:space="preserve">      </w:t>
    </w:r>
    <w:r w:rsidRPr="00734ADE">
      <w:rPr>
        <w:rStyle w:val="DipnotBavurusu"/>
        <w:rFonts w:ascii="Times New Roman" w:hAnsi="Times New Roman" w:cs="Times New Roman"/>
        <w:sz w:val="16"/>
        <w:szCs w:val="16"/>
        <w:highlight w:val="yellow"/>
      </w:rPr>
      <w:t>2</w:t>
    </w:r>
    <w:r w:rsidRPr="00734ADE">
      <w:rPr>
        <w:rFonts w:ascii="Times New Roman" w:hAnsi="Times New Roman" w:cs="Times New Roman"/>
        <w:sz w:val="16"/>
        <w:szCs w:val="16"/>
        <w:highlight w:val="yellow"/>
      </w:rPr>
      <w:t xml:space="preserve"> </w:t>
    </w:r>
    <w:r w:rsidRPr="00734ADE">
      <w:rPr>
        <w:rFonts w:ascii="Times New Roman" w:hAnsi="Times New Roman" w:cs="Times New Roman"/>
        <w:sz w:val="16"/>
        <w:szCs w:val="16"/>
        <w:highlight w:val="yellow"/>
        <w:lang w:val="en-US"/>
      </w:rPr>
      <w:t>ORCID</w:t>
    </w:r>
    <w:r w:rsidRPr="00734ADE">
      <w:rPr>
        <w:rFonts w:ascii="Times New Roman" w:hAnsi="Times New Roman" w:cs="Times New Roman"/>
        <w:sz w:val="16"/>
        <w:szCs w:val="16"/>
        <w:highlight w:val="yellow"/>
      </w:rPr>
      <w:t xml:space="preserve">: </w:t>
    </w:r>
    <w:proofErr w:type="spellStart"/>
    <w:r w:rsidRPr="00734ADE">
      <w:rPr>
        <w:rFonts w:ascii="Times New Roman" w:hAnsi="Times New Roman" w:cs="Times New Roman"/>
        <w:sz w:val="16"/>
        <w:szCs w:val="16"/>
        <w:highlight w:val="yellow"/>
      </w:rPr>
      <w:t>xxxx-xxxx-xxxx-xxxx</w:t>
    </w:r>
    <w:proofErr w:type="spellEnd"/>
    <w:r w:rsidR="00D74512">
      <w:rPr>
        <w:rFonts w:ascii="Times New Roman" w:hAnsi="Times New Roman" w:cs="Times New Roman"/>
        <w:sz w:val="16"/>
        <w:szCs w:val="16"/>
        <w:highlight w:val="yellow"/>
      </w:rPr>
      <w:t xml:space="preserve">    </w:t>
    </w:r>
    <w:r w:rsidRPr="00734ADE">
      <w:rPr>
        <w:rStyle w:val="DipnotBavurusu"/>
        <w:rFonts w:ascii="Times New Roman" w:hAnsi="Times New Roman" w:cs="Times New Roman"/>
        <w:sz w:val="16"/>
        <w:szCs w:val="16"/>
        <w:highlight w:val="yellow"/>
      </w:rPr>
      <w:t>3</w:t>
    </w:r>
    <w:r w:rsidRPr="00734ADE">
      <w:rPr>
        <w:rFonts w:ascii="Times New Roman" w:hAnsi="Times New Roman" w:cs="Times New Roman"/>
        <w:sz w:val="16"/>
        <w:szCs w:val="16"/>
        <w:highlight w:val="yellow"/>
      </w:rPr>
      <w:t xml:space="preserve"> </w:t>
    </w:r>
    <w:r w:rsidRPr="00734ADE">
      <w:rPr>
        <w:rFonts w:ascii="Times New Roman" w:hAnsi="Times New Roman" w:cs="Times New Roman"/>
        <w:sz w:val="16"/>
        <w:szCs w:val="16"/>
        <w:highlight w:val="yellow"/>
        <w:lang w:val="en-US"/>
      </w:rPr>
      <w:t>ORCID</w:t>
    </w:r>
    <w:r w:rsidRPr="00734ADE">
      <w:rPr>
        <w:rFonts w:ascii="Times New Roman" w:hAnsi="Times New Roman" w:cs="Times New Roman"/>
        <w:sz w:val="16"/>
        <w:szCs w:val="16"/>
        <w:highlight w:val="yellow"/>
      </w:rPr>
      <w:t xml:space="preserve">: </w:t>
    </w:r>
    <w:proofErr w:type="spellStart"/>
    <w:r w:rsidRPr="00734ADE">
      <w:rPr>
        <w:rFonts w:ascii="Times New Roman" w:hAnsi="Times New Roman" w:cs="Times New Roman"/>
        <w:sz w:val="16"/>
        <w:szCs w:val="16"/>
        <w:highlight w:val="yellow"/>
      </w:rPr>
      <w:t>xxxx-xxxx-xxxx-xxxx</w:t>
    </w:r>
    <w:proofErr w:type="spellEnd"/>
    <w:r>
      <w:rPr>
        <w:rFonts w:ascii="Times New Roman" w:hAnsi="Times New Roman" w:cs="Times New Roman"/>
        <w:sz w:val="16"/>
        <w:szCs w:val="16"/>
      </w:rPr>
      <w:t xml:space="preserve"> (8 Punto)</w:t>
    </w:r>
  </w:p>
  <w:sdt>
    <w:sdtPr>
      <w:id w:val="1388921642"/>
      <w:docPartObj>
        <w:docPartGallery w:val="Page Numbers (Bottom of Page)"/>
        <w:docPartUnique/>
      </w:docPartObj>
    </w:sdtPr>
    <w:sdtEndPr>
      <w:rPr>
        <w:rFonts w:ascii="Times New Roman" w:hAnsi="Times New Roman" w:cs="Times New Roman"/>
        <w:sz w:val="20"/>
        <w:szCs w:val="20"/>
      </w:rPr>
    </w:sdtEndPr>
    <w:sdtContent>
      <w:p w14:paraId="356B9382" w14:textId="1561E80D" w:rsidR="00EA5023" w:rsidRPr="003412DF" w:rsidRDefault="00EA5023">
        <w:pPr>
          <w:pStyle w:val="AltBilgi"/>
          <w:jc w:val="right"/>
          <w:rPr>
            <w:rFonts w:ascii="Times New Roman" w:hAnsi="Times New Roman" w:cs="Times New Roman"/>
            <w:sz w:val="20"/>
            <w:szCs w:val="20"/>
          </w:rPr>
        </w:pPr>
        <w:r w:rsidRPr="003412DF">
          <w:rPr>
            <w:rFonts w:ascii="Times New Roman" w:hAnsi="Times New Roman" w:cs="Times New Roman"/>
            <w:sz w:val="20"/>
            <w:szCs w:val="20"/>
          </w:rPr>
          <w:fldChar w:fldCharType="begin"/>
        </w:r>
        <w:r w:rsidRPr="003412DF">
          <w:rPr>
            <w:rFonts w:ascii="Times New Roman" w:hAnsi="Times New Roman" w:cs="Times New Roman"/>
            <w:sz w:val="20"/>
            <w:szCs w:val="20"/>
          </w:rPr>
          <w:instrText>PAGE   \* MERGEFORMAT</w:instrText>
        </w:r>
        <w:r w:rsidRPr="003412DF">
          <w:rPr>
            <w:rFonts w:ascii="Times New Roman" w:hAnsi="Times New Roman" w:cs="Times New Roman"/>
            <w:sz w:val="20"/>
            <w:szCs w:val="20"/>
          </w:rPr>
          <w:fldChar w:fldCharType="separate"/>
        </w:r>
        <w:r w:rsidR="00E3348E">
          <w:rPr>
            <w:rFonts w:ascii="Times New Roman" w:hAnsi="Times New Roman" w:cs="Times New Roman"/>
            <w:noProof/>
            <w:sz w:val="20"/>
            <w:szCs w:val="20"/>
          </w:rPr>
          <w:t>1</w:t>
        </w:r>
        <w:r w:rsidRPr="003412DF">
          <w:rPr>
            <w:rFonts w:ascii="Times New Roman" w:hAnsi="Times New Roman" w:cs="Times New Roman"/>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D207" w14:textId="77777777" w:rsidR="00F71044" w:rsidRDefault="00F71044">
    <w:pPr>
      <w:pStyle w:val="AltBilgi"/>
      <w:framePr w:wrap="around" w:vAnchor="text" w:hAnchor="margin" w:xAlign="center" w:y="1"/>
    </w:pPr>
    <w:r>
      <w:fldChar w:fldCharType="begin"/>
    </w:r>
    <w:r>
      <w:instrText xml:space="preserve">PAGE  </w:instrText>
    </w:r>
    <w:r>
      <w:fldChar w:fldCharType="separate"/>
    </w:r>
    <w:r>
      <w:rPr>
        <w:noProof/>
      </w:rPr>
      <w:t>2</w:t>
    </w:r>
    <w:r>
      <w:rPr>
        <w:noProof/>
      </w:rPr>
      <w:fldChar w:fldCharType="end"/>
    </w:r>
  </w:p>
  <w:p w14:paraId="1ABF218C" w14:textId="77777777" w:rsidR="00F71044" w:rsidRDefault="00F71044">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460963"/>
      <w:docPartObj>
        <w:docPartGallery w:val="Page Numbers (Bottom of Page)"/>
        <w:docPartUnique/>
      </w:docPartObj>
    </w:sdtPr>
    <w:sdtEndPr>
      <w:rPr>
        <w:rFonts w:ascii="Times New Roman" w:hAnsi="Times New Roman" w:cs="Times New Roman"/>
        <w:sz w:val="20"/>
        <w:szCs w:val="20"/>
      </w:rPr>
    </w:sdtEndPr>
    <w:sdtContent>
      <w:p w14:paraId="47000E20" w14:textId="77777777" w:rsidR="00250D1A" w:rsidRPr="003412DF" w:rsidRDefault="00250D1A">
        <w:pPr>
          <w:pStyle w:val="AltBilgi"/>
          <w:jc w:val="right"/>
          <w:rPr>
            <w:rFonts w:ascii="Times New Roman" w:hAnsi="Times New Roman" w:cs="Times New Roman"/>
            <w:sz w:val="20"/>
            <w:szCs w:val="20"/>
          </w:rPr>
        </w:pPr>
        <w:r w:rsidRPr="003412DF">
          <w:rPr>
            <w:rFonts w:ascii="Times New Roman" w:hAnsi="Times New Roman" w:cs="Times New Roman"/>
            <w:sz w:val="20"/>
            <w:szCs w:val="20"/>
          </w:rPr>
          <w:fldChar w:fldCharType="begin"/>
        </w:r>
        <w:r w:rsidRPr="003412DF">
          <w:rPr>
            <w:rFonts w:ascii="Times New Roman" w:hAnsi="Times New Roman" w:cs="Times New Roman"/>
            <w:sz w:val="20"/>
            <w:szCs w:val="20"/>
          </w:rPr>
          <w:instrText>PAGE   \* MERGEFORMAT</w:instrText>
        </w:r>
        <w:r w:rsidRPr="003412DF">
          <w:rPr>
            <w:rFonts w:ascii="Times New Roman" w:hAnsi="Times New Roman" w:cs="Times New Roman"/>
            <w:sz w:val="20"/>
            <w:szCs w:val="20"/>
          </w:rPr>
          <w:fldChar w:fldCharType="separate"/>
        </w:r>
        <w:r>
          <w:rPr>
            <w:rFonts w:ascii="Times New Roman" w:hAnsi="Times New Roman" w:cs="Times New Roman"/>
            <w:noProof/>
            <w:sz w:val="20"/>
            <w:szCs w:val="20"/>
          </w:rPr>
          <w:t>4</w:t>
        </w:r>
        <w:r w:rsidRPr="003412DF">
          <w:rPr>
            <w:rFonts w:ascii="Times New Roman" w:hAnsi="Times New Roman" w:cs="Times New Roman"/>
            <w:sz w:val="20"/>
            <w:szCs w:val="20"/>
          </w:rPr>
          <w:fldChar w:fldCharType="end"/>
        </w:r>
      </w:p>
    </w:sdtContent>
  </w:sdt>
  <w:p w14:paraId="682ABC83" w14:textId="77777777" w:rsidR="00250D1A" w:rsidRPr="00CC25E2" w:rsidRDefault="00250D1A" w:rsidP="00CC25E2">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060568"/>
      <w:docPartObj>
        <w:docPartGallery w:val="Page Numbers (Bottom of Page)"/>
        <w:docPartUnique/>
      </w:docPartObj>
    </w:sdtPr>
    <w:sdtEndPr>
      <w:rPr>
        <w:rFonts w:ascii="Times New Roman" w:hAnsi="Times New Roman" w:cs="Times New Roman"/>
        <w:sz w:val="20"/>
        <w:szCs w:val="20"/>
      </w:rPr>
    </w:sdtEndPr>
    <w:sdtContent>
      <w:p w14:paraId="59C87F4A" w14:textId="1BFB65B1" w:rsidR="00EA5023" w:rsidRPr="003412DF" w:rsidRDefault="00EA5023">
        <w:pPr>
          <w:pStyle w:val="AltBilgi"/>
          <w:jc w:val="right"/>
          <w:rPr>
            <w:rFonts w:ascii="Times New Roman" w:hAnsi="Times New Roman" w:cs="Times New Roman"/>
            <w:sz w:val="20"/>
            <w:szCs w:val="20"/>
          </w:rPr>
        </w:pPr>
        <w:r w:rsidRPr="003412DF">
          <w:rPr>
            <w:rFonts w:ascii="Times New Roman" w:hAnsi="Times New Roman" w:cs="Times New Roman"/>
            <w:sz w:val="20"/>
            <w:szCs w:val="20"/>
          </w:rPr>
          <w:fldChar w:fldCharType="begin"/>
        </w:r>
        <w:r w:rsidRPr="003412DF">
          <w:rPr>
            <w:rFonts w:ascii="Times New Roman" w:hAnsi="Times New Roman" w:cs="Times New Roman"/>
            <w:sz w:val="20"/>
            <w:szCs w:val="20"/>
          </w:rPr>
          <w:instrText>PAGE   \* MERGEFORMAT</w:instrText>
        </w:r>
        <w:r w:rsidRPr="003412DF">
          <w:rPr>
            <w:rFonts w:ascii="Times New Roman" w:hAnsi="Times New Roman" w:cs="Times New Roman"/>
            <w:sz w:val="20"/>
            <w:szCs w:val="20"/>
          </w:rPr>
          <w:fldChar w:fldCharType="separate"/>
        </w:r>
        <w:r w:rsidR="00250D1A">
          <w:rPr>
            <w:rFonts w:ascii="Times New Roman" w:hAnsi="Times New Roman" w:cs="Times New Roman"/>
            <w:noProof/>
            <w:sz w:val="20"/>
            <w:szCs w:val="20"/>
          </w:rPr>
          <w:t>5</w:t>
        </w:r>
        <w:r w:rsidRPr="003412DF">
          <w:rPr>
            <w:rFonts w:ascii="Times New Roman" w:hAnsi="Times New Roman" w:cs="Times New Roman"/>
            <w:sz w:val="20"/>
            <w:szCs w:val="20"/>
          </w:rPr>
          <w:fldChar w:fldCharType="end"/>
        </w:r>
      </w:p>
    </w:sdtContent>
  </w:sdt>
  <w:p w14:paraId="39B50B5C" w14:textId="77777777" w:rsidR="00EA5023" w:rsidRPr="00CC25E2" w:rsidRDefault="00EA5023" w:rsidP="00CC25E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C88B" w14:textId="77777777" w:rsidR="0029114E" w:rsidRPr="00F06ED9" w:rsidRDefault="0029114E" w:rsidP="00F06ED9">
      <w:r>
        <w:separator/>
      </w:r>
    </w:p>
  </w:footnote>
  <w:footnote w:type="continuationSeparator" w:id="0">
    <w:p w14:paraId="55618F4F" w14:textId="77777777" w:rsidR="0029114E" w:rsidRPr="00F06ED9" w:rsidRDefault="0029114E" w:rsidP="00F06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F928" w14:textId="77777777" w:rsidR="00EA5023" w:rsidRDefault="00EA5023">
    <w:pPr>
      <w:pStyle w:val="stBilgi"/>
    </w:pPr>
  </w:p>
  <w:p w14:paraId="62ED4A99" w14:textId="77777777" w:rsidR="00EA5023" w:rsidRDefault="00EA5023">
    <w:pPr>
      <w:pStyle w:val="stBilgi"/>
    </w:pPr>
  </w:p>
  <w:p w14:paraId="4453ABF8" w14:textId="77777777" w:rsidR="00EA5023" w:rsidRDefault="00EA5023" w:rsidP="00C565C9">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5EF3" w14:textId="133A568A" w:rsidR="00EA5023" w:rsidRPr="001A35B3" w:rsidRDefault="00EA5023">
    <w:pPr>
      <w:pStyle w:val="stBilgi"/>
      <w:rPr>
        <w:rFonts w:ascii="Times New Roman" w:hAnsi="Times New Roman" w:cs="Times New Roman"/>
      </w:rPr>
    </w:pPr>
  </w:p>
  <w:p w14:paraId="3C80C107" w14:textId="52B69971" w:rsidR="00EA5023" w:rsidRPr="001A35B3" w:rsidRDefault="00EA5023">
    <w:pPr>
      <w:pStyle w:val="stBilgi"/>
      <w:rPr>
        <w:rFonts w:ascii="Times New Roman" w:hAnsi="Times New Roman" w:cs="Times New Roman"/>
      </w:rPr>
    </w:pPr>
  </w:p>
  <w:p w14:paraId="42296ADA" w14:textId="77777777" w:rsidR="00EA5023" w:rsidRPr="001A35B3" w:rsidRDefault="00EA5023">
    <w:pPr>
      <w:pStyle w:val="stBilgi"/>
      <w:rPr>
        <w:rFonts w:ascii="Times New Roman" w:hAnsi="Times New Roman" w:cs="Times New Roman"/>
      </w:rPr>
    </w:pPr>
  </w:p>
  <w:tbl>
    <w:tblPr>
      <w:tblW w:w="10212" w:type="dxa"/>
      <w:jc w:val="right"/>
      <w:tblBorders>
        <w:bottom w:val="single" w:sz="12" w:space="0" w:color="548DD4"/>
      </w:tblBorders>
      <w:tblLayout w:type="fixed"/>
      <w:tblLook w:val="04A0" w:firstRow="1" w:lastRow="0" w:firstColumn="1" w:lastColumn="0" w:noHBand="0" w:noVBand="1"/>
    </w:tblPr>
    <w:tblGrid>
      <w:gridCol w:w="10206"/>
      <w:gridCol w:w="6"/>
    </w:tblGrid>
    <w:tr w:rsidR="00EA5023" w:rsidRPr="001A35B3" w14:paraId="76A8AE6A" w14:textId="77777777" w:rsidTr="0026437D">
      <w:trPr>
        <w:trHeight w:val="166"/>
        <w:jc w:val="right"/>
      </w:trPr>
      <w:tc>
        <w:tcPr>
          <w:tcW w:w="10212" w:type="dxa"/>
          <w:gridSpan w:val="2"/>
          <w:tcBorders>
            <w:bottom w:val="nil"/>
          </w:tcBorders>
          <w:tcMar>
            <w:left w:w="0" w:type="dxa"/>
          </w:tcMar>
        </w:tcPr>
        <w:p w14:paraId="2C52919B" w14:textId="693F7E8B" w:rsidR="00EA5023" w:rsidRPr="001A35B3" w:rsidRDefault="00EA5023" w:rsidP="001C4629">
          <w:pPr>
            <w:pStyle w:val="stBilgi"/>
            <w:jc w:val="center"/>
            <w:rPr>
              <w:rFonts w:ascii="Times New Roman" w:hAnsi="Times New Roman" w:cs="Times New Roman"/>
              <w:iCs/>
              <w:color w:val="548DD4"/>
              <w:sz w:val="18"/>
              <w:szCs w:val="18"/>
              <w:lang w:eastAsia="tr-TR"/>
            </w:rPr>
          </w:pPr>
          <w:r w:rsidRPr="001A35B3">
            <w:rPr>
              <w:rFonts w:ascii="Times New Roman" w:hAnsi="Times New Roman" w:cs="Times New Roman"/>
              <w:i/>
              <w:iCs/>
              <w:color w:val="548DD4"/>
              <w:sz w:val="18"/>
              <w:szCs w:val="18"/>
              <w:lang w:eastAsia="tr-TR"/>
            </w:rPr>
            <w:t xml:space="preserve">NÖHÜ Müh. Bilim. </w:t>
          </w:r>
          <w:proofErr w:type="spellStart"/>
          <w:r w:rsidRPr="001A35B3">
            <w:rPr>
              <w:rFonts w:ascii="Times New Roman" w:hAnsi="Times New Roman" w:cs="Times New Roman"/>
              <w:i/>
              <w:iCs/>
              <w:color w:val="548DD4"/>
              <w:sz w:val="18"/>
              <w:szCs w:val="18"/>
              <w:lang w:eastAsia="tr-TR"/>
            </w:rPr>
            <w:t>Derg</w:t>
          </w:r>
          <w:proofErr w:type="spellEnd"/>
          <w:r w:rsidRPr="001A35B3">
            <w:rPr>
              <w:rFonts w:ascii="Times New Roman" w:hAnsi="Times New Roman" w:cs="Times New Roman"/>
              <w:i/>
              <w:iCs/>
              <w:color w:val="548DD4"/>
              <w:sz w:val="18"/>
              <w:szCs w:val="18"/>
              <w:lang w:eastAsia="tr-TR"/>
            </w:rPr>
            <w:t xml:space="preserve">. / NOHU J. </w:t>
          </w:r>
          <w:proofErr w:type="spellStart"/>
          <w:r w:rsidRPr="001A35B3">
            <w:rPr>
              <w:rFonts w:ascii="Times New Roman" w:hAnsi="Times New Roman" w:cs="Times New Roman"/>
              <w:i/>
              <w:iCs/>
              <w:color w:val="548DD4"/>
              <w:sz w:val="18"/>
              <w:szCs w:val="18"/>
              <w:lang w:eastAsia="tr-TR"/>
            </w:rPr>
            <w:t>Eng</w:t>
          </w:r>
          <w:proofErr w:type="spellEnd"/>
          <w:r w:rsidRPr="001A35B3">
            <w:rPr>
              <w:rFonts w:ascii="Times New Roman" w:hAnsi="Times New Roman" w:cs="Times New Roman"/>
              <w:i/>
              <w:iCs/>
              <w:color w:val="548DD4"/>
              <w:sz w:val="18"/>
              <w:szCs w:val="18"/>
              <w:lang w:eastAsia="tr-TR"/>
            </w:rPr>
            <w:t xml:space="preserve">. </w:t>
          </w:r>
          <w:proofErr w:type="spellStart"/>
          <w:r w:rsidRPr="001A35B3">
            <w:rPr>
              <w:rFonts w:ascii="Times New Roman" w:hAnsi="Times New Roman" w:cs="Times New Roman"/>
              <w:i/>
              <w:iCs/>
              <w:color w:val="548DD4"/>
              <w:sz w:val="18"/>
              <w:szCs w:val="18"/>
              <w:lang w:eastAsia="tr-TR"/>
            </w:rPr>
            <w:t>Sci</w:t>
          </w:r>
          <w:proofErr w:type="spellEnd"/>
          <w:r w:rsidRPr="001A35B3">
            <w:rPr>
              <w:rFonts w:ascii="Times New Roman" w:hAnsi="Times New Roman" w:cs="Times New Roman"/>
              <w:i/>
              <w:iCs/>
              <w:color w:val="548DD4"/>
              <w:sz w:val="18"/>
              <w:szCs w:val="18"/>
              <w:lang w:eastAsia="tr-TR"/>
            </w:rPr>
            <w:t>. 1</w:t>
          </w:r>
          <w:r w:rsidR="001C4629">
            <w:rPr>
              <w:rFonts w:ascii="Times New Roman" w:hAnsi="Times New Roman" w:cs="Times New Roman"/>
              <w:i/>
              <w:iCs/>
              <w:color w:val="548DD4"/>
              <w:sz w:val="18"/>
              <w:szCs w:val="18"/>
              <w:lang w:eastAsia="tr-TR"/>
            </w:rPr>
            <w:t>1(2</w:t>
          </w:r>
          <w:r w:rsidRPr="001A35B3">
            <w:rPr>
              <w:rFonts w:ascii="Times New Roman" w:hAnsi="Times New Roman" w:cs="Times New Roman"/>
              <w:i/>
              <w:iCs/>
              <w:color w:val="548DD4"/>
              <w:sz w:val="18"/>
              <w:szCs w:val="18"/>
              <w:lang w:eastAsia="tr-TR"/>
            </w:rPr>
            <w:t>): xxx-xxx</w:t>
          </w:r>
        </w:p>
      </w:tc>
    </w:tr>
    <w:tr w:rsidR="00EA5023" w:rsidRPr="001A35B3" w14:paraId="3F83D90B" w14:textId="77777777" w:rsidTr="004A5E7C">
      <w:tblPrEx>
        <w:jc w:val="left"/>
      </w:tblPrEx>
      <w:trPr>
        <w:gridAfter w:val="1"/>
        <w:wAfter w:w="6" w:type="dxa"/>
        <w:trHeight w:val="253"/>
      </w:trPr>
      <w:tc>
        <w:tcPr>
          <w:tcW w:w="10206" w:type="dxa"/>
          <w:tcBorders>
            <w:bottom w:val="single" w:sz="12" w:space="0" w:color="548DD4"/>
          </w:tcBorders>
          <w:tcMar>
            <w:left w:w="0" w:type="dxa"/>
          </w:tcMar>
        </w:tcPr>
        <w:p w14:paraId="403800CF" w14:textId="77777777" w:rsidR="00EA5023" w:rsidRPr="001A35B3" w:rsidRDefault="00EA5023" w:rsidP="00B866B9">
          <w:pPr>
            <w:pStyle w:val="stBilgi"/>
            <w:jc w:val="center"/>
            <w:rPr>
              <w:rFonts w:ascii="Times New Roman" w:hAnsi="Times New Roman" w:cs="Times New Roman"/>
              <w:i/>
              <w:iCs/>
              <w:color w:val="548DD4"/>
              <w:sz w:val="18"/>
              <w:szCs w:val="18"/>
              <w:lang w:eastAsia="tr-TR"/>
            </w:rPr>
          </w:pPr>
          <w:r w:rsidRPr="001A35B3">
            <w:rPr>
              <w:rFonts w:ascii="Times New Roman" w:hAnsi="Times New Roman" w:cs="Times New Roman"/>
              <w:i/>
              <w:iCs/>
              <w:color w:val="548DD4"/>
              <w:sz w:val="18"/>
              <w:szCs w:val="18"/>
              <w:lang w:eastAsia="tr-TR"/>
            </w:rPr>
            <w:t>B. Yazar, İ. Yazar, Ü. Yazar, D. Yazar</w:t>
          </w:r>
        </w:p>
      </w:tc>
    </w:tr>
  </w:tbl>
  <w:p w14:paraId="402A5EA7" w14:textId="77777777" w:rsidR="00EA5023" w:rsidRPr="001A35B3" w:rsidRDefault="00EA5023" w:rsidP="002D692B">
    <w:pPr>
      <w:pStyle w:val="stBilgi"/>
      <w:rPr>
        <w:rFonts w:ascii="Times New Roman" w:hAnsi="Times New Roman" w:cs="Times New Roman"/>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5351" w14:textId="32609EAE" w:rsidR="00EA5023" w:rsidRPr="001A35B3" w:rsidRDefault="00EA5023">
    <w:pPr>
      <w:pStyle w:val="stBilgi"/>
      <w:rPr>
        <w:rFonts w:ascii="Times New Roman" w:hAnsi="Times New Roman" w:cs="Times New Roman"/>
      </w:rPr>
    </w:pPr>
  </w:p>
  <w:p w14:paraId="3FB4578C" w14:textId="77777777" w:rsidR="00EA5023" w:rsidRPr="001A35B3" w:rsidRDefault="00EA5023">
    <w:pPr>
      <w:pStyle w:val="stBilgi"/>
      <w:rPr>
        <w:rFonts w:ascii="Times New Roman" w:hAnsi="Times New Roman" w:cs="Times New Roman"/>
      </w:rPr>
    </w:pPr>
  </w:p>
  <w:tbl>
    <w:tblPr>
      <w:tblW w:w="10212" w:type="dxa"/>
      <w:jc w:val="right"/>
      <w:tblBorders>
        <w:bottom w:val="single" w:sz="4" w:space="0" w:color="4F81BD" w:themeColor="accent1"/>
        <w:insideH w:val="single" w:sz="4" w:space="0" w:color="DBE5F1" w:themeColor="accent1" w:themeTint="33"/>
      </w:tblBorders>
      <w:tblLayout w:type="fixed"/>
      <w:tblLook w:val="04A0" w:firstRow="1" w:lastRow="0" w:firstColumn="1" w:lastColumn="0" w:noHBand="0" w:noVBand="1"/>
    </w:tblPr>
    <w:tblGrid>
      <w:gridCol w:w="1500"/>
      <w:gridCol w:w="7172"/>
      <w:gridCol w:w="1540"/>
    </w:tblGrid>
    <w:tr w:rsidR="00EA5023" w:rsidRPr="001A35B3" w14:paraId="0E11450C" w14:textId="77777777" w:rsidTr="00F35F54">
      <w:trPr>
        <w:trHeight w:val="166"/>
        <w:jc w:val="right"/>
      </w:trPr>
      <w:tc>
        <w:tcPr>
          <w:tcW w:w="10212" w:type="dxa"/>
          <w:gridSpan w:val="3"/>
          <w:tcBorders>
            <w:top w:val="nil"/>
            <w:bottom w:val="single" w:sz="4" w:space="0" w:color="4F81BD" w:themeColor="accent1"/>
          </w:tcBorders>
          <w:tcMar>
            <w:left w:w="0" w:type="dxa"/>
          </w:tcMar>
        </w:tcPr>
        <w:p w14:paraId="33242E4E" w14:textId="365C4738" w:rsidR="00EA5023" w:rsidRPr="001A35B3" w:rsidRDefault="00EA5023" w:rsidP="001C4629">
          <w:pPr>
            <w:pStyle w:val="stBilgi"/>
            <w:jc w:val="center"/>
            <w:rPr>
              <w:rFonts w:ascii="Times New Roman" w:hAnsi="Times New Roman" w:cs="Times New Roman"/>
              <w:iCs/>
              <w:color w:val="548DD4"/>
              <w:sz w:val="18"/>
              <w:szCs w:val="18"/>
              <w:lang w:eastAsia="tr-TR"/>
            </w:rPr>
          </w:pPr>
          <w:r w:rsidRPr="001A35B3">
            <w:rPr>
              <w:rFonts w:ascii="Times New Roman" w:hAnsi="Times New Roman" w:cs="Times New Roman"/>
              <w:i/>
              <w:iCs/>
              <w:color w:val="548DD4"/>
              <w:sz w:val="18"/>
              <w:szCs w:val="18"/>
              <w:lang w:eastAsia="tr-TR"/>
            </w:rPr>
            <w:t xml:space="preserve">NÖHÜ Müh. Bilim. </w:t>
          </w:r>
          <w:proofErr w:type="spellStart"/>
          <w:r w:rsidRPr="001A35B3">
            <w:rPr>
              <w:rFonts w:ascii="Times New Roman" w:hAnsi="Times New Roman" w:cs="Times New Roman"/>
              <w:i/>
              <w:iCs/>
              <w:color w:val="548DD4"/>
              <w:sz w:val="18"/>
              <w:szCs w:val="18"/>
              <w:lang w:eastAsia="tr-TR"/>
            </w:rPr>
            <w:t>Derg</w:t>
          </w:r>
          <w:proofErr w:type="spellEnd"/>
          <w:r w:rsidRPr="001A35B3">
            <w:rPr>
              <w:rFonts w:ascii="Times New Roman" w:hAnsi="Times New Roman" w:cs="Times New Roman"/>
              <w:i/>
              <w:iCs/>
              <w:color w:val="548DD4"/>
              <w:sz w:val="18"/>
              <w:szCs w:val="18"/>
              <w:lang w:eastAsia="tr-TR"/>
            </w:rPr>
            <w:t xml:space="preserve">. / NOHU J. </w:t>
          </w:r>
          <w:proofErr w:type="spellStart"/>
          <w:r w:rsidRPr="001A35B3">
            <w:rPr>
              <w:rFonts w:ascii="Times New Roman" w:hAnsi="Times New Roman" w:cs="Times New Roman"/>
              <w:i/>
              <w:iCs/>
              <w:color w:val="548DD4"/>
              <w:sz w:val="18"/>
              <w:szCs w:val="18"/>
              <w:lang w:eastAsia="tr-TR"/>
            </w:rPr>
            <w:t>Eng</w:t>
          </w:r>
          <w:proofErr w:type="spellEnd"/>
          <w:r w:rsidRPr="001A35B3">
            <w:rPr>
              <w:rFonts w:ascii="Times New Roman" w:hAnsi="Times New Roman" w:cs="Times New Roman"/>
              <w:i/>
              <w:iCs/>
              <w:color w:val="548DD4"/>
              <w:sz w:val="18"/>
              <w:szCs w:val="18"/>
              <w:lang w:eastAsia="tr-TR"/>
            </w:rPr>
            <w:t xml:space="preserve">. </w:t>
          </w:r>
          <w:proofErr w:type="spellStart"/>
          <w:r w:rsidRPr="001A35B3">
            <w:rPr>
              <w:rFonts w:ascii="Times New Roman" w:hAnsi="Times New Roman" w:cs="Times New Roman"/>
              <w:i/>
              <w:iCs/>
              <w:color w:val="548DD4"/>
              <w:sz w:val="18"/>
              <w:szCs w:val="18"/>
              <w:lang w:eastAsia="tr-TR"/>
            </w:rPr>
            <w:t>Sci</w:t>
          </w:r>
          <w:proofErr w:type="spellEnd"/>
          <w:r w:rsidRPr="001A35B3">
            <w:rPr>
              <w:rFonts w:ascii="Times New Roman" w:hAnsi="Times New Roman" w:cs="Times New Roman"/>
              <w:i/>
              <w:iCs/>
              <w:color w:val="548DD4"/>
              <w:sz w:val="18"/>
              <w:szCs w:val="18"/>
              <w:lang w:eastAsia="tr-TR"/>
            </w:rPr>
            <w:t>., 202</w:t>
          </w:r>
          <w:r w:rsidR="001C4629">
            <w:rPr>
              <w:rFonts w:ascii="Times New Roman" w:hAnsi="Times New Roman" w:cs="Times New Roman"/>
              <w:i/>
              <w:iCs/>
              <w:color w:val="548DD4"/>
              <w:sz w:val="18"/>
              <w:szCs w:val="18"/>
              <w:lang w:eastAsia="tr-TR"/>
            </w:rPr>
            <w:t>2</w:t>
          </w:r>
          <w:r w:rsidRPr="001A35B3">
            <w:rPr>
              <w:rFonts w:ascii="Times New Roman" w:hAnsi="Times New Roman" w:cs="Times New Roman"/>
              <w:i/>
              <w:iCs/>
              <w:color w:val="548DD4"/>
              <w:sz w:val="18"/>
              <w:szCs w:val="18"/>
              <w:lang w:eastAsia="tr-TR"/>
            </w:rPr>
            <w:t>; 1</w:t>
          </w:r>
          <w:r w:rsidR="001C4629">
            <w:rPr>
              <w:rFonts w:ascii="Times New Roman" w:hAnsi="Times New Roman" w:cs="Times New Roman"/>
              <w:i/>
              <w:iCs/>
              <w:color w:val="548DD4"/>
              <w:sz w:val="18"/>
              <w:szCs w:val="18"/>
              <w:lang w:eastAsia="tr-TR"/>
            </w:rPr>
            <w:t>1</w:t>
          </w:r>
          <w:r w:rsidRPr="001A35B3">
            <w:rPr>
              <w:rFonts w:ascii="Times New Roman" w:hAnsi="Times New Roman" w:cs="Times New Roman"/>
              <w:i/>
              <w:iCs/>
              <w:color w:val="548DD4"/>
              <w:sz w:val="18"/>
              <w:szCs w:val="18"/>
              <w:lang w:eastAsia="tr-TR"/>
            </w:rPr>
            <w:t>(</w:t>
          </w:r>
          <w:r w:rsidR="000C34B0">
            <w:rPr>
              <w:rFonts w:ascii="Times New Roman" w:hAnsi="Times New Roman" w:cs="Times New Roman"/>
              <w:i/>
              <w:iCs/>
              <w:color w:val="548DD4"/>
              <w:sz w:val="18"/>
              <w:szCs w:val="18"/>
              <w:lang w:eastAsia="tr-TR"/>
            </w:rPr>
            <w:t>2</w:t>
          </w:r>
          <w:r w:rsidRPr="001A35B3">
            <w:rPr>
              <w:rFonts w:ascii="Times New Roman" w:hAnsi="Times New Roman" w:cs="Times New Roman"/>
              <w:i/>
              <w:iCs/>
              <w:color w:val="548DD4"/>
              <w:sz w:val="18"/>
              <w:szCs w:val="18"/>
              <w:lang w:eastAsia="tr-TR"/>
            </w:rPr>
            <w:t>): 1xxx- 1xxx</w:t>
          </w:r>
        </w:p>
      </w:tc>
    </w:tr>
    <w:tr w:rsidR="00A94EA8" w:rsidRPr="001A35B3" w14:paraId="10327D6D" w14:textId="77777777" w:rsidTr="004928D8">
      <w:trPr>
        <w:trHeight w:val="1350"/>
        <w:jc w:val="right"/>
      </w:trPr>
      <w:tc>
        <w:tcPr>
          <w:tcW w:w="1500" w:type="dxa"/>
          <w:tcBorders>
            <w:top w:val="single" w:sz="4" w:space="0" w:color="4F81BD" w:themeColor="accent1"/>
          </w:tcBorders>
          <w:shd w:val="clear" w:color="auto" w:fill="DBE5F1"/>
          <w:tcMar>
            <w:left w:w="0" w:type="dxa"/>
          </w:tcMar>
        </w:tcPr>
        <w:p w14:paraId="4792A79D" w14:textId="77777777" w:rsidR="00A94EA8" w:rsidRPr="001A35B3" w:rsidRDefault="00A94EA8" w:rsidP="00316DCC">
          <w:pPr>
            <w:pStyle w:val="stBilgi"/>
            <w:jc w:val="center"/>
            <w:rPr>
              <w:rFonts w:ascii="Times New Roman" w:hAnsi="Times New Roman" w:cs="Times New Roman"/>
              <w:lang w:eastAsia="tr-TR"/>
            </w:rPr>
          </w:pPr>
          <w:r w:rsidRPr="001A35B3">
            <w:rPr>
              <w:rFonts w:ascii="Times New Roman" w:hAnsi="Times New Roman" w:cs="Times New Roman"/>
              <w:b/>
              <w:i/>
              <w:noProof/>
              <w:sz w:val="24"/>
              <w:szCs w:val="20"/>
              <w:lang w:eastAsia="tr-TR"/>
            </w:rPr>
            <w:drawing>
              <wp:anchor distT="0" distB="0" distL="114300" distR="114300" simplePos="0" relativeHeight="251669504" behindDoc="0" locked="0" layoutInCell="1" allowOverlap="1" wp14:anchorId="6AA6857C" wp14:editId="5B54F2B7">
                <wp:simplePos x="0" y="0"/>
                <wp:positionH relativeFrom="column">
                  <wp:posOffset>83185</wp:posOffset>
                </wp:positionH>
                <wp:positionV relativeFrom="paragraph">
                  <wp:posOffset>17145</wp:posOffset>
                </wp:positionV>
                <wp:extent cx="828380" cy="841375"/>
                <wp:effectExtent l="0" t="0" r="0" b="0"/>
                <wp:wrapNone/>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44773" cy="858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72" w:type="dxa"/>
          <w:tcBorders>
            <w:top w:val="single" w:sz="4" w:space="0" w:color="4F81BD" w:themeColor="accent1"/>
          </w:tcBorders>
          <w:shd w:val="clear" w:color="auto" w:fill="DBE5F1"/>
          <w:vAlign w:val="center"/>
        </w:tcPr>
        <w:p w14:paraId="26A7A278" w14:textId="77777777" w:rsidR="000C34B0" w:rsidRPr="000C34B0" w:rsidRDefault="000C34B0" w:rsidP="000C34B0">
          <w:pPr>
            <w:tabs>
              <w:tab w:val="center" w:pos="4153"/>
              <w:tab w:val="right" w:pos="8306"/>
            </w:tabs>
            <w:jc w:val="center"/>
            <w:rPr>
              <w:rFonts w:ascii="Times New Roman" w:hAnsi="Times New Roman" w:cs="Times New Roman"/>
              <w:iCs/>
              <w:color w:val="0070C0"/>
              <w:lang w:eastAsia="tr-TR"/>
            </w:rPr>
          </w:pPr>
          <w:r w:rsidRPr="000C34B0">
            <w:rPr>
              <w:rFonts w:ascii="Times New Roman" w:hAnsi="Times New Roman" w:cs="Times New Roman"/>
              <w:iCs/>
              <w:color w:val="0070C0"/>
              <w:lang w:eastAsia="tr-TR"/>
            </w:rPr>
            <w:t>Niğde Ömer Halisdemir Üni</w:t>
          </w:r>
          <w:r w:rsidRPr="000C34B0">
            <w:rPr>
              <w:rFonts w:ascii="Times New Roman" w:hAnsi="Times New Roman" w:cs="Times New Roman"/>
              <w:b/>
              <w:iCs/>
              <w:color w:val="0070C0"/>
              <w:lang w:eastAsia="tr-TR"/>
            </w:rPr>
            <w:t>ver</w:t>
          </w:r>
          <w:r w:rsidRPr="000C34B0">
            <w:rPr>
              <w:rFonts w:ascii="Times New Roman" w:hAnsi="Times New Roman" w:cs="Times New Roman"/>
              <w:iCs/>
              <w:color w:val="0070C0"/>
              <w:lang w:eastAsia="tr-TR"/>
            </w:rPr>
            <w:t>sitesi Mühendislik Bilimleri Dergisi</w:t>
          </w:r>
        </w:p>
        <w:p w14:paraId="0810AE2A" w14:textId="77777777" w:rsidR="000C34B0" w:rsidRPr="000C34B0" w:rsidRDefault="000C34B0" w:rsidP="000C34B0">
          <w:pPr>
            <w:tabs>
              <w:tab w:val="center" w:pos="4153"/>
              <w:tab w:val="right" w:pos="8306"/>
            </w:tabs>
            <w:jc w:val="center"/>
            <w:rPr>
              <w:rFonts w:ascii="Times New Roman" w:hAnsi="Times New Roman" w:cs="Times New Roman"/>
              <w:iCs/>
              <w:color w:val="6699EC"/>
              <w:lang w:val="en-US" w:eastAsia="tr-TR"/>
            </w:rPr>
          </w:pPr>
          <w:proofErr w:type="spellStart"/>
          <w:r w:rsidRPr="000C34B0">
            <w:rPr>
              <w:rFonts w:ascii="Times New Roman" w:hAnsi="Times New Roman" w:cs="Times New Roman"/>
              <w:iCs/>
              <w:color w:val="6699EC"/>
              <w:lang w:val="en-US" w:eastAsia="tr-TR"/>
            </w:rPr>
            <w:t>Niğde</w:t>
          </w:r>
          <w:proofErr w:type="spellEnd"/>
          <w:r w:rsidRPr="000C34B0">
            <w:rPr>
              <w:rFonts w:ascii="Times New Roman" w:hAnsi="Times New Roman" w:cs="Times New Roman"/>
              <w:iCs/>
              <w:color w:val="6699EC"/>
              <w:lang w:val="en-US" w:eastAsia="tr-TR"/>
            </w:rPr>
            <w:t xml:space="preserve"> Ömer Halisdemir University Journal of Engineering Sciences</w:t>
          </w:r>
        </w:p>
        <w:p w14:paraId="20494CB2" w14:textId="343DBDF4" w:rsidR="000C34B0" w:rsidRDefault="000C34B0" w:rsidP="000C34B0">
          <w:pPr>
            <w:tabs>
              <w:tab w:val="center" w:pos="4153"/>
            </w:tabs>
            <w:spacing w:before="160"/>
            <w:ind w:left="-45"/>
            <w:jc w:val="center"/>
            <w:rPr>
              <w:rFonts w:ascii="Times New Roman" w:hAnsi="Times New Roman" w:cs="Times New Roman"/>
              <w:iCs/>
              <w:color w:val="0070C0"/>
              <w:sz w:val="18"/>
              <w:szCs w:val="18"/>
              <w:lang w:eastAsia="tr-TR"/>
            </w:rPr>
          </w:pPr>
          <w:r w:rsidRPr="000C34B0">
            <w:rPr>
              <w:rFonts w:ascii="Times New Roman" w:hAnsi="Times New Roman" w:cs="Times New Roman"/>
              <w:iCs/>
              <w:color w:val="0070C0"/>
              <w:sz w:val="20"/>
              <w:szCs w:val="20"/>
              <w:lang w:eastAsia="tr-TR"/>
            </w:rPr>
            <w:t>Araştırma makalesi</w:t>
          </w:r>
          <w:r w:rsidRPr="000C34B0">
            <w:rPr>
              <w:rFonts w:ascii="Times New Roman" w:hAnsi="Times New Roman" w:cs="Times New Roman"/>
              <w:iCs/>
              <w:color w:val="6699EC"/>
              <w:sz w:val="20"/>
              <w:szCs w:val="20"/>
              <w:lang w:val="en-US" w:eastAsia="tr-TR"/>
            </w:rPr>
            <w:t xml:space="preserve"> / Research article</w:t>
          </w:r>
        </w:p>
        <w:p w14:paraId="60350C19" w14:textId="5BDFD58D" w:rsidR="00A94EA8" w:rsidRPr="000C34B0" w:rsidRDefault="000C34B0" w:rsidP="000C34B0">
          <w:pPr>
            <w:tabs>
              <w:tab w:val="center" w:pos="4153"/>
            </w:tabs>
            <w:spacing w:before="160"/>
            <w:ind w:left="-45"/>
            <w:jc w:val="center"/>
            <w:rPr>
              <w:rFonts w:ascii="Times New Roman" w:hAnsi="Times New Roman" w:cs="Times New Roman"/>
              <w:iCs/>
              <w:color w:val="6699EC"/>
              <w:sz w:val="18"/>
              <w:szCs w:val="18"/>
              <w:lang w:val="en-US" w:eastAsia="tr-TR"/>
            </w:rPr>
          </w:pPr>
          <w:r w:rsidRPr="000C34B0">
            <w:rPr>
              <w:rFonts w:ascii="Times New Roman" w:hAnsi="Times New Roman" w:cs="Times New Roman"/>
              <w:iCs/>
              <w:color w:val="0070C0"/>
              <w:sz w:val="18"/>
              <w:szCs w:val="18"/>
              <w:lang w:eastAsia="tr-TR"/>
            </w:rPr>
            <w:t>www.dergipark.org.tr/tr/pub/ngumuh</w:t>
          </w:r>
          <w:r w:rsidRPr="000C34B0">
            <w:rPr>
              <w:rFonts w:ascii="Times New Roman" w:hAnsi="Times New Roman" w:cs="Times New Roman"/>
              <w:iCs/>
              <w:color w:val="6699EC"/>
              <w:sz w:val="18"/>
              <w:szCs w:val="18"/>
              <w:lang w:val="en-US" w:eastAsia="tr-TR"/>
            </w:rPr>
            <w:t xml:space="preserve"> / www.dergipark.org.tr/en/pub/ngumuh</w:t>
          </w:r>
        </w:p>
      </w:tc>
      <w:tc>
        <w:tcPr>
          <w:tcW w:w="1540" w:type="dxa"/>
          <w:tcBorders>
            <w:top w:val="single" w:sz="4" w:space="0" w:color="4F81BD" w:themeColor="accent1"/>
          </w:tcBorders>
          <w:shd w:val="clear" w:color="auto" w:fill="DBE5F1"/>
          <w:vAlign w:val="center"/>
        </w:tcPr>
        <w:p w14:paraId="6E1E01A8" w14:textId="139FB0F5" w:rsidR="00A94EA8" w:rsidRPr="001A35B3" w:rsidRDefault="00A94EA8" w:rsidP="00316DCC">
          <w:pPr>
            <w:pStyle w:val="stBilgi"/>
            <w:jc w:val="center"/>
            <w:rPr>
              <w:rFonts w:ascii="Times New Roman" w:hAnsi="Times New Roman" w:cs="Times New Roman"/>
              <w:iCs/>
              <w:color w:val="548DD4"/>
              <w:sz w:val="28"/>
              <w:szCs w:val="28"/>
              <w:lang w:eastAsia="tr-TR"/>
            </w:rPr>
          </w:pPr>
          <w:r w:rsidRPr="001A35B3">
            <w:rPr>
              <w:rFonts w:ascii="Times New Roman" w:hAnsi="Times New Roman" w:cs="Times New Roman"/>
              <w:b/>
              <w:noProof/>
              <w:color w:val="000000" w:themeColor="text1"/>
              <w:sz w:val="20"/>
              <w:szCs w:val="20"/>
              <w:lang w:eastAsia="tr-TR"/>
            </w:rPr>
            <w:drawing>
              <wp:anchor distT="0" distB="0" distL="114300" distR="114300" simplePos="0" relativeHeight="251670528" behindDoc="0" locked="0" layoutInCell="1" allowOverlap="1" wp14:anchorId="0986A600" wp14:editId="551F9763">
                <wp:simplePos x="0" y="0"/>
                <wp:positionH relativeFrom="column">
                  <wp:posOffset>209550</wp:posOffset>
                </wp:positionH>
                <wp:positionV relativeFrom="paragraph">
                  <wp:posOffset>13335</wp:posOffset>
                </wp:positionV>
                <wp:extent cx="559435" cy="773430"/>
                <wp:effectExtent l="0" t="0" r="0" b="7620"/>
                <wp:wrapNone/>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CMETTİN\Downloads\dergikapagi.jpg"/>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559435" cy="7734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94783D2" w14:textId="77777777" w:rsidR="00EA5023" w:rsidRPr="001A35B3" w:rsidRDefault="00EA5023" w:rsidP="003027B3">
    <w:pPr>
      <w:pStyle w:val="stBilgi"/>
      <w:rPr>
        <w:rFonts w:ascii="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621B8" w14:textId="77777777" w:rsidR="00250D1A" w:rsidRPr="001A35B3" w:rsidRDefault="00250D1A" w:rsidP="002D692B">
    <w:pPr>
      <w:pStyle w:val="stBilgi"/>
      <w:rPr>
        <w:rFonts w:ascii="Times New Roman" w:hAnsi="Times New Roman" w:cs="Times New Roman"/>
      </w:rPr>
    </w:pPr>
  </w:p>
  <w:p w14:paraId="03084E57" w14:textId="77777777" w:rsidR="00250D1A" w:rsidRDefault="00250D1A" w:rsidP="002D692B">
    <w:pPr>
      <w:pStyle w:val="stBilgi"/>
      <w:rPr>
        <w:rFonts w:ascii="Times New Roman" w:hAnsi="Times New Roman" w:cs="Times New Roman"/>
      </w:rPr>
    </w:pPr>
  </w:p>
  <w:p w14:paraId="70B1FF73" w14:textId="77777777" w:rsidR="00250D1A" w:rsidRPr="001A35B3" w:rsidRDefault="00250D1A" w:rsidP="002D692B">
    <w:pPr>
      <w:pStyle w:val="stBilgi"/>
      <w:rPr>
        <w:rFonts w:ascii="Times New Roman" w:hAnsi="Times New Roman" w:cs="Times New Roman"/>
      </w:rPr>
    </w:pPr>
  </w:p>
  <w:tbl>
    <w:tblPr>
      <w:tblW w:w="10212" w:type="dxa"/>
      <w:jc w:val="right"/>
      <w:tblBorders>
        <w:bottom w:val="single" w:sz="12" w:space="0" w:color="548DD4"/>
      </w:tblBorders>
      <w:tblLayout w:type="fixed"/>
      <w:tblLook w:val="04A0" w:firstRow="1" w:lastRow="0" w:firstColumn="1" w:lastColumn="0" w:noHBand="0" w:noVBand="1"/>
    </w:tblPr>
    <w:tblGrid>
      <w:gridCol w:w="10206"/>
      <w:gridCol w:w="6"/>
    </w:tblGrid>
    <w:tr w:rsidR="00250D1A" w:rsidRPr="001A35B3" w14:paraId="1356C117" w14:textId="77777777" w:rsidTr="00D05A78">
      <w:trPr>
        <w:trHeight w:val="166"/>
        <w:jc w:val="right"/>
      </w:trPr>
      <w:tc>
        <w:tcPr>
          <w:tcW w:w="10212" w:type="dxa"/>
          <w:gridSpan w:val="2"/>
          <w:tcBorders>
            <w:bottom w:val="nil"/>
          </w:tcBorders>
          <w:tcMar>
            <w:left w:w="0" w:type="dxa"/>
          </w:tcMar>
        </w:tcPr>
        <w:p w14:paraId="77A1C02F" w14:textId="77777777" w:rsidR="00250D1A" w:rsidRPr="001A35B3" w:rsidRDefault="00250D1A" w:rsidP="002D692B">
          <w:pPr>
            <w:pStyle w:val="stBilgi"/>
            <w:jc w:val="center"/>
            <w:rPr>
              <w:rFonts w:ascii="Times New Roman" w:hAnsi="Times New Roman" w:cs="Times New Roman"/>
              <w:iCs/>
              <w:color w:val="548DD4"/>
              <w:sz w:val="18"/>
              <w:szCs w:val="18"/>
              <w:lang w:eastAsia="tr-TR"/>
            </w:rPr>
          </w:pPr>
          <w:r w:rsidRPr="001A35B3">
            <w:rPr>
              <w:rFonts w:ascii="Times New Roman" w:hAnsi="Times New Roman" w:cs="Times New Roman"/>
              <w:i/>
              <w:iCs/>
              <w:color w:val="548DD4"/>
              <w:sz w:val="18"/>
              <w:szCs w:val="18"/>
              <w:lang w:eastAsia="tr-TR"/>
            </w:rPr>
            <w:t xml:space="preserve">NÖHÜ Müh. Bilim. </w:t>
          </w:r>
          <w:proofErr w:type="spellStart"/>
          <w:r w:rsidRPr="001A35B3">
            <w:rPr>
              <w:rFonts w:ascii="Times New Roman" w:hAnsi="Times New Roman" w:cs="Times New Roman"/>
              <w:i/>
              <w:iCs/>
              <w:color w:val="548DD4"/>
              <w:sz w:val="18"/>
              <w:szCs w:val="18"/>
              <w:lang w:eastAsia="tr-TR"/>
            </w:rPr>
            <w:t>Derg</w:t>
          </w:r>
          <w:proofErr w:type="spellEnd"/>
          <w:r w:rsidRPr="001A35B3">
            <w:rPr>
              <w:rFonts w:ascii="Times New Roman" w:hAnsi="Times New Roman" w:cs="Times New Roman"/>
              <w:i/>
              <w:iCs/>
              <w:color w:val="548DD4"/>
              <w:sz w:val="18"/>
              <w:szCs w:val="18"/>
              <w:lang w:eastAsia="tr-TR"/>
            </w:rPr>
            <w:t xml:space="preserve">. / NOHU J. </w:t>
          </w:r>
          <w:proofErr w:type="spellStart"/>
          <w:r w:rsidRPr="001A35B3">
            <w:rPr>
              <w:rFonts w:ascii="Times New Roman" w:hAnsi="Times New Roman" w:cs="Times New Roman"/>
              <w:i/>
              <w:iCs/>
              <w:color w:val="548DD4"/>
              <w:sz w:val="18"/>
              <w:szCs w:val="18"/>
              <w:lang w:eastAsia="tr-TR"/>
            </w:rPr>
            <w:t>Eng</w:t>
          </w:r>
          <w:proofErr w:type="spellEnd"/>
          <w:r w:rsidRPr="001A35B3">
            <w:rPr>
              <w:rFonts w:ascii="Times New Roman" w:hAnsi="Times New Roman" w:cs="Times New Roman"/>
              <w:i/>
              <w:iCs/>
              <w:color w:val="548DD4"/>
              <w:sz w:val="18"/>
              <w:szCs w:val="18"/>
              <w:lang w:eastAsia="tr-TR"/>
            </w:rPr>
            <w:t xml:space="preserve">. </w:t>
          </w:r>
          <w:proofErr w:type="spellStart"/>
          <w:r w:rsidRPr="001A35B3">
            <w:rPr>
              <w:rFonts w:ascii="Times New Roman" w:hAnsi="Times New Roman" w:cs="Times New Roman"/>
              <w:i/>
              <w:iCs/>
              <w:color w:val="548DD4"/>
              <w:sz w:val="18"/>
              <w:szCs w:val="18"/>
              <w:lang w:eastAsia="tr-TR"/>
            </w:rPr>
            <w:t>Sci</w:t>
          </w:r>
          <w:proofErr w:type="spellEnd"/>
          <w:r w:rsidRPr="001A35B3">
            <w:rPr>
              <w:rFonts w:ascii="Times New Roman" w:hAnsi="Times New Roman" w:cs="Times New Roman"/>
              <w:i/>
              <w:iCs/>
              <w:color w:val="548DD4"/>
              <w:sz w:val="18"/>
              <w:szCs w:val="18"/>
              <w:lang w:eastAsia="tr-TR"/>
            </w:rPr>
            <w:t>. 10(1): xxx-xxx</w:t>
          </w:r>
        </w:p>
      </w:tc>
    </w:tr>
    <w:tr w:rsidR="00250D1A" w:rsidRPr="001A35B3" w14:paraId="10A1315D" w14:textId="77777777" w:rsidTr="00D05A78">
      <w:tblPrEx>
        <w:jc w:val="left"/>
      </w:tblPrEx>
      <w:trPr>
        <w:gridAfter w:val="1"/>
        <w:wAfter w:w="6" w:type="dxa"/>
        <w:trHeight w:val="253"/>
      </w:trPr>
      <w:tc>
        <w:tcPr>
          <w:tcW w:w="10206" w:type="dxa"/>
          <w:tcBorders>
            <w:bottom w:val="single" w:sz="12" w:space="0" w:color="548DD4"/>
          </w:tcBorders>
          <w:tcMar>
            <w:left w:w="0" w:type="dxa"/>
          </w:tcMar>
        </w:tcPr>
        <w:p w14:paraId="023A4622" w14:textId="77777777" w:rsidR="00250D1A" w:rsidRPr="001A35B3" w:rsidRDefault="00250D1A" w:rsidP="002D692B">
          <w:pPr>
            <w:pStyle w:val="stBilgi"/>
            <w:jc w:val="center"/>
            <w:rPr>
              <w:rFonts w:ascii="Times New Roman" w:hAnsi="Times New Roman" w:cs="Times New Roman"/>
              <w:i/>
              <w:iCs/>
              <w:color w:val="548DD4"/>
              <w:sz w:val="18"/>
              <w:szCs w:val="18"/>
              <w:lang w:eastAsia="tr-TR"/>
            </w:rPr>
          </w:pPr>
          <w:r w:rsidRPr="001A35B3">
            <w:rPr>
              <w:rFonts w:ascii="Times New Roman" w:hAnsi="Times New Roman" w:cs="Times New Roman"/>
              <w:i/>
              <w:iCs/>
              <w:color w:val="548DD4"/>
              <w:sz w:val="18"/>
              <w:szCs w:val="18"/>
              <w:lang w:eastAsia="tr-TR"/>
            </w:rPr>
            <w:t>B. Yazar, İ. Yazar, Ü. Yazar, D. Yazar</w:t>
          </w:r>
        </w:p>
      </w:tc>
    </w:tr>
  </w:tbl>
  <w:p w14:paraId="12EF7A4F" w14:textId="77777777" w:rsidR="00250D1A" w:rsidRPr="001A35B3" w:rsidRDefault="00250D1A" w:rsidP="002D692B">
    <w:pPr>
      <w:pStyle w:val="stBilgi"/>
      <w:rPr>
        <w:rFonts w:ascii="Times New Roman" w:hAnsi="Times New Roman" w:cs="Times New Roman"/>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132A" w14:textId="77777777" w:rsidR="00EA5023" w:rsidRPr="001A35B3" w:rsidRDefault="00EA5023" w:rsidP="002D692B">
    <w:pPr>
      <w:pStyle w:val="stBilgi"/>
      <w:rPr>
        <w:rFonts w:ascii="Times New Roman" w:hAnsi="Times New Roman" w:cs="Times New Roman"/>
      </w:rPr>
    </w:pPr>
  </w:p>
  <w:p w14:paraId="5C0D2725" w14:textId="5980C650" w:rsidR="00EA5023" w:rsidRDefault="00EA5023" w:rsidP="002D692B">
    <w:pPr>
      <w:pStyle w:val="stBilgi"/>
      <w:rPr>
        <w:rFonts w:ascii="Times New Roman" w:hAnsi="Times New Roman" w:cs="Times New Roman"/>
      </w:rPr>
    </w:pPr>
  </w:p>
  <w:p w14:paraId="3C44DD2E" w14:textId="77777777" w:rsidR="00EA5023" w:rsidRPr="001A35B3" w:rsidRDefault="00EA5023" w:rsidP="002D692B">
    <w:pPr>
      <w:pStyle w:val="stBilgi"/>
      <w:rPr>
        <w:rFonts w:ascii="Times New Roman" w:hAnsi="Times New Roman" w:cs="Times New Roman"/>
      </w:rPr>
    </w:pPr>
  </w:p>
  <w:tbl>
    <w:tblPr>
      <w:tblW w:w="10212" w:type="dxa"/>
      <w:jc w:val="right"/>
      <w:tblBorders>
        <w:bottom w:val="single" w:sz="12" w:space="0" w:color="548DD4"/>
      </w:tblBorders>
      <w:tblLayout w:type="fixed"/>
      <w:tblLook w:val="04A0" w:firstRow="1" w:lastRow="0" w:firstColumn="1" w:lastColumn="0" w:noHBand="0" w:noVBand="1"/>
    </w:tblPr>
    <w:tblGrid>
      <w:gridCol w:w="10206"/>
      <w:gridCol w:w="6"/>
    </w:tblGrid>
    <w:tr w:rsidR="00EA5023" w:rsidRPr="001A35B3" w14:paraId="42F3D408" w14:textId="77777777" w:rsidTr="00D05A78">
      <w:trPr>
        <w:trHeight w:val="166"/>
        <w:jc w:val="right"/>
      </w:trPr>
      <w:tc>
        <w:tcPr>
          <w:tcW w:w="10212" w:type="dxa"/>
          <w:gridSpan w:val="2"/>
          <w:tcBorders>
            <w:bottom w:val="nil"/>
          </w:tcBorders>
          <w:tcMar>
            <w:left w:w="0" w:type="dxa"/>
          </w:tcMar>
        </w:tcPr>
        <w:p w14:paraId="7FA39E10" w14:textId="77777777" w:rsidR="00EA5023" w:rsidRPr="001A35B3" w:rsidRDefault="00EA5023" w:rsidP="002D692B">
          <w:pPr>
            <w:pStyle w:val="stBilgi"/>
            <w:jc w:val="center"/>
            <w:rPr>
              <w:rFonts w:ascii="Times New Roman" w:hAnsi="Times New Roman" w:cs="Times New Roman"/>
              <w:iCs/>
              <w:color w:val="548DD4"/>
              <w:sz w:val="18"/>
              <w:szCs w:val="18"/>
              <w:lang w:eastAsia="tr-TR"/>
            </w:rPr>
          </w:pPr>
          <w:r w:rsidRPr="001A35B3">
            <w:rPr>
              <w:rFonts w:ascii="Times New Roman" w:hAnsi="Times New Roman" w:cs="Times New Roman"/>
              <w:i/>
              <w:iCs/>
              <w:color w:val="548DD4"/>
              <w:sz w:val="18"/>
              <w:szCs w:val="18"/>
              <w:lang w:eastAsia="tr-TR"/>
            </w:rPr>
            <w:t xml:space="preserve">NÖHÜ Müh. Bilim. </w:t>
          </w:r>
          <w:proofErr w:type="spellStart"/>
          <w:r w:rsidRPr="001A35B3">
            <w:rPr>
              <w:rFonts w:ascii="Times New Roman" w:hAnsi="Times New Roman" w:cs="Times New Roman"/>
              <w:i/>
              <w:iCs/>
              <w:color w:val="548DD4"/>
              <w:sz w:val="18"/>
              <w:szCs w:val="18"/>
              <w:lang w:eastAsia="tr-TR"/>
            </w:rPr>
            <w:t>Derg</w:t>
          </w:r>
          <w:proofErr w:type="spellEnd"/>
          <w:r w:rsidRPr="001A35B3">
            <w:rPr>
              <w:rFonts w:ascii="Times New Roman" w:hAnsi="Times New Roman" w:cs="Times New Roman"/>
              <w:i/>
              <w:iCs/>
              <w:color w:val="548DD4"/>
              <w:sz w:val="18"/>
              <w:szCs w:val="18"/>
              <w:lang w:eastAsia="tr-TR"/>
            </w:rPr>
            <w:t xml:space="preserve">. / NOHU J. </w:t>
          </w:r>
          <w:proofErr w:type="spellStart"/>
          <w:r w:rsidRPr="001A35B3">
            <w:rPr>
              <w:rFonts w:ascii="Times New Roman" w:hAnsi="Times New Roman" w:cs="Times New Roman"/>
              <w:i/>
              <w:iCs/>
              <w:color w:val="548DD4"/>
              <w:sz w:val="18"/>
              <w:szCs w:val="18"/>
              <w:lang w:eastAsia="tr-TR"/>
            </w:rPr>
            <w:t>Eng</w:t>
          </w:r>
          <w:proofErr w:type="spellEnd"/>
          <w:r w:rsidRPr="001A35B3">
            <w:rPr>
              <w:rFonts w:ascii="Times New Roman" w:hAnsi="Times New Roman" w:cs="Times New Roman"/>
              <w:i/>
              <w:iCs/>
              <w:color w:val="548DD4"/>
              <w:sz w:val="18"/>
              <w:szCs w:val="18"/>
              <w:lang w:eastAsia="tr-TR"/>
            </w:rPr>
            <w:t xml:space="preserve">. </w:t>
          </w:r>
          <w:proofErr w:type="spellStart"/>
          <w:r w:rsidRPr="001A35B3">
            <w:rPr>
              <w:rFonts w:ascii="Times New Roman" w:hAnsi="Times New Roman" w:cs="Times New Roman"/>
              <w:i/>
              <w:iCs/>
              <w:color w:val="548DD4"/>
              <w:sz w:val="18"/>
              <w:szCs w:val="18"/>
              <w:lang w:eastAsia="tr-TR"/>
            </w:rPr>
            <w:t>Sci</w:t>
          </w:r>
          <w:proofErr w:type="spellEnd"/>
          <w:r w:rsidRPr="001A35B3">
            <w:rPr>
              <w:rFonts w:ascii="Times New Roman" w:hAnsi="Times New Roman" w:cs="Times New Roman"/>
              <w:i/>
              <w:iCs/>
              <w:color w:val="548DD4"/>
              <w:sz w:val="18"/>
              <w:szCs w:val="18"/>
              <w:lang w:eastAsia="tr-TR"/>
            </w:rPr>
            <w:t>. 10(1): xxx-xxx</w:t>
          </w:r>
        </w:p>
      </w:tc>
    </w:tr>
    <w:tr w:rsidR="00EA5023" w:rsidRPr="001A35B3" w14:paraId="474EB20E" w14:textId="77777777" w:rsidTr="00D05A78">
      <w:tblPrEx>
        <w:jc w:val="left"/>
      </w:tblPrEx>
      <w:trPr>
        <w:gridAfter w:val="1"/>
        <w:wAfter w:w="6" w:type="dxa"/>
        <w:trHeight w:val="253"/>
      </w:trPr>
      <w:tc>
        <w:tcPr>
          <w:tcW w:w="10206" w:type="dxa"/>
          <w:tcBorders>
            <w:bottom w:val="single" w:sz="12" w:space="0" w:color="548DD4"/>
          </w:tcBorders>
          <w:tcMar>
            <w:left w:w="0" w:type="dxa"/>
          </w:tcMar>
        </w:tcPr>
        <w:p w14:paraId="1F1A1970" w14:textId="77777777" w:rsidR="00EA5023" w:rsidRPr="001A35B3" w:rsidRDefault="00EA5023" w:rsidP="002D692B">
          <w:pPr>
            <w:pStyle w:val="stBilgi"/>
            <w:jc w:val="center"/>
            <w:rPr>
              <w:rFonts w:ascii="Times New Roman" w:hAnsi="Times New Roman" w:cs="Times New Roman"/>
              <w:i/>
              <w:iCs/>
              <w:color w:val="548DD4"/>
              <w:sz w:val="18"/>
              <w:szCs w:val="18"/>
              <w:lang w:eastAsia="tr-TR"/>
            </w:rPr>
          </w:pPr>
          <w:r w:rsidRPr="001A35B3">
            <w:rPr>
              <w:rFonts w:ascii="Times New Roman" w:hAnsi="Times New Roman" w:cs="Times New Roman"/>
              <w:i/>
              <w:iCs/>
              <w:color w:val="548DD4"/>
              <w:sz w:val="18"/>
              <w:szCs w:val="18"/>
              <w:lang w:eastAsia="tr-TR"/>
            </w:rPr>
            <w:t>B. Yazar, İ. Yazar, Ü. Yazar, D. Yazar</w:t>
          </w:r>
        </w:p>
      </w:tc>
    </w:tr>
  </w:tbl>
  <w:p w14:paraId="3111B128" w14:textId="77777777" w:rsidR="00EA5023" w:rsidRPr="001A35B3" w:rsidRDefault="00EA5023" w:rsidP="002D692B">
    <w:pPr>
      <w:pStyle w:val="stBilgi"/>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DC5F76"/>
    <w:lvl w:ilvl="0">
      <w:start w:val="1"/>
      <w:numFmt w:val="decimal"/>
      <w:lvlText w:val="%1."/>
      <w:lvlJc w:val="left"/>
      <w:pPr>
        <w:tabs>
          <w:tab w:val="num" w:pos="1492"/>
        </w:tabs>
        <w:ind w:left="1492" w:hanging="360"/>
      </w:pPr>
    </w:lvl>
  </w:abstractNum>
  <w:abstractNum w:abstractNumId="1" w15:restartNumberingAfterBreak="0">
    <w:nsid w:val="FFFFFF80"/>
    <w:multiLevelType w:val="singleLevel"/>
    <w:tmpl w:val="45D805FE"/>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C48496E2"/>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E7903A34"/>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36BC3214"/>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74B815F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4D16B39"/>
    <w:multiLevelType w:val="multilevel"/>
    <w:tmpl w:val="041F0023"/>
    <w:lvl w:ilvl="0">
      <w:start w:val="1"/>
      <w:numFmt w:val="upperRoman"/>
      <w:lvlText w:val="Madd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053044BB"/>
    <w:multiLevelType w:val="hybridMultilevel"/>
    <w:tmpl w:val="E84EA022"/>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08740D70"/>
    <w:multiLevelType w:val="hybridMultilevel"/>
    <w:tmpl w:val="6BB6AC0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EA325A6"/>
    <w:multiLevelType w:val="hybridMultilevel"/>
    <w:tmpl w:val="DEAE5A94"/>
    <w:lvl w:ilvl="0" w:tplc="646AA0CE">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BB40E5C"/>
    <w:multiLevelType w:val="hybridMultilevel"/>
    <w:tmpl w:val="3B8CEF74"/>
    <w:lvl w:ilvl="0" w:tplc="E9AADC60">
      <w:start w:val="1"/>
      <w:numFmt w:val="decimal"/>
      <w:lvlText w:val="[%1]"/>
      <w:lvlJc w:val="left"/>
      <w:pPr>
        <w:ind w:left="360" w:hanging="360"/>
      </w:pPr>
      <w:rPr>
        <w:rFonts w:ascii="Times New Roman" w:hAnsi="Times New Roman" w:hint="default"/>
        <w:color w:val="auto"/>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BC57C76"/>
    <w:multiLevelType w:val="hybridMultilevel"/>
    <w:tmpl w:val="A0EAC4AE"/>
    <w:lvl w:ilvl="0" w:tplc="F7E6EDB2">
      <w:start w:val="1"/>
      <w:numFmt w:val="decimal"/>
      <w:lvlText w:val="2.%1."/>
      <w:lvlJc w:val="left"/>
      <w:pPr>
        <w:ind w:left="510" w:hanging="510"/>
      </w:pPr>
      <w:rPr>
        <w:rFonts w:hint="default"/>
      </w:rPr>
    </w:lvl>
    <w:lvl w:ilvl="1" w:tplc="041F0019" w:tentative="1">
      <w:start w:val="1"/>
      <w:numFmt w:val="lowerLetter"/>
      <w:lvlText w:val="%2."/>
      <w:lvlJc w:val="left"/>
      <w:pPr>
        <w:ind w:left="1553" w:hanging="360"/>
      </w:pPr>
    </w:lvl>
    <w:lvl w:ilvl="2" w:tplc="041F001B" w:tentative="1">
      <w:start w:val="1"/>
      <w:numFmt w:val="lowerRoman"/>
      <w:lvlText w:val="%3."/>
      <w:lvlJc w:val="right"/>
      <w:pPr>
        <w:ind w:left="2273" w:hanging="180"/>
      </w:pPr>
    </w:lvl>
    <w:lvl w:ilvl="3" w:tplc="041F000F" w:tentative="1">
      <w:start w:val="1"/>
      <w:numFmt w:val="decimal"/>
      <w:lvlText w:val="%4."/>
      <w:lvlJc w:val="left"/>
      <w:pPr>
        <w:ind w:left="2993" w:hanging="360"/>
      </w:pPr>
    </w:lvl>
    <w:lvl w:ilvl="4" w:tplc="041F0019" w:tentative="1">
      <w:start w:val="1"/>
      <w:numFmt w:val="lowerLetter"/>
      <w:lvlText w:val="%5."/>
      <w:lvlJc w:val="left"/>
      <w:pPr>
        <w:ind w:left="3713" w:hanging="360"/>
      </w:pPr>
    </w:lvl>
    <w:lvl w:ilvl="5" w:tplc="041F001B" w:tentative="1">
      <w:start w:val="1"/>
      <w:numFmt w:val="lowerRoman"/>
      <w:lvlText w:val="%6."/>
      <w:lvlJc w:val="right"/>
      <w:pPr>
        <w:ind w:left="4433" w:hanging="180"/>
      </w:pPr>
    </w:lvl>
    <w:lvl w:ilvl="6" w:tplc="041F000F" w:tentative="1">
      <w:start w:val="1"/>
      <w:numFmt w:val="decimal"/>
      <w:lvlText w:val="%7."/>
      <w:lvlJc w:val="left"/>
      <w:pPr>
        <w:ind w:left="5153" w:hanging="360"/>
      </w:pPr>
    </w:lvl>
    <w:lvl w:ilvl="7" w:tplc="041F0019" w:tentative="1">
      <w:start w:val="1"/>
      <w:numFmt w:val="lowerLetter"/>
      <w:lvlText w:val="%8."/>
      <w:lvlJc w:val="left"/>
      <w:pPr>
        <w:ind w:left="5873" w:hanging="360"/>
      </w:pPr>
    </w:lvl>
    <w:lvl w:ilvl="8" w:tplc="041F001B" w:tentative="1">
      <w:start w:val="1"/>
      <w:numFmt w:val="lowerRoman"/>
      <w:lvlText w:val="%9."/>
      <w:lvlJc w:val="right"/>
      <w:pPr>
        <w:ind w:left="6593" w:hanging="180"/>
      </w:pPr>
    </w:lvl>
  </w:abstractNum>
  <w:abstractNum w:abstractNumId="12" w15:restartNumberingAfterBreak="0">
    <w:nsid w:val="239678F1"/>
    <w:multiLevelType w:val="hybridMultilevel"/>
    <w:tmpl w:val="F41C55EC"/>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6106A05"/>
    <w:multiLevelType w:val="hybridMultilevel"/>
    <w:tmpl w:val="866E912C"/>
    <w:lvl w:ilvl="0" w:tplc="ED661966">
      <w:start w:val="1"/>
      <w:numFmt w:val="decimal"/>
      <w:lvlText w:val="%1."/>
      <w:lvlJc w:val="left"/>
      <w:pPr>
        <w:ind w:left="284" w:hanging="284"/>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AA115CE"/>
    <w:multiLevelType w:val="hybridMultilevel"/>
    <w:tmpl w:val="6C58E55E"/>
    <w:lvl w:ilvl="0" w:tplc="A0CC2D0A">
      <w:start w:val="1"/>
      <w:numFmt w:val="decimal"/>
      <w:lvlText w:val="%1."/>
      <w:lvlJc w:val="left"/>
      <w:pPr>
        <w:ind w:left="720" w:hanging="360"/>
      </w:pPr>
      <w:rPr>
        <w:rFonts w:hint="default"/>
        <w:b/>
        <w:i w:val="0"/>
        <w:spacing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D5D7724"/>
    <w:multiLevelType w:val="hybridMultilevel"/>
    <w:tmpl w:val="E7E6EE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4317B1A"/>
    <w:multiLevelType w:val="hybridMultilevel"/>
    <w:tmpl w:val="C0DC51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4BE0980"/>
    <w:multiLevelType w:val="hybridMultilevel"/>
    <w:tmpl w:val="2520A3F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090071D"/>
    <w:multiLevelType w:val="hybridMultilevel"/>
    <w:tmpl w:val="492C946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1F47155"/>
    <w:multiLevelType w:val="hybridMultilevel"/>
    <w:tmpl w:val="0EB45398"/>
    <w:lvl w:ilvl="0" w:tplc="E184402E">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0" w15:restartNumberingAfterBreak="0">
    <w:nsid w:val="47875198"/>
    <w:multiLevelType w:val="hybridMultilevel"/>
    <w:tmpl w:val="EC3ECE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A61421A"/>
    <w:multiLevelType w:val="hybridMultilevel"/>
    <w:tmpl w:val="47D05794"/>
    <w:lvl w:ilvl="0" w:tplc="8726585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F8608E0"/>
    <w:multiLevelType w:val="hybridMultilevel"/>
    <w:tmpl w:val="D12C1EDA"/>
    <w:lvl w:ilvl="0" w:tplc="17F0D234">
      <w:start w:val="1"/>
      <w:numFmt w:val="decimal"/>
      <w:pStyle w:val="Reference"/>
      <w:lvlText w:val="[%1]"/>
      <w:lvlJc w:val="left"/>
      <w:pPr>
        <w:ind w:left="1004" w:hanging="360"/>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23" w15:restartNumberingAfterBreak="0">
    <w:nsid w:val="502B43DC"/>
    <w:multiLevelType w:val="hybridMultilevel"/>
    <w:tmpl w:val="1B5AC0D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4C307CE"/>
    <w:multiLevelType w:val="hybridMultilevel"/>
    <w:tmpl w:val="3FFAB334"/>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5" w15:restartNumberingAfterBreak="0">
    <w:nsid w:val="65275C0D"/>
    <w:multiLevelType w:val="singleLevel"/>
    <w:tmpl w:val="D838826C"/>
    <w:lvl w:ilvl="0">
      <w:start w:val="1"/>
      <w:numFmt w:val="decimal"/>
      <w:pStyle w:val="FootnoteBase"/>
      <w:lvlText w:val="[%1]"/>
      <w:lvlJc w:val="left"/>
      <w:pPr>
        <w:tabs>
          <w:tab w:val="num" w:pos="360"/>
        </w:tabs>
        <w:ind w:left="360" w:hanging="360"/>
      </w:pPr>
    </w:lvl>
  </w:abstractNum>
  <w:abstractNum w:abstractNumId="26" w15:restartNumberingAfterBreak="0">
    <w:nsid w:val="684434CE"/>
    <w:multiLevelType w:val="hybridMultilevel"/>
    <w:tmpl w:val="E7A0799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C7224EE"/>
    <w:multiLevelType w:val="hybridMultilevel"/>
    <w:tmpl w:val="FBE079CE"/>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8" w15:restartNumberingAfterBreak="0">
    <w:nsid w:val="6EAC1954"/>
    <w:multiLevelType w:val="hybridMultilevel"/>
    <w:tmpl w:val="60C24E3A"/>
    <w:lvl w:ilvl="0" w:tplc="5C42D3B6">
      <w:start w:val="1"/>
      <w:numFmt w:val="decimal"/>
      <w:lvlText w:val="2.1.%1."/>
      <w:lvlJc w:val="left"/>
      <w:pPr>
        <w:ind w:left="567" w:hanging="567"/>
      </w:pPr>
      <w:rPr>
        <w:rFonts w:hint="default"/>
      </w:rPr>
    </w:lvl>
    <w:lvl w:ilvl="1" w:tplc="041F0019" w:tentative="1">
      <w:start w:val="1"/>
      <w:numFmt w:val="lowerLetter"/>
      <w:lvlText w:val="%2."/>
      <w:lvlJc w:val="left"/>
      <w:pPr>
        <w:ind w:left="1610" w:hanging="360"/>
      </w:pPr>
    </w:lvl>
    <w:lvl w:ilvl="2" w:tplc="041F001B" w:tentative="1">
      <w:start w:val="1"/>
      <w:numFmt w:val="lowerRoman"/>
      <w:lvlText w:val="%3."/>
      <w:lvlJc w:val="right"/>
      <w:pPr>
        <w:ind w:left="2330" w:hanging="180"/>
      </w:pPr>
    </w:lvl>
    <w:lvl w:ilvl="3" w:tplc="041F000F" w:tentative="1">
      <w:start w:val="1"/>
      <w:numFmt w:val="decimal"/>
      <w:lvlText w:val="%4."/>
      <w:lvlJc w:val="left"/>
      <w:pPr>
        <w:ind w:left="3050" w:hanging="360"/>
      </w:pPr>
    </w:lvl>
    <w:lvl w:ilvl="4" w:tplc="041F0019" w:tentative="1">
      <w:start w:val="1"/>
      <w:numFmt w:val="lowerLetter"/>
      <w:lvlText w:val="%5."/>
      <w:lvlJc w:val="left"/>
      <w:pPr>
        <w:ind w:left="3770" w:hanging="360"/>
      </w:pPr>
    </w:lvl>
    <w:lvl w:ilvl="5" w:tplc="041F001B" w:tentative="1">
      <w:start w:val="1"/>
      <w:numFmt w:val="lowerRoman"/>
      <w:lvlText w:val="%6."/>
      <w:lvlJc w:val="right"/>
      <w:pPr>
        <w:ind w:left="4490" w:hanging="180"/>
      </w:pPr>
    </w:lvl>
    <w:lvl w:ilvl="6" w:tplc="041F000F" w:tentative="1">
      <w:start w:val="1"/>
      <w:numFmt w:val="decimal"/>
      <w:lvlText w:val="%7."/>
      <w:lvlJc w:val="left"/>
      <w:pPr>
        <w:ind w:left="5210" w:hanging="360"/>
      </w:pPr>
    </w:lvl>
    <w:lvl w:ilvl="7" w:tplc="041F0019" w:tentative="1">
      <w:start w:val="1"/>
      <w:numFmt w:val="lowerLetter"/>
      <w:lvlText w:val="%8."/>
      <w:lvlJc w:val="left"/>
      <w:pPr>
        <w:ind w:left="5930" w:hanging="360"/>
      </w:pPr>
    </w:lvl>
    <w:lvl w:ilvl="8" w:tplc="041F001B" w:tentative="1">
      <w:start w:val="1"/>
      <w:numFmt w:val="lowerRoman"/>
      <w:lvlText w:val="%9."/>
      <w:lvlJc w:val="right"/>
      <w:pPr>
        <w:ind w:left="6650" w:hanging="180"/>
      </w:pPr>
    </w:lvl>
  </w:abstractNum>
  <w:abstractNum w:abstractNumId="29" w15:restartNumberingAfterBreak="0">
    <w:nsid w:val="70FC3DCE"/>
    <w:multiLevelType w:val="hybridMultilevel"/>
    <w:tmpl w:val="4F0E358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23B0EBC"/>
    <w:multiLevelType w:val="hybridMultilevel"/>
    <w:tmpl w:val="AA90FC58"/>
    <w:lvl w:ilvl="0" w:tplc="C9E4EB7C">
      <w:start w:val="1"/>
      <w:numFmt w:val="decimal"/>
      <w:lvlText w:val="[%1]"/>
      <w:lvlJc w:val="left"/>
      <w:pPr>
        <w:ind w:left="170" w:hanging="17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3CE0624"/>
    <w:multiLevelType w:val="hybridMultilevel"/>
    <w:tmpl w:val="77C4FC48"/>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2" w15:restartNumberingAfterBreak="0">
    <w:nsid w:val="7A3642C0"/>
    <w:multiLevelType w:val="multilevel"/>
    <w:tmpl w:val="5EA6727E"/>
    <w:lvl w:ilvl="0">
      <w:start w:val="1"/>
      <w:numFmt w:val="decimal"/>
      <w:pStyle w:val="Balk1"/>
      <w:lvlText w:val="%1"/>
      <w:lvlJc w:val="left"/>
      <w:pPr>
        <w:ind w:left="284" w:hanging="284"/>
      </w:pPr>
      <w:rPr>
        <w:rFonts w:hint="default"/>
      </w:rPr>
    </w:lvl>
    <w:lvl w:ilvl="1">
      <w:start w:val="1"/>
      <w:numFmt w:val="decimal"/>
      <w:pStyle w:val="Balk2"/>
      <w:lvlText w:val="%1.%2"/>
      <w:lvlJc w:val="left"/>
      <w:pPr>
        <w:ind w:left="510" w:hanging="510"/>
      </w:pPr>
      <w:rPr>
        <w:rFonts w:hint="default"/>
      </w:rPr>
    </w:lvl>
    <w:lvl w:ilvl="2">
      <w:start w:val="1"/>
      <w:numFmt w:val="decimal"/>
      <w:pStyle w:val="Balk3"/>
      <w:lvlText w:val="%1.%2.%3"/>
      <w:lvlJc w:val="left"/>
      <w:pPr>
        <w:ind w:left="567" w:hanging="567"/>
      </w:pPr>
      <w:rPr>
        <w:rFonts w:hint="default"/>
      </w:rPr>
    </w:lvl>
    <w:lvl w:ilvl="3">
      <w:start w:val="1"/>
      <w:numFmt w:val="decimal"/>
      <w:pStyle w:val="Balk4"/>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33" w15:restartNumberingAfterBreak="0">
    <w:nsid w:val="7BA95485"/>
    <w:multiLevelType w:val="hybridMultilevel"/>
    <w:tmpl w:val="6DB29D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7CE52D94"/>
    <w:multiLevelType w:val="hybridMultilevel"/>
    <w:tmpl w:val="A59E1AF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84178418">
    <w:abstractNumId w:val="5"/>
  </w:num>
  <w:num w:numId="2" w16cid:durableId="1269852686">
    <w:abstractNumId w:val="4"/>
  </w:num>
  <w:num w:numId="3" w16cid:durableId="210387675">
    <w:abstractNumId w:val="3"/>
  </w:num>
  <w:num w:numId="4" w16cid:durableId="861675236">
    <w:abstractNumId w:val="2"/>
  </w:num>
  <w:num w:numId="5" w16cid:durableId="1241676717">
    <w:abstractNumId w:val="1"/>
  </w:num>
  <w:num w:numId="6" w16cid:durableId="1652637005">
    <w:abstractNumId w:val="0"/>
  </w:num>
  <w:num w:numId="7" w16cid:durableId="588664353">
    <w:abstractNumId w:val="6"/>
  </w:num>
  <w:num w:numId="8" w16cid:durableId="1434209856">
    <w:abstractNumId w:val="14"/>
  </w:num>
  <w:num w:numId="9" w16cid:durableId="780877944">
    <w:abstractNumId w:val="13"/>
  </w:num>
  <w:num w:numId="10" w16cid:durableId="784353524">
    <w:abstractNumId w:val="11"/>
  </w:num>
  <w:num w:numId="11" w16cid:durableId="375086150">
    <w:abstractNumId w:val="33"/>
  </w:num>
  <w:num w:numId="12" w16cid:durableId="375854903">
    <w:abstractNumId w:val="20"/>
  </w:num>
  <w:num w:numId="13" w16cid:durableId="613512978">
    <w:abstractNumId w:val="28"/>
  </w:num>
  <w:num w:numId="14" w16cid:durableId="2015912202">
    <w:abstractNumId w:val="21"/>
  </w:num>
  <w:num w:numId="15" w16cid:durableId="384335660">
    <w:abstractNumId w:val="25"/>
  </w:num>
  <w:num w:numId="16" w16cid:durableId="1476530289">
    <w:abstractNumId w:val="15"/>
  </w:num>
  <w:num w:numId="17" w16cid:durableId="1130244888">
    <w:abstractNumId w:val="16"/>
  </w:num>
  <w:num w:numId="18" w16cid:durableId="2108963285">
    <w:abstractNumId w:val="30"/>
  </w:num>
  <w:num w:numId="19" w16cid:durableId="2066835489">
    <w:abstractNumId w:val="32"/>
  </w:num>
  <w:num w:numId="20" w16cid:durableId="377441825">
    <w:abstractNumId w:val="27"/>
  </w:num>
  <w:num w:numId="21" w16cid:durableId="274362600">
    <w:abstractNumId w:val="31"/>
  </w:num>
  <w:num w:numId="22" w16cid:durableId="1156342316">
    <w:abstractNumId w:val="7"/>
  </w:num>
  <w:num w:numId="23" w16cid:durableId="1361589179">
    <w:abstractNumId w:val="24"/>
  </w:num>
  <w:num w:numId="24" w16cid:durableId="1953975063">
    <w:abstractNumId w:val="19"/>
  </w:num>
  <w:num w:numId="25" w16cid:durableId="1176728138">
    <w:abstractNumId w:val="22"/>
  </w:num>
  <w:num w:numId="26" w16cid:durableId="1417820902">
    <w:abstractNumId w:val="8"/>
  </w:num>
  <w:num w:numId="27" w16cid:durableId="606471000">
    <w:abstractNumId w:val="17"/>
  </w:num>
  <w:num w:numId="28" w16cid:durableId="331178468">
    <w:abstractNumId w:val="23"/>
  </w:num>
  <w:num w:numId="29" w16cid:durableId="1267539468">
    <w:abstractNumId w:val="18"/>
  </w:num>
  <w:num w:numId="30" w16cid:durableId="1794640910">
    <w:abstractNumId w:val="34"/>
  </w:num>
  <w:num w:numId="31" w16cid:durableId="814760787">
    <w:abstractNumId w:val="12"/>
  </w:num>
  <w:num w:numId="32" w16cid:durableId="61563993">
    <w:abstractNumId w:val="26"/>
  </w:num>
  <w:num w:numId="33" w16cid:durableId="459301864">
    <w:abstractNumId w:val="29"/>
  </w:num>
  <w:num w:numId="34" w16cid:durableId="195431855">
    <w:abstractNumId w:val="9"/>
  </w:num>
  <w:num w:numId="35" w16cid:durableId="475798455">
    <w:abstractNumId w:val="32"/>
  </w:num>
  <w:num w:numId="36" w16cid:durableId="12264542">
    <w:abstractNumId w:val="32"/>
  </w:num>
  <w:num w:numId="37" w16cid:durableId="1629966075">
    <w:abstractNumId w:val="32"/>
  </w:num>
  <w:num w:numId="38" w16cid:durableId="1049573559">
    <w:abstractNumId w:val="10"/>
  </w:num>
  <w:num w:numId="39" w16cid:durableId="890766934">
    <w:abstractNumId w:val="32"/>
  </w:num>
  <w:num w:numId="40" w16cid:durableId="905340383">
    <w:abstractNumId w:val="32"/>
  </w:num>
  <w:num w:numId="41" w16cid:durableId="2122217953">
    <w:abstractNumId w:val="32"/>
  </w:num>
  <w:num w:numId="42" w16cid:durableId="1202787631">
    <w:abstractNumId w:val="32"/>
  </w:num>
  <w:num w:numId="43" w16cid:durableId="1207526952">
    <w:abstractNumId w:val="32"/>
  </w:num>
  <w:num w:numId="44" w16cid:durableId="623970657">
    <w:abstractNumId w:val="32"/>
  </w:num>
  <w:num w:numId="45" w16cid:durableId="1466006732">
    <w:abstractNumId w:val="32"/>
  </w:num>
  <w:num w:numId="46" w16cid:durableId="9915663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0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yN7E0NzawNDIxNrFQ0lEKTi0uzszPAykwrAUAxAM/riwAAAA="/>
  </w:docVars>
  <w:rsids>
    <w:rsidRoot w:val="00840E19"/>
    <w:rsid w:val="0001362B"/>
    <w:rsid w:val="000152E1"/>
    <w:rsid w:val="00015B91"/>
    <w:rsid w:val="000200D7"/>
    <w:rsid w:val="00023EE8"/>
    <w:rsid w:val="00046008"/>
    <w:rsid w:val="0004707E"/>
    <w:rsid w:val="00051549"/>
    <w:rsid w:val="00052EAC"/>
    <w:rsid w:val="00062D83"/>
    <w:rsid w:val="000645C6"/>
    <w:rsid w:val="00074449"/>
    <w:rsid w:val="00075AAB"/>
    <w:rsid w:val="00077B5A"/>
    <w:rsid w:val="000807FD"/>
    <w:rsid w:val="00082EC9"/>
    <w:rsid w:val="000843C6"/>
    <w:rsid w:val="00085192"/>
    <w:rsid w:val="0009039E"/>
    <w:rsid w:val="000A1D40"/>
    <w:rsid w:val="000A774F"/>
    <w:rsid w:val="000B71BA"/>
    <w:rsid w:val="000C34B0"/>
    <w:rsid w:val="000D2A18"/>
    <w:rsid w:val="000D3A0F"/>
    <w:rsid w:val="000D6829"/>
    <w:rsid w:val="000E2010"/>
    <w:rsid w:val="000E2729"/>
    <w:rsid w:val="000E4922"/>
    <w:rsid w:val="000E6062"/>
    <w:rsid w:val="000E75C8"/>
    <w:rsid w:val="000F3E36"/>
    <w:rsid w:val="000F5D68"/>
    <w:rsid w:val="001107FC"/>
    <w:rsid w:val="00116F23"/>
    <w:rsid w:val="00121560"/>
    <w:rsid w:val="00121854"/>
    <w:rsid w:val="001272FE"/>
    <w:rsid w:val="001323E2"/>
    <w:rsid w:val="00135C27"/>
    <w:rsid w:val="001419DA"/>
    <w:rsid w:val="001477F8"/>
    <w:rsid w:val="00152F33"/>
    <w:rsid w:val="00154358"/>
    <w:rsid w:val="00160615"/>
    <w:rsid w:val="00164561"/>
    <w:rsid w:val="00165D8F"/>
    <w:rsid w:val="00166C0D"/>
    <w:rsid w:val="0019134E"/>
    <w:rsid w:val="0019331C"/>
    <w:rsid w:val="001933B4"/>
    <w:rsid w:val="001A35B3"/>
    <w:rsid w:val="001B1E40"/>
    <w:rsid w:val="001B2D7F"/>
    <w:rsid w:val="001B6D0F"/>
    <w:rsid w:val="001B6D29"/>
    <w:rsid w:val="001B6E88"/>
    <w:rsid w:val="001C4629"/>
    <w:rsid w:val="001D088D"/>
    <w:rsid w:val="001E30DA"/>
    <w:rsid w:val="001E343E"/>
    <w:rsid w:val="001E5027"/>
    <w:rsid w:val="001E73EB"/>
    <w:rsid w:val="001E7559"/>
    <w:rsid w:val="001F4A8B"/>
    <w:rsid w:val="001F59B0"/>
    <w:rsid w:val="00200A77"/>
    <w:rsid w:val="00204637"/>
    <w:rsid w:val="00206352"/>
    <w:rsid w:val="00213CA0"/>
    <w:rsid w:val="00213F62"/>
    <w:rsid w:val="00214935"/>
    <w:rsid w:val="002175BC"/>
    <w:rsid w:val="002323DD"/>
    <w:rsid w:val="002325F6"/>
    <w:rsid w:val="00233F81"/>
    <w:rsid w:val="002350CB"/>
    <w:rsid w:val="002421EA"/>
    <w:rsid w:val="00242798"/>
    <w:rsid w:val="002439B5"/>
    <w:rsid w:val="00250B28"/>
    <w:rsid w:val="00250D1A"/>
    <w:rsid w:val="00251CAE"/>
    <w:rsid w:val="00252A6A"/>
    <w:rsid w:val="002544A6"/>
    <w:rsid w:val="0026437D"/>
    <w:rsid w:val="00266881"/>
    <w:rsid w:val="00267A53"/>
    <w:rsid w:val="00271557"/>
    <w:rsid w:val="002717CD"/>
    <w:rsid w:val="0028425B"/>
    <w:rsid w:val="00286AC1"/>
    <w:rsid w:val="002906FC"/>
    <w:rsid w:val="00290976"/>
    <w:rsid w:val="0029114E"/>
    <w:rsid w:val="00295B3B"/>
    <w:rsid w:val="002A0315"/>
    <w:rsid w:val="002A4E9D"/>
    <w:rsid w:val="002B2B83"/>
    <w:rsid w:val="002C18E3"/>
    <w:rsid w:val="002C296F"/>
    <w:rsid w:val="002C394E"/>
    <w:rsid w:val="002C3B59"/>
    <w:rsid w:val="002C44BF"/>
    <w:rsid w:val="002C7BF8"/>
    <w:rsid w:val="002D145A"/>
    <w:rsid w:val="002D3DB5"/>
    <w:rsid w:val="002D4B8D"/>
    <w:rsid w:val="002D692B"/>
    <w:rsid w:val="002D6EB6"/>
    <w:rsid w:val="002E5054"/>
    <w:rsid w:val="002F32B3"/>
    <w:rsid w:val="002F63B3"/>
    <w:rsid w:val="002F72BB"/>
    <w:rsid w:val="003027B3"/>
    <w:rsid w:val="003066B0"/>
    <w:rsid w:val="00316DCC"/>
    <w:rsid w:val="00326616"/>
    <w:rsid w:val="003325C9"/>
    <w:rsid w:val="00333FD1"/>
    <w:rsid w:val="00336A75"/>
    <w:rsid w:val="003412DF"/>
    <w:rsid w:val="0034291D"/>
    <w:rsid w:val="00344D43"/>
    <w:rsid w:val="00347DA1"/>
    <w:rsid w:val="00353865"/>
    <w:rsid w:val="00354866"/>
    <w:rsid w:val="00354DC8"/>
    <w:rsid w:val="00357964"/>
    <w:rsid w:val="00361427"/>
    <w:rsid w:val="00361C15"/>
    <w:rsid w:val="00365569"/>
    <w:rsid w:val="003663FC"/>
    <w:rsid w:val="00371B1C"/>
    <w:rsid w:val="00374E4D"/>
    <w:rsid w:val="00387CB8"/>
    <w:rsid w:val="00387FD6"/>
    <w:rsid w:val="00396DB6"/>
    <w:rsid w:val="003A1C89"/>
    <w:rsid w:val="003A518D"/>
    <w:rsid w:val="003A53A4"/>
    <w:rsid w:val="003A78CD"/>
    <w:rsid w:val="003A7FE9"/>
    <w:rsid w:val="003B1B5A"/>
    <w:rsid w:val="003B72DE"/>
    <w:rsid w:val="003B7ADD"/>
    <w:rsid w:val="003C0AA1"/>
    <w:rsid w:val="003C2CD5"/>
    <w:rsid w:val="003C5045"/>
    <w:rsid w:val="003D782F"/>
    <w:rsid w:val="003F06A7"/>
    <w:rsid w:val="003F2093"/>
    <w:rsid w:val="00403169"/>
    <w:rsid w:val="0041356E"/>
    <w:rsid w:val="00417710"/>
    <w:rsid w:val="00421D2A"/>
    <w:rsid w:val="00427601"/>
    <w:rsid w:val="00433249"/>
    <w:rsid w:val="0044113E"/>
    <w:rsid w:val="004503B0"/>
    <w:rsid w:val="00454EC7"/>
    <w:rsid w:val="00466162"/>
    <w:rsid w:val="00466D01"/>
    <w:rsid w:val="00471090"/>
    <w:rsid w:val="004759E5"/>
    <w:rsid w:val="00487A38"/>
    <w:rsid w:val="0049360E"/>
    <w:rsid w:val="00495C8F"/>
    <w:rsid w:val="00497B3D"/>
    <w:rsid w:val="004A4916"/>
    <w:rsid w:val="004A5E7C"/>
    <w:rsid w:val="004B0F99"/>
    <w:rsid w:val="004B1437"/>
    <w:rsid w:val="004B3BA0"/>
    <w:rsid w:val="004C2926"/>
    <w:rsid w:val="004C7234"/>
    <w:rsid w:val="004D151D"/>
    <w:rsid w:val="004D3F70"/>
    <w:rsid w:val="004D52CD"/>
    <w:rsid w:val="004D79D3"/>
    <w:rsid w:val="004E0793"/>
    <w:rsid w:val="004E2472"/>
    <w:rsid w:val="004E27D4"/>
    <w:rsid w:val="004F12B0"/>
    <w:rsid w:val="004F1A7C"/>
    <w:rsid w:val="004F1AF6"/>
    <w:rsid w:val="0050425B"/>
    <w:rsid w:val="00504BF8"/>
    <w:rsid w:val="0050512B"/>
    <w:rsid w:val="00512330"/>
    <w:rsid w:val="00521FE3"/>
    <w:rsid w:val="005220F1"/>
    <w:rsid w:val="005230F6"/>
    <w:rsid w:val="00532D8A"/>
    <w:rsid w:val="00535326"/>
    <w:rsid w:val="005356BF"/>
    <w:rsid w:val="00541589"/>
    <w:rsid w:val="00541B9F"/>
    <w:rsid w:val="005532BD"/>
    <w:rsid w:val="00557619"/>
    <w:rsid w:val="005634E0"/>
    <w:rsid w:val="00565EF9"/>
    <w:rsid w:val="00567696"/>
    <w:rsid w:val="00576C77"/>
    <w:rsid w:val="00581F34"/>
    <w:rsid w:val="005846C6"/>
    <w:rsid w:val="005926B7"/>
    <w:rsid w:val="005962C1"/>
    <w:rsid w:val="005A1E11"/>
    <w:rsid w:val="005B24EC"/>
    <w:rsid w:val="005B29CE"/>
    <w:rsid w:val="005B2FCF"/>
    <w:rsid w:val="005B5D58"/>
    <w:rsid w:val="005C1A0C"/>
    <w:rsid w:val="005D58C0"/>
    <w:rsid w:val="005D5EFE"/>
    <w:rsid w:val="005D6246"/>
    <w:rsid w:val="005E17E5"/>
    <w:rsid w:val="005E29BC"/>
    <w:rsid w:val="005F2468"/>
    <w:rsid w:val="005F2F9D"/>
    <w:rsid w:val="005F3C43"/>
    <w:rsid w:val="006116D5"/>
    <w:rsid w:val="006153A4"/>
    <w:rsid w:val="006162AD"/>
    <w:rsid w:val="006211DC"/>
    <w:rsid w:val="00626609"/>
    <w:rsid w:val="0063088C"/>
    <w:rsid w:val="00642EC2"/>
    <w:rsid w:val="00643255"/>
    <w:rsid w:val="006446F2"/>
    <w:rsid w:val="006474D6"/>
    <w:rsid w:val="00660912"/>
    <w:rsid w:val="00670931"/>
    <w:rsid w:val="00675978"/>
    <w:rsid w:val="00680333"/>
    <w:rsid w:val="0068101F"/>
    <w:rsid w:val="00681DB4"/>
    <w:rsid w:val="00683EC2"/>
    <w:rsid w:val="00684518"/>
    <w:rsid w:val="006878E9"/>
    <w:rsid w:val="00692EE8"/>
    <w:rsid w:val="006A5C4E"/>
    <w:rsid w:val="006A69A5"/>
    <w:rsid w:val="006B1EE4"/>
    <w:rsid w:val="006B41DE"/>
    <w:rsid w:val="006B7E46"/>
    <w:rsid w:val="006C5750"/>
    <w:rsid w:val="006D243D"/>
    <w:rsid w:val="006D396F"/>
    <w:rsid w:val="006E6973"/>
    <w:rsid w:val="006E7543"/>
    <w:rsid w:val="006F0DF1"/>
    <w:rsid w:val="006F4809"/>
    <w:rsid w:val="0070573B"/>
    <w:rsid w:val="00707256"/>
    <w:rsid w:val="007073F5"/>
    <w:rsid w:val="00716E2E"/>
    <w:rsid w:val="0074152D"/>
    <w:rsid w:val="00746BA8"/>
    <w:rsid w:val="00765257"/>
    <w:rsid w:val="007653E4"/>
    <w:rsid w:val="00767382"/>
    <w:rsid w:val="007869F7"/>
    <w:rsid w:val="00795422"/>
    <w:rsid w:val="007A097C"/>
    <w:rsid w:val="007B1F96"/>
    <w:rsid w:val="007B26A2"/>
    <w:rsid w:val="007B6B3E"/>
    <w:rsid w:val="007C66BF"/>
    <w:rsid w:val="007D011B"/>
    <w:rsid w:val="007D0572"/>
    <w:rsid w:val="007D4649"/>
    <w:rsid w:val="007E5A9D"/>
    <w:rsid w:val="007E628F"/>
    <w:rsid w:val="007E6684"/>
    <w:rsid w:val="007F1C56"/>
    <w:rsid w:val="007F21A2"/>
    <w:rsid w:val="007F6365"/>
    <w:rsid w:val="007F7E14"/>
    <w:rsid w:val="00804A7D"/>
    <w:rsid w:val="00823C8B"/>
    <w:rsid w:val="00824C80"/>
    <w:rsid w:val="00825CA1"/>
    <w:rsid w:val="008326EB"/>
    <w:rsid w:val="00840E19"/>
    <w:rsid w:val="00845AA1"/>
    <w:rsid w:val="0085089C"/>
    <w:rsid w:val="00850EBE"/>
    <w:rsid w:val="00866076"/>
    <w:rsid w:val="00867340"/>
    <w:rsid w:val="00867B98"/>
    <w:rsid w:val="00874458"/>
    <w:rsid w:val="008752E7"/>
    <w:rsid w:val="00876ADE"/>
    <w:rsid w:val="00882A81"/>
    <w:rsid w:val="00884913"/>
    <w:rsid w:val="00884A65"/>
    <w:rsid w:val="00893243"/>
    <w:rsid w:val="008937CF"/>
    <w:rsid w:val="0089634D"/>
    <w:rsid w:val="008A0A78"/>
    <w:rsid w:val="008A1473"/>
    <w:rsid w:val="008C39FA"/>
    <w:rsid w:val="008C488B"/>
    <w:rsid w:val="008C663C"/>
    <w:rsid w:val="008D2277"/>
    <w:rsid w:val="008D32CE"/>
    <w:rsid w:val="008D6D29"/>
    <w:rsid w:val="008E5EC6"/>
    <w:rsid w:val="008E6970"/>
    <w:rsid w:val="008F1512"/>
    <w:rsid w:val="008F4737"/>
    <w:rsid w:val="008F53AA"/>
    <w:rsid w:val="0090002E"/>
    <w:rsid w:val="00905275"/>
    <w:rsid w:val="009115DC"/>
    <w:rsid w:val="0091288E"/>
    <w:rsid w:val="00913DB9"/>
    <w:rsid w:val="009149B4"/>
    <w:rsid w:val="00920039"/>
    <w:rsid w:val="00920BF0"/>
    <w:rsid w:val="0092269F"/>
    <w:rsid w:val="00922F09"/>
    <w:rsid w:val="0092476D"/>
    <w:rsid w:val="00933C33"/>
    <w:rsid w:val="0094546C"/>
    <w:rsid w:val="00945B50"/>
    <w:rsid w:val="009469CA"/>
    <w:rsid w:val="0095354A"/>
    <w:rsid w:val="00957071"/>
    <w:rsid w:val="00957330"/>
    <w:rsid w:val="009626C5"/>
    <w:rsid w:val="00975CEE"/>
    <w:rsid w:val="00984E6B"/>
    <w:rsid w:val="00985318"/>
    <w:rsid w:val="009910C9"/>
    <w:rsid w:val="009934EF"/>
    <w:rsid w:val="009A23EE"/>
    <w:rsid w:val="009A3736"/>
    <w:rsid w:val="009A3E85"/>
    <w:rsid w:val="009A61E9"/>
    <w:rsid w:val="009A6447"/>
    <w:rsid w:val="009A74E8"/>
    <w:rsid w:val="009B0F31"/>
    <w:rsid w:val="009B1317"/>
    <w:rsid w:val="009B5923"/>
    <w:rsid w:val="009B5F10"/>
    <w:rsid w:val="009C0A4F"/>
    <w:rsid w:val="009C109C"/>
    <w:rsid w:val="009C6716"/>
    <w:rsid w:val="009D166C"/>
    <w:rsid w:val="009D54D4"/>
    <w:rsid w:val="009E5B44"/>
    <w:rsid w:val="009F055F"/>
    <w:rsid w:val="009F1182"/>
    <w:rsid w:val="009F2A60"/>
    <w:rsid w:val="009F37A6"/>
    <w:rsid w:val="00A215B1"/>
    <w:rsid w:val="00A26784"/>
    <w:rsid w:val="00A26A42"/>
    <w:rsid w:val="00A31385"/>
    <w:rsid w:val="00A31A54"/>
    <w:rsid w:val="00A37B3F"/>
    <w:rsid w:val="00A418FC"/>
    <w:rsid w:val="00A466BD"/>
    <w:rsid w:val="00A521B3"/>
    <w:rsid w:val="00A60637"/>
    <w:rsid w:val="00A60D2C"/>
    <w:rsid w:val="00A64054"/>
    <w:rsid w:val="00A66BAA"/>
    <w:rsid w:val="00A72608"/>
    <w:rsid w:val="00A75A34"/>
    <w:rsid w:val="00A80964"/>
    <w:rsid w:val="00A83A1C"/>
    <w:rsid w:val="00A83ABD"/>
    <w:rsid w:val="00A94EA8"/>
    <w:rsid w:val="00AA018E"/>
    <w:rsid w:val="00AA3807"/>
    <w:rsid w:val="00AB0C2F"/>
    <w:rsid w:val="00AB4692"/>
    <w:rsid w:val="00AB6B03"/>
    <w:rsid w:val="00AC0E55"/>
    <w:rsid w:val="00AC12FF"/>
    <w:rsid w:val="00AC1430"/>
    <w:rsid w:val="00AC3D5F"/>
    <w:rsid w:val="00AD5BDB"/>
    <w:rsid w:val="00AD61B8"/>
    <w:rsid w:val="00AD6732"/>
    <w:rsid w:val="00AE048A"/>
    <w:rsid w:val="00AE0D0E"/>
    <w:rsid w:val="00AE3D22"/>
    <w:rsid w:val="00AE55BD"/>
    <w:rsid w:val="00AE6494"/>
    <w:rsid w:val="00AF454D"/>
    <w:rsid w:val="00AF553D"/>
    <w:rsid w:val="00AF6127"/>
    <w:rsid w:val="00B025B2"/>
    <w:rsid w:val="00B035F7"/>
    <w:rsid w:val="00B07B22"/>
    <w:rsid w:val="00B168F6"/>
    <w:rsid w:val="00B23848"/>
    <w:rsid w:val="00B26F8B"/>
    <w:rsid w:val="00B32045"/>
    <w:rsid w:val="00B373DA"/>
    <w:rsid w:val="00B37AD9"/>
    <w:rsid w:val="00B41F68"/>
    <w:rsid w:val="00B451B3"/>
    <w:rsid w:val="00B460C3"/>
    <w:rsid w:val="00B46190"/>
    <w:rsid w:val="00B51951"/>
    <w:rsid w:val="00B56CCC"/>
    <w:rsid w:val="00B607A7"/>
    <w:rsid w:val="00B66B4F"/>
    <w:rsid w:val="00B676F4"/>
    <w:rsid w:val="00B74917"/>
    <w:rsid w:val="00B80FD7"/>
    <w:rsid w:val="00B81190"/>
    <w:rsid w:val="00B8232C"/>
    <w:rsid w:val="00B84771"/>
    <w:rsid w:val="00B866B9"/>
    <w:rsid w:val="00B87904"/>
    <w:rsid w:val="00B922C6"/>
    <w:rsid w:val="00B93512"/>
    <w:rsid w:val="00BA35F4"/>
    <w:rsid w:val="00BA63BD"/>
    <w:rsid w:val="00BB2B28"/>
    <w:rsid w:val="00BC179D"/>
    <w:rsid w:val="00BC4D04"/>
    <w:rsid w:val="00BC4D82"/>
    <w:rsid w:val="00BC59D9"/>
    <w:rsid w:val="00BC63F4"/>
    <w:rsid w:val="00BD1747"/>
    <w:rsid w:val="00BD2AD8"/>
    <w:rsid w:val="00BD3390"/>
    <w:rsid w:val="00BD3B33"/>
    <w:rsid w:val="00BD7218"/>
    <w:rsid w:val="00BE25EE"/>
    <w:rsid w:val="00BE4F10"/>
    <w:rsid w:val="00BE5923"/>
    <w:rsid w:val="00BF357C"/>
    <w:rsid w:val="00BF36E3"/>
    <w:rsid w:val="00BF6306"/>
    <w:rsid w:val="00C05659"/>
    <w:rsid w:val="00C0680F"/>
    <w:rsid w:val="00C154EC"/>
    <w:rsid w:val="00C160B9"/>
    <w:rsid w:val="00C23535"/>
    <w:rsid w:val="00C25411"/>
    <w:rsid w:val="00C358F1"/>
    <w:rsid w:val="00C41FFC"/>
    <w:rsid w:val="00C46867"/>
    <w:rsid w:val="00C565C9"/>
    <w:rsid w:val="00C64B4D"/>
    <w:rsid w:val="00C67C72"/>
    <w:rsid w:val="00C85652"/>
    <w:rsid w:val="00C85F88"/>
    <w:rsid w:val="00C925A9"/>
    <w:rsid w:val="00C9344A"/>
    <w:rsid w:val="00C94958"/>
    <w:rsid w:val="00CA3336"/>
    <w:rsid w:val="00CA65DB"/>
    <w:rsid w:val="00CA6E93"/>
    <w:rsid w:val="00CA6F78"/>
    <w:rsid w:val="00CB09BF"/>
    <w:rsid w:val="00CB464F"/>
    <w:rsid w:val="00CC212D"/>
    <w:rsid w:val="00CC25E2"/>
    <w:rsid w:val="00CC2F47"/>
    <w:rsid w:val="00CC5DBA"/>
    <w:rsid w:val="00CD088E"/>
    <w:rsid w:val="00CD3E41"/>
    <w:rsid w:val="00CE2797"/>
    <w:rsid w:val="00CE2F19"/>
    <w:rsid w:val="00CE48AF"/>
    <w:rsid w:val="00CE5523"/>
    <w:rsid w:val="00CE608D"/>
    <w:rsid w:val="00CE7F98"/>
    <w:rsid w:val="00CF04C0"/>
    <w:rsid w:val="00CF7B15"/>
    <w:rsid w:val="00D05083"/>
    <w:rsid w:val="00D05A78"/>
    <w:rsid w:val="00D12AEE"/>
    <w:rsid w:val="00D1340E"/>
    <w:rsid w:val="00D17885"/>
    <w:rsid w:val="00D201CE"/>
    <w:rsid w:val="00D24F68"/>
    <w:rsid w:val="00D26DB3"/>
    <w:rsid w:val="00D33465"/>
    <w:rsid w:val="00D35C7D"/>
    <w:rsid w:val="00D42D9A"/>
    <w:rsid w:val="00D446F8"/>
    <w:rsid w:val="00D44FDD"/>
    <w:rsid w:val="00D57F69"/>
    <w:rsid w:val="00D62A6A"/>
    <w:rsid w:val="00D71E3B"/>
    <w:rsid w:val="00D74512"/>
    <w:rsid w:val="00D75563"/>
    <w:rsid w:val="00D81BDA"/>
    <w:rsid w:val="00D8259E"/>
    <w:rsid w:val="00D83600"/>
    <w:rsid w:val="00D83C90"/>
    <w:rsid w:val="00D84938"/>
    <w:rsid w:val="00D871AC"/>
    <w:rsid w:val="00D90CAC"/>
    <w:rsid w:val="00D91018"/>
    <w:rsid w:val="00D942D4"/>
    <w:rsid w:val="00D96D87"/>
    <w:rsid w:val="00DA2740"/>
    <w:rsid w:val="00DA76CE"/>
    <w:rsid w:val="00DB378E"/>
    <w:rsid w:val="00DB4F09"/>
    <w:rsid w:val="00DC5178"/>
    <w:rsid w:val="00DC584F"/>
    <w:rsid w:val="00DC5D53"/>
    <w:rsid w:val="00DD16DA"/>
    <w:rsid w:val="00DD5436"/>
    <w:rsid w:val="00DE1E83"/>
    <w:rsid w:val="00DE2A65"/>
    <w:rsid w:val="00DE30D5"/>
    <w:rsid w:val="00DE334E"/>
    <w:rsid w:val="00DE3BA2"/>
    <w:rsid w:val="00DE5CA0"/>
    <w:rsid w:val="00DE61FB"/>
    <w:rsid w:val="00DE6817"/>
    <w:rsid w:val="00DE741F"/>
    <w:rsid w:val="00DF18F3"/>
    <w:rsid w:val="00DF3FBC"/>
    <w:rsid w:val="00E00978"/>
    <w:rsid w:val="00E0381D"/>
    <w:rsid w:val="00E055AB"/>
    <w:rsid w:val="00E129E3"/>
    <w:rsid w:val="00E12D4E"/>
    <w:rsid w:val="00E15550"/>
    <w:rsid w:val="00E17960"/>
    <w:rsid w:val="00E22F46"/>
    <w:rsid w:val="00E27839"/>
    <w:rsid w:val="00E30C5E"/>
    <w:rsid w:val="00E313CB"/>
    <w:rsid w:val="00E32E6B"/>
    <w:rsid w:val="00E3348E"/>
    <w:rsid w:val="00E375EB"/>
    <w:rsid w:val="00E4112E"/>
    <w:rsid w:val="00E4175E"/>
    <w:rsid w:val="00E45275"/>
    <w:rsid w:val="00E5127C"/>
    <w:rsid w:val="00E542DF"/>
    <w:rsid w:val="00E54A35"/>
    <w:rsid w:val="00E60A98"/>
    <w:rsid w:val="00E7245C"/>
    <w:rsid w:val="00E76172"/>
    <w:rsid w:val="00E765BF"/>
    <w:rsid w:val="00E82DAE"/>
    <w:rsid w:val="00E8391C"/>
    <w:rsid w:val="00E85788"/>
    <w:rsid w:val="00E87870"/>
    <w:rsid w:val="00EA0791"/>
    <w:rsid w:val="00EA245B"/>
    <w:rsid w:val="00EA3E55"/>
    <w:rsid w:val="00EA5023"/>
    <w:rsid w:val="00EB1E4E"/>
    <w:rsid w:val="00ED0527"/>
    <w:rsid w:val="00ED1420"/>
    <w:rsid w:val="00ED17F5"/>
    <w:rsid w:val="00EE4572"/>
    <w:rsid w:val="00EE692F"/>
    <w:rsid w:val="00EE6F9B"/>
    <w:rsid w:val="00EF0422"/>
    <w:rsid w:val="00EF3FEF"/>
    <w:rsid w:val="00EF44C3"/>
    <w:rsid w:val="00F003DE"/>
    <w:rsid w:val="00F01CEA"/>
    <w:rsid w:val="00F06ED9"/>
    <w:rsid w:val="00F07559"/>
    <w:rsid w:val="00F22431"/>
    <w:rsid w:val="00F23339"/>
    <w:rsid w:val="00F23EA9"/>
    <w:rsid w:val="00F251E4"/>
    <w:rsid w:val="00F35042"/>
    <w:rsid w:val="00F35F54"/>
    <w:rsid w:val="00F36D66"/>
    <w:rsid w:val="00F42F66"/>
    <w:rsid w:val="00F479B5"/>
    <w:rsid w:val="00F47A7C"/>
    <w:rsid w:val="00F50827"/>
    <w:rsid w:val="00F50D41"/>
    <w:rsid w:val="00F5742D"/>
    <w:rsid w:val="00F63F8E"/>
    <w:rsid w:val="00F6428A"/>
    <w:rsid w:val="00F64E4D"/>
    <w:rsid w:val="00F71044"/>
    <w:rsid w:val="00F81035"/>
    <w:rsid w:val="00F8371B"/>
    <w:rsid w:val="00F84D23"/>
    <w:rsid w:val="00F930AD"/>
    <w:rsid w:val="00F97E2B"/>
    <w:rsid w:val="00FB3043"/>
    <w:rsid w:val="00FB4459"/>
    <w:rsid w:val="00FC4F28"/>
    <w:rsid w:val="00FC6927"/>
    <w:rsid w:val="00FC6FA9"/>
    <w:rsid w:val="00FD1CF1"/>
    <w:rsid w:val="00FE2BF7"/>
    <w:rsid w:val="00FF6395"/>
    <w:rsid w:val="00FF6A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A34E0"/>
  <w15:docId w15:val="{92D47361-09F6-46DD-9AD9-DD7D342C3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420"/>
    <w:pPr>
      <w:spacing w:after="0" w:line="240" w:lineRule="auto"/>
      <w:jc w:val="both"/>
    </w:pPr>
  </w:style>
  <w:style w:type="paragraph" w:styleId="Balk1">
    <w:name w:val="heading 1"/>
    <w:basedOn w:val="Normal"/>
    <w:next w:val="Gvde"/>
    <w:link w:val="Balk1Char"/>
    <w:autoRedefine/>
    <w:uiPriority w:val="9"/>
    <w:qFormat/>
    <w:rsid w:val="00F35042"/>
    <w:pPr>
      <w:keepNext/>
      <w:keepLines/>
      <w:numPr>
        <w:numId w:val="19"/>
      </w:numPr>
      <w:spacing w:before="120" w:after="60"/>
      <w:jc w:val="left"/>
      <w:outlineLvl w:val="0"/>
    </w:pPr>
    <w:rPr>
      <w:rFonts w:ascii="Times New Roman" w:eastAsiaTheme="majorEastAsia" w:hAnsi="Times New Roman" w:cs="Times New Roman"/>
      <w:b/>
      <w:bCs/>
      <w:sz w:val="20"/>
      <w:szCs w:val="20"/>
      <w:lang w:val="en-US"/>
    </w:rPr>
  </w:style>
  <w:style w:type="paragraph" w:styleId="Balk2">
    <w:name w:val="heading 2"/>
    <w:basedOn w:val="Balk1"/>
    <w:next w:val="Gvde"/>
    <w:link w:val="Balk2Char"/>
    <w:autoRedefine/>
    <w:uiPriority w:val="9"/>
    <w:unhideWhenUsed/>
    <w:qFormat/>
    <w:rsid w:val="00CA6E93"/>
    <w:pPr>
      <w:numPr>
        <w:ilvl w:val="1"/>
      </w:numPr>
      <w:ind w:left="426" w:hanging="426"/>
      <w:outlineLvl w:val="1"/>
    </w:pPr>
    <w:rPr>
      <w:b w:val="0"/>
      <w:bCs w:val="0"/>
      <w:i/>
      <w:szCs w:val="26"/>
      <w:lang w:val="tr-TR"/>
    </w:rPr>
  </w:style>
  <w:style w:type="paragraph" w:styleId="Balk3">
    <w:name w:val="heading 3"/>
    <w:basedOn w:val="Balk2"/>
    <w:next w:val="Gvde"/>
    <w:link w:val="Balk3Char"/>
    <w:autoRedefine/>
    <w:uiPriority w:val="9"/>
    <w:unhideWhenUsed/>
    <w:qFormat/>
    <w:rsid w:val="00FE2BF7"/>
    <w:pPr>
      <w:numPr>
        <w:ilvl w:val="2"/>
      </w:numPr>
      <w:outlineLvl w:val="2"/>
    </w:pPr>
    <w:rPr>
      <w:bCs/>
    </w:rPr>
  </w:style>
  <w:style w:type="paragraph" w:styleId="Balk4">
    <w:name w:val="heading 4"/>
    <w:basedOn w:val="Balk3"/>
    <w:next w:val="Gvde"/>
    <w:link w:val="Balk4Char"/>
    <w:uiPriority w:val="9"/>
    <w:unhideWhenUsed/>
    <w:qFormat/>
    <w:rsid w:val="00E15550"/>
    <w:pPr>
      <w:numPr>
        <w:ilvl w:val="3"/>
      </w:numPr>
      <w:ind w:left="680" w:hanging="680"/>
      <w:outlineLvl w:val="3"/>
    </w:pPr>
    <w:rPr>
      <w:bCs w:val="0"/>
      <w:iCs/>
    </w:rPr>
  </w:style>
  <w:style w:type="paragraph" w:styleId="Balk5">
    <w:name w:val="heading 5"/>
    <w:basedOn w:val="Normal"/>
    <w:next w:val="Normal"/>
    <w:link w:val="Balk5Char"/>
    <w:uiPriority w:val="9"/>
    <w:semiHidden/>
    <w:unhideWhenUsed/>
    <w:qFormat/>
    <w:rsid w:val="00B41F68"/>
    <w:pPr>
      <w:keepNext/>
      <w:keepLines/>
      <w:numPr>
        <w:ilvl w:val="4"/>
        <w:numId w:val="19"/>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B41F68"/>
    <w:pPr>
      <w:keepNext/>
      <w:keepLines/>
      <w:numPr>
        <w:ilvl w:val="5"/>
        <w:numId w:val="19"/>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B41F68"/>
    <w:pPr>
      <w:keepNext/>
      <w:keepLines/>
      <w:numPr>
        <w:ilvl w:val="6"/>
        <w:numId w:val="19"/>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B41F68"/>
    <w:pPr>
      <w:keepNext/>
      <w:keepLines/>
      <w:numPr>
        <w:ilvl w:val="7"/>
        <w:numId w:val="19"/>
      </w:numPr>
      <w:spacing w:before="200"/>
      <w:outlineLvl w:val="7"/>
    </w:pPr>
    <w:rPr>
      <w:rFonts w:asciiTheme="majorHAnsi" w:eastAsiaTheme="majorEastAsia" w:hAnsiTheme="majorHAnsi" w:cstheme="majorBidi"/>
      <w:color w:val="404040" w:themeColor="text1" w:themeTint="BF"/>
    </w:rPr>
  </w:style>
  <w:style w:type="paragraph" w:styleId="Balk9">
    <w:name w:val="heading 9"/>
    <w:basedOn w:val="Normal"/>
    <w:next w:val="Normal"/>
    <w:link w:val="Balk9Char"/>
    <w:uiPriority w:val="9"/>
    <w:semiHidden/>
    <w:unhideWhenUsed/>
    <w:qFormat/>
    <w:rsid w:val="00B41F68"/>
    <w:pPr>
      <w:keepNext/>
      <w:keepLines/>
      <w:numPr>
        <w:ilvl w:val="8"/>
        <w:numId w:val="19"/>
      </w:numPr>
      <w:spacing w:before="200"/>
      <w:outlineLvl w:val="8"/>
    </w:pPr>
    <w:rPr>
      <w:rFonts w:asciiTheme="majorHAnsi" w:eastAsiaTheme="majorEastAsia" w:hAnsiTheme="majorHAnsi" w:cstheme="majorBidi"/>
      <w:i/>
      <w:iCs/>
      <w:color w:val="404040" w:themeColor="text1" w:themeTint="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rsid w:val="0041356E"/>
    <w:pPr>
      <w:tabs>
        <w:tab w:val="center" w:pos="4320"/>
        <w:tab w:val="right" w:pos="8640"/>
      </w:tabs>
    </w:pPr>
  </w:style>
  <w:style w:type="character" w:customStyle="1" w:styleId="AltBilgiChar">
    <w:name w:val="Alt Bilgi Char"/>
    <w:basedOn w:val="VarsaylanParagrafYazTipi"/>
    <w:link w:val="AltBilgi"/>
    <w:uiPriority w:val="99"/>
    <w:rsid w:val="0041356E"/>
    <w:rPr>
      <w:rFonts w:eastAsia="MS Mincho" w:cs="Times New Roman"/>
      <w:szCs w:val="20"/>
    </w:rPr>
  </w:style>
  <w:style w:type="paragraph" w:styleId="stBilgi">
    <w:name w:val="header"/>
    <w:basedOn w:val="Normal"/>
    <w:link w:val="stBilgiChar"/>
    <w:uiPriority w:val="99"/>
    <w:rsid w:val="00F50D41"/>
    <w:pPr>
      <w:tabs>
        <w:tab w:val="center" w:pos="4153"/>
        <w:tab w:val="right" w:pos="8306"/>
      </w:tabs>
    </w:pPr>
  </w:style>
  <w:style w:type="character" w:customStyle="1" w:styleId="stBilgiChar">
    <w:name w:val="Üst Bilgi Char"/>
    <w:basedOn w:val="VarsaylanParagrafYazTipi"/>
    <w:link w:val="stBilgi"/>
    <w:uiPriority w:val="99"/>
    <w:rsid w:val="00F50D41"/>
    <w:rPr>
      <w:rFonts w:ascii="Times New Roman" w:eastAsia="MS Mincho" w:hAnsi="Times New Roman" w:cs="Times New Roman"/>
      <w:sz w:val="20"/>
      <w:szCs w:val="20"/>
    </w:rPr>
  </w:style>
  <w:style w:type="table" w:styleId="TabloKlavuzu">
    <w:name w:val="Table Grid"/>
    <w:basedOn w:val="NormalTablo"/>
    <w:uiPriority w:val="99"/>
    <w:rsid w:val="00F50D41"/>
    <w:pPr>
      <w:spacing w:after="0" w:line="240" w:lineRule="auto"/>
    </w:pPr>
    <w:rPr>
      <w:rFonts w:ascii="Times New Roman" w:eastAsia="MS Mincho" w:hAnsi="Times New Roman" w:cs="Times New Roman"/>
      <w:sz w:val="20"/>
      <w:szCs w:val="20"/>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onMetni">
    <w:name w:val="Balloon Text"/>
    <w:basedOn w:val="Normal"/>
    <w:link w:val="BalonMetniChar"/>
    <w:uiPriority w:val="99"/>
    <w:semiHidden/>
    <w:unhideWhenUsed/>
    <w:rsid w:val="00F50D41"/>
    <w:rPr>
      <w:rFonts w:ascii="Tahoma" w:hAnsi="Tahoma" w:cs="Tahoma"/>
      <w:sz w:val="16"/>
      <w:szCs w:val="16"/>
    </w:rPr>
  </w:style>
  <w:style w:type="character" w:customStyle="1" w:styleId="BalonMetniChar">
    <w:name w:val="Balon Metni Char"/>
    <w:basedOn w:val="VarsaylanParagrafYazTipi"/>
    <w:link w:val="BalonMetni"/>
    <w:uiPriority w:val="99"/>
    <w:semiHidden/>
    <w:rsid w:val="00F50D41"/>
    <w:rPr>
      <w:rFonts w:ascii="Tahoma" w:eastAsia="MS Mincho" w:hAnsi="Tahoma" w:cs="Tahoma"/>
      <w:sz w:val="16"/>
      <w:szCs w:val="16"/>
    </w:rPr>
  </w:style>
  <w:style w:type="paragraph" w:customStyle="1" w:styleId="Yazar">
    <w:name w:val="Yazar"/>
    <w:basedOn w:val="Normal"/>
    <w:autoRedefine/>
    <w:qFormat/>
    <w:rsid w:val="006446F2"/>
    <w:pPr>
      <w:jc w:val="center"/>
    </w:pPr>
    <w:rPr>
      <w:rFonts w:asciiTheme="majorHAnsi" w:hAnsiTheme="majorHAnsi"/>
    </w:rPr>
  </w:style>
  <w:style w:type="paragraph" w:styleId="KonuBal">
    <w:name w:val="Title"/>
    <w:aliases w:val="Makale Başlığı"/>
    <w:basedOn w:val="Normal"/>
    <w:link w:val="KonuBalChar"/>
    <w:autoRedefine/>
    <w:uiPriority w:val="10"/>
    <w:qFormat/>
    <w:rsid w:val="004D151D"/>
    <w:pPr>
      <w:contextualSpacing/>
      <w:jc w:val="center"/>
    </w:pPr>
    <w:rPr>
      <w:rFonts w:ascii="Times New Roman" w:eastAsiaTheme="majorEastAsia" w:hAnsi="Times New Roman" w:cs="Times New Roman"/>
      <w:b/>
      <w:spacing w:val="5"/>
      <w:kern w:val="28"/>
      <w:sz w:val="28"/>
      <w:szCs w:val="52"/>
      <w:lang w:eastAsia="tr-TR"/>
    </w:rPr>
  </w:style>
  <w:style w:type="character" w:customStyle="1" w:styleId="KonuBalChar">
    <w:name w:val="Konu Başlığı Char"/>
    <w:aliases w:val="Makale Başlığı Char"/>
    <w:basedOn w:val="VarsaylanParagrafYazTipi"/>
    <w:link w:val="KonuBal"/>
    <w:uiPriority w:val="10"/>
    <w:rsid w:val="004D151D"/>
    <w:rPr>
      <w:rFonts w:ascii="Times New Roman" w:eastAsiaTheme="majorEastAsia" w:hAnsi="Times New Roman" w:cs="Times New Roman"/>
      <w:b/>
      <w:spacing w:val="5"/>
      <w:kern w:val="28"/>
      <w:sz w:val="28"/>
      <w:szCs w:val="52"/>
      <w:lang w:eastAsia="tr-TR"/>
    </w:rPr>
  </w:style>
  <w:style w:type="paragraph" w:customStyle="1" w:styleId="TitleofPaper">
    <w:name w:val="Title of Paper"/>
    <w:basedOn w:val="KonuBal"/>
    <w:link w:val="TitleofPaperChar"/>
    <w:qFormat/>
    <w:rsid w:val="007B1F96"/>
    <w:pPr>
      <w:spacing w:before="60" w:after="200"/>
    </w:pPr>
    <w:rPr>
      <w:color w:val="595959" w:themeColor="text1" w:themeTint="A6"/>
      <w:lang w:val="en-US"/>
    </w:rPr>
  </w:style>
  <w:style w:type="character" w:customStyle="1" w:styleId="TitleofPaperChar">
    <w:name w:val="Title of Paper Char"/>
    <w:basedOn w:val="KonuBalChar"/>
    <w:link w:val="TitleofPaper"/>
    <w:rsid w:val="007B1F96"/>
    <w:rPr>
      <w:rFonts w:asciiTheme="majorHAnsi" w:eastAsiaTheme="majorEastAsia" w:hAnsiTheme="majorHAnsi" w:cstheme="majorBidi"/>
      <w:b/>
      <w:color w:val="595959" w:themeColor="text1" w:themeTint="A6"/>
      <w:spacing w:val="5"/>
      <w:kern w:val="28"/>
      <w:sz w:val="28"/>
      <w:szCs w:val="52"/>
      <w:lang w:val="en-US" w:eastAsia="tr-TR"/>
    </w:rPr>
  </w:style>
  <w:style w:type="paragraph" w:customStyle="1" w:styleId="adres">
    <w:name w:val="adres"/>
    <w:basedOn w:val="Normal"/>
    <w:autoRedefine/>
    <w:qFormat/>
    <w:rsid w:val="00E313CB"/>
    <w:pPr>
      <w:jc w:val="center"/>
    </w:pPr>
    <w:rPr>
      <w:rFonts w:asciiTheme="majorHAnsi" w:hAnsiTheme="majorHAnsi"/>
      <w:sz w:val="18"/>
      <w:lang w:eastAsia="tr-TR"/>
    </w:rPr>
  </w:style>
  <w:style w:type="paragraph" w:customStyle="1" w:styleId="eposta">
    <w:name w:val="eposta"/>
    <w:basedOn w:val="Normal"/>
    <w:autoRedefine/>
    <w:qFormat/>
    <w:rsid w:val="00DD16DA"/>
    <w:pPr>
      <w:jc w:val="center"/>
    </w:pPr>
    <w:rPr>
      <w:rFonts w:asciiTheme="majorHAnsi" w:eastAsia="MS Mincho" w:hAnsiTheme="majorHAnsi" w:cs="Times New Roman"/>
      <w:sz w:val="16"/>
      <w:szCs w:val="20"/>
      <w:lang w:eastAsia="tr-TR"/>
    </w:rPr>
  </w:style>
  <w:style w:type="paragraph" w:customStyle="1" w:styleId="MakaleTarih">
    <w:name w:val="Makale Tarih"/>
    <w:autoRedefine/>
    <w:qFormat/>
    <w:rsid w:val="00913DB9"/>
    <w:pPr>
      <w:spacing w:after="0" w:line="240" w:lineRule="auto"/>
    </w:pPr>
    <w:rPr>
      <w:rFonts w:ascii="Cambria" w:eastAsia="MS Mincho" w:hAnsi="Cambria" w:cs="Times New Roman"/>
      <w:sz w:val="18"/>
      <w:szCs w:val="20"/>
      <w:lang w:eastAsia="tr-TR"/>
    </w:rPr>
  </w:style>
  <w:style w:type="paragraph" w:customStyle="1" w:styleId="zetBalk">
    <w:name w:val="Özet Başlık"/>
    <w:basedOn w:val="Normal"/>
    <w:autoRedefine/>
    <w:qFormat/>
    <w:rsid w:val="000E75C8"/>
    <w:pPr>
      <w:jc w:val="left"/>
    </w:pPr>
    <w:rPr>
      <w:rFonts w:ascii="Times New Roman" w:eastAsia="MS Mincho" w:hAnsi="Times New Roman" w:cs="Times New Roman"/>
      <w:b/>
      <w:sz w:val="20"/>
      <w:szCs w:val="20"/>
      <w:lang w:eastAsia="tr-TR"/>
    </w:rPr>
  </w:style>
  <w:style w:type="paragraph" w:customStyle="1" w:styleId="zetMetin">
    <w:name w:val="Özet Metin"/>
    <w:basedOn w:val="Normal"/>
    <w:autoRedefine/>
    <w:qFormat/>
    <w:rsid w:val="008D2277"/>
    <w:pPr>
      <w:spacing w:after="120"/>
    </w:pPr>
    <w:rPr>
      <w:rFonts w:ascii="Times New Roman" w:eastAsia="MS Mincho" w:hAnsi="Times New Roman" w:cs="Times New Roman"/>
      <w:i/>
      <w:sz w:val="16"/>
      <w:szCs w:val="20"/>
      <w:lang w:eastAsia="tr-TR"/>
    </w:rPr>
  </w:style>
  <w:style w:type="paragraph" w:customStyle="1" w:styleId="AbstractTitle">
    <w:name w:val="Abstract Title"/>
    <w:basedOn w:val="zetBalk"/>
    <w:autoRedefine/>
    <w:qFormat/>
    <w:rsid w:val="003A78CD"/>
    <w:rPr>
      <w:color w:val="595959" w:themeColor="text1" w:themeTint="A6"/>
      <w:lang w:val="en-US"/>
    </w:rPr>
  </w:style>
  <w:style w:type="paragraph" w:customStyle="1" w:styleId="Abstract">
    <w:name w:val="Abstract"/>
    <w:basedOn w:val="zetMetin"/>
    <w:autoRedefine/>
    <w:qFormat/>
    <w:rsid w:val="000E75C8"/>
    <w:rPr>
      <w:i w:val="0"/>
      <w:color w:val="595959" w:themeColor="text1" w:themeTint="A6"/>
      <w:sz w:val="20"/>
      <w:lang w:val="en-US"/>
    </w:rPr>
  </w:style>
  <w:style w:type="paragraph" w:customStyle="1" w:styleId="Keywords">
    <w:name w:val="Keywords"/>
    <w:basedOn w:val="AnahtarKelimeler"/>
    <w:autoRedefine/>
    <w:qFormat/>
    <w:rsid w:val="00B460C3"/>
    <w:rPr>
      <w:color w:val="595959" w:themeColor="text1" w:themeTint="A6"/>
      <w:lang w:val="en-US" w:eastAsia="tr-TR"/>
    </w:rPr>
  </w:style>
  <w:style w:type="paragraph" w:customStyle="1" w:styleId="AnahtarKelimeler">
    <w:name w:val="Anahtar Kelimeler"/>
    <w:basedOn w:val="Normal"/>
    <w:autoRedefine/>
    <w:qFormat/>
    <w:rsid w:val="00DE2A65"/>
    <w:rPr>
      <w:rFonts w:asciiTheme="majorHAnsi" w:hAnsiTheme="majorHAnsi"/>
      <w:sz w:val="16"/>
    </w:rPr>
  </w:style>
  <w:style w:type="character" w:customStyle="1" w:styleId="Balk1Char">
    <w:name w:val="Başlık 1 Char"/>
    <w:basedOn w:val="VarsaylanParagrafYazTipi"/>
    <w:link w:val="Balk1"/>
    <w:uiPriority w:val="9"/>
    <w:rsid w:val="00F35042"/>
    <w:rPr>
      <w:rFonts w:ascii="Times New Roman" w:eastAsiaTheme="majorEastAsia" w:hAnsi="Times New Roman" w:cs="Times New Roman"/>
      <w:b/>
      <w:bCs/>
      <w:sz w:val="20"/>
      <w:szCs w:val="20"/>
      <w:lang w:val="en-US"/>
    </w:rPr>
  </w:style>
  <w:style w:type="paragraph" w:customStyle="1" w:styleId="Gvde">
    <w:name w:val="Gövde"/>
    <w:basedOn w:val="Normal"/>
    <w:autoRedefine/>
    <w:qFormat/>
    <w:rsid w:val="00DE1E83"/>
    <w:rPr>
      <w:rFonts w:ascii="Times New Roman" w:hAnsi="Times New Roman"/>
      <w:sz w:val="20"/>
    </w:rPr>
  </w:style>
  <w:style w:type="character" w:customStyle="1" w:styleId="Balk2Char">
    <w:name w:val="Başlık 2 Char"/>
    <w:basedOn w:val="VarsaylanParagrafYazTipi"/>
    <w:link w:val="Balk2"/>
    <w:uiPriority w:val="9"/>
    <w:rsid w:val="00CA6E93"/>
    <w:rPr>
      <w:rFonts w:ascii="Times New Roman" w:eastAsiaTheme="majorEastAsia" w:hAnsi="Times New Roman" w:cs="Times New Roman"/>
      <w:i/>
      <w:sz w:val="20"/>
      <w:szCs w:val="26"/>
    </w:rPr>
  </w:style>
  <w:style w:type="paragraph" w:styleId="DzMetin">
    <w:name w:val="Plain Text"/>
    <w:basedOn w:val="Normal"/>
    <w:link w:val="DzMetinChar"/>
    <w:uiPriority w:val="99"/>
    <w:semiHidden/>
    <w:unhideWhenUsed/>
    <w:rsid w:val="008D6D29"/>
    <w:rPr>
      <w:rFonts w:ascii="Consolas" w:hAnsi="Consolas" w:cs="Consolas"/>
      <w:sz w:val="21"/>
      <w:szCs w:val="21"/>
    </w:rPr>
  </w:style>
  <w:style w:type="character" w:customStyle="1" w:styleId="DzMetinChar">
    <w:name w:val="Düz Metin Char"/>
    <w:basedOn w:val="VarsaylanParagrafYazTipi"/>
    <w:link w:val="DzMetin"/>
    <w:uiPriority w:val="99"/>
    <w:semiHidden/>
    <w:rsid w:val="008D6D29"/>
    <w:rPr>
      <w:rFonts w:ascii="Consolas" w:eastAsia="MS Mincho" w:hAnsi="Consolas" w:cs="Consolas"/>
      <w:sz w:val="21"/>
      <w:szCs w:val="21"/>
    </w:rPr>
  </w:style>
  <w:style w:type="paragraph" w:styleId="ListeParagraf">
    <w:name w:val="List Paragraph"/>
    <w:basedOn w:val="Normal"/>
    <w:uiPriority w:val="34"/>
    <w:qFormat/>
    <w:rsid w:val="00166C0D"/>
    <w:pPr>
      <w:ind w:left="720"/>
      <w:contextualSpacing/>
    </w:pPr>
  </w:style>
  <w:style w:type="character" w:customStyle="1" w:styleId="Balk3Char">
    <w:name w:val="Başlık 3 Char"/>
    <w:basedOn w:val="VarsaylanParagrafYazTipi"/>
    <w:link w:val="Balk3"/>
    <w:uiPriority w:val="9"/>
    <w:rsid w:val="00FE2BF7"/>
    <w:rPr>
      <w:rFonts w:ascii="Times New Roman" w:eastAsiaTheme="majorEastAsia" w:hAnsi="Times New Roman" w:cs="Times New Roman"/>
      <w:i/>
      <w:sz w:val="20"/>
      <w:szCs w:val="26"/>
      <w:lang w:val="en-US"/>
    </w:rPr>
  </w:style>
  <w:style w:type="paragraph" w:customStyle="1" w:styleId="ekil">
    <w:name w:val="Şekil"/>
    <w:basedOn w:val="Gvde"/>
    <w:next w:val="ResimYazs"/>
    <w:qFormat/>
    <w:rsid w:val="00B168F6"/>
    <w:pPr>
      <w:spacing w:before="60"/>
      <w:jc w:val="center"/>
    </w:pPr>
    <w:rPr>
      <w:b/>
    </w:rPr>
  </w:style>
  <w:style w:type="paragraph" w:styleId="ResimYazs">
    <w:name w:val="caption"/>
    <w:basedOn w:val="Gvde"/>
    <w:next w:val="Normal"/>
    <w:uiPriority w:val="35"/>
    <w:unhideWhenUsed/>
    <w:qFormat/>
    <w:rsid w:val="00295B3B"/>
    <w:pPr>
      <w:spacing w:after="60"/>
      <w:jc w:val="center"/>
    </w:pPr>
    <w:rPr>
      <w:bCs/>
      <w:szCs w:val="18"/>
    </w:rPr>
  </w:style>
  <w:style w:type="paragraph" w:customStyle="1" w:styleId="FootnoteBase">
    <w:name w:val="Footnote Base"/>
    <w:basedOn w:val="Normal"/>
    <w:rsid w:val="00BF36E3"/>
    <w:pPr>
      <w:numPr>
        <w:numId w:val="15"/>
      </w:numPr>
      <w:tabs>
        <w:tab w:val="clear" w:pos="360"/>
        <w:tab w:val="left" w:pos="187"/>
      </w:tabs>
      <w:spacing w:line="220" w:lineRule="exact"/>
      <w:ind w:left="187" w:hanging="187"/>
    </w:pPr>
    <w:rPr>
      <w:sz w:val="18"/>
      <w:szCs w:val="18"/>
    </w:rPr>
  </w:style>
  <w:style w:type="paragraph" w:customStyle="1" w:styleId="Reference">
    <w:name w:val="Reference"/>
    <w:basedOn w:val="Normal"/>
    <w:autoRedefine/>
    <w:qFormat/>
    <w:rsid w:val="00884913"/>
    <w:pPr>
      <w:numPr>
        <w:numId w:val="25"/>
      </w:numPr>
      <w:ind w:left="397" w:hanging="397"/>
    </w:pPr>
    <w:rPr>
      <w:rFonts w:ascii="Cambria" w:hAnsi="Cambria"/>
      <w:sz w:val="18"/>
      <w:szCs w:val="18"/>
    </w:rPr>
  </w:style>
  <w:style w:type="paragraph" w:customStyle="1" w:styleId="Ek">
    <w:name w:val="Ek"/>
    <w:basedOn w:val="Balk1"/>
    <w:rsid w:val="00D96D87"/>
    <w:pPr>
      <w:numPr>
        <w:numId w:val="0"/>
      </w:numPr>
      <w:spacing w:before="200"/>
    </w:pPr>
  </w:style>
  <w:style w:type="character" w:customStyle="1" w:styleId="shorttext">
    <w:name w:val="short_text"/>
    <w:basedOn w:val="VarsaylanParagrafYazTipi"/>
    <w:rsid w:val="009115DC"/>
  </w:style>
  <w:style w:type="character" w:customStyle="1" w:styleId="hps">
    <w:name w:val="hps"/>
    <w:basedOn w:val="VarsaylanParagrafYazTipi"/>
    <w:rsid w:val="009115DC"/>
  </w:style>
  <w:style w:type="character" w:styleId="YerTutucuMetni">
    <w:name w:val="Placeholder Text"/>
    <w:basedOn w:val="VarsaylanParagrafYazTipi"/>
    <w:uiPriority w:val="99"/>
    <w:semiHidden/>
    <w:rsid w:val="00984E6B"/>
    <w:rPr>
      <w:color w:val="808080"/>
    </w:rPr>
  </w:style>
  <w:style w:type="character" w:styleId="Kpr">
    <w:name w:val="Hyperlink"/>
    <w:basedOn w:val="VarsaylanParagrafYazTipi"/>
    <w:uiPriority w:val="99"/>
    <w:unhideWhenUsed/>
    <w:rsid w:val="001419DA"/>
    <w:rPr>
      <w:color w:val="0000FF" w:themeColor="hyperlink"/>
      <w:u w:val="single"/>
    </w:rPr>
  </w:style>
  <w:style w:type="character" w:customStyle="1" w:styleId="Balk4Char">
    <w:name w:val="Başlık 4 Char"/>
    <w:basedOn w:val="VarsaylanParagrafYazTipi"/>
    <w:link w:val="Balk4"/>
    <w:uiPriority w:val="9"/>
    <w:rsid w:val="00E15550"/>
    <w:rPr>
      <w:rFonts w:asciiTheme="majorHAnsi" w:eastAsiaTheme="majorEastAsia" w:hAnsiTheme="majorHAnsi" w:cstheme="majorBidi"/>
      <w:b/>
      <w:iCs/>
      <w:sz w:val="18"/>
      <w:szCs w:val="26"/>
    </w:rPr>
  </w:style>
  <w:style w:type="character" w:customStyle="1" w:styleId="Balk5Char">
    <w:name w:val="Başlık 5 Char"/>
    <w:basedOn w:val="VarsaylanParagrafYazTipi"/>
    <w:link w:val="Balk5"/>
    <w:uiPriority w:val="9"/>
    <w:semiHidden/>
    <w:rsid w:val="00B41F68"/>
    <w:rPr>
      <w:rFonts w:asciiTheme="majorHAnsi" w:eastAsiaTheme="majorEastAsia" w:hAnsiTheme="majorHAnsi" w:cstheme="majorBidi"/>
      <w:color w:val="243F60" w:themeColor="accent1" w:themeShade="7F"/>
      <w:sz w:val="20"/>
      <w:szCs w:val="20"/>
    </w:rPr>
  </w:style>
  <w:style w:type="character" w:customStyle="1" w:styleId="Balk6Char">
    <w:name w:val="Başlık 6 Char"/>
    <w:basedOn w:val="VarsaylanParagrafYazTipi"/>
    <w:link w:val="Balk6"/>
    <w:uiPriority w:val="9"/>
    <w:semiHidden/>
    <w:rsid w:val="00B41F68"/>
    <w:rPr>
      <w:rFonts w:asciiTheme="majorHAnsi" w:eastAsiaTheme="majorEastAsia" w:hAnsiTheme="majorHAnsi" w:cstheme="majorBidi"/>
      <w:i/>
      <w:iCs/>
      <w:color w:val="243F60" w:themeColor="accent1" w:themeShade="7F"/>
      <w:sz w:val="20"/>
      <w:szCs w:val="20"/>
    </w:rPr>
  </w:style>
  <w:style w:type="character" w:customStyle="1" w:styleId="Balk7Char">
    <w:name w:val="Başlık 7 Char"/>
    <w:basedOn w:val="VarsaylanParagrafYazTipi"/>
    <w:link w:val="Balk7"/>
    <w:uiPriority w:val="9"/>
    <w:semiHidden/>
    <w:rsid w:val="00B41F68"/>
    <w:rPr>
      <w:rFonts w:asciiTheme="majorHAnsi" w:eastAsiaTheme="majorEastAsia" w:hAnsiTheme="majorHAnsi" w:cstheme="majorBidi"/>
      <w:i/>
      <w:iCs/>
      <w:color w:val="404040" w:themeColor="text1" w:themeTint="BF"/>
      <w:sz w:val="20"/>
      <w:szCs w:val="20"/>
    </w:rPr>
  </w:style>
  <w:style w:type="character" w:customStyle="1" w:styleId="Balk8Char">
    <w:name w:val="Başlık 8 Char"/>
    <w:basedOn w:val="VarsaylanParagrafYazTipi"/>
    <w:link w:val="Balk8"/>
    <w:uiPriority w:val="9"/>
    <w:semiHidden/>
    <w:rsid w:val="00B41F68"/>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
    <w:semiHidden/>
    <w:rsid w:val="00B41F68"/>
    <w:rPr>
      <w:rFonts w:asciiTheme="majorHAnsi" w:eastAsiaTheme="majorEastAsia" w:hAnsiTheme="majorHAnsi" w:cstheme="majorBidi"/>
      <w:i/>
      <w:iCs/>
      <w:color w:val="404040" w:themeColor="text1" w:themeTint="BF"/>
      <w:sz w:val="20"/>
      <w:szCs w:val="20"/>
    </w:rPr>
  </w:style>
  <w:style w:type="character" w:styleId="AklamaBavurusu">
    <w:name w:val="annotation reference"/>
    <w:rsid w:val="00AE0D0E"/>
    <w:rPr>
      <w:sz w:val="16"/>
      <w:szCs w:val="16"/>
    </w:rPr>
  </w:style>
  <w:style w:type="paragraph" w:styleId="AklamaMetni">
    <w:name w:val="annotation text"/>
    <w:basedOn w:val="Normal"/>
    <w:link w:val="AklamaMetniChar"/>
    <w:rsid w:val="00AE0D0E"/>
    <w:pPr>
      <w:jc w:val="left"/>
    </w:pPr>
    <w:rPr>
      <w:rFonts w:ascii="Times New Roman" w:eastAsia="Times New Roman" w:hAnsi="Times New Roman" w:cs="Times New Roman"/>
      <w:sz w:val="20"/>
      <w:szCs w:val="20"/>
      <w:lang w:eastAsia="tr-TR"/>
    </w:rPr>
  </w:style>
  <w:style w:type="character" w:customStyle="1" w:styleId="AklamaMetniChar">
    <w:name w:val="Açıklama Metni Char"/>
    <w:basedOn w:val="VarsaylanParagrafYazTipi"/>
    <w:link w:val="AklamaMetni"/>
    <w:rsid w:val="00AE0D0E"/>
    <w:rPr>
      <w:rFonts w:ascii="Times New Roman" w:eastAsia="Times New Roman" w:hAnsi="Times New Roman" w:cs="Times New Roman"/>
      <w:sz w:val="20"/>
      <w:szCs w:val="20"/>
      <w:lang w:eastAsia="tr-TR"/>
    </w:rPr>
  </w:style>
  <w:style w:type="paragraph" w:styleId="T1">
    <w:name w:val="toc 1"/>
    <w:basedOn w:val="Normal"/>
    <w:next w:val="Normal"/>
    <w:autoRedefine/>
    <w:uiPriority w:val="39"/>
    <w:unhideWhenUsed/>
    <w:rsid w:val="00CE2797"/>
    <w:pPr>
      <w:spacing w:after="100"/>
    </w:pPr>
  </w:style>
  <w:style w:type="paragraph" w:styleId="T2">
    <w:name w:val="toc 2"/>
    <w:basedOn w:val="Normal"/>
    <w:next w:val="Normal"/>
    <w:autoRedefine/>
    <w:uiPriority w:val="39"/>
    <w:unhideWhenUsed/>
    <w:rsid w:val="00CE2797"/>
    <w:pPr>
      <w:spacing w:after="100"/>
      <w:ind w:left="220"/>
    </w:pPr>
  </w:style>
  <w:style w:type="paragraph" w:styleId="T3">
    <w:name w:val="toc 3"/>
    <w:basedOn w:val="Normal"/>
    <w:next w:val="Normal"/>
    <w:autoRedefine/>
    <w:uiPriority w:val="39"/>
    <w:unhideWhenUsed/>
    <w:rsid w:val="00CE2797"/>
    <w:pPr>
      <w:spacing w:after="100"/>
      <w:ind w:left="440"/>
    </w:pPr>
  </w:style>
  <w:style w:type="character" w:styleId="zlenenKpr">
    <w:name w:val="FollowedHyperlink"/>
    <w:basedOn w:val="VarsaylanParagrafYazTipi"/>
    <w:uiPriority w:val="99"/>
    <w:semiHidden/>
    <w:unhideWhenUsed/>
    <w:rsid w:val="00532D8A"/>
    <w:rPr>
      <w:color w:val="800080" w:themeColor="followedHyperlink"/>
      <w:u w:val="single"/>
    </w:rPr>
  </w:style>
  <w:style w:type="table" w:customStyle="1" w:styleId="TabloKlavuzu1">
    <w:name w:val="Tablo Kılavuzu1"/>
    <w:basedOn w:val="NormalTablo"/>
    <w:next w:val="TabloKlavuzu"/>
    <w:uiPriority w:val="59"/>
    <w:rsid w:val="00E17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920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unhideWhenUsed/>
    <w:rsid w:val="0070573B"/>
    <w:rPr>
      <w:sz w:val="20"/>
      <w:szCs w:val="20"/>
    </w:rPr>
  </w:style>
  <w:style w:type="character" w:customStyle="1" w:styleId="DipnotMetniChar">
    <w:name w:val="Dipnot Metni Char"/>
    <w:basedOn w:val="VarsaylanParagrafYazTipi"/>
    <w:link w:val="DipnotMetni"/>
    <w:uiPriority w:val="99"/>
    <w:rsid w:val="0070573B"/>
    <w:rPr>
      <w:sz w:val="20"/>
      <w:szCs w:val="20"/>
    </w:rPr>
  </w:style>
  <w:style w:type="character" w:styleId="DipnotBavurusu">
    <w:name w:val="footnote reference"/>
    <w:basedOn w:val="VarsaylanParagrafYazTipi"/>
    <w:uiPriority w:val="99"/>
    <w:semiHidden/>
    <w:unhideWhenUsed/>
    <w:rsid w:val="0070573B"/>
    <w:rPr>
      <w:vertAlign w:val="superscript"/>
    </w:rPr>
  </w:style>
  <w:style w:type="paragraph" w:customStyle="1" w:styleId="Default">
    <w:name w:val="Default"/>
    <w:rsid w:val="00840E1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klamaKonusu">
    <w:name w:val="annotation subject"/>
    <w:basedOn w:val="AklamaMetni"/>
    <w:next w:val="AklamaMetni"/>
    <w:link w:val="AklamaKonusuChar"/>
    <w:uiPriority w:val="99"/>
    <w:semiHidden/>
    <w:unhideWhenUsed/>
    <w:rsid w:val="00535326"/>
    <w:pPr>
      <w:jc w:val="both"/>
    </w:pPr>
    <w:rPr>
      <w:rFonts w:asciiTheme="minorHAnsi" w:eastAsiaTheme="minorHAnsi" w:hAnsiTheme="minorHAnsi" w:cstheme="minorBidi"/>
      <w:b/>
      <w:bCs/>
      <w:lang w:eastAsia="en-US"/>
    </w:rPr>
  </w:style>
  <w:style w:type="character" w:customStyle="1" w:styleId="AklamaKonusuChar">
    <w:name w:val="Açıklama Konusu Char"/>
    <w:basedOn w:val="AklamaMetniChar"/>
    <w:link w:val="AklamaKonusu"/>
    <w:uiPriority w:val="99"/>
    <w:semiHidden/>
    <w:rsid w:val="00535326"/>
    <w:rPr>
      <w:rFonts w:ascii="Times New Roman" w:eastAsia="Times New Roman" w:hAnsi="Times New Roman" w:cs="Times New Roman"/>
      <w:b/>
      <w:bCs/>
      <w:sz w:val="20"/>
      <w:szCs w:val="20"/>
      <w:lang w:eastAsia="tr-TR"/>
    </w:rPr>
  </w:style>
  <w:style w:type="table" w:customStyle="1" w:styleId="1">
    <w:name w:val="표 구분선1"/>
    <w:basedOn w:val="NormalTablo"/>
    <w:next w:val="TabloKlavuzu"/>
    <w:uiPriority w:val="59"/>
    <w:rsid w:val="009D54D4"/>
    <w:pPr>
      <w:spacing w:after="0" w:line="240" w:lineRule="auto"/>
    </w:pPr>
    <w:rPr>
      <w:rFonts w:eastAsiaTheme="minorEastAsia"/>
      <w:kern w:val="2"/>
      <w:sz w:val="24"/>
      <w:lang w:val="en-US" w:eastAsia="zh-TW"/>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atrNumaras">
    <w:name w:val="line number"/>
    <w:basedOn w:val="VarsaylanParagrafYazTipi"/>
    <w:uiPriority w:val="99"/>
    <w:semiHidden/>
    <w:unhideWhenUsed/>
    <w:rsid w:val="00295B3B"/>
  </w:style>
  <w:style w:type="paragraph" w:customStyle="1" w:styleId="NumaraszBalk">
    <w:name w:val="Numarasız Başlık"/>
    <w:basedOn w:val="Balk1"/>
    <w:link w:val="NumaraszBalkChar"/>
    <w:qFormat/>
    <w:rsid w:val="00DC5178"/>
    <w:pPr>
      <w:numPr>
        <w:numId w:val="0"/>
      </w:numPr>
    </w:pPr>
  </w:style>
  <w:style w:type="character" w:customStyle="1" w:styleId="NumaraszBalkChar">
    <w:name w:val="Numarasız Başlık Char"/>
    <w:basedOn w:val="Balk1Char"/>
    <w:link w:val="NumaraszBalk"/>
    <w:rsid w:val="00DC5178"/>
    <w:rPr>
      <w:rFonts w:ascii="Times New Roman" w:eastAsiaTheme="majorEastAsia" w:hAnsi="Times New Roman" w:cs="Times New Roman"/>
      <w:b/>
      <w:bCs/>
      <w:sz w:val="24"/>
      <w:szCs w:val="24"/>
      <w:lang w:val="en-US"/>
    </w:rPr>
  </w:style>
  <w:style w:type="paragraph" w:customStyle="1" w:styleId="Sayfababalk">
    <w:name w:val="Sayfa başı başlık"/>
    <w:basedOn w:val="Balk1"/>
    <w:link w:val="SayfababalkChar"/>
    <w:qFormat/>
    <w:rsid w:val="00E87870"/>
    <w:pPr>
      <w:spacing w:before="0"/>
    </w:pPr>
  </w:style>
  <w:style w:type="paragraph" w:customStyle="1" w:styleId="3seviyesayfababalk">
    <w:name w:val="3. seviye sayfa başı başlık"/>
    <w:basedOn w:val="Balk3"/>
    <w:link w:val="3seviyesayfababalkChar"/>
    <w:qFormat/>
    <w:rsid w:val="001477F8"/>
    <w:pPr>
      <w:spacing w:before="0"/>
    </w:pPr>
  </w:style>
  <w:style w:type="character" w:customStyle="1" w:styleId="SayfababalkChar">
    <w:name w:val="Sayfa başı başlık Char"/>
    <w:basedOn w:val="Balk1Char"/>
    <w:link w:val="Sayfababalk"/>
    <w:rsid w:val="00E87870"/>
    <w:rPr>
      <w:rFonts w:ascii="Times New Roman" w:eastAsiaTheme="majorEastAsia" w:hAnsi="Times New Roman" w:cs="Times New Roman"/>
      <w:b/>
      <w:bCs/>
      <w:sz w:val="20"/>
      <w:szCs w:val="20"/>
      <w:lang w:val="en-US"/>
    </w:rPr>
  </w:style>
  <w:style w:type="paragraph" w:customStyle="1" w:styleId="2seviyesayfababalk">
    <w:name w:val="2. seviye sayfa başı başlık"/>
    <w:basedOn w:val="Balk2"/>
    <w:link w:val="2seviyesayfababalkChar"/>
    <w:qFormat/>
    <w:rsid w:val="001477F8"/>
    <w:pPr>
      <w:spacing w:before="0"/>
      <w:ind w:left="425" w:hanging="425"/>
    </w:pPr>
  </w:style>
  <w:style w:type="character" w:customStyle="1" w:styleId="3seviyesayfababalkChar">
    <w:name w:val="3. seviye sayfa başı başlık Char"/>
    <w:basedOn w:val="Balk3Char"/>
    <w:link w:val="3seviyesayfababalk"/>
    <w:rsid w:val="001477F8"/>
    <w:rPr>
      <w:rFonts w:ascii="Times New Roman" w:eastAsiaTheme="majorEastAsia" w:hAnsi="Times New Roman" w:cs="Times New Roman"/>
      <w:i/>
      <w:sz w:val="20"/>
      <w:szCs w:val="26"/>
      <w:lang w:val="en-US"/>
    </w:rPr>
  </w:style>
  <w:style w:type="character" w:customStyle="1" w:styleId="2seviyesayfababalkChar">
    <w:name w:val="2. seviye sayfa başı başlık Char"/>
    <w:basedOn w:val="Balk2Char"/>
    <w:link w:val="2seviyesayfababalk"/>
    <w:rsid w:val="001477F8"/>
    <w:rPr>
      <w:rFonts w:ascii="Times New Roman" w:eastAsiaTheme="majorEastAsia" w:hAnsi="Times New Roman" w:cs="Times New Roman"/>
      <w:bCs w:val="0"/>
      <w:i/>
      <w:sz w:val="20"/>
      <w:szCs w:val="26"/>
      <w:lang w:val="en-US"/>
    </w:rPr>
  </w:style>
  <w:style w:type="paragraph" w:customStyle="1" w:styleId="makaleadEN">
    <w:name w:val="makale adı EN"/>
    <w:basedOn w:val="Normal"/>
    <w:link w:val="makaleadENChar"/>
    <w:qFormat/>
    <w:rsid w:val="00252A6A"/>
    <w:pPr>
      <w:spacing w:before="240" w:after="240"/>
      <w:jc w:val="center"/>
    </w:pPr>
    <w:rPr>
      <w:rFonts w:ascii="Book Antiqua" w:eastAsia="Times New Roman" w:hAnsi="Book Antiqua" w:cs="Times New Roman"/>
      <w:b/>
      <w:sz w:val="32"/>
      <w:szCs w:val="32"/>
      <w:lang w:val="en-US" w:eastAsia="tr-TR"/>
    </w:rPr>
  </w:style>
  <w:style w:type="character" w:customStyle="1" w:styleId="makaleadENChar">
    <w:name w:val="makale adı EN Char"/>
    <w:basedOn w:val="VarsaylanParagrafYazTipi"/>
    <w:link w:val="makaleadEN"/>
    <w:rsid w:val="00252A6A"/>
    <w:rPr>
      <w:rFonts w:ascii="Book Antiqua" w:eastAsia="Times New Roman" w:hAnsi="Book Antiqua" w:cs="Times New Roman"/>
      <w:b/>
      <w:sz w:val="32"/>
      <w:szCs w:val="32"/>
      <w:lang w:val="en-US" w:eastAsia="tr-TR"/>
    </w:rPr>
  </w:style>
  <w:style w:type="paragraph" w:customStyle="1" w:styleId="yazaradlar">
    <w:name w:val="yazar adları"/>
    <w:next w:val="AralkYok"/>
    <w:link w:val="yazaradlarChar"/>
    <w:qFormat/>
    <w:rsid w:val="00252A6A"/>
    <w:pPr>
      <w:spacing w:after="120" w:line="240" w:lineRule="auto"/>
    </w:pPr>
    <w:rPr>
      <w:rFonts w:ascii="Book Antiqua" w:eastAsia="Times New Roman" w:hAnsi="Book Antiqua" w:cs="Times New Roman"/>
      <w:b/>
      <w:noProof/>
      <w:sz w:val="24"/>
      <w:szCs w:val="24"/>
      <w:lang w:eastAsia="tr-TR"/>
    </w:rPr>
  </w:style>
  <w:style w:type="character" w:customStyle="1" w:styleId="yazaradlarChar">
    <w:name w:val="yazar adları Char"/>
    <w:basedOn w:val="VarsaylanParagrafYazTipi"/>
    <w:link w:val="yazaradlar"/>
    <w:rsid w:val="00252A6A"/>
    <w:rPr>
      <w:rFonts w:ascii="Book Antiqua" w:eastAsia="Times New Roman" w:hAnsi="Book Antiqua" w:cs="Times New Roman"/>
      <w:b/>
      <w:noProof/>
      <w:sz w:val="24"/>
      <w:szCs w:val="24"/>
      <w:lang w:eastAsia="tr-TR"/>
    </w:rPr>
  </w:style>
  <w:style w:type="paragraph" w:styleId="AralkYok">
    <w:name w:val="No Spacing"/>
    <w:uiPriority w:val="1"/>
    <w:qFormat/>
    <w:rsid w:val="00252A6A"/>
    <w:pPr>
      <w:spacing w:after="0" w:line="240" w:lineRule="auto"/>
      <w:jc w:val="both"/>
    </w:pPr>
  </w:style>
  <w:style w:type="paragraph" w:customStyle="1" w:styleId="izelgeYazs">
    <w:name w:val="Çizelge Yazısı"/>
    <w:basedOn w:val="Normal"/>
    <w:link w:val="izelgeYazsChar"/>
    <w:qFormat/>
    <w:rsid w:val="00252A6A"/>
    <w:pPr>
      <w:jc w:val="center"/>
    </w:pPr>
    <w:rPr>
      <w:rFonts w:ascii="Book Antiqua" w:eastAsia="Times New Roman" w:hAnsi="Book Antiqua" w:cs="Times New Roman"/>
      <w:bCs/>
      <w:color w:val="000000"/>
      <w:kern w:val="24"/>
      <w:szCs w:val="24"/>
      <w:lang w:eastAsia="tr-TR"/>
    </w:rPr>
  </w:style>
  <w:style w:type="character" w:customStyle="1" w:styleId="izelgeYazsChar">
    <w:name w:val="Çizelge Yazısı Char"/>
    <w:basedOn w:val="VarsaylanParagrafYazTipi"/>
    <w:link w:val="izelgeYazs"/>
    <w:rsid w:val="00252A6A"/>
    <w:rPr>
      <w:rFonts w:ascii="Book Antiqua" w:eastAsia="Times New Roman" w:hAnsi="Book Antiqua" w:cs="Times New Roman"/>
      <w:bCs/>
      <w:color w:val="000000"/>
      <w:kern w:val="24"/>
      <w:szCs w:val="24"/>
      <w:lang w:eastAsia="tr-TR"/>
    </w:rPr>
  </w:style>
  <w:style w:type="paragraph" w:customStyle="1" w:styleId="Paragraflar">
    <w:name w:val="Paragraflar"/>
    <w:basedOn w:val="Normal"/>
    <w:link w:val="ParagraflarChar"/>
    <w:qFormat/>
    <w:rsid w:val="00DE5CA0"/>
    <w:rPr>
      <w:rFonts w:ascii="Book Antiqua" w:eastAsia="Times New Roman" w:hAnsi="Book Antiqua" w:cs="Times New Roman"/>
      <w:szCs w:val="20"/>
      <w:lang w:eastAsia="tr-TR"/>
    </w:rPr>
  </w:style>
  <w:style w:type="character" w:customStyle="1" w:styleId="ParagraflarChar">
    <w:name w:val="Paragraflar Char"/>
    <w:basedOn w:val="VarsaylanParagrafYazTipi"/>
    <w:link w:val="Paragraflar"/>
    <w:rsid w:val="00DE5CA0"/>
    <w:rPr>
      <w:rFonts w:ascii="Book Antiqua" w:eastAsia="Times New Roman" w:hAnsi="Book Antiqua" w:cs="Times New Roman"/>
      <w:szCs w:val="20"/>
      <w:lang w:eastAsia="tr-TR"/>
    </w:rPr>
  </w:style>
  <w:style w:type="table" w:styleId="KlavuzTablo1Ak-Vurgu2">
    <w:name w:val="Grid Table 1 Light Accent 2"/>
    <w:basedOn w:val="NormalTablo"/>
    <w:uiPriority w:val="46"/>
    <w:rsid w:val="00CA6E93"/>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zmlenmeyenBahsetme">
    <w:name w:val="Unresolved Mention"/>
    <w:basedOn w:val="VarsaylanParagrafYazTipi"/>
    <w:uiPriority w:val="99"/>
    <w:semiHidden/>
    <w:unhideWhenUsed/>
    <w:rsid w:val="00242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10.png"/><Relationship Id="rId39" Type="http://schemas.openxmlformats.org/officeDocument/2006/relationships/hyperlink" Target="https://doi.org/10.1109/CVPR.2009.5206848" TargetMode="External"/><Relationship Id="rId21" Type="http://schemas.openxmlformats.org/officeDocument/2006/relationships/header" Target="header5.xml"/><Relationship Id="rId34" Type="http://schemas.openxmlformats.org/officeDocument/2006/relationships/hyperlink" Target="https://doi.org/10.1109/CVPR.2015.7298594" TargetMode="External"/><Relationship Id="rId42" Type="http://schemas.openxmlformats.org/officeDocument/2006/relationships/hyperlink" Target="https://doi.org/10.1109/CVPR.2017.243" TargetMode="External"/><Relationship Id="rId47" Type="http://schemas.openxmlformats.org/officeDocument/2006/relationships/hyperlink" Target="https://doi.org/10.1186/s40537-021-00444-8" TargetMode="External"/><Relationship Id="rId50" Type="http://schemas.openxmlformats.org/officeDocument/2006/relationships/hyperlink" Target="https://doi.org/10.1016/j.media.2017.07.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doi.org/10.1109/5.726791" TargetMode="Externa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hyperlink" Target="https://doi.org/10.1016/j.dib.2020.105733" TargetMode="External"/><Relationship Id="rId37" Type="http://schemas.openxmlformats.org/officeDocument/2006/relationships/hyperlink" Target="https://doi.org/10.1007/978-3-030-00889-5_1" TargetMode="External"/><Relationship Id="rId40" Type="http://schemas.openxmlformats.org/officeDocument/2006/relationships/hyperlink" Target="https://doi.org/10.1007/978-3-319-99010-1_15" TargetMode="External"/><Relationship Id="rId45" Type="http://schemas.openxmlformats.org/officeDocument/2006/relationships/hyperlink" Target="https://doi.org/10.48550/arXiv.2004.1093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yperlink" Target="https://doi.org/10.1007/s10916-018-0962-1" TargetMode="External"/><Relationship Id="rId44" Type="http://schemas.openxmlformats.org/officeDocument/2006/relationships/hyperlink" Target="https://doi.org/10.1109/CVPR.2016.439"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11.png"/><Relationship Id="rId30" Type="http://schemas.openxmlformats.org/officeDocument/2006/relationships/hyperlink" Target="https://doi.org/10.1146/annurev-bioeng-071516-044442" TargetMode="External"/><Relationship Id="rId35" Type="http://schemas.openxmlformats.org/officeDocument/2006/relationships/hyperlink" Target="https://doi.org/10.1109/CVPR.2018.00474" TargetMode="External"/><Relationship Id="rId43" Type="http://schemas.openxmlformats.org/officeDocument/2006/relationships/hyperlink" Target="https://doi.org/10.1109/CVPR.2016.90" TargetMode="External"/><Relationship Id="rId48" Type="http://schemas.openxmlformats.org/officeDocument/2006/relationships/hyperlink" Target="https://doi.org/10.48550/arXiv.2005.04461" TargetMode="External"/><Relationship Id="rId8" Type="http://schemas.openxmlformats.org/officeDocument/2006/relationships/image" Target="media/image1.png"/><Relationship Id="rId51" Type="http://schemas.openxmlformats.org/officeDocument/2006/relationships/hyperlink" Target="https://doi.org/10.1007/s10916-019-1387-1"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s://doi.org/10.48550/arXiv.1409.1556" TargetMode="External"/><Relationship Id="rId38" Type="http://schemas.openxmlformats.org/officeDocument/2006/relationships/hyperlink" Target="https://doi.org/10.1186/s12880-022-00810-7" TargetMode="External"/><Relationship Id="rId46" Type="http://schemas.openxmlformats.org/officeDocument/2006/relationships/hyperlink" Target="https://doi.org/10.48550/arXiv.2112.14056" TargetMode="External"/><Relationship Id="rId20" Type="http://schemas.openxmlformats.org/officeDocument/2006/relationships/image" Target="media/image6.png"/><Relationship Id="rId41" Type="http://schemas.openxmlformats.org/officeDocument/2006/relationships/hyperlink" Target="https://doi.org/10.1109/CVPR.2019.0027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oi.org/10.1007/978-3-319-24574-4_28" TargetMode="External"/><Relationship Id="rId49" Type="http://schemas.openxmlformats.org/officeDocument/2006/relationships/hyperlink" Target="https://doi.org/10.1016/j.bbe.2021.03.006"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per\Downloads\PAJES_orjinal.dotx"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54DA12-7D49-4DA3-B372-7089E378C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PAJES_orjinal.dotx</Template>
  <TotalTime>1530</TotalTime>
  <Pages>10</Pages>
  <Words>5858</Words>
  <Characters>33397</Characters>
  <Application>Microsoft Office Word</Application>
  <DocSecurity>0</DocSecurity>
  <Lines>278</Lines>
  <Paragraphs>78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Pamukkale Üniversitesi</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Kullanıcısı</dc:creator>
  <cp:lastModifiedBy>Bayram  BAYRAKTAR</cp:lastModifiedBy>
  <cp:revision>21</cp:revision>
  <cp:lastPrinted>2020-02-24T06:48:00Z</cp:lastPrinted>
  <dcterms:created xsi:type="dcterms:W3CDTF">2022-01-28T12:17:00Z</dcterms:created>
  <dcterms:modified xsi:type="dcterms:W3CDTF">2026-05-07T14:24:00Z</dcterms:modified>
</cp:coreProperties>
</file>