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III : L'impératrice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Fertilité, Abondance, Douceur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Protection, Épanouissement, Stabilité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Croissance, Harmonie, Sécurité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Création, Ressources, Équilibre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 Nourrir, Patience, Expansion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Prospérité, Fertilité, Opportunité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