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B86AC" w14:textId="64886781" w:rsidR="00AA1991" w:rsidRDefault="00AA1991" w:rsidP="00AA1991">
      <w:pPr>
        <w:pBdr>
          <w:bottom w:val="single" w:sz="12" w:space="1" w:color="0000FF"/>
        </w:pBdr>
        <w:contextualSpacing/>
        <w:jc w:val="center"/>
        <w:rPr>
          <w:b/>
          <w:sz w:val="36"/>
          <w:szCs w:val="36"/>
        </w:rPr>
      </w:pPr>
      <w:r>
        <w:rPr>
          <w:noProof/>
        </w:rPr>
        <w:drawing>
          <wp:anchor distT="0" distB="0" distL="114300" distR="114300" simplePos="0" relativeHeight="251659264" behindDoc="1" locked="0" layoutInCell="1" allowOverlap="1" wp14:anchorId="164DFDC4" wp14:editId="56D6FF00">
            <wp:simplePos x="0" y="0"/>
            <wp:positionH relativeFrom="column">
              <wp:posOffset>-654339</wp:posOffset>
            </wp:positionH>
            <wp:positionV relativeFrom="paragraph">
              <wp:posOffset>-685973</wp:posOffset>
            </wp:positionV>
            <wp:extent cx="7315200" cy="9599354"/>
            <wp:effectExtent l="0" t="0" r="0" b="1905"/>
            <wp:wrapNone/>
            <wp:docPr id="7" name="Picture 7" descr="Stars and Stripe Ribbons" title="Stars and Stripe Ribb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s Stripes Ribbon-01.jpg"/>
                    <pic:cNvPicPr/>
                  </pic:nvPicPr>
                  <pic:blipFill>
                    <a:blip r:embed="rId5">
                      <a:extLst>
                        <a:ext uri="{28A0092B-C50C-407E-A947-70E740481C1C}">
                          <a14:useLocalDpi xmlns:a14="http://schemas.microsoft.com/office/drawing/2010/main" val="0"/>
                        </a:ext>
                      </a:extLst>
                    </a:blip>
                    <a:stretch>
                      <a:fillRect/>
                    </a:stretch>
                  </pic:blipFill>
                  <pic:spPr>
                    <a:xfrm>
                      <a:off x="0" y="0"/>
                      <a:ext cx="7315200" cy="9599354"/>
                    </a:xfrm>
                    <a:prstGeom prst="rect">
                      <a:avLst/>
                    </a:prstGeom>
                  </pic:spPr>
                </pic:pic>
              </a:graphicData>
            </a:graphic>
            <wp14:sizeRelH relativeFrom="page">
              <wp14:pctWidth>0</wp14:pctWidth>
            </wp14:sizeRelH>
            <wp14:sizeRelV relativeFrom="page">
              <wp14:pctHeight>0</wp14:pctHeight>
            </wp14:sizeRelV>
          </wp:anchor>
        </w:drawing>
      </w:r>
    </w:p>
    <w:p w14:paraId="77E1FF74" w14:textId="79CA3DDB" w:rsidR="00AA1991" w:rsidRDefault="00AA1991" w:rsidP="00AD2FC7">
      <w:pPr>
        <w:pBdr>
          <w:bottom w:val="single" w:sz="12" w:space="1" w:color="0000FF"/>
        </w:pBdr>
        <w:contextualSpacing/>
        <w:jc w:val="center"/>
        <w:rPr>
          <w:b/>
          <w:sz w:val="36"/>
          <w:szCs w:val="36"/>
        </w:rPr>
      </w:pPr>
    </w:p>
    <w:p w14:paraId="2E841F69" w14:textId="0854897B" w:rsidR="00AA1991" w:rsidRDefault="00AA1991" w:rsidP="00AD2FC7">
      <w:pPr>
        <w:pBdr>
          <w:bottom w:val="single" w:sz="12" w:space="1" w:color="0000FF"/>
        </w:pBdr>
        <w:contextualSpacing/>
        <w:jc w:val="center"/>
        <w:rPr>
          <w:b/>
          <w:sz w:val="36"/>
          <w:szCs w:val="36"/>
        </w:rPr>
      </w:pPr>
    </w:p>
    <w:p w14:paraId="2E2AF865" w14:textId="2AF6D60A" w:rsidR="00AA1991" w:rsidRDefault="00AA1991" w:rsidP="00AD2FC7">
      <w:pPr>
        <w:pBdr>
          <w:bottom w:val="single" w:sz="12" w:space="1" w:color="0000FF"/>
        </w:pBdr>
        <w:contextualSpacing/>
        <w:jc w:val="center"/>
        <w:rPr>
          <w:b/>
          <w:sz w:val="36"/>
          <w:szCs w:val="36"/>
        </w:rPr>
      </w:pPr>
    </w:p>
    <w:p w14:paraId="5A7E050A" w14:textId="2F942E72" w:rsidR="00AA1991" w:rsidRDefault="00AA1991" w:rsidP="00AD2FC7">
      <w:pPr>
        <w:pBdr>
          <w:bottom w:val="single" w:sz="12" w:space="1" w:color="0000FF"/>
        </w:pBdr>
        <w:contextualSpacing/>
        <w:jc w:val="center"/>
        <w:rPr>
          <w:b/>
          <w:sz w:val="36"/>
          <w:szCs w:val="36"/>
        </w:rPr>
      </w:pPr>
    </w:p>
    <w:p w14:paraId="62C68EC6" w14:textId="1080BB39" w:rsidR="00AA1991" w:rsidRDefault="00AA1991" w:rsidP="00AD2FC7">
      <w:pPr>
        <w:pBdr>
          <w:bottom w:val="single" w:sz="12" w:space="1" w:color="0000FF"/>
        </w:pBdr>
        <w:contextualSpacing/>
        <w:jc w:val="center"/>
        <w:rPr>
          <w:b/>
          <w:sz w:val="36"/>
          <w:szCs w:val="36"/>
        </w:rPr>
      </w:pPr>
      <w:bookmarkStart w:id="0" w:name="_GoBack"/>
      <w:bookmarkEnd w:id="0"/>
    </w:p>
    <w:p w14:paraId="07A200C8" w14:textId="1659405B" w:rsidR="00AA1991" w:rsidRDefault="00AA1991" w:rsidP="00AD2FC7">
      <w:pPr>
        <w:pBdr>
          <w:bottom w:val="single" w:sz="12" w:space="1" w:color="0000FF"/>
        </w:pBdr>
        <w:contextualSpacing/>
        <w:jc w:val="center"/>
        <w:rPr>
          <w:b/>
          <w:sz w:val="36"/>
          <w:szCs w:val="36"/>
        </w:rPr>
      </w:pPr>
    </w:p>
    <w:p w14:paraId="790692C9" w14:textId="458A0609" w:rsidR="00AA1991" w:rsidRDefault="00AA1991" w:rsidP="00AD2FC7">
      <w:pPr>
        <w:pBdr>
          <w:bottom w:val="single" w:sz="12" w:space="1" w:color="0000FF"/>
        </w:pBdr>
        <w:contextualSpacing/>
        <w:jc w:val="center"/>
        <w:rPr>
          <w:rFonts w:ascii="Garamond" w:hAnsi="Garamond"/>
          <w:b/>
          <w:color w:val="FF0000"/>
          <w:sz w:val="72"/>
          <w:szCs w:val="72"/>
        </w:rPr>
      </w:pPr>
      <w:r>
        <w:rPr>
          <w:b/>
          <w:sz w:val="36"/>
          <w:szCs w:val="36"/>
        </w:rPr>
        <w:t xml:space="preserve"> </w:t>
      </w:r>
      <w:r w:rsidRPr="00AA1991">
        <w:rPr>
          <w:rFonts w:ascii="Garamond" w:hAnsi="Garamond"/>
          <w:b/>
          <w:color w:val="FF0000"/>
          <w:sz w:val="72"/>
          <w:szCs w:val="72"/>
        </w:rPr>
        <w:t>Are All Citizens Created Equal</w:t>
      </w:r>
      <w:r w:rsidR="005E74AE">
        <w:rPr>
          <w:rFonts w:ascii="Garamond" w:hAnsi="Garamond"/>
          <w:b/>
          <w:color w:val="FF0000"/>
          <w:sz w:val="72"/>
          <w:szCs w:val="72"/>
        </w:rPr>
        <w:t>?</w:t>
      </w:r>
    </w:p>
    <w:p w14:paraId="5876A7AB" w14:textId="00AB52E1" w:rsidR="005662A6" w:rsidRDefault="005662A6" w:rsidP="00AD2FC7">
      <w:pPr>
        <w:pBdr>
          <w:bottom w:val="single" w:sz="12" w:space="1" w:color="0000FF"/>
        </w:pBdr>
        <w:contextualSpacing/>
        <w:jc w:val="center"/>
        <w:rPr>
          <w:rFonts w:ascii="Garamond" w:hAnsi="Garamond"/>
          <w:b/>
          <w:sz w:val="72"/>
          <w:szCs w:val="72"/>
        </w:rPr>
      </w:pPr>
    </w:p>
    <w:p w14:paraId="4797330A" w14:textId="63ACFF67" w:rsidR="005662A6" w:rsidRPr="005662A6" w:rsidRDefault="005662A6" w:rsidP="00AD2FC7">
      <w:pPr>
        <w:pBdr>
          <w:bottom w:val="single" w:sz="12" w:space="1" w:color="0000FF"/>
        </w:pBdr>
        <w:contextualSpacing/>
        <w:jc w:val="center"/>
        <w:rPr>
          <w:rFonts w:ascii="Garamond" w:hAnsi="Garamond"/>
          <w:b/>
          <w:i/>
          <w:sz w:val="56"/>
          <w:szCs w:val="56"/>
        </w:rPr>
      </w:pPr>
      <w:r w:rsidRPr="005662A6">
        <w:rPr>
          <w:rFonts w:ascii="Garamond" w:hAnsi="Garamond"/>
          <w:b/>
          <w:i/>
          <w:sz w:val="56"/>
          <w:szCs w:val="56"/>
        </w:rPr>
        <w:t>VOTER INFLUENCE</w:t>
      </w:r>
    </w:p>
    <w:p w14:paraId="0F0E99C8" w14:textId="3E2E4ED8" w:rsidR="00AA1991" w:rsidRDefault="00AA1991" w:rsidP="00AD2FC7">
      <w:pPr>
        <w:pBdr>
          <w:bottom w:val="single" w:sz="12" w:space="1" w:color="0000FF"/>
        </w:pBdr>
        <w:contextualSpacing/>
        <w:jc w:val="center"/>
        <w:rPr>
          <w:b/>
          <w:sz w:val="36"/>
          <w:szCs w:val="36"/>
        </w:rPr>
      </w:pPr>
    </w:p>
    <w:p w14:paraId="11938F5C" w14:textId="64EF7C8F" w:rsidR="00AA1991" w:rsidRDefault="00AA1991" w:rsidP="00AD2FC7">
      <w:pPr>
        <w:pBdr>
          <w:bottom w:val="single" w:sz="12" w:space="1" w:color="0000FF"/>
        </w:pBdr>
        <w:contextualSpacing/>
        <w:jc w:val="center"/>
        <w:rPr>
          <w:b/>
          <w:sz w:val="36"/>
          <w:szCs w:val="36"/>
        </w:rPr>
      </w:pPr>
    </w:p>
    <w:p w14:paraId="6509A01F" w14:textId="0E8398F2" w:rsidR="00AA1991" w:rsidRPr="00AA1991" w:rsidRDefault="00AA1991" w:rsidP="00AA1991">
      <w:pPr>
        <w:pBdr>
          <w:bottom w:val="single" w:sz="12" w:space="1" w:color="0000FF"/>
        </w:pBdr>
        <w:contextualSpacing/>
        <w:jc w:val="center"/>
        <w:rPr>
          <w:b/>
          <w:color w:val="1F3864" w:themeColor="accent1" w:themeShade="80"/>
          <w:sz w:val="36"/>
          <w:szCs w:val="36"/>
        </w:rPr>
      </w:pPr>
      <w:r w:rsidRPr="00AA1991">
        <w:rPr>
          <w:b/>
          <w:color w:val="1F3864" w:themeColor="accent1" w:themeShade="80"/>
          <w:sz w:val="36"/>
          <w:szCs w:val="36"/>
        </w:rPr>
        <w:t>By</w:t>
      </w:r>
    </w:p>
    <w:p w14:paraId="698F28F2" w14:textId="77777777" w:rsidR="00AA1991" w:rsidRDefault="00AA1991" w:rsidP="00AA1991">
      <w:pPr>
        <w:pBdr>
          <w:bottom w:val="single" w:sz="12" w:space="1" w:color="0000FF"/>
        </w:pBdr>
        <w:contextualSpacing/>
        <w:jc w:val="center"/>
        <w:rPr>
          <w:b/>
          <w:sz w:val="36"/>
          <w:szCs w:val="36"/>
        </w:rPr>
      </w:pPr>
    </w:p>
    <w:p w14:paraId="59C3FD2E" w14:textId="77777777" w:rsidR="00AA1991" w:rsidRPr="00AA1991" w:rsidRDefault="00AA1991" w:rsidP="00AA1991">
      <w:pPr>
        <w:pBdr>
          <w:bottom w:val="single" w:sz="12" w:space="1" w:color="0000FF"/>
        </w:pBdr>
        <w:contextualSpacing/>
        <w:jc w:val="center"/>
        <w:rPr>
          <w:rFonts w:ascii="Cambria" w:hAnsi="Cambria"/>
          <w:color w:val="1F3864" w:themeColor="accent1" w:themeShade="80"/>
        </w:rPr>
      </w:pPr>
      <w:r w:rsidRPr="00AA1991">
        <w:rPr>
          <w:rFonts w:ascii="Cambria" w:hAnsi="Cambria"/>
          <w:b/>
          <w:color w:val="1F3864" w:themeColor="accent1" w:themeShade="80"/>
          <w:sz w:val="48"/>
          <w:szCs w:val="48"/>
        </w:rPr>
        <w:t>Team 1.38</w:t>
      </w:r>
      <w:r w:rsidRPr="00AA1991">
        <w:rPr>
          <w:rFonts w:ascii="Cambria" w:hAnsi="Cambria"/>
          <w:color w:val="1F3864" w:themeColor="accent1" w:themeShade="80"/>
        </w:rPr>
        <w:t xml:space="preserve"> </w:t>
      </w:r>
    </w:p>
    <w:p w14:paraId="5C645435" w14:textId="43F6450E" w:rsidR="00AA1991" w:rsidRPr="00AA1991" w:rsidRDefault="00AA1991" w:rsidP="00AA1991">
      <w:pPr>
        <w:pBdr>
          <w:bottom w:val="single" w:sz="12" w:space="1" w:color="0000FF"/>
        </w:pBdr>
        <w:contextualSpacing/>
        <w:jc w:val="center"/>
        <w:rPr>
          <w:rFonts w:ascii="Cambria" w:hAnsi="Cambria"/>
          <w:color w:val="1F3864" w:themeColor="accent1" w:themeShade="80"/>
          <w:sz w:val="28"/>
          <w:szCs w:val="28"/>
        </w:rPr>
      </w:pPr>
      <w:r w:rsidRPr="00AA1991">
        <w:rPr>
          <w:rFonts w:ascii="Cambria" w:hAnsi="Cambria"/>
          <w:color w:val="1F3864" w:themeColor="accent1" w:themeShade="80"/>
          <w:sz w:val="28"/>
          <w:szCs w:val="28"/>
        </w:rPr>
        <w:t>Bay Rodriguez</w:t>
      </w:r>
    </w:p>
    <w:p w14:paraId="0FFF687F" w14:textId="77777777" w:rsidR="00AA1991" w:rsidRPr="00AA1991" w:rsidRDefault="00AA1991" w:rsidP="00AA1991">
      <w:pPr>
        <w:pBdr>
          <w:bottom w:val="single" w:sz="12" w:space="1" w:color="0000FF"/>
        </w:pBdr>
        <w:contextualSpacing/>
        <w:jc w:val="center"/>
        <w:rPr>
          <w:rFonts w:ascii="Cambria" w:hAnsi="Cambria"/>
          <w:color w:val="1F3864" w:themeColor="accent1" w:themeShade="80"/>
          <w:sz w:val="28"/>
          <w:szCs w:val="28"/>
        </w:rPr>
      </w:pPr>
      <w:r w:rsidRPr="00AA1991">
        <w:rPr>
          <w:rFonts w:ascii="Cambria" w:hAnsi="Cambria"/>
          <w:color w:val="1F3864" w:themeColor="accent1" w:themeShade="80"/>
          <w:sz w:val="28"/>
          <w:szCs w:val="28"/>
        </w:rPr>
        <w:t>Chris Tran</w:t>
      </w:r>
    </w:p>
    <w:p w14:paraId="5458918C" w14:textId="77777777" w:rsidR="00AA1991" w:rsidRPr="00AA1991" w:rsidRDefault="00AA1991" w:rsidP="00AA1991">
      <w:pPr>
        <w:pBdr>
          <w:bottom w:val="single" w:sz="12" w:space="1" w:color="0000FF"/>
        </w:pBdr>
        <w:contextualSpacing/>
        <w:jc w:val="center"/>
        <w:rPr>
          <w:rFonts w:ascii="Cambria" w:hAnsi="Cambria"/>
          <w:color w:val="1F3864" w:themeColor="accent1" w:themeShade="80"/>
          <w:sz w:val="28"/>
          <w:szCs w:val="28"/>
        </w:rPr>
      </w:pPr>
      <w:r w:rsidRPr="00AA1991">
        <w:rPr>
          <w:rFonts w:ascii="Cambria" w:hAnsi="Cambria"/>
          <w:color w:val="1F3864" w:themeColor="accent1" w:themeShade="80"/>
          <w:sz w:val="28"/>
          <w:szCs w:val="28"/>
        </w:rPr>
        <w:t xml:space="preserve">Emil </w:t>
      </w:r>
      <w:proofErr w:type="spellStart"/>
      <w:r w:rsidRPr="00AA1991">
        <w:rPr>
          <w:rFonts w:ascii="Cambria" w:hAnsi="Cambria"/>
          <w:color w:val="1F3864" w:themeColor="accent1" w:themeShade="80"/>
          <w:sz w:val="28"/>
          <w:szCs w:val="28"/>
        </w:rPr>
        <w:t>Rodulfo</w:t>
      </w:r>
      <w:proofErr w:type="spellEnd"/>
    </w:p>
    <w:p w14:paraId="64D497A7" w14:textId="77777777" w:rsidR="00AA1991" w:rsidRPr="00AA1991" w:rsidRDefault="00AA1991" w:rsidP="00AA1991">
      <w:pPr>
        <w:pBdr>
          <w:bottom w:val="single" w:sz="12" w:space="1" w:color="0000FF"/>
        </w:pBdr>
        <w:contextualSpacing/>
        <w:jc w:val="center"/>
        <w:rPr>
          <w:rFonts w:ascii="Cambria" w:hAnsi="Cambria"/>
          <w:color w:val="1F3864" w:themeColor="accent1" w:themeShade="80"/>
          <w:sz w:val="28"/>
          <w:szCs w:val="28"/>
        </w:rPr>
      </w:pPr>
      <w:r w:rsidRPr="00AA1991">
        <w:rPr>
          <w:rFonts w:ascii="Cambria" w:hAnsi="Cambria"/>
          <w:color w:val="1F3864" w:themeColor="accent1" w:themeShade="80"/>
          <w:sz w:val="28"/>
          <w:szCs w:val="28"/>
        </w:rPr>
        <w:t>Nichelle Nesbitt</w:t>
      </w:r>
    </w:p>
    <w:p w14:paraId="5B757D47" w14:textId="4ACABBCE" w:rsidR="00AA1991" w:rsidRPr="00AA1991" w:rsidRDefault="00AA1991" w:rsidP="00AA1991">
      <w:pPr>
        <w:pBdr>
          <w:bottom w:val="single" w:sz="12" w:space="1" w:color="0000FF"/>
        </w:pBdr>
        <w:contextualSpacing/>
        <w:jc w:val="center"/>
        <w:rPr>
          <w:rFonts w:ascii="Cambria" w:hAnsi="Cambria"/>
          <w:color w:val="1F3864" w:themeColor="accent1" w:themeShade="80"/>
          <w:sz w:val="28"/>
          <w:szCs w:val="28"/>
        </w:rPr>
      </w:pPr>
      <w:r w:rsidRPr="00AA1991">
        <w:rPr>
          <w:rFonts w:ascii="Cambria" w:hAnsi="Cambria"/>
          <w:color w:val="1F3864" w:themeColor="accent1" w:themeShade="80"/>
          <w:sz w:val="28"/>
          <w:szCs w:val="28"/>
        </w:rPr>
        <w:t xml:space="preserve">Tim </w:t>
      </w:r>
      <w:proofErr w:type="spellStart"/>
      <w:r w:rsidRPr="00AA1991">
        <w:rPr>
          <w:rFonts w:ascii="Cambria" w:hAnsi="Cambria"/>
          <w:color w:val="1F3864" w:themeColor="accent1" w:themeShade="80"/>
          <w:sz w:val="28"/>
          <w:szCs w:val="28"/>
        </w:rPr>
        <w:t>Besaw</w:t>
      </w:r>
      <w:proofErr w:type="spellEnd"/>
    </w:p>
    <w:p w14:paraId="43447B9F" w14:textId="35476751" w:rsidR="00AA1991" w:rsidRDefault="00AA1991" w:rsidP="00AD2FC7">
      <w:pPr>
        <w:pBdr>
          <w:bottom w:val="single" w:sz="12" w:space="1" w:color="0000FF"/>
        </w:pBdr>
        <w:contextualSpacing/>
        <w:jc w:val="center"/>
        <w:rPr>
          <w:b/>
          <w:sz w:val="48"/>
          <w:szCs w:val="48"/>
        </w:rPr>
      </w:pPr>
    </w:p>
    <w:p w14:paraId="0F535F20" w14:textId="77777777" w:rsidR="00AA1991" w:rsidRPr="00AA1991" w:rsidRDefault="00AA1991" w:rsidP="00AD2FC7">
      <w:pPr>
        <w:pBdr>
          <w:bottom w:val="single" w:sz="12" w:space="1" w:color="0000FF"/>
        </w:pBdr>
        <w:contextualSpacing/>
        <w:jc w:val="center"/>
        <w:rPr>
          <w:b/>
          <w:sz w:val="48"/>
          <w:szCs w:val="48"/>
        </w:rPr>
      </w:pPr>
    </w:p>
    <w:p w14:paraId="3C228C97" w14:textId="77777777" w:rsidR="00486D12" w:rsidRDefault="00486D12" w:rsidP="00486D12">
      <w:pPr>
        <w:pBdr>
          <w:bottom w:val="single" w:sz="12" w:space="1" w:color="0000FF"/>
        </w:pBdr>
        <w:contextualSpacing/>
        <w:rPr>
          <w:b/>
          <w:sz w:val="36"/>
          <w:szCs w:val="36"/>
        </w:rPr>
      </w:pPr>
    </w:p>
    <w:p w14:paraId="0E511BEB" w14:textId="77777777" w:rsidR="00CA316A" w:rsidRPr="00CA316A" w:rsidRDefault="00CA316A" w:rsidP="00CA316A">
      <w:pPr>
        <w:pBdr>
          <w:bottom w:val="single" w:sz="12" w:space="1" w:color="0000FF"/>
        </w:pBdr>
        <w:contextualSpacing/>
        <w:jc w:val="center"/>
        <w:rPr>
          <w:rFonts w:ascii="Garamond" w:hAnsi="Garamond"/>
          <w:b/>
          <w:i/>
          <w:sz w:val="40"/>
          <w:szCs w:val="40"/>
        </w:rPr>
      </w:pPr>
      <w:r w:rsidRPr="00CA316A">
        <w:rPr>
          <w:rFonts w:ascii="Garamond" w:hAnsi="Garamond"/>
          <w:b/>
          <w:i/>
          <w:sz w:val="40"/>
          <w:szCs w:val="40"/>
        </w:rPr>
        <w:lastRenderedPageBreak/>
        <w:t>VOTER INFLUENCE</w:t>
      </w:r>
    </w:p>
    <w:p w14:paraId="5C3E22C6" w14:textId="4874EB08" w:rsidR="001717AC" w:rsidRDefault="001717AC" w:rsidP="00EA67A1">
      <w:pPr>
        <w:contextualSpacing/>
        <w:rPr>
          <w:b/>
        </w:rPr>
      </w:pPr>
    </w:p>
    <w:sdt>
      <w:sdtPr>
        <w:id w:val="78299802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F0B9BC2" w14:textId="3F6EC3AE" w:rsidR="00AD2FC7" w:rsidRDefault="00AD2FC7">
          <w:pPr>
            <w:pStyle w:val="TOCHeading"/>
          </w:pPr>
          <w:r>
            <w:t>Contents</w:t>
          </w:r>
        </w:p>
        <w:p w14:paraId="02DD4FCE" w14:textId="73442B01" w:rsidR="007C02B8" w:rsidRDefault="00AD2FC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05401" w:history="1">
            <w:r w:rsidR="007C02B8" w:rsidRPr="009E6694">
              <w:rPr>
                <w:rStyle w:val="Hyperlink"/>
                <w:noProof/>
              </w:rPr>
              <w:t>BACKGROUND</w:t>
            </w:r>
            <w:r w:rsidR="007C02B8">
              <w:rPr>
                <w:noProof/>
                <w:webHidden/>
              </w:rPr>
              <w:tab/>
            </w:r>
            <w:r w:rsidR="007C02B8">
              <w:rPr>
                <w:noProof/>
                <w:webHidden/>
              </w:rPr>
              <w:fldChar w:fldCharType="begin"/>
            </w:r>
            <w:r w:rsidR="007C02B8">
              <w:rPr>
                <w:noProof/>
                <w:webHidden/>
              </w:rPr>
              <w:instrText xml:space="preserve"> PAGEREF _Toc705401 \h </w:instrText>
            </w:r>
            <w:r w:rsidR="007C02B8">
              <w:rPr>
                <w:noProof/>
                <w:webHidden/>
              </w:rPr>
            </w:r>
            <w:r w:rsidR="007C02B8">
              <w:rPr>
                <w:noProof/>
                <w:webHidden/>
              </w:rPr>
              <w:fldChar w:fldCharType="separate"/>
            </w:r>
            <w:r w:rsidR="007C02B8">
              <w:rPr>
                <w:noProof/>
                <w:webHidden/>
              </w:rPr>
              <w:t>3</w:t>
            </w:r>
            <w:r w:rsidR="007C02B8">
              <w:rPr>
                <w:noProof/>
                <w:webHidden/>
              </w:rPr>
              <w:fldChar w:fldCharType="end"/>
            </w:r>
          </w:hyperlink>
        </w:p>
        <w:p w14:paraId="7F4B5438" w14:textId="5883E34F" w:rsidR="007C02B8" w:rsidRDefault="007C02B8">
          <w:pPr>
            <w:pStyle w:val="TOC1"/>
            <w:tabs>
              <w:tab w:val="right" w:leader="dot" w:pos="9350"/>
            </w:tabs>
            <w:rPr>
              <w:rFonts w:eastAsiaTheme="minorEastAsia"/>
              <w:noProof/>
            </w:rPr>
          </w:pPr>
          <w:hyperlink w:anchor="_Toc705402" w:history="1">
            <w:r w:rsidRPr="009E6694">
              <w:rPr>
                <w:rStyle w:val="Hyperlink"/>
                <w:noProof/>
              </w:rPr>
              <w:t>TEAM NAME</w:t>
            </w:r>
            <w:r>
              <w:rPr>
                <w:noProof/>
                <w:webHidden/>
              </w:rPr>
              <w:tab/>
            </w:r>
            <w:r>
              <w:rPr>
                <w:noProof/>
                <w:webHidden/>
              </w:rPr>
              <w:fldChar w:fldCharType="begin"/>
            </w:r>
            <w:r>
              <w:rPr>
                <w:noProof/>
                <w:webHidden/>
              </w:rPr>
              <w:instrText xml:space="preserve"> PAGEREF _Toc705402 \h </w:instrText>
            </w:r>
            <w:r>
              <w:rPr>
                <w:noProof/>
                <w:webHidden/>
              </w:rPr>
            </w:r>
            <w:r>
              <w:rPr>
                <w:noProof/>
                <w:webHidden/>
              </w:rPr>
              <w:fldChar w:fldCharType="separate"/>
            </w:r>
            <w:r>
              <w:rPr>
                <w:noProof/>
                <w:webHidden/>
              </w:rPr>
              <w:t>3</w:t>
            </w:r>
            <w:r>
              <w:rPr>
                <w:noProof/>
                <w:webHidden/>
              </w:rPr>
              <w:fldChar w:fldCharType="end"/>
            </w:r>
          </w:hyperlink>
        </w:p>
        <w:p w14:paraId="07EAE601" w14:textId="76F0F49E" w:rsidR="007C02B8" w:rsidRDefault="007C02B8">
          <w:pPr>
            <w:pStyle w:val="TOC1"/>
            <w:tabs>
              <w:tab w:val="right" w:leader="dot" w:pos="9350"/>
            </w:tabs>
            <w:rPr>
              <w:rFonts w:eastAsiaTheme="minorEastAsia"/>
              <w:noProof/>
            </w:rPr>
          </w:pPr>
          <w:hyperlink w:anchor="_Toc705403" w:history="1">
            <w:r w:rsidRPr="009E6694">
              <w:rPr>
                <w:rStyle w:val="Hyperlink"/>
                <w:noProof/>
              </w:rPr>
              <w:t>GOAL</w:t>
            </w:r>
            <w:r>
              <w:rPr>
                <w:noProof/>
                <w:webHidden/>
              </w:rPr>
              <w:tab/>
            </w:r>
            <w:r>
              <w:rPr>
                <w:noProof/>
                <w:webHidden/>
              </w:rPr>
              <w:fldChar w:fldCharType="begin"/>
            </w:r>
            <w:r>
              <w:rPr>
                <w:noProof/>
                <w:webHidden/>
              </w:rPr>
              <w:instrText xml:space="preserve"> PAGEREF _Toc705403 \h </w:instrText>
            </w:r>
            <w:r>
              <w:rPr>
                <w:noProof/>
                <w:webHidden/>
              </w:rPr>
            </w:r>
            <w:r>
              <w:rPr>
                <w:noProof/>
                <w:webHidden/>
              </w:rPr>
              <w:fldChar w:fldCharType="separate"/>
            </w:r>
            <w:r>
              <w:rPr>
                <w:noProof/>
                <w:webHidden/>
              </w:rPr>
              <w:t>3</w:t>
            </w:r>
            <w:r>
              <w:rPr>
                <w:noProof/>
                <w:webHidden/>
              </w:rPr>
              <w:fldChar w:fldCharType="end"/>
            </w:r>
          </w:hyperlink>
        </w:p>
        <w:p w14:paraId="59866FEE" w14:textId="44847B9B" w:rsidR="007C02B8" w:rsidRDefault="007C02B8">
          <w:pPr>
            <w:pStyle w:val="TOC1"/>
            <w:tabs>
              <w:tab w:val="right" w:leader="dot" w:pos="9350"/>
            </w:tabs>
            <w:rPr>
              <w:rFonts w:eastAsiaTheme="minorEastAsia"/>
              <w:noProof/>
            </w:rPr>
          </w:pPr>
          <w:hyperlink w:anchor="_Toc705404" w:history="1">
            <w:r w:rsidRPr="009E6694">
              <w:rPr>
                <w:rStyle w:val="Hyperlink"/>
                <w:noProof/>
              </w:rPr>
              <w:t>OBJECTIVE</w:t>
            </w:r>
            <w:r>
              <w:rPr>
                <w:noProof/>
                <w:webHidden/>
              </w:rPr>
              <w:tab/>
            </w:r>
            <w:r>
              <w:rPr>
                <w:noProof/>
                <w:webHidden/>
              </w:rPr>
              <w:fldChar w:fldCharType="begin"/>
            </w:r>
            <w:r>
              <w:rPr>
                <w:noProof/>
                <w:webHidden/>
              </w:rPr>
              <w:instrText xml:space="preserve"> PAGEREF _Toc705404 \h </w:instrText>
            </w:r>
            <w:r>
              <w:rPr>
                <w:noProof/>
                <w:webHidden/>
              </w:rPr>
            </w:r>
            <w:r>
              <w:rPr>
                <w:noProof/>
                <w:webHidden/>
              </w:rPr>
              <w:fldChar w:fldCharType="separate"/>
            </w:r>
            <w:r>
              <w:rPr>
                <w:noProof/>
                <w:webHidden/>
              </w:rPr>
              <w:t>4</w:t>
            </w:r>
            <w:r>
              <w:rPr>
                <w:noProof/>
                <w:webHidden/>
              </w:rPr>
              <w:fldChar w:fldCharType="end"/>
            </w:r>
          </w:hyperlink>
        </w:p>
        <w:p w14:paraId="1580E6D0" w14:textId="39EB7095" w:rsidR="007C02B8" w:rsidRDefault="007C02B8">
          <w:pPr>
            <w:pStyle w:val="TOC1"/>
            <w:tabs>
              <w:tab w:val="right" w:leader="dot" w:pos="9350"/>
            </w:tabs>
            <w:rPr>
              <w:rFonts w:eastAsiaTheme="minorEastAsia"/>
              <w:noProof/>
            </w:rPr>
          </w:pPr>
          <w:hyperlink w:anchor="_Toc705405" w:history="1">
            <w:r w:rsidRPr="009E6694">
              <w:rPr>
                <w:rStyle w:val="Hyperlink"/>
                <w:noProof/>
              </w:rPr>
              <w:t>ETL PROCESS</w:t>
            </w:r>
            <w:r>
              <w:rPr>
                <w:noProof/>
                <w:webHidden/>
              </w:rPr>
              <w:tab/>
            </w:r>
            <w:r>
              <w:rPr>
                <w:noProof/>
                <w:webHidden/>
              </w:rPr>
              <w:fldChar w:fldCharType="begin"/>
            </w:r>
            <w:r>
              <w:rPr>
                <w:noProof/>
                <w:webHidden/>
              </w:rPr>
              <w:instrText xml:space="preserve"> PAGEREF _Toc705405 \h </w:instrText>
            </w:r>
            <w:r>
              <w:rPr>
                <w:noProof/>
                <w:webHidden/>
              </w:rPr>
            </w:r>
            <w:r>
              <w:rPr>
                <w:noProof/>
                <w:webHidden/>
              </w:rPr>
              <w:fldChar w:fldCharType="separate"/>
            </w:r>
            <w:r>
              <w:rPr>
                <w:noProof/>
                <w:webHidden/>
              </w:rPr>
              <w:t>4</w:t>
            </w:r>
            <w:r>
              <w:rPr>
                <w:noProof/>
                <w:webHidden/>
              </w:rPr>
              <w:fldChar w:fldCharType="end"/>
            </w:r>
          </w:hyperlink>
        </w:p>
        <w:p w14:paraId="0D237BE1" w14:textId="466841B5" w:rsidR="007C02B8" w:rsidRDefault="007C02B8">
          <w:pPr>
            <w:pStyle w:val="TOC3"/>
            <w:tabs>
              <w:tab w:val="right" w:leader="dot" w:pos="9350"/>
            </w:tabs>
            <w:rPr>
              <w:rFonts w:eastAsiaTheme="minorEastAsia"/>
              <w:noProof/>
            </w:rPr>
          </w:pPr>
          <w:hyperlink w:anchor="_Toc705406" w:history="1">
            <w:r w:rsidRPr="009E6694">
              <w:rPr>
                <w:rStyle w:val="Hyperlink"/>
                <w:noProof/>
              </w:rPr>
              <w:t>Extract</w:t>
            </w:r>
            <w:r>
              <w:rPr>
                <w:noProof/>
                <w:webHidden/>
              </w:rPr>
              <w:tab/>
            </w:r>
            <w:r>
              <w:rPr>
                <w:noProof/>
                <w:webHidden/>
              </w:rPr>
              <w:fldChar w:fldCharType="begin"/>
            </w:r>
            <w:r>
              <w:rPr>
                <w:noProof/>
                <w:webHidden/>
              </w:rPr>
              <w:instrText xml:space="preserve"> PAGEREF _Toc705406 \h </w:instrText>
            </w:r>
            <w:r>
              <w:rPr>
                <w:noProof/>
                <w:webHidden/>
              </w:rPr>
            </w:r>
            <w:r>
              <w:rPr>
                <w:noProof/>
                <w:webHidden/>
              </w:rPr>
              <w:fldChar w:fldCharType="separate"/>
            </w:r>
            <w:r>
              <w:rPr>
                <w:noProof/>
                <w:webHidden/>
              </w:rPr>
              <w:t>4</w:t>
            </w:r>
            <w:r>
              <w:rPr>
                <w:noProof/>
                <w:webHidden/>
              </w:rPr>
              <w:fldChar w:fldCharType="end"/>
            </w:r>
          </w:hyperlink>
        </w:p>
        <w:p w14:paraId="255410B3" w14:textId="1D2388B5" w:rsidR="007C02B8" w:rsidRDefault="007C02B8">
          <w:pPr>
            <w:pStyle w:val="TOC3"/>
            <w:tabs>
              <w:tab w:val="right" w:leader="dot" w:pos="9350"/>
            </w:tabs>
            <w:rPr>
              <w:rFonts w:eastAsiaTheme="minorEastAsia"/>
              <w:noProof/>
            </w:rPr>
          </w:pPr>
          <w:hyperlink w:anchor="_Toc705407" w:history="1">
            <w:r w:rsidRPr="009E6694">
              <w:rPr>
                <w:rStyle w:val="Hyperlink"/>
                <w:noProof/>
              </w:rPr>
              <w:t>Transpose</w:t>
            </w:r>
            <w:r>
              <w:rPr>
                <w:noProof/>
                <w:webHidden/>
              </w:rPr>
              <w:tab/>
            </w:r>
            <w:r>
              <w:rPr>
                <w:noProof/>
                <w:webHidden/>
              </w:rPr>
              <w:fldChar w:fldCharType="begin"/>
            </w:r>
            <w:r>
              <w:rPr>
                <w:noProof/>
                <w:webHidden/>
              </w:rPr>
              <w:instrText xml:space="preserve"> PAGEREF _Toc705407 \h </w:instrText>
            </w:r>
            <w:r>
              <w:rPr>
                <w:noProof/>
                <w:webHidden/>
              </w:rPr>
            </w:r>
            <w:r>
              <w:rPr>
                <w:noProof/>
                <w:webHidden/>
              </w:rPr>
              <w:fldChar w:fldCharType="separate"/>
            </w:r>
            <w:r>
              <w:rPr>
                <w:noProof/>
                <w:webHidden/>
              </w:rPr>
              <w:t>4</w:t>
            </w:r>
            <w:r>
              <w:rPr>
                <w:noProof/>
                <w:webHidden/>
              </w:rPr>
              <w:fldChar w:fldCharType="end"/>
            </w:r>
          </w:hyperlink>
        </w:p>
        <w:p w14:paraId="25117214" w14:textId="029AFE66" w:rsidR="007C02B8" w:rsidRDefault="007C02B8">
          <w:pPr>
            <w:pStyle w:val="TOC3"/>
            <w:tabs>
              <w:tab w:val="right" w:leader="dot" w:pos="9350"/>
            </w:tabs>
            <w:rPr>
              <w:rFonts w:eastAsiaTheme="minorEastAsia"/>
              <w:noProof/>
            </w:rPr>
          </w:pPr>
          <w:hyperlink w:anchor="_Toc705408" w:history="1">
            <w:r w:rsidRPr="009E6694">
              <w:rPr>
                <w:rStyle w:val="Hyperlink"/>
                <w:noProof/>
              </w:rPr>
              <w:t>Load</w:t>
            </w:r>
            <w:r>
              <w:rPr>
                <w:noProof/>
                <w:webHidden/>
              </w:rPr>
              <w:tab/>
            </w:r>
            <w:r>
              <w:rPr>
                <w:noProof/>
                <w:webHidden/>
              </w:rPr>
              <w:fldChar w:fldCharType="begin"/>
            </w:r>
            <w:r>
              <w:rPr>
                <w:noProof/>
                <w:webHidden/>
              </w:rPr>
              <w:instrText xml:space="preserve"> PAGEREF _Toc705408 \h </w:instrText>
            </w:r>
            <w:r>
              <w:rPr>
                <w:noProof/>
                <w:webHidden/>
              </w:rPr>
            </w:r>
            <w:r>
              <w:rPr>
                <w:noProof/>
                <w:webHidden/>
              </w:rPr>
              <w:fldChar w:fldCharType="separate"/>
            </w:r>
            <w:r>
              <w:rPr>
                <w:noProof/>
                <w:webHidden/>
              </w:rPr>
              <w:t>4</w:t>
            </w:r>
            <w:r>
              <w:rPr>
                <w:noProof/>
                <w:webHidden/>
              </w:rPr>
              <w:fldChar w:fldCharType="end"/>
            </w:r>
          </w:hyperlink>
        </w:p>
        <w:p w14:paraId="295234F2" w14:textId="32CBE9FB" w:rsidR="007C02B8" w:rsidRDefault="007C02B8">
          <w:pPr>
            <w:pStyle w:val="TOC1"/>
            <w:tabs>
              <w:tab w:val="right" w:leader="dot" w:pos="9350"/>
            </w:tabs>
            <w:rPr>
              <w:rFonts w:eastAsiaTheme="minorEastAsia"/>
              <w:noProof/>
            </w:rPr>
          </w:pPr>
          <w:hyperlink w:anchor="_Toc705409" w:history="1">
            <w:r w:rsidRPr="009E6694">
              <w:rPr>
                <w:rStyle w:val="Hyperlink"/>
                <w:rFonts w:eastAsia="Times New Roman"/>
                <w:noProof/>
              </w:rPr>
              <w:t>FINAL VIZUALIZATION</w:t>
            </w:r>
            <w:r>
              <w:rPr>
                <w:noProof/>
                <w:webHidden/>
              </w:rPr>
              <w:tab/>
            </w:r>
            <w:r>
              <w:rPr>
                <w:noProof/>
                <w:webHidden/>
              </w:rPr>
              <w:fldChar w:fldCharType="begin"/>
            </w:r>
            <w:r>
              <w:rPr>
                <w:noProof/>
                <w:webHidden/>
              </w:rPr>
              <w:instrText xml:space="preserve"> PAGEREF _Toc705409 \h </w:instrText>
            </w:r>
            <w:r>
              <w:rPr>
                <w:noProof/>
                <w:webHidden/>
              </w:rPr>
            </w:r>
            <w:r>
              <w:rPr>
                <w:noProof/>
                <w:webHidden/>
              </w:rPr>
              <w:fldChar w:fldCharType="separate"/>
            </w:r>
            <w:r>
              <w:rPr>
                <w:noProof/>
                <w:webHidden/>
              </w:rPr>
              <w:t>5</w:t>
            </w:r>
            <w:r>
              <w:rPr>
                <w:noProof/>
                <w:webHidden/>
              </w:rPr>
              <w:fldChar w:fldCharType="end"/>
            </w:r>
          </w:hyperlink>
        </w:p>
        <w:p w14:paraId="51C5ECEC" w14:textId="08454FF9" w:rsidR="007C02B8" w:rsidRDefault="007C02B8">
          <w:pPr>
            <w:pStyle w:val="TOC1"/>
            <w:tabs>
              <w:tab w:val="right" w:leader="dot" w:pos="9350"/>
            </w:tabs>
            <w:rPr>
              <w:rFonts w:eastAsiaTheme="minorEastAsia"/>
              <w:noProof/>
            </w:rPr>
          </w:pPr>
          <w:hyperlink w:anchor="_Toc705410" w:history="1">
            <w:r w:rsidRPr="009E6694">
              <w:rPr>
                <w:rStyle w:val="Hyperlink"/>
                <w:rFonts w:eastAsia="Times New Roman"/>
                <w:noProof/>
              </w:rPr>
              <w:t>PROBLEMS AND CHALLENGES</w:t>
            </w:r>
            <w:r>
              <w:rPr>
                <w:noProof/>
                <w:webHidden/>
              </w:rPr>
              <w:tab/>
            </w:r>
            <w:r>
              <w:rPr>
                <w:noProof/>
                <w:webHidden/>
              </w:rPr>
              <w:fldChar w:fldCharType="begin"/>
            </w:r>
            <w:r>
              <w:rPr>
                <w:noProof/>
                <w:webHidden/>
              </w:rPr>
              <w:instrText xml:space="preserve"> PAGEREF _Toc705410 \h </w:instrText>
            </w:r>
            <w:r>
              <w:rPr>
                <w:noProof/>
                <w:webHidden/>
              </w:rPr>
            </w:r>
            <w:r>
              <w:rPr>
                <w:noProof/>
                <w:webHidden/>
              </w:rPr>
              <w:fldChar w:fldCharType="separate"/>
            </w:r>
            <w:r>
              <w:rPr>
                <w:noProof/>
                <w:webHidden/>
              </w:rPr>
              <w:t>6</w:t>
            </w:r>
            <w:r>
              <w:rPr>
                <w:noProof/>
                <w:webHidden/>
              </w:rPr>
              <w:fldChar w:fldCharType="end"/>
            </w:r>
          </w:hyperlink>
        </w:p>
        <w:p w14:paraId="311EFEBD" w14:textId="3FB2B467" w:rsidR="007C02B8" w:rsidRDefault="007C02B8">
          <w:pPr>
            <w:pStyle w:val="TOC1"/>
            <w:tabs>
              <w:tab w:val="right" w:leader="dot" w:pos="9350"/>
            </w:tabs>
            <w:rPr>
              <w:rFonts w:eastAsiaTheme="minorEastAsia"/>
              <w:noProof/>
            </w:rPr>
          </w:pPr>
          <w:hyperlink w:anchor="_Toc705411" w:history="1">
            <w:r w:rsidRPr="009E6694">
              <w:rPr>
                <w:rStyle w:val="Hyperlink"/>
                <w:rFonts w:eastAsia="Times New Roman"/>
                <w:noProof/>
              </w:rPr>
              <w:t>OVERALL ASSESSMENT AND RECOMMENDATIONS</w:t>
            </w:r>
            <w:r>
              <w:rPr>
                <w:noProof/>
                <w:webHidden/>
              </w:rPr>
              <w:tab/>
            </w:r>
            <w:r>
              <w:rPr>
                <w:noProof/>
                <w:webHidden/>
              </w:rPr>
              <w:fldChar w:fldCharType="begin"/>
            </w:r>
            <w:r>
              <w:rPr>
                <w:noProof/>
                <w:webHidden/>
              </w:rPr>
              <w:instrText xml:space="preserve"> PAGEREF _Toc705411 \h </w:instrText>
            </w:r>
            <w:r>
              <w:rPr>
                <w:noProof/>
                <w:webHidden/>
              </w:rPr>
            </w:r>
            <w:r>
              <w:rPr>
                <w:noProof/>
                <w:webHidden/>
              </w:rPr>
              <w:fldChar w:fldCharType="separate"/>
            </w:r>
            <w:r>
              <w:rPr>
                <w:noProof/>
                <w:webHidden/>
              </w:rPr>
              <w:t>6</w:t>
            </w:r>
            <w:r>
              <w:rPr>
                <w:noProof/>
                <w:webHidden/>
              </w:rPr>
              <w:fldChar w:fldCharType="end"/>
            </w:r>
          </w:hyperlink>
        </w:p>
        <w:p w14:paraId="0D1F6CCF" w14:textId="1C13D572" w:rsidR="007C02B8" w:rsidRDefault="007C02B8">
          <w:pPr>
            <w:pStyle w:val="TOC3"/>
            <w:tabs>
              <w:tab w:val="right" w:leader="dot" w:pos="9350"/>
            </w:tabs>
            <w:rPr>
              <w:rFonts w:eastAsiaTheme="minorEastAsia"/>
              <w:noProof/>
            </w:rPr>
          </w:pPr>
          <w:hyperlink w:anchor="_Toc705412" w:history="1">
            <w:r w:rsidRPr="009E6694">
              <w:rPr>
                <w:rStyle w:val="Hyperlink"/>
                <w:noProof/>
              </w:rPr>
              <w:t>Options for Change:</w:t>
            </w:r>
            <w:r>
              <w:rPr>
                <w:noProof/>
                <w:webHidden/>
              </w:rPr>
              <w:tab/>
            </w:r>
            <w:r>
              <w:rPr>
                <w:noProof/>
                <w:webHidden/>
              </w:rPr>
              <w:fldChar w:fldCharType="begin"/>
            </w:r>
            <w:r>
              <w:rPr>
                <w:noProof/>
                <w:webHidden/>
              </w:rPr>
              <w:instrText xml:space="preserve"> PAGEREF _Toc705412 \h </w:instrText>
            </w:r>
            <w:r>
              <w:rPr>
                <w:noProof/>
                <w:webHidden/>
              </w:rPr>
            </w:r>
            <w:r>
              <w:rPr>
                <w:noProof/>
                <w:webHidden/>
              </w:rPr>
              <w:fldChar w:fldCharType="separate"/>
            </w:r>
            <w:r>
              <w:rPr>
                <w:noProof/>
                <w:webHidden/>
              </w:rPr>
              <w:t>7</w:t>
            </w:r>
            <w:r>
              <w:rPr>
                <w:noProof/>
                <w:webHidden/>
              </w:rPr>
              <w:fldChar w:fldCharType="end"/>
            </w:r>
          </w:hyperlink>
        </w:p>
        <w:p w14:paraId="099DF401" w14:textId="39673161" w:rsidR="007C02B8" w:rsidRDefault="007C02B8">
          <w:pPr>
            <w:pStyle w:val="TOC1"/>
            <w:tabs>
              <w:tab w:val="right" w:leader="dot" w:pos="9350"/>
            </w:tabs>
            <w:rPr>
              <w:rFonts w:eastAsiaTheme="minorEastAsia"/>
              <w:noProof/>
            </w:rPr>
          </w:pPr>
          <w:hyperlink w:anchor="_Toc705413" w:history="1">
            <w:r w:rsidRPr="009E6694">
              <w:rPr>
                <w:rStyle w:val="Hyperlink"/>
                <w:rFonts w:eastAsia="Times New Roman"/>
                <w:noProof/>
              </w:rPr>
              <w:t>CONSIDERATIONS FOR POSSIBLE FUTURE ENHANCEMENTS</w:t>
            </w:r>
            <w:r>
              <w:rPr>
                <w:noProof/>
                <w:webHidden/>
              </w:rPr>
              <w:tab/>
            </w:r>
            <w:r>
              <w:rPr>
                <w:noProof/>
                <w:webHidden/>
              </w:rPr>
              <w:fldChar w:fldCharType="begin"/>
            </w:r>
            <w:r>
              <w:rPr>
                <w:noProof/>
                <w:webHidden/>
              </w:rPr>
              <w:instrText xml:space="preserve"> PAGEREF _Toc705413 \h </w:instrText>
            </w:r>
            <w:r>
              <w:rPr>
                <w:noProof/>
                <w:webHidden/>
              </w:rPr>
            </w:r>
            <w:r>
              <w:rPr>
                <w:noProof/>
                <w:webHidden/>
              </w:rPr>
              <w:fldChar w:fldCharType="separate"/>
            </w:r>
            <w:r>
              <w:rPr>
                <w:noProof/>
                <w:webHidden/>
              </w:rPr>
              <w:t>7</w:t>
            </w:r>
            <w:r>
              <w:rPr>
                <w:noProof/>
                <w:webHidden/>
              </w:rPr>
              <w:fldChar w:fldCharType="end"/>
            </w:r>
          </w:hyperlink>
        </w:p>
        <w:p w14:paraId="5B63491A" w14:textId="0E0221F4" w:rsidR="00AD2FC7" w:rsidRDefault="00AD2FC7">
          <w:r>
            <w:rPr>
              <w:b/>
              <w:bCs/>
              <w:noProof/>
            </w:rPr>
            <w:fldChar w:fldCharType="end"/>
          </w:r>
        </w:p>
      </w:sdtContent>
    </w:sdt>
    <w:p w14:paraId="486960CE" w14:textId="4A04E21E" w:rsidR="00AD2FC7" w:rsidRDefault="00AD2FC7" w:rsidP="00EA67A1">
      <w:pPr>
        <w:contextualSpacing/>
        <w:rPr>
          <w:b/>
        </w:rPr>
      </w:pPr>
    </w:p>
    <w:p w14:paraId="38636C72" w14:textId="59441932" w:rsidR="00AD2FC7" w:rsidRDefault="00AD2FC7" w:rsidP="00EA67A1">
      <w:pPr>
        <w:contextualSpacing/>
        <w:rPr>
          <w:b/>
        </w:rPr>
      </w:pPr>
    </w:p>
    <w:p w14:paraId="24876D74" w14:textId="519805E9" w:rsidR="00AD2FC7" w:rsidRDefault="00AD2FC7" w:rsidP="00EA67A1">
      <w:pPr>
        <w:contextualSpacing/>
        <w:rPr>
          <w:b/>
        </w:rPr>
      </w:pPr>
    </w:p>
    <w:p w14:paraId="50279FAC" w14:textId="197AA29A" w:rsidR="00AD2FC7" w:rsidRDefault="00AD2FC7" w:rsidP="00EA67A1">
      <w:pPr>
        <w:contextualSpacing/>
        <w:rPr>
          <w:b/>
        </w:rPr>
      </w:pPr>
    </w:p>
    <w:p w14:paraId="10BCA71E" w14:textId="1EA4921F" w:rsidR="00AD2FC7" w:rsidRDefault="00AD2FC7" w:rsidP="00EA67A1">
      <w:pPr>
        <w:contextualSpacing/>
        <w:rPr>
          <w:b/>
        </w:rPr>
      </w:pPr>
    </w:p>
    <w:p w14:paraId="2A867BEA" w14:textId="39E1156C" w:rsidR="00AD2FC7" w:rsidRDefault="00AD2FC7" w:rsidP="00EA67A1">
      <w:pPr>
        <w:contextualSpacing/>
        <w:rPr>
          <w:b/>
        </w:rPr>
      </w:pPr>
    </w:p>
    <w:p w14:paraId="0AFFA1FC" w14:textId="77819012" w:rsidR="00AD2FC7" w:rsidRDefault="00AD2FC7" w:rsidP="00EA67A1">
      <w:pPr>
        <w:contextualSpacing/>
        <w:rPr>
          <w:b/>
        </w:rPr>
      </w:pPr>
    </w:p>
    <w:p w14:paraId="4080F15C" w14:textId="7E8E7428" w:rsidR="00AD2FC7" w:rsidRDefault="00AD2FC7" w:rsidP="00EA67A1">
      <w:pPr>
        <w:contextualSpacing/>
        <w:rPr>
          <w:b/>
        </w:rPr>
      </w:pPr>
    </w:p>
    <w:p w14:paraId="3A0B2069" w14:textId="363E12FD" w:rsidR="00AD2FC7" w:rsidRDefault="00AD2FC7" w:rsidP="00EA67A1">
      <w:pPr>
        <w:contextualSpacing/>
        <w:rPr>
          <w:b/>
        </w:rPr>
      </w:pPr>
    </w:p>
    <w:p w14:paraId="066B39BF" w14:textId="6FAC1A35" w:rsidR="00AD2FC7" w:rsidRDefault="00AD2FC7" w:rsidP="00EA67A1">
      <w:pPr>
        <w:contextualSpacing/>
        <w:rPr>
          <w:b/>
        </w:rPr>
      </w:pPr>
    </w:p>
    <w:p w14:paraId="5FFCFE27" w14:textId="4B6509A9" w:rsidR="00AD2FC7" w:rsidRDefault="00AD2FC7" w:rsidP="00EA67A1">
      <w:pPr>
        <w:contextualSpacing/>
        <w:rPr>
          <w:b/>
        </w:rPr>
      </w:pPr>
    </w:p>
    <w:p w14:paraId="7E307F45" w14:textId="258F62F8" w:rsidR="00AD2FC7" w:rsidRDefault="00AD2FC7" w:rsidP="00EA67A1">
      <w:pPr>
        <w:contextualSpacing/>
        <w:rPr>
          <w:b/>
        </w:rPr>
      </w:pPr>
    </w:p>
    <w:p w14:paraId="08D482F6" w14:textId="5A634045" w:rsidR="00AD2FC7" w:rsidRDefault="00AD2FC7" w:rsidP="00EA67A1">
      <w:pPr>
        <w:contextualSpacing/>
        <w:rPr>
          <w:b/>
        </w:rPr>
      </w:pPr>
    </w:p>
    <w:p w14:paraId="2CA58AFB" w14:textId="6092B6B1" w:rsidR="00AD2FC7" w:rsidRDefault="00AD2FC7" w:rsidP="00EA67A1">
      <w:pPr>
        <w:contextualSpacing/>
        <w:rPr>
          <w:b/>
        </w:rPr>
      </w:pPr>
    </w:p>
    <w:p w14:paraId="77779883" w14:textId="36AED96B" w:rsidR="00AD2FC7" w:rsidRDefault="00AD2FC7" w:rsidP="00EA67A1">
      <w:pPr>
        <w:contextualSpacing/>
        <w:rPr>
          <w:b/>
        </w:rPr>
      </w:pPr>
    </w:p>
    <w:p w14:paraId="6CD7BBC1" w14:textId="2304ED1B" w:rsidR="00AD2FC7" w:rsidRDefault="00AD2FC7" w:rsidP="00EA67A1">
      <w:pPr>
        <w:contextualSpacing/>
        <w:rPr>
          <w:b/>
        </w:rPr>
      </w:pPr>
    </w:p>
    <w:p w14:paraId="0F08F25D" w14:textId="363A8397" w:rsidR="00AD2FC7" w:rsidRDefault="00AD2FC7" w:rsidP="00EA67A1">
      <w:pPr>
        <w:contextualSpacing/>
        <w:rPr>
          <w:b/>
        </w:rPr>
      </w:pPr>
    </w:p>
    <w:p w14:paraId="7DD705B4" w14:textId="77777777" w:rsidR="00AD2FC7" w:rsidRDefault="00AD2FC7" w:rsidP="00EA67A1">
      <w:pPr>
        <w:contextualSpacing/>
        <w:rPr>
          <w:b/>
        </w:rPr>
      </w:pPr>
    </w:p>
    <w:p w14:paraId="2650E35E" w14:textId="353BA519" w:rsidR="00EA67A1" w:rsidRPr="00F40D1C" w:rsidRDefault="00AD2FC7" w:rsidP="00AD2FC7">
      <w:pPr>
        <w:pStyle w:val="Heading1"/>
      </w:pPr>
      <w:bookmarkStart w:id="1" w:name="_Toc705401"/>
      <w:r>
        <w:lastRenderedPageBreak/>
        <w:t>BACKGROUND</w:t>
      </w:r>
      <w:bookmarkEnd w:id="1"/>
    </w:p>
    <w:p w14:paraId="2C7866A9" w14:textId="77777777" w:rsidR="00E712EC" w:rsidRDefault="00E712EC" w:rsidP="00E712EC">
      <w:pPr>
        <w:contextualSpacing/>
        <w:rPr>
          <w:rFonts w:ascii="Roboto" w:hAnsi="Roboto"/>
          <w:color w:val="3E454C"/>
          <w:sz w:val="21"/>
          <w:szCs w:val="21"/>
          <w:shd w:val="clear" w:color="auto" w:fill="FFFFFF"/>
        </w:rPr>
      </w:pPr>
      <w:r>
        <w:rPr>
          <w:bCs/>
        </w:rPr>
        <w:t xml:space="preserve">The electoral college was created in the US for a couple of reasons.  </w:t>
      </w:r>
      <w:r w:rsidRPr="002C7FBC">
        <w:rPr>
          <w:bCs/>
        </w:rPr>
        <w:t>The first purpose was to create a buffer between population and the selection of a President. The second as part of the structure of the government that gave extra power to the smaller states.</w:t>
      </w:r>
      <w:r>
        <w:rPr>
          <w:rFonts w:ascii="Roboto" w:hAnsi="Roboto"/>
          <w:color w:val="3E454C"/>
          <w:sz w:val="21"/>
          <w:szCs w:val="21"/>
          <w:shd w:val="clear" w:color="auto" w:fill="FFFFFF"/>
        </w:rPr>
        <w:t xml:space="preserve">  (</w:t>
      </w:r>
      <w:hyperlink r:id="rId6" w:history="1">
        <w:r w:rsidRPr="00DE7C76">
          <w:rPr>
            <w:rStyle w:val="Hyperlink"/>
            <w:rFonts w:ascii="Roboto" w:hAnsi="Roboto"/>
            <w:sz w:val="21"/>
            <w:szCs w:val="21"/>
            <w:shd w:val="clear" w:color="auto" w:fill="FFFFFF"/>
          </w:rPr>
          <w:t>https://www.historycentral.com/elections/Electoralcollgewhy.html</w:t>
        </w:r>
      </w:hyperlink>
      <w:r>
        <w:rPr>
          <w:rFonts w:ascii="Roboto" w:hAnsi="Roboto"/>
          <w:color w:val="3E454C"/>
          <w:sz w:val="21"/>
          <w:szCs w:val="21"/>
          <w:shd w:val="clear" w:color="auto" w:fill="FFFFFF"/>
        </w:rPr>
        <w:t>)</w:t>
      </w:r>
    </w:p>
    <w:p w14:paraId="22073E62" w14:textId="77777777" w:rsidR="00E712EC" w:rsidRDefault="00E712EC" w:rsidP="00E712EC">
      <w:pPr>
        <w:contextualSpacing/>
        <w:rPr>
          <w:bCs/>
        </w:rPr>
      </w:pPr>
    </w:p>
    <w:p w14:paraId="1CCE2BF0" w14:textId="40FC427C" w:rsidR="00E712EC" w:rsidRDefault="00E712EC" w:rsidP="00E712EC">
      <w:pPr>
        <w:contextualSpacing/>
        <w:rPr>
          <w:bCs/>
        </w:rPr>
      </w:pPr>
      <w:r>
        <w:rPr>
          <w:bCs/>
        </w:rPr>
        <w:t>Consequently, although individuals vote during the elections, the American popular vote is not a direct factor when it comes to the elected U.S. President and Vice President.</w:t>
      </w:r>
    </w:p>
    <w:p w14:paraId="288F709B" w14:textId="21DFB0D1" w:rsidR="00922EF2" w:rsidRDefault="00922EF2" w:rsidP="00E712EC">
      <w:pPr>
        <w:contextualSpacing/>
      </w:pPr>
    </w:p>
    <w:p w14:paraId="4A27E8C3" w14:textId="77777777" w:rsidR="00922EF2" w:rsidRDefault="00922EF2" w:rsidP="00922EF2">
      <w:r>
        <w:t>About the Electoral College:</w:t>
      </w:r>
    </w:p>
    <w:p w14:paraId="78194FD0" w14:textId="77777777" w:rsidR="00922EF2" w:rsidRDefault="00922EF2" w:rsidP="00922EF2">
      <w:pPr>
        <w:pStyle w:val="ListParagraph"/>
        <w:numPr>
          <w:ilvl w:val="0"/>
          <w:numId w:val="10"/>
        </w:numPr>
      </w:pPr>
      <w:r>
        <w:t>538 electoral votes in the country</w:t>
      </w:r>
    </w:p>
    <w:p w14:paraId="7E17C9A2" w14:textId="77777777" w:rsidR="00922EF2" w:rsidRDefault="00922EF2" w:rsidP="00922EF2">
      <w:pPr>
        <w:pStyle w:val="ListParagraph"/>
        <w:numPr>
          <w:ilvl w:val="0"/>
          <w:numId w:val="10"/>
        </w:numPr>
      </w:pPr>
      <w:r>
        <w:t>270 needed to win the election</w:t>
      </w:r>
    </w:p>
    <w:p w14:paraId="719F3B6B" w14:textId="77777777" w:rsidR="00922EF2" w:rsidRDefault="00922EF2" w:rsidP="00922EF2">
      <w:pPr>
        <w:pStyle w:val="ListParagraph"/>
        <w:numPr>
          <w:ilvl w:val="0"/>
          <w:numId w:val="10"/>
        </w:numPr>
      </w:pPr>
      <w:r>
        <w:t>538 is made up of ….</w:t>
      </w:r>
    </w:p>
    <w:p w14:paraId="04B7638C" w14:textId="77777777" w:rsidR="00922EF2" w:rsidRDefault="00922EF2" w:rsidP="00922EF2">
      <w:pPr>
        <w:pStyle w:val="ListParagraph"/>
        <w:numPr>
          <w:ilvl w:val="1"/>
          <w:numId w:val="10"/>
        </w:numPr>
      </w:pPr>
      <w:r>
        <w:t>438 … 1 vote for each member of the US House of Representatives</w:t>
      </w:r>
    </w:p>
    <w:p w14:paraId="0A72A617" w14:textId="77777777" w:rsidR="00922EF2" w:rsidRDefault="00922EF2" w:rsidP="00922EF2">
      <w:pPr>
        <w:pStyle w:val="ListParagraph"/>
        <w:numPr>
          <w:ilvl w:val="2"/>
          <w:numId w:val="10"/>
        </w:numPr>
      </w:pPr>
      <w:r>
        <w:t xml:space="preserve">The distribution of representatives allocated to each state is evaluated every 10 years, with a minimum of 1 congressman per state.  </w:t>
      </w:r>
    </w:p>
    <w:p w14:paraId="6B5A649E" w14:textId="77777777" w:rsidR="00922EF2" w:rsidRDefault="00922EF2" w:rsidP="00922EF2">
      <w:pPr>
        <w:pStyle w:val="ListParagraph"/>
        <w:numPr>
          <w:ilvl w:val="1"/>
          <w:numId w:val="10"/>
        </w:numPr>
      </w:pPr>
      <w:r>
        <w:t>100 … 1 vote for each senator</w:t>
      </w:r>
    </w:p>
    <w:p w14:paraId="798DBD2C" w14:textId="77777777" w:rsidR="00922EF2" w:rsidRDefault="00922EF2" w:rsidP="00922EF2">
      <w:r>
        <w:t>Elections Results:</w:t>
      </w:r>
    </w:p>
    <w:p w14:paraId="4D9F4BE7" w14:textId="77777777" w:rsidR="00922EF2" w:rsidRDefault="00922EF2" w:rsidP="00922EF2">
      <w:pPr>
        <w:pStyle w:val="ListParagraph"/>
        <w:numPr>
          <w:ilvl w:val="0"/>
          <w:numId w:val="11"/>
        </w:numPr>
      </w:pPr>
      <w:r>
        <w:t>5 times the winner of the electorate did not win the national popular vote</w:t>
      </w:r>
    </w:p>
    <w:p w14:paraId="732FADC3" w14:textId="77777777" w:rsidR="00922EF2" w:rsidRDefault="00922EF2" w:rsidP="00922EF2">
      <w:pPr>
        <w:pStyle w:val="ListParagraph"/>
        <w:numPr>
          <w:ilvl w:val="1"/>
          <w:numId w:val="11"/>
        </w:numPr>
      </w:pPr>
      <w:r>
        <w:t>Most recently in 2016 and 2000</w:t>
      </w:r>
    </w:p>
    <w:p w14:paraId="73F4A276" w14:textId="4D9EFBD1" w:rsidR="00922EF2" w:rsidRDefault="00922EF2" w:rsidP="00922EF2">
      <w:pPr>
        <w:pStyle w:val="ListParagraph"/>
        <w:numPr>
          <w:ilvl w:val="1"/>
          <w:numId w:val="11"/>
        </w:numPr>
      </w:pPr>
      <w:r>
        <w:t>The others occurred in 1888, 1876 and 1824</w:t>
      </w:r>
    </w:p>
    <w:p w14:paraId="0B0984CD" w14:textId="77777777" w:rsidR="00922EF2" w:rsidRDefault="00922EF2" w:rsidP="00922EF2">
      <w:r>
        <w:t>Electors:</w:t>
      </w:r>
    </w:p>
    <w:p w14:paraId="073870BC" w14:textId="77777777" w:rsidR="00922EF2" w:rsidRDefault="00922EF2" w:rsidP="00922EF2">
      <w:pPr>
        <w:pStyle w:val="ListParagraph"/>
        <w:numPr>
          <w:ilvl w:val="0"/>
          <w:numId w:val="11"/>
        </w:numPr>
      </w:pPr>
      <w:r>
        <w:t>Are not required to vote for the person who won their states election.</w:t>
      </w:r>
    </w:p>
    <w:p w14:paraId="1B49A1FC" w14:textId="77777777" w:rsidR="00922EF2" w:rsidRDefault="00922EF2" w:rsidP="00922EF2">
      <w:pPr>
        <w:pStyle w:val="ListParagraph"/>
        <w:numPr>
          <w:ilvl w:val="0"/>
          <w:numId w:val="11"/>
        </w:numPr>
      </w:pPr>
      <w:r>
        <w:t>Are not required to vote at all; have the option to abstain.</w:t>
      </w:r>
    </w:p>
    <w:p w14:paraId="72D7F12C" w14:textId="77777777" w:rsidR="00922EF2" w:rsidRDefault="00922EF2" w:rsidP="00922EF2">
      <w:pPr>
        <w:pStyle w:val="ListParagraph"/>
        <w:numPr>
          <w:ilvl w:val="1"/>
          <w:numId w:val="11"/>
        </w:numPr>
      </w:pPr>
      <w:r>
        <w:t>7 such voters in 2016</w:t>
      </w:r>
    </w:p>
    <w:p w14:paraId="614C20C4" w14:textId="77777777" w:rsidR="00922EF2" w:rsidRDefault="00922EF2" w:rsidP="00922EF2">
      <w:pPr>
        <w:pStyle w:val="ListParagraph"/>
        <w:numPr>
          <w:ilvl w:val="0"/>
          <w:numId w:val="11"/>
        </w:numPr>
      </w:pPr>
      <w:r>
        <w:t>Are subject to submitting the wrong name / typos.</w:t>
      </w:r>
    </w:p>
    <w:p w14:paraId="204D2241" w14:textId="77777777" w:rsidR="00922EF2" w:rsidRDefault="00922EF2" w:rsidP="00E712EC">
      <w:pPr>
        <w:contextualSpacing/>
      </w:pPr>
    </w:p>
    <w:p w14:paraId="1B588310" w14:textId="6CAC9C1F" w:rsidR="00EA67A1" w:rsidRDefault="007C02B8" w:rsidP="007C02B8">
      <w:pPr>
        <w:pStyle w:val="Heading1"/>
      </w:pPr>
      <w:bookmarkStart w:id="2" w:name="_Toc705402"/>
      <w:r>
        <w:t>TEAM NAME</w:t>
      </w:r>
      <w:bookmarkEnd w:id="2"/>
    </w:p>
    <w:p w14:paraId="34EE3225" w14:textId="3DCB178A" w:rsidR="007C02B8" w:rsidRDefault="00B92576" w:rsidP="00EA67A1">
      <w:pPr>
        <w:contextualSpacing/>
      </w:pPr>
      <w:r>
        <w:t xml:space="preserve">The population vs. </w:t>
      </w:r>
      <w:r w:rsidR="008641B0">
        <w:t xml:space="preserve">the influence ratio for the state of Florida.  </w:t>
      </w:r>
    </w:p>
    <w:p w14:paraId="1F7FAC01" w14:textId="05989FC8" w:rsidR="009F5651" w:rsidRDefault="00AD2FC7" w:rsidP="00AD2FC7">
      <w:pPr>
        <w:pStyle w:val="Heading1"/>
      </w:pPr>
      <w:bookmarkStart w:id="3" w:name="_Toc705403"/>
      <w:r>
        <w:t>GOAL</w:t>
      </w:r>
      <w:bookmarkEnd w:id="3"/>
    </w:p>
    <w:p w14:paraId="0802D0D9" w14:textId="09AF4DB9" w:rsidR="009F5651" w:rsidRDefault="00EB4B46" w:rsidP="00C64502">
      <w:pPr>
        <w:contextualSpacing/>
        <w:rPr>
          <w:b/>
        </w:rPr>
      </w:pPr>
      <w:r>
        <w:rPr>
          <w:rFonts w:ascii="Segoe UI" w:hAnsi="Segoe UI" w:cs="Segoe UI"/>
          <w:color w:val="24292E"/>
          <w:shd w:val="clear" w:color="auto" w:fill="FFFFFF"/>
        </w:rPr>
        <w:t>This project helps shed some light on the true voting influence states have in Presidential elections</w:t>
      </w:r>
      <w:r w:rsidR="00F90862">
        <w:rPr>
          <w:rFonts w:ascii="Segoe UI" w:hAnsi="Segoe UI" w:cs="Segoe UI"/>
          <w:color w:val="24292E"/>
          <w:shd w:val="clear" w:color="auto" w:fill="FFFFFF"/>
        </w:rPr>
        <w:t xml:space="preserve"> for the last year of the 20</w:t>
      </w:r>
      <w:r w:rsidR="00F90862" w:rsidRPr="00F90862">
        <w:rPr>
          <w:rFonts w:ascii="Segoe UI" w:hAnsi="Segoe UI" w:cs="Segoe UI"/>
          <w:color w:val="24292E"/>
          <w:shd w:val="clear" w:color="auto" w:fill="FFFFFF"/>
          <w:vertAlign w:val="superscript"/>
        </w:rPr>
        <w:t>th</w:t>
      </w:r>
      <w:r w:rsidR="00F90862">
        <w:rPr>
          <w:rFonts w:ascii="Segoe UI" w:hAnsi="Segoe UI" w:cs="Segoe UI"/>
          <w:color w:val="24292E"/>
          <w:shd w:val="clear" w:color="auto" w:fill="FFFFFF"/>
        </w:rPr>
        <w:t xml:space="preserve"> Century to present day.</w:t>
      </w:r>
    </w:p>
    <w:p w14:paraId="2BB1C377" w14:textId="672F6EFE" w:rsidR="009F5651" w:rsidRDefault="009F5651" w:rsidP="00C64502">
      <w:pPr>
        <w:contextualSpacing/>
        <w:rPr>
          <w:b/>
        </w:rPr>
      </w:pPr>
    </w:p>
    <w:p w14:paraId="21C1FFF6" w14:textId="2A85333F" w:rsidR="009664BB" w:rsidRDefault="009664BB" w:rsidP="00C64502">
      <w:pPr>
        <w:contextualSpacing/>
        <w:rPr>
          <w:b/>
        </w:rPr>
      </w:pPr>
    </w:p>
    <w:p w14:paraId="530BB82D" w14:textId="03A56A59" w:rsidR="009664BB" w:rsidRDefault="009664BB" w:rsidP="00C64502">
      <w:pPr>
        <w:contextualSpacing/>
        <w:rPr>
          <w:b/>
        </w:rPr>
      </w:pPr>
    </w:p>
    <w:p w14:paraId="7BED7D32" w14:textId="77777777" w:rsidR="009664BB" w:rsidRDefault="009664BB" w:rsidP="00C64502">
      <w:pPr>
        <w:contextualSpacing/>
        <w:rPr>
          <w:b/>
        </w:rPr>
      </w:pPr>
    </w:p>
    <w:p w14:paraId="07E6DE2F" w14:textId="77777777" w:rsidR="009F5651" w:rsidRDefault="009F5651" w:rsidP="00C64502">
      <w:pPr>
        <w:contextualSpacing/>
        <w:rPr>
          <w:b/>
        </w:rPr>
      </w:pPr>
    </w:p>
    <w:p w14:paraId="11C69D07" w14:textId="7C2E2C69" w:rsidR="00132211" w:rsidRPr="00F40D1C" w:rsidRDefault="00AD2FC7" w:rsidP="00AD2FC7">
      <w:pPr>
        <w:pStyle w:val="Heading1"/>
      </w:pPr>
      <w:bookmarkStart w:id="4" w:name="_Toc705404"/>
      <w:r>
        <w:lastRenderedPageBreak/>
        <w:t>OBJECTIVE</w:t>
      </w:r>
      <w:bookmarkEnd w:id="4"/>
    </w:p>
    <w:p w14:paraId="65EB67E0" w14:textId="7F11ECC3" w:rsidR="00EA67A1" w:rsidRDefault="00EA67A1" w:rsidP="00C64502">
      <w:pPr>
        <w:contextualSpacing/>
        <w:rPr>
          <w:bCs/>
        </w:rPr>
      </w:pPr>
      <w:r>
        <w:rPr>
          <w:bCs/>
        </w:rPr>
        <w:t xml:space="preserve">To tell a story, </w:t>
      </w:r>
      <w:r w:rsidRPr="00D21C84">
        <w:rPr>
          <w:bCs/>
        </w:rPr>
        <w:t>through data visualizations</w:t>
      </w:r>
      <w:r>
        <w:rPr>
          <w:bCs/>
        </w:rPr>
        <w:t xml:space="preserve">, regarding voter influence in the U.S elections. Our focus will include </w:t>
      </w:r>
      <w:r w:rsidR="0043740E">
        <w:rPr>
          <w:bCs/>
        </w:rPr>
        <w:t xml:space="preserve">a dashboard.  This will show </w:t>
      </w:r>
      <w:r>
        <w:rPr>
          <w:bCs/>
        </w:rPr>
        <w:t>t</w:t>
      </w:r>
      <w:r w:rsidRPr="001C233B">
        <w:rPr>
          <w:bCs/>
        </w:rPr>
        <w:t>he variance in weight</w:t>
      </w:r>
      <w:r>
        <w:rPr>
          <w:bCs/>
        </w:rPr>
        <w:t>ed</w:t>
      </w:r>
      <w:r w:rsidRPr="001C233B">
        <w:rPr>
          <w:bCs/>
        </w:rPr>
        <w:t xml:space="preserve"> votes from different states </w:t>
      </w:r>
      <w:r>
        <w:rPr>
          <w:bCs/>
        </w:rPr>
        <w:t xml:space="preserve">and the impact they </w:t>
      </w:r>
      <w:r w:rsidRPr="001C233B">
        <w:rPr>
          <w:bCs/>
        </w:rPr>
        <w:t>carry in presidential elections due to the electoral college process</w:t>
      </w:r>
      <w:r>
        <w:rPr>
          <w:bCs/>
        </w:rPr>
        <w:t>.</w:t>
      </w:r>
    </w:p>
    <w:p w14:paraId="710FC99D" w14:textId="05B6929C" w:rsidR="00EA67A1" w:rsidRDefault="00EA67A1" w:rsidP="00C64502">
      <w:pPr>
        <w:contextualSpacing/>
      </w:pPr>
    </w:p>
    <w:p w14:paraId="482326D7" w14:textId="663D5694" w:rsidR="00EA67A1" w:rsidRDefault="00EA67A1" w:rsidP="00C64502">
      <w:pPr>
        <w:contextualSpacing/>
      </w:pPr>
      <w:r>
        <w:t xml:space="preserve">In addition, this project will </w:t>
      </w:r>
      <w:r w:rsidR="009664BB">
        <w:t>demonstrate</w:t>
      </w:r>
      <w:r w:rsidR="00701E88">
        <w:t xml:space="preserve"> a</w:t>
      </w:r>
      <w:r w:rsidR="009664BB">
        <w:t xml:space="preserve"> “</w:t>
      </w:r>
      <w:r>
        <w:t>real time” voting process during the class presentation</w:t>
      </w:r>
      <w:r w:rsidR="0005232B">
        <w:t xml:space="preserve"> </w:t>
      </w:r>
      <w:r w:rsidR="0005232B">
        <w:t>with user interaction</w:t>
      </w:r>
      <w:r w:rsidR="00701E88">
        <w:t>.</w:t>
      </w:r>
    </w:p>
    <w:p w14:paraId="347E6474" w14:textId="0335D6DC" w:rsidR="00EA67A1" w:rsidRDefault="00EA67A1" w:rsidP="00C64502">
      <w:pPr>
        <w:contextualSpacing/>
      </w:pPr>
    </w:p>
    <w:p w14:paraId="438066C6" w14:textId="5A9B0332" w:rsidR="0043740E" w:rsidRDefault="0043740E" w:rsidP="00C64502">
      <w:pPr>
        <w:contextualSpacing/>
        <w:rPr>
          <w:bCs/>
        </w:rPr>
      </w:pPr>
      <w:r>
        <w:t xml:space="preserve">This project will include Python Flask powered by RESTful API, </w:t>
      </w:r>
      <w:r w:rsidRPr="00135192">
        <w:rPr>
          <w:b/>
          <w:bCs/>
        </w:rPr>
        <w:t>HTML/CSS</w:t>
      </w:r>
      <w:r w:rsidRPr="00135192">
        <w:rPr>
          <w:bCs/>
        </w:rPr>
        <w:t xml:space="preserve">, </w:t>
      </w:r>
      <w:r w:rsidRPr="00135192">
        <w:rPr>
          <w:b/>
          <w:bCs/>
        </w:rPr>
        <w:t>JavaScript</w:t>
      </w:r>
      <w:r w:rsidRPr="00135192">
        <w:rPr>
          <w:bCs/>
        </w:rPr>
        <w:t>, and MySQL</w:t>
      </w:r>
      <w:r>
        <w:rPr>
          <w:bCs/>
        </w:rPr>
        <w:t>.</w:t>
      </w:r>
    </w:p>
    <w:p w14:paraId="07D67407" w14:textId="492DE25F" w:rsidR="0043740E" w:rsidRDefault="0043740E" w:rsidP="00C64502">
      <w:pPr>
        <w:contextualSpacing/>
      </w:pPr>
    </w:p>
    <w:p w14:paraId="61952387" w14:textId="666E5923" w:rsidR="00D65A0F" w:rsidRPr="00D65A0F" w:rsidRDefault="00D65A0F" w:rsidP="00D65A0F">
      <w:pPr>
        <w:spacing w:after="0" w:line="240" w:lineRule="auto"/>
      </w:pPr>
      <w:r>
        <w:t xml:space="preserve">This project includes </w:t>
      </w:r>
      <w:r w:rsidR="000C4439">
        <w:t>a</w:t>
      </w:r>
      <w:r w:rsidRPr="00D65A0F">
        <w:t xml:space="preserve"> dashboard page with multiple </w:t>
      </w:r>
      <w:r w:rsidR="002A1202">
        <w:t>views</w:t>
      </w:r>
      <w:r w:rsidRPr="00D65A0F">
        <w:t xml:space="preserve"> all updating from the same data</w:t>
      </w:r>
      <w:r w:rsidR="00701E88">
        <w:t>.</w:t>
      </w:r>
    </w:p>
    <w:p w14:paraId="00522856" w14:textId="1E96F561" w:rsidR="0043740E" w:rsidRDefault="0043740E" w:rsidP="00C64502">
      <w:pPr>
        <w:contextualSpacing/>
      </w:pPr>
    </w:p>
    <w:p w14:paraId="2F496A61" w14:textId="36127F4C" w:rsidR="00F34515" w:rsidRDefault="00AD2FC7" w:rsidP="00AD2FC7">
      <w:pPr>
        <w:pStyle w:val="Heading1"/>
      </w:pPr>
      <w:bookmarkStart w:id="5" w:name="_Toc705405"/>
      <w:r>
        <w:t>ETL PROCESS</w:t>
      </w:r>
      <w:bookmarkEnd w:id="5"/>
    </w:p>
    <w:p w14:paraId="748D478E" w14:textId="77777777" w:rsidR="0041778F" w:rsidRDefault="0041778F" w:rsidP="00AD2FC7">
      <w:pPr>
        <w:pStyle w:val="Heading3"/>
      </w:pPr>
    </w:p>
    <w:p w14:paraId="6B3F889B" w14:textId="7A2EE828" w:rsidR="00F34515" w:rsidRPr="00AD2FC7" w:rsidRDefault="00F34515" w:rsidP="00AD2FC7">
      <w:pPr>
        <w:pStyle w:val="Heading3"/>
      </w:pPr>
      <w:bookmarkStart w:id="6" w:name="_Toc705406"/>
      <w:r w:rsidRPr="00AD2FC7">
        <w:t>Extract</w:t>
      </w:r>
      <w:bookmarkEnd w:id="6"/>
    </w:p>
    <w:p w14:paraId="26DC24B7" w14:textId="77777777" w:rsidR="00591B8F" w:rsidRDefault="00591B8F" w:rsidP="00591B8F">
      <w:pPr>
        <w:pStyle w:val="ListParagraph"/>
        <w:rPr>
          <w:rFonts w:ascii="Helvetica" w:eastAsia="Times New Roman" w:hAnsi="Helvetica" w:cs="Helvetica"/>
          <w:color w:val="333333"/>
          <w:sz w:val="21"/>
          <w:szCs w:val="21"/>
        </w:rPr>
      </w:pPr>
    </w:p>
    <w:p w14:paraId="0CF0048B" w14:textId="263A5503" w:rsidR="00591B8F" w:rsidRPr="009664BB" w:rsidRDefault="00C64502" w:rsidP="00C64502">
      <w:pPr>
        <w:pStyle w:val="ListParagraph"/>
        <w:numPr>
          <w:ilvl w:val="0"/>
          <w:numId w:val="3"/>
        </w:numPr>
        <w:rPr>
          <w:bCs/>
        </w:rPr>
      </w:pPr>
      <w:r w:rsidRPr="009664BB">
        <w:rPr>
          <w:bCs/>
        </w:rPr>
        <w:t xml:space="preserve">Data for this project was acquired from </w:t>
      </w:r>
      <w:r w:rsidR="00545D64" w:rsidRPr="009664BB">
        <w:rPr>
          <w:bCs/>
        </w:rPr>
        <w:t>the following websites:</w:t>
      </w:r>
    </w:p>
    <w:p w14:paraId="51021100" w14:textId="79BFAA1B" w:rsidR="001D529D" w:rsidRDefault="001D529D" w:rsidP="00BA2360">
      <w:pPr>
        <w:ind w:left="720"/>
        <w:contextualSpacing/>
        <w:rPr>
          <w:rStyle w:val="Hyperlink"/>
        </w:rPr>
      </w:pPr>
      <w:hyperlink r:id="rId7" w:history="1">
        <w:r w:rsidRPr="00DE7C76">
          <w:rPr>
            <w:rStyle w:val="Hyperlink"/>
          </w:rPr>
          <w:t>https://www.infoplease.com/history-and-government/us-elections</w:t>
        </w:r>
      </w:hyperlink>
    </w:p>
    <w:p w14:paraId="3E9558CA" w14:textId="711BC283" w:rsidR="00591B8F" w:rsidRPr="00591B8F" w:rsidRDefault="00C64502" w:rsidP="00BA2360">
      <w:pPr>
        <w:ind w:left="720"/>
        <w:contextualSpacing/>
        <w:rPr>
          <w:rStyle w:val="Hyperlink"/>
        </w:rPr>
      </w:pPr>
      <w:hyperlink r:id="rId8" w:history="1">
        <w:r w:rsidRPr="00DE7C76">
          <w:rPr>
            <w:rStyle w:val="Hyperlink"/>
          </w:rPr>
          <w:t>https://transition.fec.gov/pubrec/fe2016/federalelections2016.xlsx</w:t>
        </w:r>
      </w:hyperlink>
    </w:p>
    <w:p w14:paraId="494F9FEE" w14:textId="60D09FF5" w:rsidR="00591B8F" w:rsidRPr="00591B8F" w:rsidRDefault="00591B8F" w:rsidP="00BA2360">
      <w:pPr>
        <w:ind w:left="720"/>
        <w:contextualSpacing/>
        <w:rPr>
          <w:rStyle w:val="Hyperlink"/>
        </w:rPr>
      </w:pPr>
      <w:r w:rsidRPr="00591B8F">
        <w:rPr>
          <w:rStyle w:val="Hyperlink"/>
        </w:rPr>
        <w:t>https://www.archives.gov/federal-register/electoral-college/votes/index.html</w:t>
      </w:r>
    </w:p>
    <w:p w14:paraId="28B9D82F" w14:textId="668403E6" w:rsidR="00C64502" w:rsidRPr="00C64502" w:rsidRDefault="00C64502" w:rsidP="009664BB">
      <w:pPr>
        <w:pStyle w:val="ListParagraph"/>
        <w:numPr>
          <w:ilvl w:val="0"/>
          <w:numId w:val="3"/>
        </w:numPr>
        <w:rPr>
          <w:bCs/>
        </w:rPr>
      </w:pPr>
      <w:r w:rsidRPr="00C64502">
        <w:rPr>
          <w:bCs/>
        </w:rPr>
        <w:t xml:space="preserve">We </w:t>
      </w:r>
      <w:r w:rsidR="003670B0" w:rsidRPr="009664BB">
        <w:rPr>
          <w:bCs/>
        </w:rPr>
        <w:t>extracted</w:t>
      </w:r>
      <w:r w:rsidRPr="00C64502">
        <w:rPr>
          <w:bCs/>
        </w:rPr>
        <w:t xml:space="preserve"> spreadsheets </w:t>
      </w:r>
      <w:r w:rsidR="003670B0" w:rsidRPr="009664BB">
        <w:rPr>
          <w:bCs/>
        </w:rPr>
        <w:t>into</w:t>
      </w:r>
      <w:r w:rsidRPr="00C64502">
        <w:rPr>
          <w:bCs/>
        </w:rPr>
        <w:t xml:space="preserve"> </w:t>
      </w:r>
      <w:r w:rsidR="003670B0" w:rsidRPr="009664BB">
        <w:rPr>
          <w:bCs/>
        </w:rPr>
        <w:t>a comprehensive</w:t>
      </w:r>
      <w:r w:rsidRPr="00C64502">
        <w:rPr>
          <w:bCs/>
        </w:rPr>
        <w:t xml:space="preserve"> workbook and saved them to independent CSV files.</w:t>
      </w:r>
      <w:r w:rsidR="003670B0" w:rsidRPr="009664BB">
        <w:rPr>
          <w:bCs/>
        </w:rPr>
        <w:t xml:space="preserve">  </w:t>
      </w:r>
    </w:p>
    <w:p w14:paraId="16D98D31" w14:textId="61EC95BD" w:rsidR="00C64502" w:rsidRDefault="003670B0" w:rsidP="00C64502">
      <w:pPr>
        <w:pStyle w:val="ListParagraph"/>
        <w:numPr>
          <w:ilvl w:val="0"/>
          <w:numId w:val="3"/>
        </w:numPr>
        <w:rPr>
          <w:bCs/>
        </w:rPr>
      </w:pPr>
      <w:r w:rsidRPr="009664BB">
        <w:rPr>
          <w:bCs/>
        </w:rPr>
        <w:t>Extracted independent data for election years 2000-2016</w:t>
      </w:r>
      <w:r w:rsidR="00177404" w:rsidRPr="009664BB">
        <w:rPr>
          <w:bCs/>
        </w:rPr>
        <w:t xml:space="preserve"> to include </w:t>
      </w:r>
      <w:r w:rsidR="003A5F79">
        <w:rPr>
          <w:bCs/>
        </w:rPr>
        <w:t xml:space="preserve">(but not limited to) </w:t>
      </w:r>
      <w:r w:rsidR="00177404" w:rsidRPr="009664BB">
        <w:rPr>
          <w:bCs/>
        </w:rPr>
        <w:t>state population and electoral votes</w:t>
      </w:r>
      <w:r w:rsidR="003A5F79">
        <w:rPr>
          <w:bCs/>
        </w:rPr>
        <w:t xml:space="preserve"> (senators and house seats) and election winners.</w:t>
      </w:r>
    </w:p>
    <w:p w14:paraId="687CB42E" w14:textId="36CAFF91" w:rsidR="00C64502" w:rsidRPr="0041778F" w:rsidRDefault="00484614" w:rsidP="00C64502">
      <w:pPr>
        <w:pStyle w:val="ListParagraph"/>
        <w:numPr>
          <w:ilvl w:val="0"/>
          <w:numId w:val="3"/>
        </w:numPr>
        <w:rPr>
          <w:bCs/>
        </w:rPr>
      </w:pPr>
      <w:r w:rsidRPr="00484614">
        <w:rPr>
          <w:bCs/>
        </w:rPr>
        <w:t>Project includ</w:t>
      </w:r>
      <w:r w:rsidR="002339DC">
        <w:rPr>
          <w:bCs/>
        </w:rPr>
        <w:t>ed</w:t>
      </w:r>
      <w:r w:rsidRPr="00484614">
        <w:rPr>
          <w:bCs/>
        </w:rPr>
        <w:t xml:space="preserve"> </w:t>
      </w:r>
      <w:r w:rsidR="00224BBB">
        <w:rPr>
          <w:bCs/>
        </w:rPr>
        <w:t>over</w:t>
      </w:r>
      <w:r w:rsidRPr="00484614">
        <w:rPr>
          <w:bCs/>
        </w:rPr>
        <w:t xml:space="preserve"> 100 records</w:t>
      </w:r>
      <w:r w:rsidR="00D9715B">
        <w:rPr>
          <w:bCs/>
        </w:rPr>
        <w:t>.</w:t>
      </w:r>
    </w:p>
    <w:p w14:paraId="43D035BC" w14:textId="292AC2B7" w:rsidR="00C64502" w:rsidRPr="009664BB" w:rsidRDefault="00C64502" w:rsidP="00AD2FC7">
      <w:pPr>
        <w:pStyle w:val="Heading3"/>
      </w:pPr>
      <w:bookmarkStart w:id="7" w:name="_Toc705407"/>
      <w:r w:rsidRPr="009664BB">
        <w:t>Transpose</w:t>
      </w:r>
      <w:bookmarkEnd w:id="7"/>
    </w:p>
    <w:p w14:paraId="31B2902A" w14:textId="77777777" w:rsidR="003670B0" w:rsidRPr="009664BB" w:rsidRDefault="003670B0" w:rsidP="00D65A0F">
      <w:pPr>
        <w:pStyle w:val="ListParagraph"/>
        <w:numPr>
          <w:ilvl w:val="0"/>
          <w:numId w:val="3"/>
        </w:numPr>
        <w:rPr>
          <w:bCs/>
        </w:rPr>
      </w:pPr>
      <w:r w:rsidRPr="003670B0">
        <w:rPr>
          <w:bCs/>
        </w:rPr>
        <w:t>Datasets contained more columns than we needed, so we opted to only stage a subset of total data.</w:t>
      </w:r>
    </w:p>
    <w:p w14:paraId="40E8904D" w14:textId="76276DDC" w:rsidR="003670B0" w:rsidRPr="009664BB" w:rsidRDefault="003670B0" w:rsidP="00D65A0F">
      <w:pPr>
        <w:pStyle w:val="ListParagraph"/>
        <w:numPr>
          <w:ilvl w:val="0"/>
          <w:numId w:val="3"/>
        </w:numPr>
        <w:rPr>
          <w:bCs/>
        </w:rPr>
      </w:pPr>
      <w:r w:rsidRPr="003670B0">
        <w:rPr>
          <w:bCs/>
        </w:rPr>
        <w:t>Created import table structures to store the raw acquired data.</w:t>
      </w:r>
    </w:p>
    <w:p w14:paraId="00E86B9D" w14:textId="77777777" w:rsidR="00D65A0F" w:rsidRPr="003670B0" w:rsidRDefault="00D65A0F" w:rsidP="009664BB">
      <w:pPr>
        <w:pStyle w:val="ListParagraph"/>
        <w:numPr>
          <w:ilvl w:val="0"/>
          <w:numId w:val="3"/>
        </w:numPr>
        <w:rPr>
          <w:bCs/>
        </w:rPr>
      </w:pPr>
      <w:r w:rsidRPr="003670B0">
        <w:rPr>
          <w:bCs/>
        </w:rPr>
        <w:t>Created relational table structures eliminate redundant information and enforce referential integrity.</w:t>
      </w:r>
    </w:p>
    <w:p w14:paraId="6F7525B9" w14:textId="77777777" w:rsidR="00D65A0F" w:rsidRPr="003670B0" w:rsidRDefault="00D65A0F" w:rsidP="009664BB">
      <w:pPr>
        <w:pStyle w:val="ListParagraph"/>
        <w:numPr>
          <w:ilvl w:val="0"/>
          <w:numId w:val="3"/>
        </w:numPr>
        <w:rPr>
          <w:bCs/>
        </w:rPr>
      </w:pPr>
      <w:r w:rsidRPr="003670B0">
        <w:rPr>
          <w:bCs/>
        </w:rPr>
        <w:t>Created appropriate DML statements to transition the data form the import tables to the relational structures.</w:t>
      </w:r>
    </w:p>
    <w:p w14:paraId="7C35132E" w14:textId="77777777" w:rsidR="00D65A0F" w:rsidRPr="003670B0" w:rsidRDefault="00D65A0F" w:rsidP="009664BB">
      <w:pPr>
        <w:pStyle w:val="ListParagraph"/>
        <w:numPr>
          <w:ilvl w:val="0"/>
          <w:numId w:val="3"/>
        </w:numPr>
        <w:rPr>
          <w:bCs/>
        </w:rPr>
      </w:pPr>
      <w:r w:rsidRPr="003670B0">
        <w:rPr>
          <w:bCs/>
        </w:rPr>
        <w:t>Created logical views to hide join complexity.</w:t>
      </w:r>
    </w:p>
    <w:p w14:paraId="099C5BEF" w14:textId="77777777" w:rsidR="003670B0" w:rsidRPr="003670B0" w:rsidRDefault="003670B0" w:rsidP="00AD2FC7">
      <w:pPr>
        <w:pStyle w:val="Heading3"/>
        <w:rPr>
          <w:rFonts w:eastAsiaTheme="minorHAnsi"/>
        </w:rPr>
      </w:pPr>
      <w:bookmarkStart w:id="8" w:name="_Toc705408"/>
      <w:r w:rsidRPr="003670B0">
        <w:rPr>
          <w:rFonts w:eastAsiaTheme="minorHAnsi"/>
        </w:rPr>
        <w:t>Load</w:t>
      </w:r>
      <w:bookmarkEnd w:id="8"/>
    </w:p>
    <w:p w14:paraId="4E7F92DA" w14:textId="77777777" w:rsidR="003670B0" w:rsidRPr="003670B0" w:rsidRDefault="003670B0" w:rsidP="009664BB">
      <w:pPr>
        <w:pStyle w:val="ListParagraph"/>
        <w:numPr>
          <w:ilvl w:val="0"/>
          <w:numId w:val="3"/>
        </w:numPr>
        <w:rPr>
          <w:bCs/>
        </w:rPr>
      </w:pPr>
      <w:r w:rsidRPr="003670B0">
        <w:rPr>
          <w:bCs/>
        </w:rPr>
        <w:t>Created presentation views to transform the results into how we wanted the data rendered in the flask site.</w:t>
      </w:r>
    </w:p>
    <w:p w14:paraId="0F31836C" w14:textId="05EB7358" w:rsidR="003670B0" w:rsidRPr="009664BB" w:rsidRDefault="003670B0" w:rsidP="009664BB">
      <w:pPr>
        <w:pStyle w:val="ListParagraph"/>
        <w:numPr>
          <w:ilvl w:val="0"/>
          <w:numId w:val="3"/>
        </w:numPr>
        <w:rPr>
          <w:bCs/>
        </w:rPr>
      </w:pPr>
      <w:r w:rsidRPr="003670B0">
        <w:rPr>
          <w:bCs/>
        </w:rPr>
        <w:t xml:space="preserve">Created flask presentation table to simplify the logic within the flask application (allow native reflection by </w:t>
      </w:r>
      <w:proofErr w:type="spellStart"/>
      <w:r w:rsidRPr="003670B0">
        <w:rPr>
          <w:bCs/>
        </w:rPr>
        <w:t>SQLAlchemy</w:t>
      </w:r>
      <w:proofErr w:type="spellEnd"/>
      <w:r w:rsidRPr="003670B0">
        <w:rPr>
          <w:bCs/>
        </w:rPr>
        <w:t>)</w:t>
      </w:r>
      <w:r w:rsidR="0009359A">
        <w:rPr>
          <w:bCs/>
        </w:rPr>
        <w:t>.</w:t>
      </w:r>
    </w:p>
    <w:p w14:paraId="220145BA" w14:textId="22845FAE" w:rsidR="00484614" w:rsidRDefault="00AD2FC7" w:rsidP="00AD2FC7">
      <w:pPr>
        <w:pStyle w:val="Heading1"/>
        <w:rPr>
          <w:rFonts w:eastAsia="Times New Roman"/>
        </w:rPr>
      </w:pPr>
      <w:bookmarkStart w:id="9" w:name="_Toc705409"/>
      <w:r>
        <w:rPr>
          <w:rFonts w:eastAsia="Times New Roman"/>
        </w:rPr>
        <w:lastRenderedPageBreak/>
        <w:t>FINAL VI</w:t>
      </w:r>
      <w:r w:rsidR="002339DC">
        <w:rPr>
          <w:rFonts w:eastAsia="Times New Roman"/>
        </w:rPr>
        <w:t>S</w:t>
      </w:r>
      <w:r>
        <w:rPr>
          <w:rFonts w:eastAsia="Times New Roman"/>
        </w:rPr>
        <w:t>UALIZATION</w:t>
      </w:r>
      <w:bookmarkEnd w:id="9"/>
    </w:p>
    <w:p w14:paraId="1E74BAD0" w14:textId="57328A63" w:rsidR="00484614" w:rsidRPr="00484614" w:rsidRDefault="00484614" w:rsidP="00484614">
      <w:pPr>
        <w:contextualSpacing/>
        <w:rPr>
          <w:b/>
          <w:bCs/>
        </w:rPr>
      </w:pPr>
      <w:r>
        <w:rPr>
          <w:bCs/>
        </w:rPr>
        <w:t>F</w:t>
      </w:r>
      <w:r w:rsidRPr="009600DF">
        <w:rPr>
          <w:bCs/>
        </w:rPr>
        <w:t>inal visualization include</w:t>
      </w:r>
      <w:r>
        <w:rPr>
          <w:bCs/>
        </w:rPr>
        <w:t>s</w:t>
      </w:r>
      <w:r w:rsidRPr="009600DF">
        <w:rPr>
          <w:bCs/>
        </w:rPr>
        <w:t xml:space="preserve"> at least </w:t>
      </w:r>
      <w:r w:rsidRPr="009600DF">
        <w:rPr>
          <w:b/>
          <w:bCs/>
        </w:rPr>
        <w:t>three views</w:t>
      </w:r>
    </w:p>
    <w:p w14:paraId="7057A8C1" w14:textId="77777777" w:rsidR="00484614" w:rsidRPr="008C40ED" w:rsidRDefault="00484614" w:rsidP="00484614">
      <w:pPr>
        <w:contextualSpacing/>
        <w:rPr>
          <w:bCs/>
        </w:rPr>
      </w:pPr>
      <w:r>
        <w:rPr>
          <w:bCs/>
        </w:rPr>
        <w:t xml:space="preserve">Project will </w:t>
      </w:r>
      <w:r w:rsidRPr="008C40ED">
        <w:rPr>
          <w:bCs/>
        </w:rPr>
        <w:t xml:space="preserve">include some level of </w:t>
      </w:r>
      <w:r w:rsidRPr="008C40ED">
        <w:rPr>
          <w:b/>
          <w:bCs/>
        </w:rPr>
        <w:t xml:space="preserve">user-driven interaction </w:t>
      </w:r>
      <w:r w:rsidRPr="008C40ED">
        <w:rPr>
          <w:bCs/>
        </w:rPr>
        <w:t>(e.g. menus, dropdowns, textboxes, etc.)</w:t>
      </w:r>
    </w:p>
    <w:p w14:paraId="5130AF05" w14:textId="30A7E719" w:rsidR="00484614" w:rsidRDefault="00A20C21" w:rsidP="00F34515">
      <w:pPr>
        <w:shd w:val="clear" w:color="auto" w:fill="FFFFFF"/>
        <w:spacing w:before="100" w:beforeAutospacing="1" w:after="100" w:afterAutospacing="1" w:line="240" w:lineRule="auto"/>
        <w:rPr>
          <w:rFonts w:ascii="Helvetica" w:eastAsia="Times New Roman" w:hAnsi="Helvetica" w:cs="Helvetica"/>
          <w:b/>
          <w:color w:val="333333"/>
          <w:sz w:val="21"/>
          <w:szCs w:val="21"/>
        </w:rPr>
      </w:pPr>
      <w:r>
        <w:rPr>
          <w:noProof/>
        </w:rPr>
        <w:drawing>
          <wp:inline distT="0" distB="0" distL="0" distR="0" wp14:anchorId="34597AEE" wp14:editId="59980217">
            <wp:extent cx="5943600" cy="2985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5135"/>
                    </a:xfrm>
                    <a:prstGeom prst="rect">
                      <a:avLst/>
                    </a:prstGeom>
                  </pic:spPr>
                </pic:pic>
              </a:graphicData>
            </a:graphic>
          </wp:inline>
        </w:drawing>
      </w:r>
    </w:p>
    <w:p w14:paraId="5DDB71ED" w14:textId="77777777" w:rsidR="00484614" w:rsidRDefault="00484614" w:rsidP="00484614">
      <w:pPr>
        <w:contextualSpacing/>
        <w:rPr>
          <w:bCs/>
        </w:rPr>
      </w:pPr>
    </w:p>
    <w:p w14:paraId="10CA1BEC" w14:textId="36107C94" w:rsidR="00A20C21" w:rsidRDefault="00484614" w:rsidP="00484614">
      <w:pPr>
        <w:contextualSpacing/>
        <w:rPr>
          <w:bCs/>
        </w:rPr>
      </w:pPr>
      <w:r>
        <w:rPr>
          <w:bCs/>
        </w:rPr>
        <w:t xml:space="preserve">Project </w:t>
      </w:r>
      <w:r w:rsidR="00A20C21">
        <w:rPr>
          <w:bCs/>
        </w:rPr>
        <w:t>in</w:t>
      </w:r>
      <w:r>
        <w:rPr>
          <w:bCs/>
        </w:rPr>
        <w:t>clude</w:t>
      </w:r>
      <w:r w:rsidR="00A20C21">
        <w:rPr>
          <w:bCs/>
        </w:rPr>
        <w:t>s</w:t>
      </w:r>
      <w:r>
        <w:rPr>
          <w:bCs/>
        </w:rPr>
        <w:t xml:space="preserve"> at least one JS Library not covered in class</w:t>
      </w:r>
      <w:r w:rsidR="00A20C21">
        <w:rPr>
          <w:bCs/>
        </w:rPr>
        <w:t xml:space="preserve"> such as the</w:t>
      </w:r>
      <w:r w:rsidR="00A20C21" w:rsidRPr="00A20C21">
        <w:rPr>
          <w:bCs/>
        </w:rPr>
        <w:t xml:space="preserve"> </w:t>
      </w:r>
      <w:r w:rsidR="00A20C21">
        <w:rPr>
          <w:bCs/>
        </w:rPr>
        <w:t>“</w:t>
      </w:r>
      <w:r w:rsidR="00A20C21" w:rsidRPr="00A20C21">
        <w:rPr>
          <w:bCs/>
        </w:rPr>
        <w:t>full screen control</w:t>
      </w:r>
      <w:r w:rsidR="00A20C21">
        <w:rPr>
          <w:bCs/>
        </w:rPr>
        <w:t>” that is added</w:t>
      </w:r>
      <w:r w:rsidR="00A20C21" w:rsidRPr="00A20C21">
        <w:rPr>
          <w:bCs/>
        </w:rPr>
        <w:t xml:space="preserve"> to map</w:t>
      </w:r>
      <w:r w:rsidR="00A20C21">
        <w:rPr>
          <w:bCs/>
        </w:rPr>
        <w:t xml:space="preserve">. </w:t>
      </w:r>
      <w:r w:rsidR="00A20C21" w:rsidRPr="00A20C21">
        <w:rPr>
          <w:bCs/>
        </w:rPr>
        <w:t xml:space="preserve"> </w:t>
      </w:r>
    </w:p>
    <w:p w14:paraId="1FDB4C03" w14:textId="77777777" w:rsidR="00484614" w:rsidRDefault="00484614" w:rsidP="00F34515">
      <w:pPr>
        <w:shd w:val="clear" w:color="auto" w:fill="FFFFFF"/>
        <w:spacing w:before="100" w:beforeAutospacing="1" w:after="100" w:afterAutospacing="1" w:line="240" w:lineRule="auto"/>
        <w:rPr>
          <w:rFonts w:ascii="Helvetica" w:eastAsia="Times New Roman" w:hAnsi="Helvetica" w:cs="Helvetica"/>
          <w:b/>
          <w:color w:val="333333"/>
          <w:sz w:val="21"/>
          <w:szCs w:val="21"/>
        </w:rPr>
      </w:pPr>
    </w:p>
    <w:p w14:paraId="032DEB74" w14:textId="654CCFC7" w:rsidR="00484614" w:rsidRDefault="00316870" w:rsidP="00316870">
      <w:pPr>
        <w:shd w:val="clear" w:color="auto" w:fill="FFFFFF"/>
        <w:spacing w:before="100" w:beforeAutospacing="1" w:after="100" w:afterAutospacing="1" w:line="240" w:lineRule="auto"/>
        <w:jc w:val="center"/>
        <w:rPr>
          <w:rFonts w:ascii="Helvetica" w:eastAsia="Times New Roman" w:hAnsi="Helvetica" w:cs="Helvetica"/>
          <w:b/>
          <w:color w:val="333333"/>
          <w:sz w:val="21"/>
          <w:szCs w:val="21"/>
        </w:rPr>
      </w:pPr>
      <w:r w:rsidRPr="00316870">
        <w:drawing>
          <wp:inline distT="0" distB="0" distL="0" distR="0" wp14:anchorId="4ECBF17D" wp14:editId="00FC2D58">
            <wp:extent cx="3293918" cy="2835374"/>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805" cy="2845606"/>
                    </a:xfrm>
                    <a:prstGeom prst="rect">
                      <a:avLst/>
                    </a:prstGeom>
                  </pic:spPr>
                </pic:pic>
              </a:graphicData>
            </a:graphic>
          </wp:inline>
        </w:drawing>
      </w:r>
    </w:p>
    <w:p w14:paraId="24B17A9D" w14:textId="77777777" w:rsidR="00484614" w:rsidRDefault="00484614" w:rsidP="00F34515">
      <w:pPr>
        <w:shd w:val="clear" w:color="auto" w:fill="FFFFFF"/>
        <w:spacing w:before="100" w:beforeAutospacing="1" w:after="100" w:afterAutospacing="1" w:line="240" w:lineRule="auto"/>
        <w:rPr>
          <w:rFonts w:ascii="Helvetica" w:eastAsia="Times New Roman" w:hAnsi="Helvetica" w:cs="Helvetica"/>
          <w:b/>
          <w:color w:val="333333"/>
          <w:sz w:val="21"/>
          <w:szCs w:val="21"/>
        </w:rPr>
      </w:pPr>
    </w:p>
    <w:p w14:paraId="6A698984" w14:textId="70A17FE1" w:rsidR="00C87461" w:rsidRDefault="00AD2FC7" w:rsidP="00AD2FC7">
      <w:pPr>
        <w:pStyle w:val="Heading1"/>
        <w:rPr>
          <w:rFonts w:eastAsia="Times New Roman"/>
        </w:rPr>
      </w:pPr>
      <w:bookmarkStart w:id="10" w:name="_Toc705410"/>
      <w:r>
        <w:rPr>
          <w:rFonts w:eastAsia="Times New Roman"/>
        </w:rPr>
        <w:lastRenderedPageBreak/>
        <w:t>PROBLEMS AND CHALLENGES</w:t>
      </w:r>
      <w:bookmarkEnd w:id="10"/>
    </w:p>
    <w:p w14:paraId="66796218" w14:textId="7217F9FC" w:rsidR="009664BB" w:rsidRPr="0009359A" w:rsidRDefault="00F64B56" w:rsidP="0009359A">
      <w:pPr>
        <w:pStyle w:val="ListParagraph"/>
        <w:numPr>
          <w:ilvl w:val="0"/>
          <w:numId w:val="3"/>
        </w:numPr>
        <w:rPr>
          <w:bCs/>
        </w:rPr>
      </w:pPr>
      <w:r w:rsidRPr="0009359A">
        <w:rPr>
          <w:bCs/>
        </w:rPr>
        <w:t>All data representing US election electoral and popular votes are not accurate.  We found data that had incorrect winners on one site</w:t>
      </w:r>
      <w:r w:rsidR="0009359A">
        <w:rPr>
          <w:bCs/>
        </w:rPr>
        <w:t>.</w:t>
      </w:r>
      <w:r w:rsidRPr="0009359A">
        <w:rPr>
          <w:bCs/>
        </w:rPr>
        <w:t xml:space="preserve"> </w:t>
      </w:r>
    </w:p>
    <w:p w14:paraId="2514A4BE" w14:textId="1CDE3B99" w:rsidR="00F64B56" w:rsidRPr="0009359A" w:rsidRDefault="00F64B56" w:rsidP="0009359A">
      <w:pPr>
        <w:pStyle w:val="ListParagraph"/>
        <w:numPr>
          <w:ilvl w:val="0"/>
          <w:numId w:val="3"/>
        </w:numPr>
        <w:rPr>
          <w:bCs/>
        </w:rPr>
      </w:pPr>
      <w:r w:rsidRPr="0009359A">
        <w:rPr>
          <w:bCs/>
        </w:rPr>
        <w:t>Working with multiple files was challenging when merging all programs due to different computer systems</w:t>
      </w:r>
      <w:r w:rsidR="0009359A">
        <w:rPr>
          <w:bCs/>
        </w:rPr>
        <w:t>.</w:t>
      </w:r>
    </w:p>
    <w:p w14:paraId="3B1EDAF3" w14:textId="14A12A96" w:rsidR="00F64B56" w:rsidRPr="0009359A" w:rsidRDefault="00F64B56" w:rsidP="0009359A">
      <w:pPr>
        <w:pStyle w:val="ListParagraph"/>
        <w:numPr>
          <w:ilvl w:val="0"/>
          <w:numId w:val="3"/>
        </w:numPr>
        <w:rPr>
          <w:bCs/>
        </w:rPr>
      </w:pPr>
      <w:r w:rsidRPr="0009359A">
        <w:rPr>
          <w:bCs/>
        </w:rPr>
        <w:t>2016 presidential popular votes were not as easy find online as anticipated</w:t>
      </w:r>
      <w:r w:rsidR="0009359A">
        <w:rPr>
          <w:bCs/>
        </w:rPr>
        <w:t>.</w:t>
      </w:r>
    </w:p>
    <w:p w14:paraId="59E60DDA" w14:textId="07BA04C3" w:rsidR="00E81789" w:rsidRDefault="00AD2FC7" w:rsidP="00AD2FC7">
      <w:pPr>
        <w:pStyle w:val="Heading1"/>
        <w:rPr>
          <w:rFonts w:eastAsia="Times New Roman"/>
        </w:rPr>
      </w:pPr>
      <w:bookmarkStart w:id="11" w:name="_Toc705411"/>
      <w:r>
        <w:rPr>
          <w:rFonts w:eastAsia="Times New Roman"/>
        </w:rPr>
        <w:t>OVERALL ASSESSMENT AND RECOMMENDATIONS</w:t>
      </w:r>
      <w:bookmarkEnd w:id="11"/>
    </w:p>
    <w:p w14:paraId="4DF62A40" w14:textId="2FE55946" w:rsidR="00F97534" w:rsidRPr="00764A54" w:rsidRDefault="00F97534" w:rsidP="00AD2FC7">
      <w:pPr>
        <w:pStyle w:val="ListParagraph"/>
        <w:numPr>
          <w:ilvl w:val="0"/>
          <w:numId w:val="3"/>
        </w:numPr>
        <w:rPr>
          <w:rFonts w:ascii="Helvetica" w:eastAsia="Times New Roman" w:hAnsi="Helvetica" w:cs="Helvetica"/>
          <w:color w:val="333333"/>
          <w:sz w:val="21"/>
          <w:szCs w:val="21"/>
        </w:rPr>
      </w:pPr>
      <w:r w:rsidRPr="00764A54">
        <w:rPr>
          <w:rFonts w:ascii="Helvetica" w:eastAsia="Times New Roman" w:hAnsi="Helvetica" w:cs="Helvetica"/>
          <w:color w:val="333333"/>
          <w:sz w:val="21"/>
          <w:szCs w:val="21"/>
        </w:rPr>
        <w:t>The top 4 states in by population have close to 20 million people and hold a total of approximately one third (33%) of the U.S. population.</w:t>
      </w:r>
    </w:p>
    <w:p w14:paraId="22BAECFD" w14:textId="30349CBA" w:rsidR="00F97534" w:rsidRPr="00764A54" w:rsidRDefault="00F97534" w:rsidP="00177404">
      <w:pPr>
        <w:pStyle w:val="ListParagraph"/>
        <w:numPr>
          <w:ilvl w:val="0"/>
          <w:numId w:val="3"/>
        </w:numPr>
        <w:rPr>
          <w:rFonts w:ascii="Helvetica" w:eastAsia="Times New Roman" w:hAnsi="Helvetica" w:cs="Helvetica"/>
          <w:color w:val="333333"/>
          <w:sz w:val="21"/>
          <w:szCs w:val="21"/>
        </w:rPr>
      </w:pPr>
      <w:r w:rsidRPr="00764A54">
        <w:rPr>
          <w:rFonts w:ascii="Helvetica" w:eastAsia="Times New Roman" w:hAnsi="Helvetica" w:cs="Helvetica"/>
          <w:color w:val="333333"/>
          <w:sz w:val="21"/>
          <w:szCs w:val="21"/>
        </w:rPr>
        <w:t xml:space="preserve">Despite the population, these states (California, Texas, Florida and New York) have approximately one and a half (1.5) electoral vote per million </w:t>
      </w:r>
      <w:proofErr w:type="gramStart"/>
      <w:r w:rsidRPr="00764A54">
        <w:rPr>
          <w:rFonts w:ascii="Helvetica" w:eastAsia="Times New Roman" w:hAnsi="Helvetica" w:cs="Helvetica"/>
          <w:color w:val="333333"/>
          <w:sz w:val="21"/>
          <w:szCs w:val="21"/>
        </w:rPr>
        <w:t>people.</w:t>
      </w:r>
      <w:r w:rsidR="00ED67DF">
        <w:rPr>
          <w:rFonts w:ascii="Helvetica" w:eastAsia="Times New Roman" w:hAnsi="Helvetica" w:cs="Helvetica"/>
          <w:color w:val="333333"/>
          <w:sz w:val="21"/>
          <w:szCs w:val="21"/>
        </w:rPr>
        <w:t>&lt;</w:t>
      </w:r>
      <w:proofErr w:type="gramEnd"/>
    </w:p>
    <w:p w14:paraId="324EDC53" w14:textId="6BFC9D87" w:rsidR="00203E9E" w:rsidRPr="00764A54" w:rsidRDefault="00F97534" w:rsidP="00177404">
      <w:pPr>
        <w:pStyle w:val="ListParagraph"/>
        <w:numPr>
          <w:ilvl w:val="0"/>
          <w:numId w:val="3"/>
        </w:numPr>
        <w:rPr>
          <w:rFonts w:ascii="Helvetica" w:eastAsia="Times New Roman" w:hAnsi="Helvetica" w:cs="Helvetica"/>
          <w:color w:val="333333"/>
          <w:sz w:val="21"/>
          <w:szCs w:val="21"/>
        </w:rPr>
      </w:pPr>
      <w:r w:rsidRPr="00764A54">
        <w:rPr>
          <w:rFonts w:ascii="Helvetica" w:eastAsia="Times New Roman" w:hAnsi="Helvetica" w:cs="Helvetica"/>
          <w:color w:val="333333"/>
          <w:sz w:val="21"/>
          <w:szCs w:val="21"/>
        </w:rPr>
        <w:t xml:space="preserve">Keep in mind, each state gets 2 senate votes in </w:t>
      </w:r>
      <w:r w:rsidR="00781426" w:rsidRPr="00764A54">
        <w:rPr>
          <w:rFonts w:ascii="Helvetica" w:eastAsia="Times New Roman" w:hAnsi="Helvetica" w:cs="Helvetica"/>
          <w:color w:val="333333"/>
          <w:sz w:val="21"/>
          <w:szCs w:val="21"/>
        </w:rPr>
        <w:t xml:space="preserve">as it pertains </w:t>
      </w:r>
      <w:r w:rsidRPr="00764A54">
        <w:rPr>
          <w:rFonts w:ascii="Helvetica" w:eastAsia="Times New Roman" w:hAnsi="Helvetica" w:cs="Helvetica"/>
          <w:color w:val="333333"/>
          <w:sz w:val="21"/>
          <w:szCs w:val="21"/>
        </w:rPr>
        <w:t>to the electoral college</w:t>
      </w:r>
      <w:r w:rsidR="00781426" w:rsidRPr="00764A54">
        <w:rPr>
          <w:rFonts w:ascii="Helvetica" w:eastAsia="Times New Roman" w:hAnsi="Helvetica" w:cs="Helvetica"/>
          <w:color w:val="333333"/>
          <w:sz w:val="21"/>
          <w:szCs w:val="21"/>
        </w:rPr>
        <w:t>;</w:t>
      </w:r>
      <w:r w:rsidRPr="00764A54">
        <w:rPr>
          <w:rFonts w:ascii="Helvetica" w:eastAsia="Times New Roman" w:hAnsi="Helvetica" w:cs="Helvetica"/>
          <w:color w:val="333333"/>
          <w:sz w:val="21"/>
          <w:szCs w:val="21"/>
        </w:rPr>
        <w:t xml:space="preserve"> </w:t>
      </w:r>
      <w:r w:rsidR="00781426" w:rsidRPr="00764A54">
        <w:rPr>
          <w:rFonts w:ascii="Helvetica" w:eastAsia="Times New Roman" w:hAnsi="Helvetica" w:cs="Helvetica"/>
          <w:color w:val="333333"/>
          <w:sz w:val="21"/>
          <w:szCs w:val="21"/>
        </w:rPr>
        <w:t xml:space="preserve">therefore, the house votes </w:t>
      </w:r>
      <w:proofErr w:type="gramStart"/>
      <w:r w:rsidR="00781426" w:rsidRPr="00764A54">
        <w:rPr>
          <w:rFonts w:ascii="Helvetica" w:eastAsia="Times New Roman" w:hAnsi="Helvetica" w:cs="Helvetica"/>
          <w:color w:val="333333"/>
          <w:sz w:val="21"/>
          <w:szCs w:val="21"/>
        </w:rPr>
        <w:t>has</w:t>
      </w:r>
      <w:proofErr w:type="gramEnd"/>
      <w:r w:rsidR="00781426" w:rsidRPr="00764A54">
        <w:rPr>
          <w:rFonts w:ascii="Helvetica" w:eastAsia="Times New Roman" w:hAnsi="Helvetica" w:cs="Helvetica"/>
          <w:color w:val="333333"/>
          <w:sz w:val="21"/>
          <w:szCs w:val="21"/>
        </w:rPr>
        <w:t xml:space="preserve"> the biggest influence on the votes in regard to the large states. </w:t>
      </w:r>
    </w:p>
    <w:p w14:paraId="69A380B7" w14:textId="331E0561" w:rsidR="007567EF" w:rsidRPr="00764A54" w:rsidRDefault="00203E9E" w:rsidP="00177404">
      <w:pPr>
        <w:pStyle w:val="ListParagraph"/>
        <w:numPr>
          <w:ilvl w:val="0"/>
          <w:numId w:val="3"/>
        </w:numPr>
        <w:rPr>
          <w:rFonts w:ascii="Helvetica" w:eastAsia="Times New Roman" w:hAnsi="Helvetica" w:cs="Helvetica"/>
          <w:color w:val="333333"/>
          <w:sz w:val="21"/>
          <w:szCs w:val="21"/>
        </w:rPr>
      </w:pPr>
      <w:r w:rsidRPr="00764A54">
        <w:rPr>
          <w:rFonts w:ascii="Helvetica" w:eastAsia="Times New Roman" w:hAnsi="Helvetica" w:cs="Helvetica"/>
          <w:color w:val="333333"/>
          <w:sz w:val="21"/>
          <w:szCs w:val="21"/>
        </w:rPr>
        <w:t xml:space="preserve">There are a couple of states, worth noting, that </w:t>
      </w:r>
      <w:r w:rsidR="00526F69" w:rsidRPr="00764A54">
        <w:rPr>
          <w:rFonts w:ascii="Helvetica" w:eastAsia="Times New Roman" w:hAnsi="Helvetica" w:cs="Helvetica"/>
          <w:color w:val="333333"/>
          <w:sz w:val="21"/>
          <w:szCs w:val="21"/>
        </w:rPr>
        <w:t>visually</w:t>
      </w:r>
      <w:r w:rsidRPr="00764A54">
        <w:rPr>
          <w:rFonts w:ascii="Helvetica" w:eastAsia="Times New Roman" w:hAnsi="Helvetica" w:cs="Helvetica"/>
          <w:color w:val="333333"/>
          <w:sz w:val="21"/>
          <w:szCs w:val="21"/>
        </w:rPr>
        <w:t xml:space="preserve"> have close to the same population and influence (South Carolina and Kentucky</w:t>
      </w:r>
      <w:r w:rsidR="00526F69" w:rsidRPr="00764A54">
        <w:rPr>
          <w:rFonts w:ascii="Helvetica" w:eastAsia="Times New Roman" w:hAnsi="Helvetica" w:cs="Helvetica"/>
          <w:color w:val="333333"/>
          <w:sz w:val="21"/>
          <w:szCs w:val="21"/>
        </w:rPr>
        <w:t>) on the dual line chart</w:t>
      </w:r>
      <w:r w:rsidRPr="00764A54">
        <w:rPr>
          <w:rFonts w:ascii="Helvetica" w:eastAsia="Times New Roman" w:hAnsi="Helvetica" w:cs="Helvetica"/>
          <w:color w:val="333333"/>
          <w:sz w:val="21"/>
          <w:szCs w:val="21"/>
        </w:rPr>
        <w:t>.</w:t>
      </w:r>
    </w:p>
    <w:p w14:paraId="1B2EBBC1" w14:textId="21C12761" w:rsidR="007567EF" w:rsidRPr="00764A54" w:rsidRDefault="007567EF" w:rsidP="00177404">
      <w:pPr>
        <w:pStyle w:val="ListParagraph"/>
        <w:numPr>
          <w:ilvl w:val="0"/>
          <w:numId w:val="3"/>
        </w:numPr>
        <w:rPr>
          <w:rFonts w:ascii="Helvetica" w:eastAsia="Times New Roman" w:hAnsi="Helvetica" w:cs="Helvetica"/>
          <w:color w:val="333333"/>
          <w:sz w:val="21"/>
          <w:szCs w:val="21"/>
        </w:rPr>
      </w:pPr>
      <w:r w:rsidRPr="00764A54">
        <w:rPr>
          <w:rFonts w:ascii="Helvetica" w:eastAsia="Times New Roman" w:hAnsi="Helvetica" w:cs="Helvetica"/>
          <w:color w:val="333333"/>
          <w:sz w:val="21"/>
          <w:szCs w:val="21"/>
        </w:rPr>
        <w:t>Those states with the minimum number of electoral votes (Montana, Delaware, South Dakota, North Dakota, Alaska, Vermont, and Wyoming)</w:t>
      </w:r>
      <w:r w:rsidR="009A1782" w:rsidRPr="00764A54">
        <w:rPr>
          <w:rFonts w:ascii="Helvetica" w:eastAsia="Times New Roman" w:hAnsi="Helvetica" w:cs="Helvetica"/>
          <w:color w:val="333333"/>
          <w:sz w:val="21"/>
          <w:szCs w:val="21"/>
        </w:rPr>
        <w:t xml:space="preserve"> have low population but have the highest influence ranging from 3 votes per million to 5 votes per million).  These state</w:t>
      </w:r>
      <w:r w:rsidR="00764A54">
        <w:rPr>
          <w:rFonts w:ascii="Helvetica" w:eastAsia="Times New Roman" w:hAnsi="Helvetica" w:cs="Helvetica"/>
          <w:color w:val="333333"/>
          <w:sz w:val="21"/>
          <w:szCs w:val="21"/>
        </w:rPr>
        <w:t>s</w:t>
      </w:r>
      <w:r w:rsidR="009A1782" w:rsidRPr="00764A54">
        <w:rPr>
          <w:rFonts w:ascii="Helvetica" w:eastAsia="Times New Roman" w:hAnsi="Helvetica" w:cs="Helvetica"/>
          <w:color w:val="333333"/>
          <w:sz w:val="21"/>
          <w:szCs w:val="21"/>
        </w:rPr>
        <w:t xml:space="preserve"> have the high voter influence.</w:t>
      </w:r>
    </w:p>
    <w:p w14:paraId="4F85FE52" w14:textId="627A7384" w:rsidR="00203E9E" w:rsidRDefault="00203E9E" w:rsidP="00F64B56">
      <w:pPr>
        <w:shd w:val="clear" w:color="auto" w:fill="FFFFFF"/>
        <w:spacing w:before="100" w:beforeAutospacing="1" w:after="100" w:afterAutospacing="1" w:line="240" w:lineRule="auto"/>
        <w:contextualSpacing/>
        <w:rPr>
          <w:rFonts w:ascii="Helvetica" w:eastAsia="Times New Roman" w:hAnsi="Helvetica" w:cs="Helvetica"/>
          <w:color w:val="333333"/>
          <w:sz w:val="21"/>
          <w:szCs w:val="21"/>
        </w:rPr>
      </w:pPr>
    </w:p>
    <w:p w14:paraId="0EAE8618" w14:textId="77777777" w:rsidR="00203E9E" w:rsidRDefault="00203E9E" w:rsidP="00F64B56">
      <w:pPr>
        <w:shd w:val="clear" w:color="auto" w:fill="FFFFFF"/>
        <w:spacing w:before="100" w:beforeAutospacing="1" w:after="100" w:afterAutospacing="1" w:line="240" w:lineRule="auto"/>
        <w:contextualSpacing/>
        <w:rPr>
          <w:rFonts w:ascii="Helvetica" w:eastAsia="Times New Roman" w:hAnsi="Helvetica" w:cs="Helvetica"/>
          <w:color w:val="333333"/>
          <w:sz w:val="21"/>
          <w:szCs w:val="21"/>
        </w:rPr>
      </w:pPr>
    </w:p>
    <w:p w14:paraId="79D759ED" w14:textId="432ADC21" w:rsidR="00F64B56" w:rsidRDefault="00526F69" w:rsidP="009664BB">
      <w:pPr>
        <w:shd w:val="clear" w:color="auto" w:fill="FFFFFF"/>
        <w:spacing w:before="100" w:beforeAutospacing="1" w:after="100" w:afterAutospacing="1" w:line="240" w:lineRule="auto"/>
        <w:contextualSpacing/>
        <w:jc w:val="center"/>
        <w:rPr>
          <w:rFonts w:ascii="Helvetica" w:eastAsia="Times New Roman" w:hAnsi="Helvetica" w:cs="Helvetica"/>
          <w:color w:val="333333"/>
          <w:sz w:val="21"/>
          <w:szCs w:val="21"/>
        </w:rPr>
      </w:pPr>
      <w:r w:rsidRPr="00526F69">
        <w:drawing>
          <wp:inline distT="0" distB="0" distL="0" distR="0" wp14:anchorId="0D8A60CF" wp14:editId="3FD9AAFA">
            <wp:extent cx="5108864" cy="3467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0087" cy="3481548"/>
                    </a:xfrm>
                    <a:prstGeom prst="rect">
                      <a:avLst/>
                    </a:prstGeom>
                    <a:noFill/>
                    <a:ln>
                      <a:noFill/>
                    </a:ln>
                  </pic:spPr>
                </pic:pic>
              </a:graphicData>
            </a:graphic>
          </wp:inline>
        </w:drawing>
      </w:r>
    </w:p>
    <w:p w14:paraId="504497CE" w14:textId="77777777" w:rsidR="003A5F79" w:rsidRDefault="003A5F79" w:rsidP="00922EF2"/>
    <w:p w14:paraId="423D6314" w14:textId="4C3960D5" w:rsidR="00922EF2" w:rsidRDefault="0009359A" w:rsidP="00AD2FC7">
      <w:pPr>
        <w:pStyle w:val="Heading3"/>
      </w:pPr>
      <w:bookmarkStart w:id="12" w:name="_Toc705412"/>
      <w:r>
        <w:lastRenderedPageBreak/>
        <w:t xml:space="preserve">Options </w:t>
      </w:r>
      <w:r w:rsidR="00484614">
        <w:t>for</w:t>
      </w:r>
      <w:r>
        <w:t xml:space="preserve"> Change:</w:t>
      </w:r>
      <w:bookmarkEnd w:id="12"/>
    </w:p>
    <w:p w14:paraId="480EBFF5" w14:textId="77777777" w:rsidR="00922EF2" w:rsidRDefault="00922EF2" w:rsidP="00922EF2">
      <w:pPr>
        <w:pStyle w:val="ListParagraph"/>
        <w:numPr>
          <w:ilvl w:val="0"/>
          <w:numId w:val="12"/>
        </w:numPr>
      </w:pPr>
      <w:r>
        <w:t>Eliminating electorate in favor of popular vote</w:t>
      </w:r>
    </w:p>
    <w:p w14:paraId="78E6F94F" w14:textId="77777777" w:rsidR="00922EF2" w:rsidRDefault="00922EF2" w:rsidP="00922EF2">
      <w:pPr>
        <w:pStyle w:val="ListParagraph"/>
        <w:numPr>
          <w:ilvl w:val="1"/>
          <w:numId w:val="12"/>
        </w:numPr>
      </w:pPr>
      <w:r>
        <w:t>Would level the playing field and every vote would have the same weight no matter which state the voter resides.</w:t>
      </w:r>
    </w:p>
    <w:p w14:paraId="4FF74DB3" w14:textId="77777777" w:rsidR="00922EF2" w:rsidRDefault="00922EF2" w:rsidP="00922EF2">
      <w:pPr>
        <w:pStyle w:val="ListParagraph"/>
        <w:numPr>
          <w:ilvl w:val="1"/>
          <w:numId w:val="12"/>
        </w:numPr>
      </w:pPr>
      <w:r>
        <w:t>Would encourage a higher voter turnout as each vote would now carry more weight.</w:t>
      </w:r>
    </w:p>
    <w:p w14:paraId="5D6CAB8F" w14:textId="77777777" w:rsidR="00922EF2" w:rsidRDefault="00922EF2" w:rsidP="00922EF2">
      <w:pPr>
        <w:pStyle w:val="ListParagraph"/>
        <w:numPr>
          <w:ilvl w:val="1"/>
          <w:numId w:val="12"/>
        </w:numPr>
      </w:pPr>
      <w:proofErr w:type="gramStart"/>
      <w:r>
        <w:t>Would  require</w:t>
      </w:r>
      <w:proofErr w:type="gramEnd"/>
      <w:r>
        <w:t xml:space="preserve"> encourage candidates to focus on the county at large and not just “swing” states which have tendencies to flip from one national party to another.</w:t>
      </w:r>
    </w:p>
    <w:p w14:paraId="2CFE7D7E" w14:textId="77777777" w:rsidR="00922EF2" w:rsidRDefault="00922EF2" w:rsidP="00922EF2">
      <w:pPr>
        <w:pStyle w:val="ListParagraph"/>
        <w:ind w:left="1440"/>
      </w:pPr>
    </w:p>
    <w:p w14:paraId="3A211DDF" w14:textId="77777777" w:rsidR="00922EF2" w:rsidRDefault="00922EF2" w:rsidP="00922EF2">
      <w:pPr>
        <w:pStyle w:val="ListParagraph"/>
        <w:numPr>
          <w:ilvl w:val="0"/>
          <w:numId w:val="12"/>
        </w:numPr>
      </w:pPr>
      <w:r>
        <w:t>Retain electorate concept; but eliminate the winter takes all approach within each state.</w:t>
      </w:r>
    </w:p>
    <w:p w14:paraId="2383B859" w14:textId="77777777" w:rsidR="00922EF2" w:rsidRDefault="00922EF2" w:rsidP="00922EF2">
      <w:pPr>
        <w:pStyle w:val="ListParagraph"/>
        <w:numPr>
          <w:ilvl w:val="1"/>
          <w:numId w:val="12"/>
        </w:numPr>
      </w:pPr>
      <w:r>
        <w:t>Have each congress district cast its own regional winner / vote.</w:t>
      </w:r>
    </w:p>
    <w:p w14:paraId="0F43FAFD" w14:textId="77777777" w:rsidR="00922EF2" w:rsidRDefault="00922EF2" w:rsidP="00922EF2">
      <w:pPr>
        <w:pStyle w:val="ListParagraph"/>
        <w:numPr>
          <w:ilvl w:val="1"/>
          <w:numId w:val="12"/>
        </w:numPr>
      </w:pPr>
      <w:r>
        <w:t>Would encourage higher voter turnout.</w:t>
      </w:r>
    </w:p>
    <w:p w14:paraId="3E00686B" w14:textId="77777777" w:rsidR="00922EF2" w:rsidRDefault="00922EF2" w:rsidP="00922EF2">
      <w:pPr>
        <w:pStyle w:val="ListParagraph"/>
        <w:numPr>
          <w:ilvl w:val="1"/>
          <w:numId w:val="12"/>
        </w:numPr>
      </w:pPr>
      <w:r>
        <w:t>Open question:  How would the 2 senator votes be cast?</w:t>
      </w:r>
    </w:p>
    <w:p w14:paraId="30B2A6AA" w14:textId="77777777" w:rsidR="00922EF2" w:rsidRDefault="00922EF2" w:rsidP="00922EF2">
      <w:pPr>
        <w:pStyle w:val="ListParagraph"/>
        <w:numPr>
          <w:ilvl w:val="2"/>
          <w:numId w:val="12"/>
        </w:numPr>
      </w:pPr>
      <w:r>
        <w:t>Potentially eliminate the senator votes altogether.</w:t>
      </w:r>
    </w:p>
    <w:p w14:paraId="50B0A0C6" w14:textId="77777777" w:rsidR="00922EF2" w:rsidRDefault="00922EF2" w:rsidP="00922EF2">
      <w:pPr>
        <w:pStyle w:val="ListParagraph"/>
        <w:numPr>
          <w:ilvl w:val="2"/>
          <w:numId w:val="12"/>
        </w:numPr>
      </w:pPr>
      <w:r>
        <w:t>The con of this approach is votes in small states would still weigh more than others; but not to the same influence as in the current system.</w:t>
      </w:r>
    </w:p>
    <w:p w14:paraId="23149DAE" w14:textId="77777777" w:rsidR="00922EF2" w:rsidRDefault="00922EF2" w:rsidP="00922EF2">
      <w:pPr>
        <w:pStyle w:val="ListParagraph"/>
        <w:ind w:left="1440"/>
      </w:pPr>
    </w:p>
    <w:p w14:paraId="68F1D634" w14:textId="77777777" w:rsidR="00922EF2" w:rsidRDefault="00922EF2" w:rsidP="00922EF2">
      <w:pPr>
        <w:pStyle w:val="ListParagraph"/>
        <w:numPr>
          <w:ilvl w:val="0"/>
          <w:numId w:val="12"/>
        </w:numPr>
      </w:pPr>
      <w:r>
        <w:t>Existing system discourages those in “fixed” party states (those which historically always vote for the same national party) from going to the polls.</w:t>
      </w:r>
    </w:p>
    <w:p w14:paraId="20B3795C" w14:textId="77777777" w:rsidR="00922EF2" w:rsidRDefault="00922EF2" w:rsidP="00922EF2">
      <w:pPr>
        <w:pStyle w:val="ListParagraph"/>
        <w:numPr>
          <w:ilvl w:val="1"/>
          <w:numId w:val="12"/>
        </w:numPr>
      </w:pPr>
      <w:r>
        <w:t>A republican in California has no bearing on the election in the winner takes all approach.  Same can be said for a Democrat in Texas; the outcome is already determined prior to voting taking place.</w:t>
      </w:r>
    </w:p>
    <w:p w14:paraId="20438A8D" w14:textId="77777777" w:rsidR="00922EF2" w:rsidRDefault="00922EF2" w:rsidP="00922EF2">
      <w:pPr>
        <w:pStyle w:val="ListParagraph"/>
        <w:numPr>
          <w:ilvl w:val="2"/>
          <w:numId w:val="12"/>
        </w:numPr>
      </w:pPr>
      <w:r>
        <w:t>Based on the past 5 elections; 70% of the electorate votes are already predetermined to “fixed” states.</w:t>
      </w:r>
    </w:p>
    <w:p w14:paraId="5A270BAD" w14:textId="77777777" w:rsidR="00922EF2" w:rsidRDefault="00922EF2" w:rsidP="00922EF2">
      <w:pPr>
        <w:pStyle w:val="ListParagraph"/>
        <w:numPr>
          <w:ilvl w:val="3"/>
          <w:numId w:val="12"/>
        </w:numPr>
      </w:pPr>
      <w:r>
        <w:t xml:space="preserve">37 states </w:t>
      </w:r>
    </w:p>
    <w:p w14:paraId="26F7DE7D" w14:textId="77777777" w:rsidR="00922EF2" w:rsidRDefault="00922EF2" w:rsidP="00922EF2">
      <w:pPr>
        <w:pStyle w:val="ListParagraph"/>
        <w:numPr>
          <w:ilvl w:val="2"/>
          <w:numId w:val="12"/>
        </w:numPr>
      </w:pPr>
      <w:r>
        <w:t>81 electorate votes are associated with moderate swing states (those which have votes differently in 1 election of the 5.</w:t>
      </w:r>
    </w:p>
    <w:p w14:paraId="0E1F37CE" w14:textId="77777777" w:rsidR="00922EF2" w:rsidRDefault="00922EF2" w:rsidP="00922EF2">
      <w:pPr>
        <w:pStyle w:val="ListParagraph"/>
        <w:numPr>
          <w:ilvl w:val="3"/>
          <w:numId w:val="12"/>
        </w:numPr>
      </w:pPr>
      <w:r>
        <w:t>7 states</w:t>
      </w:r>
    </w:p>
    <w:p w14:paraId="5EAC9DDF" w14:textId="77777777" w:rsidR="00922EF2" w:rsidRDefault="00922EF2" w:rsidP="00922EF2">
      <w:pPr>
        <w:pStyle w:val="ListParagraph"/>
        <w:numPr>
          <w:ilvl w:val="2"/>
          <w:numId w:val="12"/>
        </w:numPr>
      </w:pPr>
      <w:r>
        <w:t>81 electorate votes are associated with true swing states (those which have votes differently in 2 of the 5 elections.</w:t>
      </w:r>
    </w:p>
    <w:p w14:paraId="2C9744F6" w14:textId="4B619FB0" w:rsidR="00922EF2" w:rsidRPr="0041778F" w:rsidRDefault="00922EF2" w:rsidP="0041778F">
      <w:pPr>
        <w:pStyle w:val="ListParagraph"/>
        <w:numPr>
          <w:ilvl w:val="3"/>
          <w:numId w:val="12"/>
        </w:numPr>
      </w:pPr>
      <w:r>
        <w:t>6 states</w:t>
      </w:r>
    </w:p>
    <w:p w14:paraId="63F79FDB" w14:textId="789479F0" w:rsidR="00201634" w:rsidRDefault="00AD2FC7" w:rsidP="00104577">
      <w:pPr>
        <w:pStyle w:val="Heading1"/>
        <w:rPr>
          <w:rFonts w:eastAsia="Times New Roman"/>
        </w:rPr>
      </w:pPr>
      <w:bookmarkStart w:id="13" w:name="_Toc705413"/>
      <w:r>
        <w:rPr>
          <w:rFonts w:eastAsia="Times New Roman"/>
        </w:rPr>
        <w:t>CONSIDERATIONS FOR POSSIBLE FUTURE ENHANCEMENTS</w:t>
      </w:r>
      <w:bookmarkEnd w:id="13"/>
    </w:p>
    <w:p w14:paraId="23387A91" w14:textId="2605A7C7" w:rsidR="00F64B56" w:rsidRDefault="00F64B56" w:rsidP="00AD2FC7">
      <w:pPr>
        <w:shd w:val="clear" w:color="auto" w:fill="FFFFFF"/>
        <w:spacing w:before="100" w:beforeAutospacing="1" w:after="100" w:afterAutospacing="1"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Understand the voter turnout impact by gender, economic status and age.</w:t>
      </w:r>
    </w:p>
    <w:p w14:paraId="2D88269E" w14:textId="413958FD" w:rsidR="00F64B56" w:rsidRDefault="00F64B56" w:rsidP="00AD2FC7">
      <w:pPr>
        <w:shd w:val="clear" w:color="auto" w:fill="FFFFFF"/>
        <w:spacing w:before="100" w:beforeAutospacing="1" w:after="100" w:afterAutospacing="1" w:line="240" w:lineRule="auto"/>
        <w:contextualSpacing/>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Were there any variables that could have </w:t>
      </w:r>
      <w:r w:rsidR="008503F5">
        <w:rPr>
          <w:rFonts w:ascii="Helvetica" w:eastAsia="Times New Roman" w:hAnsi="Helvetica" w:cs="Helvetica"/>
          <w:color w:val="333333"/>
          <w:sz w:val="21"/>
          <w:szCs w:val="21"/>
        </w:rPr>
        <w:t xml:space="preserve">been </w:t>
      </w:r>
      <w:r>
        <w:rPr>
          <w:rFonts w:ascii="Helvetica" w:eastAsia="Times New Roman" w:hAnsi="Helvetica" w:cs="Helvetica"/>
          <w:color w:val="333333"/>
          <w:sz w:val="21"/>
          <w:szCs w:val="21"/>
        </w:rPr>
        <w:t>evaluated that might have impacted Americans from voting (i.e., weather/road constraints, voting equipment challenges, rezoning of voting locations, etc.)</w:t>
      </w:r>
      <w:r>
        <w:rPr>
          <w:rFonts w:ascii="Helvetica" w:eastAsia="Times New Roman" w:hAnsi="Helvetica" w:cs="Helvetica"/>
          <w:color w:val="333333"/>
          <w:sz w:val="21"/>
          <w:szCs w:val="21"/>
        </w:rPr>
        <w:t>?</w:t>
      </w:r>
    </w:p>
    <w:p w14:paraId="5B3E57C9" w14:textId="77777777" w:rsidR="00F64B56" w:rsidRDefault="00F64B56" w:rsidP="00AD2FC7">
      <w:pPr>
        <w:shd w:val="clear" w:color="auto" w:fill="FFFFFF"/>
        <w:spacing w:before="100" w:beforeAutospacing="1" w:after="100" w:afterAutospacing="1" w:line="240" w:lineRule="auto"/>
        <w:contextualSpacing/>
        <w:rPr>
          <w:rFonts w:ascii="Helvetica" w:eastAsia="Times New Roman" w:hAnsi="Helvetica" w:cs="Helvetica"/>
          <w:color w:val="333333"/>
          <w:sz w:val="21"/>
          <w:szCs w:val="21"/>
        </w:rPr>
      </w:pPr>
    </w:p>
    <w:p w14:paraId="01BA9270" w14:textId="751E29A2" w:rsidR="00F64B56" w:rsidRDefault="00F64B56" w:rsidP="00AD2FC7">
      <w:pPr>
        <w:shd w:val="clear" w:color="auto" w:fill="FFFFFF"/>
        <w:spacing w:before="100" w:beforeAutospacing="1" w:after="100" w:afterAutospacing="1" w:line="240" w:lineRule="auto"/>
        <w:contextualSpacing/>
        <w:rPr>
          <w:rFonts w:ascii="Helvetica" w:eastAsia="Times New Roman" w:hAnsi="Helvetica" w:cs="Helvetica"/>
          <w:color w:val="333333"/>
          <w:sz w:val="21"/>
          <w:szCs w:val="21"/>
        </w:rPr>
      </w:pPr>
      <w:r>
        <w:rPr>
          <w:rFonts w:ascii="Helvetica" w:eastAsia="Times New Roman" w:hAnsi="Helvetica" w:cs="Helvetica"/>
          <w:color w:val="333333"/>
          <w:sz w:val="21"/>
          <w:szCs w:val="21"/>
        </w:rPr>
        <w:t>Does data from early voting or absentee data impact or persuade the popular vote on voting day (i.e., if your candidate is in the lead, then you might stay at home and not vote at all)</w:t>
      </w:r>
      <w:r>
        <w:rPr>
          <w:rFonts w:ascii="Helvetica" w:eastAsia="Times New Roman" w:hAnsi="Helvetica" w:cs="Helvetica"/>
          <w:color w:val="333333"/>
          <w:sz w:val="21"/>
          <w:szCs w:val="21"/>
        </w:rPr>
        <w:t>?</w:t>
      </w:r>
    </w:p>
    <w:p w14:paraId="6D90930C" w14:textId="77777777" w:rsidR="00F64B56" w:rsidRDefault="00F64B56" w:rsidP="00AD2FC7">
      <w:pPr>
        <w:shd w:val="clear" w:color="auto" w:fill="FFFFFF"/>
        <w:spacing w:before="100" w:beforeAutospacing="1" w:after="100" w:afterAutospacing="1" w:line="240" w:lineRule="auto"/>
        <w:contextualSpacing/>
        <w:rPr>
          <w:rFonts w:ascii="Helvetica" w:eastAsia="Times New Roman" w:hAnsi="Helvetica" w:cs="Helvetica"/>
          <w:color w:val="333333"/>
          <w:sz w:val="21"/>
          <w:szCs w:val="21"/>
        </w:rPr>
      </w:pPr>
    </w:p>
    <w:p w14:paraId="3675D095" w14:textId="7E012383" w:rsidR="00201634" w:rsidRDefault="00E153EC" w:rsidP="00AD2FC7">
      <w:pPr>
        <w:shd w:val="clear" w:color="auto" w:fill="FFFFFF"/>
        <w:spacing w:before="100" w:beforeAutospacing="1" w:after="100" w:afterAutospacing="1" w:line="240" w:lineRule="auto"/>
        <w:contextualSpacing/>
        <w:rPr>
          <w:rFonts w:ascii="Helvetica" w:eastAsia="Times New Roman" w:hAnsi="Helvetica" w:cs="Helvetica"/>
          <w:color w:val="333333"/>
          <w:sz w:val="21"/>
          <w:szCs w:val="21"/>
        </w:rPr>
      </w:pPr>
      <w:r>
        <w:rPr>
          <w:rFonts w:ascii="Helvetica" w:eastAsia="Times New Roman" w:hAnsi="Helvetica" w:cs="Helvetica"/>
          <w:color w:val="333333"/>
          <w:sz w:val="21"/>
          <w:szCs w:val="21"/>
        </w:rPr>
        <w:t>Evaluate</w:t>
      </w:r>
      <w:r w:rsidR="00F64B56">
        <w:rPr>
          <w:rFonts w:ascii="Helvetica" w:eastAsia="Times New Roman" w:hAnsi="Helvetica" w:cs="Helvetica"/>
          <w:color w:val="333333"/>
          <w:sz w:val="21"/>
          <w:szCs w:val="21"/>
        </w:rPr>
        <w:t xml:space="preserve"> the </w:t>
      </w:r>
      <w:r>
        <w:rPr>
          <w:rFonts w:ascii="Helvetica" w:eastAsia="Times New Roman" w:hAnsi="Helvetica" w:cs="Helvetica"/>
          <w:color w:val="333333"/>
          <w:sz w:val="21"/>
          <w:szCs w:val="21"/>
        </w:rPr>
        <w:t>voter’s</w:t>
      </w:r>
      <w:r w:rsidR="00F64B56">
        <w:rPr>
          <w:rFonts w:ascii="Helvetica" w:eastAsia="Times New Roman" w:hAnsi="Helvetica" w:cs="Helvetica"/>
          <w:color w:val="333333"/>
          <w:sz w:val="21"/>
          <w:szCs w:val="21"/>
        </w:rPr>
        <w:t xml:space="preserve"> employment status</w:t>
      </w:r>
      <w:r>
        <w:rPr>
          <w:rFonts w:ascii="Helvetica" w:eastAsia="Times New Roman" w:hAnsi="Helvetica" w:cs="Helvetica"/>
          <w:color w:val="333333"/>
          <w:sz w:val="21"/>
          <w:szCs w:val="21"/>
        </w:rPr>
        <w:t xml:space="preserve">.  </w:t>
      </w:r>
      <w:r w:rsidR="008503F5">
        <w:rPr>
          <w:rFonts w:ascii="Helvetica" w:eastAsia="Times New Roman" w:hAnsi="Helvetica" w:cs="Helvetica"/>
          <w:color w:val="333333"/>
          <w:sz w:val="21"/>
          <w:szCs w:val="21"/>
        </w:rPr>
        <w:t xml:space="preserve">Analyze data for voters </w:t>
      </w:r>
      <w:r w:rsidR="00F64B56">
        <w:rPr>
          <w:rFonts w:ascii="Helvetica" w:eastAsia="Times New Roman" w:hAnsi="Helvetica" w:cs="Helvetica"/>
          <w:color w:val="333333"/>
          <w:sz w:val="21"/>
          <w:szCs w:val="21"/>
        </w:rPr>
        <w:t xml:space="preserve">employed and unemployed to determine if the traditional first Tuesday after the first Monday is a good day to cast votes.  </w:t>
      </w:r>
      <w:r w:rsidR="008503F5">
        <w:rPr>
          <w:rFonts w:ascii="Helvetica" w:eastAsia="Times New Roman" w:hAnsi="Helvetica" w:cs="Helvetica"/>
          <w:color w:val="333333"/>
          <w:sz w:val="21"/>
          <w:szCs w:val="21"/>
        </w:rPr>
        <w:t>Does the</w:t>
      </w:r>
      <w:r w:rsidR="00F64B56">
        <w:rPr>
          <w:rFonts w:ascii="Helvetica" w:eastAsia="Times New Roman" w:hAnsi="Helvetica" w:cs="Helvetica"/>
          <w:color w:val="333333"/>
          <w:sz w:val="21"/>
          <w:szCs w:val="21"/>
        </w:rPr>
        <w:t xml:space="preserve"> work day impact votin</w:t>
      </w:r>
      <w:r w:rsidR="008503F5">
        <w:rPr>
          <w:rFonts w:ascii="Helvetica" w:eastAsia="Times New Roman" w:hAnsi="Helvetica" w:cs="Helvetica"/>
          <w:color w:val="333333"/>
          <w:sz w:val="21"/>
          <w:szCs w:val="21"/>
        </w:rPr>
        <w:t>g?</w:t>
      </w:r>
    </w:p>
    <w:p w14:paraId="34933C97" w14:textId="0F882ECC" w:rsidR="0005232B" w:rsidRDefault="0005232B" w:rsidP="00C64502">
      <w:pPr>
        <w:contextualSpacing/>
      </w:pPr>
    </w:p>
    <w:sectPr w:rsidR="00052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Roboto">
    <w:panose1 w:val="00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55378"/>
    <w:multiLevelType w:val="multilevel"/>
    <w:tmpl w:val="EA32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938C5"/>
    <w:multiLevelType w:val="multilevel"/>
    <w:tmpl w:val="2902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10E0F"/>
    <w:multiLevelType w:val="hybridMultilevel"/>
    <w:tmpl w:val="A73AF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7E083A"/>
    <w:multiLevelType w:val="multilevel"/>
    <w:tmpl w:val="B78604A4"/>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 w15:restartNumberingAfterBreak="0">
    <w:nsid w:val="30D0535F"/>
    <w:multiLevelType w:val="hybridMultilevel"/>
    <w:tmpl w:val="7B4EB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5C4D03"/>
    <w:multiLevelType w:val="hybridMultilevel"/>
    <w:tmpl w:val="41AA6E9C"/>
    <w:lvl w:ilvl="0" w:tplc="CE8C46E6">
      <w:start w:val="1"/>
      <w:numFmt w:val="bullet"/>
      <w:lvlText w:val="•"/>
      <w:lvlJc w:val="left"/>
      <w:pPr>
        <w:tabs>
          <w:tab w:val="num" w:pos="720"/>
        </w:tabs>
        <w:ind w:left="720" w:hanging="360"/>
      </w:pPr>
      <w:rPr>
        <w:rFonts w:ascii="Arial" w:hAnsi="Arial" w:hint="default"/>
      </w:rPr>
    </w:lvl>
    <w:lvl w:ilvl="1" w:tplc="4D227D78">
      <w:start w:val="1"/>
      <w:numFmt w:val="bullet"/>
      <w:lvlText w:val="•"/>
      <w:lvlJc w:val="left"/>
      <w:pPr>
        <w:tabs>
          <w:tab w:val="num" w:pos="1440"/>
        </w:tabs>
        <w:ind w:left="1440" w:hanging="360"/>
      </w:pPr>
      <w:rPr>
        <w:rFonts w:ascii="Arial" w:hAnsi="Arial" w:hint="default"/>
      </w:rPr>
    </w:lvl>
    <w:lvl w:ilvl="2" w:tplc="EACE9F6A" w:tentative="1">
      <w:start w:val="1"/>
      <w:numFmt w:val="bullet"/>
      <w:lvlText w:val="•"/>
      <w:lvlJc w:val="left"/>
      <w:pPr>
        <w:tabs>
          <w:tab w:val="num" w:pos="2160"/>
        </w:tabs>
        <w:ind w:left="2160" w:hanging="360"/>
      </w:pPr>
      <w:rPr>
        <w:rFonts w:ascii="Arial" w:hAnsi="Arial" w:hint="default"/>
      </w:rPr>
    </w:lvl>
    <w:lvl w:ilvl="3" w:tplc="403CCEFA" w:tentative="1">
      <w:start w:val="1"/>
      <w:numFmt w:val="bullet"/>
      <w:lvlText w:val="•"/>
      <w:lvlJc w:val="left"/>
      <w:pPr>
        <w:tabs>
          <w:tab w:val="num" w:pos="2880"/>
        </w:tabs>
        <w:ind w:left="2880" w:hanging="360"/>
      </w:pPr>
      <w:rPr>
        <w:rFonts w:ascii="Arial" w:hAnsi="Arial" w:hint="default"/>
      </w:rPr>
    </w:lvl>
    <w:lvl w:ilvl="4" w:tplc="F58CB8A8" w:tentative="1">
      <w:start w:val="1"/>
      <w:numFmt w:val="bullet"/>
      <w:lvlText w:val="•"/>
      <w:lvlJc w:val="left"/>
      <w:pPr>
        <w:tabs>
          <w:tab w:val="num" w:pos="3600"/>
        </w:tabs>
        <w:ind w:left="3600" w:hanging="360"/>
      </w:pPr>
      <w:rPr>
        <w:rFonts w:ascii="Arial" w:hAnsi="Arial" w:hint="default"/>
      </w:rPr>
    </w:lvl>
    <w:lvl w:ilvl="5" w:tplc="9D4A8778" w:tentative="1">
      <w:start w:val="1"/>
      <w:numFmt w:val="bullet"/>
      <w:lvlText w:val="•"/>
      <w:lvlJc w:val="left"/>
      <w:pPr>
        <w:tabs>
          <w:tab w:val="num" w:pos="4320"/>
        </w:tabs>
        <w:ind w:left="4320" w:hanging="360"/>
      </w:pPr>
      <w:rPr>
        <w:rFonts w:ascii="Arial" w:hAnsi="Arial" w:hint="default"/>
      </w:rPr>
    </w:lvl>
    <w:lvl w:ilvl="6" w:tplc="90A8F7C4" w:tentative="1">
      <w:start w:val="1"/>
      <w:numFmt w:val="bullet"/>
      <w:lvlText w:val="•"/>
      <w:lvlJc w:val="left"/>
      <w:pPr>
        <w:tabs>
          <w:tab w:val="num" w:pos="5040"/>
        </w:tabs>
        <w:ind w:left="5040" w:hanging="360"/>
      </w:pPr>
      <w:rPr>
        <w:rFonts w:ascii="Arial" w:hAnsi="Arial" w:hint="default"/>
      </w:rPr>
    </w:lvl>
    <w:lvl w:ilvl="7" w:tplc="C6FEA388" w:tentative="1">
      <w:start w:val="1"/>
      <w:numFmt w:val="bullet"/>
      <w:lvlText w:val="•"/>
      <w:lvlJc w:val="left"/>
      <w:pPr>
        <w:tabs>
          <w:tab w:val="num" w:pos="5760"/>
        </w:tabs>
        <w:ind w:left="5760" w:hanging="360"/>
      </w:pPr>
      <w:rPr>
        <w:rFonts w:ascii="Arial" w:hAnsi="Arial" w:hint="default"/>
      </w:rPr>
    </w:lvl>
    <w:lvl w:ilvl="8" w:tplc="319A5D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8035F1"/>
    <w:multiLevelType w:val="hybridMultilevel"/>
    <w:tmpl w:val="41720F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DE06BDC"/>
    <w:multiLevelType w:val="hybridMultilevel"/>
    <w:tmpl w:val="7010B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74141"/>
    <w:multiLevelType w:val="multilevel"/>
    <w:tmpl w:val="5E54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B4556"/>
    <w:multiLevelType w:val="hybridMultilevel"/>
    <w:tmpl w:val="7702E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B84C38"/>
    <w:multiLevelType w:val="hybridMultilevel"/>
    <w:tmpl w:val="8746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A8616D"/>
    <w:multiLevelType w:val="multilevel"/>
    <w:tmpl w:val="CBA2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B1BBC"/>
    <w:multiLevelType w:val="hybridMultilevel"/>
    <w:tmpl w:val="6D328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0"/>
  </w:num>
  <w:num w:numId="4">
    <w:abstractNumId w:val="11"/>
  </w:num>
  <w:num w:numId="5">
    <w:abstractNumId w:val="3"/>
  </w:num>
  <w:num w:numId="6">
    <w:abstractNumId w:val="0"/>
  </w:num>
  <w:num w:numId="7">
    <w:abstractNumId w:val="8"/>
  </w:num>
  <w:num w:numId="8">
    <w:abstractNumId w:val="5"/>
  </w:num>
  <w:num w:numId="9">
    <w:abstractNumId w:val="6"/>
  </w:num>
  <w:num w:numId="10">
    <w:abstractNumId w:val="4"/>
  </w:num>
  <w:num w:numId="11">
    <w:abstractNumId w:val="2"/>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502"/>
    <w:rsid w:val="0005232B"/>
    <w:rsid w:val="00057EFA"/>
    <w:rsid w:val="0009359A"/>
    <w:rsid w:val="000B7183"/>
    <w:rsid w:val="000C4439"/>
    <w:rsid w:val="001015C6"/>
    <w:rsid w:val="00104577"/>
    <w:rsid w:val="00132211"/>
    <w:rsid w:val="001717AC"/>
    <w:rsid w:val="0017289D"/>
    <w:rsid w:val="00177404"/>
    <w:rsid w:val="001C34A9"/>
    <w:rsid w:val="001D2398"/>
    <w:rsid w:val="001D529D"/>
    <w:rsid w:val="001F7D4A"/>
    <w:rsid w:val="00201634"/>
    <w:rsid w:val="00203E9E"/>
    <w:rsid w:val="00224BBB"/>
    <w:rsid w:val="002339DC"/>
    <w:rsid w:val="00286D9F"/>
    <w:rsid w:val="002A1202"/>
    <w:rsid w:val="002F61FD"/>
    <w:rsid w:val="00316870"/>
    <w:rsid w:val="003670B0"/>
    <w:rsid w:val="003A5F79"/>
    <w:rsid w:val="0041778F"/>
    <w:rsid w:val="0043740E"/>
    <w:rsid w:val="00476D39"/>
    <w:rsid w:val="00484614"/>
    <w:rsid w:val="00486D12"/>
    <w:rsid w:val="0051263E"/>
    <w:rsid w:val="00526F69"/>
    <w:rsid w:val="00545D64"/>
    <w:rsid w:val="00547217"/>
    <w:rsid w:val="00551FFA"/>
    <w:rsid w:val="005662A6"/>
    <w:rsid w:val="00591B8F"/>
    <w:rsid w:val="005C7CD4"/>
    <w:rsid w:val="005E74AE"/>
    <w:rsid w:val="006969D9"/>
    <w:rsid w:val="00701E88"/>
    <w:rsid w:val="007553EF"/>
    <w:rsid w:val="007567EF"/>
    <w:rsid w:val="00764A54"/>
    <w:rsid w:val="00781426"/>
    <w:rsid w:val="007850DF"/>
    <w:rsid w:val="007C02B8"/>
    <w:rsid w:val="00807B0E"/>
    <w:rsid w:val="008503F5"/>
    <w:rsid w:val="00851142"/>
    <w:rsid w:val="008641B0"/>
    <w:rsid w:val="00880FF7"/>
    <w:rsid w:val="00922EF2"/>
    <w:rsid w:val="00933092"/>
    <w:rsid w:val="009664BB"/>
    <w:rsid w:val="009A1782"/>
    <w:rsid w:val="009F5651"/>
    <w:rsid w:val="00A20C21"/>
    <w:rsid w:val="00A54BCB"/>
    <w:rsid w:val="00AA1991"/>
    <w:rsid w:val="00AA4D74"/>
    <w:rsid w:val="00AD2FC7"/>
    <w:rsid w:val="00B01A03"/>
    <w:rsid w:val="00B30972"/>
    <w:rsid w:val="00B81170"/>
    <w:rsid w:val="00B92576"/>
    <w:rsid w:val="00BA2360"/>
    <w:rsid w:val="00BB5C1E"/>
    <w:rsid w:val="00BE1B41"/>
    <w:rsid w:val="00C20F74"/>
    <w:rsid w:val="00C64502"/>
    <w:rsid w:val="00C72F18"/>
    <w:rsid w:val="00C81ABA"/>
    <w:rsid w:val="00C87461"/>
    <w:rsid w:val="00CA316A"/>
    <w:rsid w:val="00CA3CF9"/>
    <w:rsid w:val="00CF4EDA"/>
    <w:rsid w:val="00D41F8C"/>
    <w:rsid w:val="00D65A0F"/>
    <w:rsid w:val="00D70E24"/>
    <w:rsid w:val="00D9715B"/>
    <w:rsid w:val="00E153EC"/>
    <w:rsid w:val="00E33BBE"/>
    <w:rsid w:val="00E66E1F"/>
    <w:rsid w:val="00E712EC"/>
    <w:rsid w:val="00E81789"/>
    <w:rsid w:val="00EA67A1"/>
    <w:rsid w:val="00EB4B46"/>
    <w:rsid w:val="00ED67DF"/>
    <w:rsid w:val="00F306A6"/>
    <w:rsid w:val="00F34515"/>
    <w:rsid w:val="00F37D9A"/>
    <w:rsid w:val="00F40D1C"/>
    <w:rsid w:val="00F64B56"/>
    <w:rsid w:val="00F74BB8"/>
    <w:rsid w:val="00F827F9"/>
    <w:rsid w:val="00F90862"/>
    <w:rsid w:val="00F97534"/>
    <w:rsid w:val="00FB1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02B4A"/>
  <w15:chartTrackingRefBased/>
  <w15:docId w15:val="{BA4FF6B9-FAAB-4BCD-B1DF-AAE51D509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F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670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D2F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502"/>
    <w:pPr>
      <w:ind w:left="720"/>
      <w:contextualSpacing/>
    </w:pPr>
  </w:style>
  <w:style w:type="character" w:styleId="Hyperlink">
    <w:name w:val="Hyperlink"/>
    <w:basedOn w:val="DefaultParagraphFont"/>
    <w:uiPriority w:val="99"/>
    <w:unhideWhenUsed/>
    <w:rsid w:val="00C64502"/>
    <w:rPr>
      <w:color w:val="0563C1" w:themeColor="hyperlink"/>
      <w:u w:val="single"/>
    </w:rPr>
  </w:style>
  <w:style w:type="character" w:styleId="UnresolvedMention">
    <w:name w:val="Unresolved Mention"/>
    <w:basedOn w:val="DefaultParagraphFont"/>
    <w:uiPriority w:val="99"/>
    <w:semiHidden/>
    <w:unhideWhenUsed/>
    <w:rsid w:val="00C64502"/>
    <w:rPr>
      <w:color w:val="605E5C"/>
      <w:shd w:val="clear" w:color="auto" w:fill="E1DFDD"/>
    </w:rPr>
  </w:style>
  <w:style w:type="character" w:customStyle="1" w:styleId="Heading2Char">
    <w:name w:val="Heading 2 Char"/>
    <w:basedOn w:val="DefaultParagraphFont"/>
    <w:link w:val="Heading2"/>
    <w:uiPriority w:val="9"/>
    <w:rsid w:val="003670B0"/>
    <w:rPr>
      <w:rFonts w:ascii="Times New Roman" w:eastAsia="Times New Roman" w:hAnsi="Times New Roman" w:cs="Times New Roman"/>
      <w:b/>
      <w:bCs/>
      <w:sz w:val="36"/>
      <w:szCs w:val="36"/>
    </w:rPr>
  </w:style>
  <w:style w:type="table" w:styleId="TableGrid">
    <w:name w:val="Table Grid"/>
    <w:basedOn w:val="TableNormal"/>
    <w:uiPriority w:val="39"/>
    <w:rsid w:val="00CA3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C7CD4"/>
    <w:rPr>
      <w:color w:val="954F72" w:themeColor="followedHyperlink"/>
      <w:u w:val="single"/>
    </w:rPr>
  </w:style>
  <w:style w:type="paragraph" w:styleId="TOC1">
    <w:name w:val="toc 1"/>
    <w:basedOn w:val="Normal"/>
    <w:next w:val="Normal"/>
    <w:autoRedefine/>
    <w:uiPriority w:val="39"/>
    <w:unhideWhenUsed/>
    <w:rsid w:val="001717AC"/>
    <w:pPr>
      <w:spacing w:after="100"/>
    </w:pPr>
  </w:style>
  <w:style w:type="character" w:customStyle="1" w:styleId="Heading1Char">
    <w:name w:val="Heading 1 Char"/>
    <w:basedOn w:val="DefaultParagraphFont"/>
    <w:link w:val="Heading1"/>
    <w:uiPriority w:val="9"/>
    <w:rsid w:val="00AD2F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D2FC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D2FC7"/>
    <w:pPr>
      <w:outlineLvl w:val="9"/>
    </w:pPr>
  </w:style>
  <w:style w:type="paragraph" w:styleId="TOC3">
    <w:name w:val="toc 3"/>
    <w:basedOn w:val="Normal"/>
    <w:next w:val="Normal"/>
    <w:autoRedefine/>
    <w:uiPriority w:val="39"/>
    <w:unhideWhenUsed/>
    <w:rsid w:val="00AD2F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671033">
      <w:bodyDiv w:val="1"/>
      <w:marLeft w:val="0"/>
      <w:marRight w:val="0"/>
      <w:marTop w:val="0"/>
      <w:marBottom w:val="0"/>
      <w:divBdr>
        <w:top w:val="none" w:sz="0" w:space="0" w:color="auto"/>
        <w:left w:val="none" w:sz="0" w:space="0" w:color="auto"/>
        <w:bottom w:val="none" w:sz="0" w:space="0" w:color="auto"/>
        <w:right w:val="none" w:sz="0" w:space="0" w:color="auto"/>
      </w:divBdr>
    </w:div>
    <w:div w:id="1032607917">
      <w:bodyDiv w:val="1"/>
      <w:marLeft w:val="0"/>
      <w:marRight w:val="0"/>
      <w:marTop w:val="0"/>
      <w:marBottom w:val="0"/>
      <w:divBdr>
        <w:top w:val="none" w:sz="0" w:space="0" w:color="auto"/>
        <w:left w:val="none" w:sz="0" w:space="0" w:color="auto"/>
        <w:bottom w:val="none" w:sz="0" w:space="0" w:color="auto"/>
        <w:right w:val="none" w:sz="0" w:space="0" w:color="auto"/>
      </w:divBdr>
    </w:div>
    <w:div w:id="1082873195">
      <w:bodyDiv w:val="1"/>
      <w:marLeft w:val="0"/>
      <w:marRight w:val="0"/>
      <w:marTop w:val="0"/>
      <w:marBottom w:val="0"/>
      <w:divBdr>
        <w:top w:val="none" w:sz="0" w:space="0" w:color="auto"/>
        <w:left w:val="none" w:sz="0" w:space="0" w:color="auto"/>
        <w:bottom w:val="none" w:sz="0" w:space="0" w:color="auto"/>
        <w:right w:val="none" w:sz="0" w:space="0" w:color="auto"/>
      </w:divBdr>
    </w:div>
    <w:div w:id="1129203690">
      <w:bodyDiv w:val="1"/>
      <w:marLeft w:val="0"/>
      <w:marRight w:val="0"/>
      <w:marTop w:val="0"/>
      <w:marBottom w:val="0"/>
      <w:divBdr>
        <w:top w:val="none" w:sz="0" w:space="0" w:color="auto"/>
        <w:left w:val="none" w:sz="0" w:space="0" w:color="auto"/>
        <w:bottom w:val="none" w:sz="0" w:space="0" w:color="auto"/>
        <w:right w:val="none" w:sz="0" w:space="0" w:color="auto"/>
      </w:divBdr>
    </w:div>
    <w:div w:id="1239287485">
      <w:bodyDiv w:val="1"/>
      <w:marLeft w:val="0"/>
      <w:marRight w:val="0"/>
      <w:marTop w:val="0"/>
      <w:marBottom w:val="0"/>
      <w:divBdr>
        <w:top w:val="none" w:sz="0" w:space="0" w:color="auto"/>
        <w:left w:val="none" w:sz="0" w:space="0" w:color="auto"/>
        <w:bottom w:val="none" w:sz="0" w:space="0" w:color="auto"/>
        <w:right w:val="none" w:sz="0" w:space="0" w:color="auto"/>
      </w:divBdr>
    </w:div>
    <w:div w:id="1327511600">
      <w:bodyDiv w:val="1"/>
      <w:marLeft w:val="0"/>
      <w:marRight w:val="0"/>
      <w:marTop w:val="0"/>
      <w:marBottom w:val="0"/>
      <w:divBdr>
        <w:top w:val="none" w:sz="0" w:space="0" w:color="auto"/>
        <w:left w:val="none" w:sz="0" w:space="0" w:color="auto"/>
        <w:bottom w:val="none" w:sz="0" w:space="0" w:color="auto"/>
        <w:right w:val="none" w:sz="0" w:space="0" w:color="auto"/>
      </w:divBdr>
    </w:div>
    <w:div w:id="1621180101">
      <w:bodyDiv w:val="1"/>
      <w:marLeft w:val="0"/>
      <w:marRight w:val="0"/>
      <w:marTop w:val="0"/>
      <w:marBottom w:val="0"/>
      <w:divBdr>
        <w:top w:val="none" w:sz="0" w:space="0" w:color="auto"/>
        <w:left w:val="none" w:sz="0" w:space="0" w:color="auto"/>
        <w:bottom w:val="none" w:sz="0" w:space="0" w:color="auto"/>
        <w:right w:val="none" w:sz="0" w:space="0" w:color="auto"/>
      </w:divBdr>
    </w:div>
    <w:div w:id="182045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ition.fec.gov/pubrec/fe2016/federalelections2016.xlsx"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infoplease.com/history-and-government/us-election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historycentral.com/elections/Electoralcollgewhy.html" TargetMode="External"/><Relationship Id="rId11" Type="http://schemas.openxmlformats.org/officeDocument/2006/relationships/image" Target="media/image4.emf"/><Relationship Id="rId5" Type="http://schemas.openxmlformats.org/officeDocument/2006/relationships/image" Target="media/image1.jp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3955</TotalTime>
  <Pages>7</Pages>
  <Words>1309</Words>
  <Characters>7465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Nichelle Nesbitt</dc:creator>
  <cp:keywords/>
  <dc:description/>
  <cp:lastModifiedBy>Nichelle Nesbitt</cp:lastModifiedBy>
  <cp:revision>86</cp:revision>
  <dcterms:created xsi:type="dcterms:W3CDTF">2019-02-01T02:02:00Z</dcterms:created>
  <dcterms:modified xsi:type="dcterms:W3CDTF">2019-02-11T00:54:00Z</dcterms:modified>
</cp:coreProperties>
</file>