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EC144" w14:textId="3D51CB83" w:rsidR="001D5A7F" w:rsidRDefault="001D5A7F" w:rsidP="00CE4113">
      <w:pPr>
        <w:pStyle w:val="Ttulo1"/>
        <w:spacing w:line="360" w:lineRule="auto"/>
        <w:jc w:val="center"/>
        <w:rPr>
          <w:lang w:val="es-ES"/>
        </w:rPr>
      </w:pPr>
      <w:r>
        <w:rPr>
          <w:lang w:val="es-ES"/>
        </w:rPr>
        <w:t>Manual de Implementación</w:t>
      </w:r>
    </w:p>
    <w:p w14:paraId="7DCDF818" w14:textId="77777777" w:rsidR="001D5A7F" w:rsidRDefault="001D5A7F" w:rsidP="00CE4113">
      <w:pPr>
        <w:spacing w:line="360" w:lineRule="auto"/>
        <w:jc w:val="center"/>
        <w:rPr>
          <w:lang w:val="es-ES"/>
        </w:rPr>
      </w:pPr>
    </w:p>
    <w:p w14:paraId="43B43535" w14:textId="1A1682E9" w:rsidR="001D5A7F" w:rsidRDefault="001D5A7F" w:rsidP="00CE4113">
      <w:pPr>
        <w:pStyle w:val="Ttulo2"/>
        <w:spacing w:line="360" w:lineRule="auto"/>
        <w:jc w:val="center"/>
        <w:rPr>
          <w:lang w:val="es-ES"/>
        </w:rPr>
      </w:pPr>
      <w:r>
        <w:rPr>
          <w:lang w:val="es-ES"/>
        </w:rPr>
        <w:t>Software punto de v</w:t>
      </w:r>
      <w:r w:rsidR="0074396D">
        <w:rPr>
          <w:lang w:val="es-ES"/>
        </w:rPr>
        <w:t>en</w:t>
      </w:r>
      <w:r>
        <w:rPr>
          <w:lang w:val="es-ES"/>
        </w:rPr>
        <w:t>ta</w:t>
      </w:r>
    </w:p>
    <w:p w14:paraId="4AEAE41D" w14:textId="7F2BAF8E" w:rsidR="00C7261A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Creado por: </w:t>
      </w:r>
      <w:r w:rsidR="00D71CB4">
        <w:rPr>
          <w:lang w:val="es-ES"/>
        </w:rPr>
        <w:t>Bayron Jimenez</w:t>
      </w:r>
    </w:p>
    <w:p w14:paraId="22F73E70" w14:textId="4CB72CF8" w:rsidR="00956A85" w:rsidRDefault="00956A85" w:rsidP="00CE4113">
      <w:pPr>
        <w:spacing w:line="360" w:lineRule="auto"/>
        <w:rPr>
          <w:lang w:val="es-ES"/>
        </w:rPr>
      </w:pPr>
      <w:r>
        <w:rPr>
          <w:lang w:val="es-ES"/>
        </w:rPr>
        <w:t xml:space="preserve">Fecha: </w:t>
      </w:r>
      <w:r>
        <w:rPr>
          <w:lang w:val="es-ES"/>
        </w:rPr>
        <w:fldChar w:fldCharType="begin"/>
      </w:r>
      <w:r>
        <w:rPr>
          <w:lang w:val="es-ES"/>
        </w:rPr>
        <w:instrText xml:space="preserve"> TIME \@ "d' de 'MMMM' de 'yyyy" </w:instrText>
      </w:r>
      <w:r>
        <w:rPr>
          <w:lang w:val="es-ES"/>
        </w:rPr>
        <w:fldChar w:fldCharType="separate"/>
      </w:r>
      <w:r w:rsidR="00D71CB4">
        <w:rPr>
          <w:noProof/>
          <w:lang w:val="es-ES"/>
        </w:rPr>
        <w:t>24 de abril de 2026</w:t>
      </w:r>
      <w:r>
        <w:rPr>
          <w:lang w:val="es-ES"/>
        </w:rPr>
        <w:fldChar w:fldCharType="end"/>
      </w:r>
    </w:p>
    <w:p w14:paraId="05E4097B" w14:textId="77777777" w:rsidR="0074396D" w:rsidRDefault="0074396D" w:rsidP="00CE4113">
      <w:pPr>
        <w:spacing w:line="360" w:lineRule="auto"/>
        <w:rPr>
          <w:lang w:val="es-ES"/>
        </w:rPr>
      </w:pPr>
    </w:p>
    <w:p w14:paraId="0FC9DDC9" w14:textId="0FBD44D4" w:rsidR="00215882" w:rsidRDefault="0074396D" w:rsidP="00215882">
      <w:pPr>
        <w:pStyle w:val="Ttulo3"/>
        <w:rPr>
          <w:lang w:val="es-ES"/>
        </w:rPr>
      </w:pPr>
      <w:r>
        <w:rPr>
          <w:lang w:val="es-ES"/>
        </w:rPr>
        <w:t>Tabla de contenido</w:t>
      </w:r>
    </w:p>
    <w:p w14:paraId="69249594" w14:textId="08652A25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1</w:t>
      </w:r>
    </w:p>
    <w:p w14:paraId="440A0251" w14:textId="3E9FE8E6" w:rsidR="00215882" w:rsidRDefault="00215882" w:rsidP="00CE4113">
      <w:pPr>
        <w:spacing w:line="360" w:lineRule="auto"/>
        <w:rPr>
          <w:lang w:val="es-ES"/>
        </w:rPr>
      </w:pPr>
      <w:r>
        <w:rPr>
          <w:lang w:val="es-ES"/>
        </w:rPr>
        <w:t>Contenido 2</w:t>
      </w:r>
    </w:p>
    <w:p w14:paraId="51AEFA4E" w14:textId="77777777" w:rsidR="00215882" w:rsidRDefault="00215882" w:rsidP="00CE4113">
      <w:pPr>
        <w:spacing w:line="360" w:lineRule="auto"/>
        <w:rPr>
          <w:lang w:val="es-ES"/>
        </w:rPr>
      </w:pPr>
    </w:p>
    <w:p w14:paraId="250A96B5" w14:textId="7CA086FC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/>
      </w:r>
    </w:p>
    <w:p w14:paraId="0686CE2F" w14:textId="1A65004B" w:rsidR="0074396D" w:rsidRDefault="0074396D" w:rsidP="00CE4113">
      <w:pPr>
        <w:spacing w:line="360" w:lineRule="auto"/>
        <w:rPr>
          <w:lang w:val="es-ES"/>
        </w:rPr>
      </w:pPr>
      <w:r>
        <w:rPr>
          <w:lang w:val="es-ES"/>
        </w:rPr>
        <w:br w:type="page"/>
      </w:r>
      <w:bookmarkStart w:id="0" w:name="_GoBack"/>
      <w:bookmarkEnd w:id="0"/>
    </w:p>
    <w:p w14:paraId="087B2ED2" w14:textId="45DDF3AA" w:rsidR="0074396D" w:rsidRDefault="0074396D" w:rsidP="00CE4113">
      <w:pPr>
        <w:pStyle w:val="Ttulo2"/>
        <w:spacing w:line="360" w:lineRule="auto"/>
        <w:rPr>
          <w:b w:val="0"/>
          <w:bCs w:val="0"/>
        </w:rPr>
      </w:pPr>
      <w:r w:rsidRPr="00894BED">
        <w:rPr>
          <w:b w:val="0"/>
          <w:bCs w:val="0"/>
        </w:rPr>
        <w:lastRenderedPageBreak/>
        <w:t>BIENVENIDA</w:t>
      </w:r>
    </w:p>
    <w:p w14:paraId="06FD5E56" w14:textId="21C48BB5" w:rsidR="00894BED" w:rsidRPr="00894BED" w:rsidRDefault="00894BED" w:rsidP="00CE4113">
      <w:pPr>
        <w:spacing w:line="360" w:lineRule="auto"/>
      </w:pPr>
      <w:r>
        <w:t xml:space="preserve">  </w:t>
      </w:r>
    </w:p>
    <w:p w14:paraId="7EF9BD13" w14:textId="3C2B29C5" w:rsidR="00894BED" w:rsidRP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Este es el manual de usuario con soporte técnico de venta creado en Python. A través de este documento se muestran las diferentes pantallas del sistema, para poder darles su uso correcto. Se explica como registrar productos y ventas. También como obtener el ticket de venta y las configuraciones del mismo.</w:t>
      </w:r>
    </w:p>
    <w:p w14:paraId="72DD7CD1" w14:textId="49E03D1C" w:rsidR="00894BED" w:rsidRDefault="00894BED" w:rsidP="00CE4113">
      <w:pPr>
        <w:spacing w:line="360" w:lineRule="auto"/>
        <w:rPr>
          <w:sz w:val="24"/>
          <w:szCs w:val="24"/>
        </w:rPr>
      </w:pPr>
      <w:r w:rsidRPr="00894BED">
        <w:rPr>
          <w:sz w:val="24"/>
          <w:szCs w:val="24"/>
        </w:rPr>
        <w:t>Al final de este documento aparece una ficha técnica, con los requerimientos de equipo de computo necesarios para que el software funcione adecuadamente.</w:t>
      </w:r>
    </w:p>
    <w:p w14:paraId="2370D0F5" w14:textId="77777777" w:rsidR="00A84F8C" w:rsidRDefault="00A84F8C" w:rsidP="00A84F8C">
      <w:pPr>
        <w:pStyle w:val="Ttulo3"/>
      </w:pPr>
    </w:p>
    <w:p w14:paraId="295C1042" w14:textId="183AD101" w:rsidR="00A84F8C" w:rsidRDefault="00A84F8C" w:rsidP="0080223B">
      <w:pPr>
        <w:pStyle w:val="Ttulo3"/>
        <w:spacing w:line="360" w:lineRule="auto"/>
      </w:pPr>
      <w:r>
        <w:t>SOBRE ESTE SOFTWARE</w:t>
      </w:r>
    </w:p>
    <w:p w14:paraId="20B83DED" w14:textId="1ADCDCDA" w:rsidR="00A84F8C" w:rsidRDefault="00A84F8C" w:rsidP="00A84F8C">
      <w:pPr>
        <w:spacing w:line="360" w:lineRule="auto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2C19C33" wp14:editId="26116187">
            <wp:simplePos x="0" y="0"/>
            <wp:positionH relativeFrom="margin">
              <wp:align>right</wp:align>
            </wp:positionH>
            <wp:positionV relativeFrom="paragraph">
              <wp:posOffset>1132840</wp:posOffset>
            </wp:positionV>
            <wp:extent cx="5612130" cy="2751455"/>
            <wp:effectExtent l="0" t="0" r="7620" b="0"/>
            <wp:wrapTopAndBottom/>
            <wp:docPr id="986558945" name="Imagen 1" descr="Conoce Los Diferentes Tipos De Software De Aplicación Y Sus Usos En Distintos Sector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oce Los Diferentes Tipos De Software De Aplicación Y Sus Usos En Distintos Sectores 20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Para la acreditación del modulo 1: desarrolla software, es necesario construir un software en el submódulo Codifica Software de Aplicación, y documentar el mismo en el submódulo Implementa Software de Aplicación. Es por esto, que es manual es el producto final de submódulo III.</w:t>
      </w:r>
    </w:p>
    <w:p w14:paraId="7E860D8A" w14:textId="03D732B7" w:rsidR="00A84F8C" w:rsidRDefault="00A84F8C">
      <w:r>
        <w:br w:type="page"/>
      </w:r>
    </w:p>
    <w:p w14:paraId="71C15292" w14:textId="3D94E509" w:rsidR="00A84F8C" w:rsidRDefault="00A84F8C" w:rsidP="00215882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MENU PRINCIPAL</w:t>
      </w:r>
    </w:p>
    <w:p w14:paraId="5D1A7B3F" w14:textId="22FC000A" w:rsidR="00215882" w:rsidRPr="00A84F8C" w:rsidRDefault="00215882" w:rsidP="00215882">
      <w:pPr>
        <w:jc w:val="left"/>
        <w:rPr>
          <w:sz w:val="28"/>
          <w:szCs w:val="28"/>
        </w:rPr>
      </w:pPr>
    </w:p>
    <w:sectPr w:rsidR="00215882" w:rsidRPr="00A84F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BF1824" w14:textId="77777777" w:rsidR="00E349FF" w:rsidRDefault="00E349FF" w:rsidP="0074396D">
      <w:pPr>
        <w:spacing w:after="0" w:line="240" w:lineRule="auto"/>
      </w:pPr>
      <w:r>
        <w:separator/>
      </w:r>
    </w:p>
  </w:endnote>
  <w:endnote w:type="continuationSeparator" w:id="0">
    <w:p w14:paraId="538E1A33" w14:textId="77777777" w:rsidR="00E349FF" w:rsidRDefault="00E349FF" w:rsidP="00743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EC0223" w14:textId="77777777" w:rsidR="00D71CB4" w:rsidRDefault="00D71C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747C96" w14:paraId="6DE72474" w14:textId="77777777" w:rsidTr="00747C96">
      <w:trPr>
        <w:jc w:val="right"/>
      </w:trPr>
      <w:tc>
        <w:tcPr>
          <w:tcW w:w="4795" w:type="dxa"/>
          <w:tcBorders>
            <w:top w:val="single" w:sz="4" w:space="0" w:color="auto"/>
          </w:tcBorders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5F619BBA6EBE407B9D86C75B7A30197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5372996" w14:textId="221E31C5" w:rsidR="00747C96" w:rsidRDefault="00D71CB4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Bayron JIMENEZ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04338CF" w14:textId="21B60BCF" w:rsidR="00747C96" w:rsidRDefault="00747C96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867C2" w:rsidRPr="009867C2">
            <w:rPr>
              <w:noProof/>
              <w:color w:val="FFFFFF" w:themeColor="background1"/>
              <w:lang w:val="es-ES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20C449C" w14:textId="77777777" w:rsidR="00747C96" w:rsidRDefault="00747C9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93285" w14:textId="77777777" w:rsidR="00D71CB4" w:rsidRDefault="00D71C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EFF52B" w14:textId="77777777" w:rsidR="00E349FF" w:rsidRDefault="00E349FF" w:rsidP="0074396D">
      <w:pPr>
        <w:spacing w:after="0" w:line="240" w:lineRule="auto"/>
      </w:pPr>
      <w:r>
        <w:separator/>
      </w:r>
    </w:p>
  </w:footnote>
  <w:footnote w:type="continuationSeparator" w:id="0">
    <w:p w14:paraId="74CBE148" w14:textId="77777777" w:rsidR="00E349FF" w:rsidRDefault="00E349FF" w:rsidP="00743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BBC7E5" w14:textId="5C82565F" w:rsidR="00914FD7" w:rsidRDefault="00D71CB4">
    <w:pPr>
      <w:pStyle w:val="Encabezado"/>
    </w:pPr>
    <w:r>
      <w:rPr>
        <w:noProof/>
      </w:rPr>
      <w:pict w14:anchorId="0F1966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145735" o:spid="_x0000_s2054" type="#_x0000_t136" style="position:absolute;left:0;text-align:left;margin-left:0;margin-top:0;width:484.55pt;height:138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BAYRO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D9D7D7" w14:textId="04FD526E" w:rsidR="0074396D" w:rsidRDefault="00D71CB4">
    <w:pPr>
      <w:pStyle w:val="Encabezado"/>
    </w:pPr>
    <w:r>
      <w:rPr>
        <w:noProof/>
      </w:rPr>
      <w:pict w14:anchorId="1D23E4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145736" o:spid="_x0000_s2055" type="#_x0000_t136" style="position:absolute;left:0;text-align:left;margin-left:0;margin-top:0;width:484.55pt;height:138.4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BAYRON"/>
        </v:shape>
      </w:pict>
    </w:r>
    <w:r w:rsidR="0074396D">
      <w:rPr>
        <w:noProof/>
        <w:lang w:val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4B80F05" wp14:editId="2424E1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44A618B" w14:textId="15508084" w:rsidR="0074396D" w:rsidRDefault="0074396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Manual de implementacion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4B80F05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44A618B" w14:textId="15508084" w:rsidR="0074396D" w:rsidRDefault="0074396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Manual de implementacion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24E9F" w14:textId="1B6AE23D" w:rsidR="00914FD7" w:rsidRDefault="00D71CB4">
    <w:pPr>
      <w:pStyle w:val="Encabezado"/>
    </w:pPr>
    <w:r>
      <w:rPr>
        <w:noProof/>
      </w:rPr>
      <w:pict w14:anchorId="606846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145734" o:spid="_x0000_s2053" type="#_x0000_t136" style="position:absolute;left:0;text-align:left;margin-left:0;margin-top:0;width:484.55pt;height:138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BAYRO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7F"/>
    <w:rsid w:val="001D5A7F"/>
    <w:rsid w:val="00215882"/>
    <w:rsid w:val="002741E6"/>
    <w:rsid w:val="002A0A97"/>
    <w:rsid w:val="00303912"/>
    <w:rsid w:val="00345393"/>
    <w:rsid w:val="004C0805"/>
    <w:rsid w:val="00505848"/>
    <w:rsid w:val="006F24FE"/>
    <w:rsid w:val="0074396D"/>
    <w:rsid w:val="00747C96"/>
    <w:rsid w:val="0080223B"/>
    <w:rsid w:val="00894BED"/>
    <w:rsid w:val="008E0088"/>
    <w:rsid w:val="00914FD7"/>
    <w:rsid w:val="00956A85"/>
    <w:rsid w:val="009867C2"/>
    <w:rsid w:val="00A84F8C"/>
    <w:rsid w:val="00B14FA8"/>
    <w:rsid w:val="00B360BB"/>
    <w:rsid w:val="00C60376"/>
    <w:rsid w:val="00C7261A"/>
    <w:rsid w:val="00CE4113"/>
    <w:rsid w:val="00D71CB4"/>
    <w:rsid w:val="00E349FF"/>
    <w:rsid w:val="00E7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7588FDE3"/>
  <w15:chartTrackingRefBased/>
  <w15:docId w15:val="{2746852D-4312-4DBB-B605-5FE64199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61A"/>
  </w:style>
  <w:style w:type="paragraph" w:styleId="Ttulo1">
    <w:name w:val="heading 1"/>
    <w:basedOn w:val="Normal"/>
    <w:next w:val="Normal"/>
    <w:link w:val="Ttulo1Car"/>
    <w:uiPriority w:val="9"/>
    <w:qFormat/>
    <w:rsid w:val="00C726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261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7261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61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61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61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61A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61A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61A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61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7261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C7261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61A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61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61A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61A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61A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C7261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C7261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61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C7261A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C7261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7261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1D5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61A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61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61A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C7261A"/>
    <w:rPr>
      <w:b/>
      <w:bCs/>
      <w:smallCaps/>
      <w:color w:val="auto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7261A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C7261A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C7261A"/>
    <w:rPr>
      <w:i/>
      <w:iCs/>
      <w:color w:val="auto"/>
    </w:rPr>
  </w:style>
  <w:style w:type="paragraph" w:styleId="Sinespaciado">
    <w:name w:val="No Spacing"/>
    <w:uiPriority w:val="1"/>
    <w:qFormat/>
    <w:rsid w:val="00C7261A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C7261A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7261A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C7261A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261A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96D"/>
  </w:style>
  <w:style w:type="paragraph" w:styleId="Piedepgina">
    <w:name w:val="footer"/>
    <w:basedOn w:val="Normal"/>
    <w:link w:val="PiedepginaCar"/>
    <w:uiPriority w:val="99"/>
    <w:unhideWhenUsed/>
    <w:rsid w:val="007439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F619BBA6EBE407B9D86C75B7A301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2BC49-C13A-4548-BA68-4DD83B1D6DE0}"/>
      </w:docPartPr>
      <w:docPartBody>
        <w:p w:rsidR="0096634E" w:rsidRDefault="00A22991" w:rsidP="00A22991">
          <w:pPr>
            <w:pStyle w:val="5F619BBA6EBE407B9D86C75B7A30197E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991"/>
    <w:rsid w:val="004C0805"/>
    <w:rsid w:val="005D46F5"/>
    <w:rsid w:val="00647FCD"/>
    <w:rsid w:val="006F24FE"/>
    <w:rsid w:val="0096634E"/>
    <w:rsid w:val="00A22991"/>
    <w:rsid w:val="00CB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F619BBA6EBE407B9D86C75B7A30197E">
    <w:name w:val="5F619BBA6EBE407B9D86C75B7A30197E"/>
    <w:rsid w:val="00A22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8ECA7-7887-4111-B0FE-C27A1B3C0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Bayron JIMENEZ</dc:creator>
  <cp:keywords/>
  <dc:description/>
  <cp:lastModifiedBy>LTI-2</cp:lastModifiedBy>
  <cp:revision>2</cp:revision>
  <dcterms:created xsi:type="dcterms:W3CDTF">2026-04-24T23:20:00Z</dcterms:created>
  <dcterms:modified xsi:type="dcterms:W3CDTF">2026-04-24T23:20:00Z</dcterms:modified>
</cp:coreProperties>
</file>