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Luego de este proyecto APT he confirmado mis intereses en el desarrollo de soluciones informáticas como un desarrollador full-stack, aunque mantengo mi prioridad en el desarrollo Backend he cambiado un poco mi perspectiva respecto a ser full-stack.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fortalecido mis habilidades para resolver problemas técnicos y gestionar mis tiempos de manera mas efectiva, gracias a esto puedo dedicar de forma más productiva mis estudios y mi trabajo, permitiendo realizar cada actividad de mejor manera.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debilidad es mi desconfianza en mis habilidades, esto algunas veces me impide realizar algunas actividades con la confianza con la que debería realizarlas.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4ycl6xvgwc3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proyecciones laborales se han consolidado, me gustaría en 5 años estar dirigiendo mis propios proyectos informáticos, resolviendo necesidades de clientes reales y liderando mi propio equipo de 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comunicación ha sido bastante buena, cada miembro del equipo expresó sus necesidades y colaboro activamente con el desarrollo del proyecto, podríamos mejorar aún más estas habilidades en un futuro.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KigYSLMgbI8Du1Oh04/HGLS+Q==">CgMxLjAyDmguNHljbDZ4dmd3YzN1OAByITFxX040Rk0zVER1d1RzQ2FWS2VTVUl4NFUzWl9aeUt0QQ==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