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33C7" w14:textId="71A0FB71" w:rsidR="000D08F8" w:rsidRDefault="00DE5504" w:rsidP="00E91017">
      <w:pPr>
        <w:jc w:val="center"/>
      </w:pPr>
      <w:r>
        <w:t>Relationenmodell</w:t>
      </w:r>
    </w:p>
    <w:p w14:paraId="74304556" w14:textId="77777777" w:rsidR="003D5B65" w:rsidRDefault="003D5B65"/>
    <w:p w14:paraId="23E6218A" w14:textId="7758A227" w:rsidR="003D5B65" w:rsidRDefault="003D5B65" w:rsidP="003D5B65">
      <w:pPr>
        <w:rPr>
          <w:lang w:val="en-US"/>
        </w:rPr>
      </w:pPr>
      <w:proofErr w:type="spellStart"/>
      <w:r>
        <w:rPr>
          <w:lang w:val="en-US"/>
        </w:rPr>
        <w:t>sector_data</w:t>
      </w:r>
      <w:proofErr w:type="spellEnd"/>
      <w:r>
        <w:rPr>
          <w:lang w:val="en-US"/>
        </w:rPr>
        <w:t xml:space="preserve"> </w:t>
      </w:r>
      <w:r w:rsidRPr="003D5B65">
        <w:rPr>
          <w:lang w:val="en-US"/>
        </w:rPr>
        <w:t>(</w:t>
      </w:r>
      <w:r w:rsidRPr="00E91017">
        <w:rPr>
          <w:u w:val="single"/>
          <w:lang w:val="en-US"/>
        </w:rPr>
        <w:t>id</w:t>
      </w:r>
      <w:r w:rsidRPr="00E91017">
        <w:rPr>
          <w:lang w:val="en-US"/>
        </w:rPr>
        <w:t xml:space="preserve"> </w:t>
      </w:r>
      <w:r w:rsidRPr="003D5B65">
        <w:rPr>
          <w:u w:val="single"/>
          <w:lang w:val="en-US"/>
        </w:rPr>
        <w:t>(</w:t>
      </w:r>
      <w:r w:rsidRPr="003D5B65">
        <w:rPr>
          <w:lang w:val="en-US"/>
        </w:rPr>
        <w:t>PK)</w:t>
      </w:r>
      <w:r w:rsidRPr="003D5B65">
        <w:rPr>
          <w:lang w:val="en-US"/>
        </w:rPr>
        <w:t>,</w:t>
      </w:r>
      <w:r>
        <w:rPr>
          <w:lang w:val="en-US"/>
        </w:rPr>
        <w:t xml:space="preserve"> </w:t>
      </w:r>
      <w:r w:rsidRPr="003D5B65">
        <w:rPr>
          <w:lang w:val="en-US"/>
        </w:rPr>
        <w:t>ground,</w:t>
      </w:r>
      <w:r>
        <w:rPr>
          <w:lang w:val="en-US"/>
        </w:rPr>
        <w:t xml:space="preserve"> </w:t>
      </w:r>
      <w:proofErr w:type="spellStart"/>
      <w:r w:rsidRPr="003D5B65">
        <w:rPr>
          <w:lang w:val="en-US"/>
        </w:rPr>
        <w:t>ship_id</w:t>
      </w:r>
      <w:proofErr w:type="spellEnd"/>
      <w:r w:rsidRPr="003D5B6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3D5B65">
        <w:rPr>
          <w:lang w:val="en-US"/>
        </w:rPr>
        <w:t>sector_x</w:t>
      </w:r>
      <w:proofErr w:type="spellEnd"/>
      <w:r w:rsidRPr="003D5B6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3D5B65">
        <w:rPr>
          <w:lang w:val="en-US"/>
        </w:rPr>
        <w:t>sector_y</w:t>
      </w:r>
      <w:proofErr w:type="spellEnd"/>
      <w:r w:rsidRPr="003D5B65">
        <w:rPr>
          <w:lang w:val="en-US"/>
        </w:rPr>
        <w:t>,</w:t>
      </w:r>
      <w:r>
        <w:rPr>
          <w:lang w:val="en-US"/>
        </w:rPr>
        <w:t xml:space="preserve"> </w:t>
      </w:r>
      <w:r w:rsidRPr="003D5B65">
        <w:rPr>
          <w:lang w:val="en-US"/>
        </w:rPr>
        <w:t>height,</w:t>
      </w:r>
      <w:r>
        <w:rPr>
          <w:lang w:val="en-US"/>
        </w:rPr>
        <w:t xml:space="preserve"> </w:t>
      </w:r>
      <w:r w:rsidRPr="003D5B65">
        <w:rPr>
          <w:lang w:val="en-US"/>
        </w:rPr>
        <w:t>depth,</w:t>
      </w:r>
      <w:r>
        <w:rPr>
          <w:lang w:val="en-US"/>
        </w:rPr>
        <w:t xml:space="preserve"> </w:t>
      </w:r>
      <w:proofErr w:type="spellStart"/>
      <w:r w:rsidRPr="003D5B65">
        <w:rPr>
          <w:lang w:val="en-US"/>
        </w:rPr>
        <w:t>stddev</w:t>
      </w:r>
      <w:proofErr w:type="spellEnd"/>
      <w:r w:rsidRPr="003D5B65">
        <w:rPr>
          <w:lang w:val="en-US"/>
        </w:rPr>
        <w:t>)</w:t>
      </w:r>
    </w:p>
    <w:p w14:paraId="2CE0BE82" w14:textId="77777777" w:rsidR="003D5B65" w:rsidRDefault="003D5B65" w:rsidP="003D5B65">
      <w:pPr>
        <w:rPr>
          <w:lang w:val="en-US"/>
        </w:rPr>
      </w:pPr>
    </w:p>
    <w:p w14:paraId="763C0E66" w14:textId="1E519CDE" w:rsidR="003D5B65" w:rsidRDefault="003D5B65" w:rsidP="003D5B65">
      <w:pPr>
        <w:rPr>
          <w:lang w:val="en-US"/>
        </w:rPr>
      </w:pPr>
      <w:r>
        <w:rPr>
          <w:lang w:val="en-US"/>
        </w:rPr>
        <w:t xml:space="preserve">ship </w:t>
      </w:r>
      <w:r w:rsidRPr="00E91017">
        <w:rPr>
          <w:lang w:val="en-US"/>
        </w:rPr>
        <w:t>(</w:t>
      </w:r>
      <w:proofErr w:type="spellStart"/>
      <w:r w:rsidRPr="00E91017">
        <w:rPr>
          <w:u w:val="single"/>
          <w:lang w:val="en-US"/>
        </w:rPr>
        <w:t>ship_id</w:t>
      </w:r>
      <w:proofErr w:type="spellEnd"/>
      <w:r>
        <w:rPr>
          <w:lang w:val="en-US"/>
        </w:rPr>
        <w:t xml:space="preserve"> (PK), </w:t>
      </w:r>
      <w:proofErr w:type="spellStart"/>
      <w:r>
        <w:rPr>
          <w:lang w:val="en-US"/>
        </w:rPr>
        <w:t>ship_name</w:t>
      </w:r>
      <w:proofErr w:type="spellEnd"/>
      <w:r>
        <w:rPr>
          <w:lang w:val="en-US"/>
        </w:rPr>
        <w:t xml:space="preserve">, </w:t>
      </w:r>
      <w:proofErr w:type="spellStart"/>
      <w:r w:rsidRPr="003D5B65">
        <w:rPr>
          <w:lang w:val="en-US"/>
        </w:rPr>
        <w:t>directionX</w:t>
      </w:r>
      <w:proofErr w:type="spellEnd"/>
      <w:r w:rsidRPr="003D5B65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directionY</w:t>
      </w:r>
      <w:proofErr w:type="spellEnd"/>
      <w:r>
        <w:rPr>
          <w:lang w:val="en-US"/>
        </w:rPr>
        <w:t xml:space="preserve">, </w:t>
      </w:r>
      <w:proofErr w:type="spellStart"/>
      <w:r w:rsidRPr="003D5B65">
        <w:rPr>
          <w:lang w:val="en-US"/>
        </w:rPr>
        <w:t>sectorX</w:t>
      </w:r>
      <w:proofErr w:type="spellEnd"/>
      <w:r>
        <w:rPr>
          <w:lang w:val="en-US"/>
        </w:rPr>
        <w:t xml:space="preserve">, </w:t>
      </w:r>
      <w:proofErr w:type="spellStart"/>
      <w:r w:rsidRPr="003D5B65">
        <w:rPr>
          <w:lang w:val="en-US"/>
        </w:rPr>
        <w:t>sectorY</w:t>
      </w:r>
      <w:proofErr w:type="spellEnd"/>
      <w:r w:rsidRPr="003D5B65">
        <w:rPr>
          <w:lang w:val="en-US"/>
        </w:rPr>
        <w:t>)</w:t>
      </w:r>
    </w:p>
    <w:p w14:paraId="3EC01331" w14:textId="77777777" w:rsidR="00E91017" w:rsidRDefault="00E91017" w:rsidP="003D5B65">
      <w:pPr>
        <w:rPr>
          <w:lang w:val="en-US"/>
        </w:rPr>
      </w:pPr>
    </w:p>
    <w:p w14:paraId="2FF6247E" w14:textId="3BFBBD4D" w:rsidR="00E91017" w:rsidRDefault="00E91017" w:rsidP="003D5B65">
      <w:pPr>
        <w:rPr>
          <w:lang w:val="en-US"/>
        </w:rPr>
      </w:pPr>
      <w:proofErr w:type="spellStart"/>
      <w:r>
        <w:rPr>
          <w:lang w:val="en-US"/>
        </w:rPr>
        <w:t>ship_sector</w:t>
      </w:r>
      <w:proofErr w:type="spellEnd"/>
      <w:r>
        <w:rPr>
          <w:lang w:val="en-US"/>
        </w:rPr>
        <w:t xml:space="preserve"> (</w:t>
      </w:r>
      <w:r w:rsidRPr="00E91017">
        <w:rPr>
          <w:u w:val="single"/>
          <w:lang w:val="en-US"/>
        </w:rPr>
        <w:t>id</w:t>
      </w:r>
      <w:r w:rsidRPr="00E91017">
        <w:rPr>
          <w:lang w:val="en-US"/>
        </w:rPr>
        <w:t xml:space="preserve"> (PK), </w:t>
      </w:r>
      <w:proofErr w:type="spellStart"/>
      <w:r w:rsidRPr="00E91017">
        <w:rPr>
          <w:lang w:val="en-US"/>
        </w:rPr>
        <w:t>ship_id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ship_sectorX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ship_sectorY</w:t>
      </w:r>
      <w:proofErr w:type="spellEnd"/>
      <w:r>
        <w:rPr>
          <w:lang w:val="en-US"/>
        </w:rPr>
        <w:t>)</w:t>
      </w:r>
    </w:p>
    <w:p w14:paraId="195B5B28" w14:textId="77777777" w:rsidR="003D5B65" w:rsidRDefault="003D5B65" w:rsidP="003D5B65">
      <w:pPr>
        <w:rPr>
          <w:lang w:val="en-US"/>
        </w:rPr>
      </w:pPr>
    </w:p>
    <w:p w14:paraId="7FEAF007" w14:textId="18805D7F" w:rsidR="0019021D" w:rsidRPr="0019021D" w:rsidRDefault="0019021D" w:rsidP="0019021D">
      <w:pPr>
        <w:rPr>
          <w:lang w:val="en-US"/>
        </w:rPr>
      </w:pPr>
      <w:proofErr w:type="spellStart"/>
      <w:r>
        <w:rPr>
          <w:lang w:val="en-US"/>
        </w:rPr>
        <w:t>ship_movement_state</w:t>
      </w:r>
      <w:proofErr w:type="spellEnd"/>
      <w:r>
        <w:rPr>
          <w:lang w:val="en-US"/>
        </w:rPr>
        <w:t xml:space="preserve"> (</w:t>
      </w:r>
      <w:r w:rsidRPr="0019021D">
        <w:rPr>
          <w:u w:val="single"/>
          <w:lang w:val="en-US"/>
        </w:rPr>
        <w:t>id</w:t>
      </w:r>
      <w:r>
        <w:rPr>
          <w:lang w:val="en-US"/>
        </w:rPr>
        <w:t xml:space="preserve"> (PK), </w:t>
      </w:r>
      <w:proofErr w:type="spellStart"/>
      <w:r w:rsidRPr="0019021D">
        <w:rPr>
          <w:lang w:val="en-US"/>
        </w:rPr>
        <w:t>shipPositionSectorX</w:t>
      </w:r>
      <w:proofErr w:type="spellEnd"/>
      <w:r>
        <w:rPr>
          <w:lang w:val="en-US"/>
        </w:rPr>
        <w:t xml:space="preserve">, </w:t>
      </w:r>
      <w:proofErr w:type="spellStart"/>
      <w:r w:rsidRPr="0019021D">
        <w:rPr>
          <w:lang w:val="en-US"/>
        </w:rPr>
        <w:t>shipPositionSectorY</w:t>
      </w:r>
      <w:proofErr w:type="spellEnd"/>
      <w:r>
        <w:rPr>
          <w:lang w:val="en-US"/>
        </w:rPr>
        <w:t xml:space="preserve">, </w:t>
      </w:r>
      <w:proofErr w:type="spellStart"/>
      <w:r w:rsidRPr="0019021D">
        <w:rPr>
          <w:lang w:val="en-US"/>
        </w:rPr>
        <w:t>shipDirectionX</w:t>
      </w:r>
      <w:proofErr w:type="spellEnd"/>
      <w:r>
        <w:rPr>
          <w:lang w:val="en-US"/>
        </w:rPr>
        <w:t xml:space="preserve">, </w:t>
      </w:r>
      <w:proofErr w:type="spellStart"/>
      <w:r w:rsidRPr="0019021D">
        <w:rPr>
          <w:lang w:val="en-US"/>
        </w:rPr>
        <w:t>shipDirectionY</w:t>
      </w:r>
      <w:proofErr w:type="spellEnd"/>
      <w:r>
        <w:rPr>
          <w:lang w:val="en-US"/>
        </w:rPr>
        <w:t xml:space="preserve">, </w:t>
      </w:r>
      <w:proofErr w:type="spellStart"/>
      <w:r w:rsidRPr="0019021D">
        <w:rPr>
          <w:lang w:val="en-US"/>
        </w:rPr>
        <w:t>forbiddenSectorX</w:t>
      </w:r>
      <w:proofErr w:type="spellEnd"/>
      <w:r>
        <w:rPr>
          <w:lang w:val="en-US"/>
        </w:rPr>
        <w:t xml:space="preserve">, </w:t>
      </w:r>
      <w:proofErr w:type="spellStart"/>
      <w:r w:rsidRPr="0019021D">
        <w:rPr>
          <w:lang w:val="en-US"/>
        </w:rPr>
        <w:t>forbiddenSectorY</w:t>
      </w:r>
      <w:proofErr w:type="spellEnd"/>
      <w:r>
        <w:rPr>
          <w:lang w:val="en-US"/>
        </w:rPr>
        <w:t xml:space="preserve">, </w:t>
      </w:r>
      <w:proofErr w:type="spellStart"/>
      <w:r w:rsidRPr="0019021D">
        <w:rPr>
          <w:lang w:val="en-US"/>
        </w:rPr>
        <w:t>targetSectorX</w:t>
      </w:r>
      <w:proofErr w:type="spellEnd"/>
      <w:r>
        <w:rPr>
          <w:lang w:val="en-US"/>
        </w:rPr>
        <w:t xml:space="preserve">, </w:t>
      </w:r>
      <w:proofErr w:type="spellStart"/>
      <w:r w:rsidRPr="0019021D">
        <w:rPr>
          <w:lang w:val="en-US"/>
        </w:rPr>
        <w:t>targetSectorY</w:t>
      </w:r>
      <w:proofErr w:type="spellEnd"/>
      <w:r>
        <w:rPr>
          <w:lang w:val="en-US"/>
        </w:rPr>
        <w:t>)</w:t>
      </w:r>
    </w:p>
    <w:p w14:paraId="70420F9C" w14:textId="77777777" w:rsidR="0019021D" w:rsidRDefault="0019021D" w:rsidP="003D5B65">
      <w:pPr>
        <w:rPr>
          <w:lang w:val="en-US"/>
        </w:rPr>
      </w:pPr>
    </w:p>
    <w:p w14:paraId="7BB9FD9B" w14:textId="77777777" w:rsidR="00DE5504" w:rsidRDefault="00DE5504" w:rsidP="003D5B65">
      <w:pPr>
        <w:rPr>
          <w:lang w:val="en-US"/>
        </w:rPr>
      </w:pPr>
    </w:p>
    <w:p w14:paraId="0FD5C8FE" w14:textId="77777777" w:rsidR="00DE5504" w:rsidRPr="0019021D" w:rsidRDefault="00DE5504" w:rsidP="003D5B65">
      <w:pPr>
        <w:rPr>
          <w:lang w:val="en-US"/>
        </w:rPr>
      </w:pPr>
    </w:p>
    <w:p w14:paraId="2D77E93A" w14:textId="7901488D" w:rsidR="003D5B65" w:rsidRPr="003D5B65" w:rsidRDefault="003D5B65" w:rsidP="003D5B65">
      <w:pPr>
        <w:rPr>
          <w:lang w:val="en-US"/>
        </w:rPr>
      </w:pPr>
    </w:p>
    <w:sectPr w:rsidR="003D5B65" w:rsidRPr="003D5B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65"/>
    <w:rsid w:val="000D08F8"/>
    <w:rsid w:val="0019021D"/>
    <w:rsid w:val="001E1E28"/>
    <w:rsid w:val="003D5B65"/>
    <w:rsid w:val="005F7F7D"/>
    <w:rsid w:val="00DE5504"/>
    <w:rsid w:val="00E91017"/>
    <w:rsid w:val="00F6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1279E"/>
  <w15:chartTrackingRefBased/>
  <w15:docId w15:val="{1C16A149-9CFE-4E55-9FFC-17DF6C82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5B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5B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5B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5B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5B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5B65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5B65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5B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5B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5B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5B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5B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5B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5B65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5B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5B65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5B65"/>
    <w:rPr>
      <w:b/>
      <w:bCs/>
      <w:smallCaps/>
      <w:color w:val="2E74B5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D5B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D5B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VIVAVIS AG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Yalikun, Abula (VIVAVIS AG)</dc:creator>
  <cp:keywords/>
  <dc:description/>
  <cp:lastModifiedBy>Yalikun, Abula (VIVAVIS AG)</cp:lastModifiedBy>
  <cp:revision>6</cp:revision>
  <cp:lastPrinted>2026-02-18T13:36:00Z</cp:lastPrinted>
  <dcterms:created xsi:type="dcterms:W3CDTF">2026-02-18T13:05:00Z</dcterms:created>
  <dcterms:modified xsi:type="dcterms:W3CDTF">2026-02-18T13:39:00Z</dcterms:modified>
</cp:coreProperties>
</file>