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57A" w:rsidRPr="00A62397" w:rsidRDefault="002D357A" w:rsidP="00EB16B5">
      <w:pPr>
        <w:pStyle w:val="Tytu"/>
        <w:pBdr>
          <w:bottom w:val="single" w:sz="8" w:space="6" w:color="4F81BD" w:themeColor="accent1"/>
        </w:pBdr>
      </w:pPr>
    </w:p>
    <w:p w:rsidR="002D357A" w:rsidRPr="00A62397" w:rsidRDefault="002D357A" w:rsidP="00EB16B5">
      <w:pPr>
        <w:pStyle w:val="Tytu"/>
        <w:pBdr>
          <w:bottom w:val="single" w:sz="8" w:space="6" w:color="4F81BD" w:themeColor="accent1"/>
        </w:pBdr>
        <w:jc w:val="center"/>
      </w:pPr>
    </w:p>
    <w:p w:rsidR="002D357A" w:rsidRPr="00A62397" w:rsidRDefault="002D357A" w:rsidP="00EB16B5">
      <w:pPr>
        <w:pStyle w:val="Tytu"/>
        <w:pBdr>
          <w:bottom w:val="single" w:sz="8" w:space="6" w:color="4F81BD" w:themeColor="accent1"/>
        </w:pBdr>
        <w:jc w:val="center"/>
      </w:pPr>
    </w:p>
    <w:p w:rsidR="002D357A" w:rsidRPr="00FC75C3" w:rsidRDefault="002D357A" w:rsidP="00EB16B5">
      <w:pPr>
        <w:pStyle w:val="Tytu"/>
        <w:pBdr>
          <w:bottom w:val="single" w:sz="8" w:space="6" w:color="4F81BD" w:themeColor="accent1"/>
        </w:pBdr>
        <w:jc w:val="center"/>
        <w:rPr>
          <w:rFonts w:ascii="Bahnschrift" w:hAnsi="Bahnschrift"/>
        </w:rPr>
      </w:pPr>
    </w:p>
    <w:p w:rsidR="00A55563" w:rsidRPr="007D258E" w:rsidRDefault="002D357A" w:rsidP="007D258E">
      <w:pPr>
        <w:pStyle w:val="Tytu"/>
        <w:pBdr>
          <w:bottom w:val="single" w:sz="8" w:space="6" w:color="4F81BD" w:themeColor="accent1"/>
        </w:pBdr>
        <w:jc w:val="center"/>
        <w:rPr>
          <w:rFonts w:ascii="Bahnschrift" w:hAnsi="Bahnschrift" w:cs="Arial"/>
        </w:rPr>
      </w:pPr>
      <w:r w:rsidRPr="007D258E">
        <w:rPr>
          <w:rFonts w:ascii="Bahnschrift" w:hAnsi="Bahnschrift" w:cs="Arial"/>
        </w:rPr>
        <w:t>Dokumentacja projektu</w:t>
      </w:r>
      <w:r w:rsidRPr="007D258E">
        <w:rPr>
          <w:rFonts w:ascii="Bahnschrift" w:hAnsi="Bahnschrift" w:cs="Arial"/>
        </w:rPr>
        <w:br/>
        <w:t>„</w:t>
      </w:r>
      <w:r w:rsidR="00EB1B58" w:rsidRPr="007D258E">
        <w:rPr>
          <w:rFonts w:ascii="Bahnschrift" w:hAnsi="Bahnschrift" w:cs="Arial"/>
        </w:rPr>
        <w:t>Baza usług telekomunikacyjnych</w:t>
      </w:r>
      <w:r w:rsidRPr="007D258E">
        <w:rPr>
          <w:rFonts w:ascii="Bahnschrift" w:hAnsi="Bahnschrift" w:cs="Arial"/>
        </w:rPr>
        <w:t>”</w:t>
      </w:r>
    </w:p>
    <w:p w:rsidR="00A55563" w:rsidRDefault="00A55563" w:rsidP="002D357A"/>
    <w:p w:rsidR="007D258E" w:rsidRDefault="007D258E" w:rsidP="002D357A"/>
    <w:p w:rsidR="002D357A" w:rsidRPr="00A62397" w:rsidRDefault="00EB1B58" w:rsidP="002D357A">
      <w:r>
        <w:rPr>
          <w:noProof/>
          <w:lang w:eastAsia="pl-PL"/>
        </w:rPr>
        <w:drawing>
          <wp:inline distT="0" distB="0" distL="0" distR="0">
            <wp:extent cx="5760720" cy="312559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3125599"/>
                    </a:xfrm>
                    <a:prstGeom prst="rect">
                      <a:avLst/>
                    </a:prstGeom>
                    <a:noFill/>
                    <a:ln w="9525">
                      <a:noFill/>
                      <a:miter lim="800000"/>
                      <a:headEnd/>
                      <a:tailEnd/>
                    </a:ln>
                  </pic:spPr>
                </pic:pic>
              </a:graphicData>
            </a:graphic>
          </wp:inline>
        </w:drawing>
      </w:r>
    </w:p>
    <w:p w:rsidR="002D357A" w:rsidRDefault="002D357A" w:rsidP="002D357A"/>
    <w:p w:rsidR="00A55563" w:rsidRDefault="00A55563" w:rsidP="002D357A"/>
    <w:p w:rsidR="00A55563" w:rsidRPr="00A62397" w:rsidRDefault="00A55563" w:rsidP="002D357A"/>
    <w:p w:rsidR="002D357A" w:rsidRPr="00A62397" w:rsidRDefault="002D357A" w:rsidP="002D357A"/>
    <w:tbl>
      <w:tblPr>
        <w:tblStyle w:val="Tabela-Siatka"/>
        <w:tblW w:w="10173" w:type="dxa"/>
        <w:tblLook w:val="04A0"/>
      </w:tblPr>
      <w:tblGrid>
        <w:gridCol w:w="6912"/>
        <w:gridCol w:w="3261"/>
      </w:tblGrid>
      <w:tr w:rsidR="002D357A" w:rsidRPr="00A62397" w:rsidTr="002D357A">
        <w:tc>
          <w:tcPr>
            <w:tcW w:w="6912" w:type="dxa"/>
            <w:tcBorders>
              <w:top w:val="nil"/>
              <w:left w:val="nil"/>
              <w:bottom w:val="nil"/>
              <w:right w:val="nil"/>
            </w:tcBorders>
          </w:tcPr>
          <w:p w:rsidR="002D357A" w:rsidRPr="00A62397" w:rsidRDefault="002D357A" w:rsidP="002D357A">
            <w:pPr>
              <w:rPr>
                <w:sz w:val="24"/>
              </w:rPr>
            </w:pPr>
          </w:p>
        </w:tc>
        <w:tc>
          <w:tcPr>
            <w:tcW w:w="3261" w:type="dxa"/>
            <w:tcBorders>
              <w:top w:val="nil"/>
              <w:left w:val="nil"/>
              <w:bottom w:val="nil"/>
              <w:right w:val="nil"/>
            </w:tcBorders>
          </w:tcPr>
          <w:p w:rsidR="002D357A" w:rsidRPr="00A55563" w:rsidRDefault="00BF13DB" w:rsidP="002D357A">
            <w:pPr>
              <w:rPr>
                <w:rStyle w:val="Wyrnieniedelikatne"/>
                <w:color w:val="auto"/>
                <w:sz w:val="24"/>
              </w:rPr>
            </w:pPr>
            <w:r w:rsidRPr="00A55563">
              <w:rPr>
                <w:rStyle w:val="Wyrnieniedelikatne"/>
                <w:color w:val="auto"/>
                <w:sz w:val="24"/>
              </w:rPr>
              <w:t>Autor:</w:t>
            </w:r>
          </w:p>
          <w:p w:rsidR="00A55563" w:rsidRPr="00A55563" w:rsidRDefault="00EB1B58" w:rsidP="002D357A">
            <w:pPr>
              <w:rPr>
                <w:i/>
                <w:iCs/>
                <w:sz w:val="24"/>
              </w:rPr>
            </w:pPr>
            <w:r>
              <w:rPr>
                <w:rStyle w:val="Wyrnieniedelikatne"/>
                <w:color w:val="auto"/>
                <w:sz w:val="24"/>
              </w:rPr>
              <w:t>Paweł Trojnar</w:t>
            </w:r>
          </w:p>
        </w:tc>
      </w:tr>
    </w:tbl>
    <w:p w:rsidR="002D357A" w:rsidRPr="00A62397" w:rsidRDefault="002D357A" w:rsidP="002D357A"/>
    <w:p w:rsidR="002D357A" w:rsidRPr="00A62397" w:rsidRDefault="002D357A" w:rsidP="002D357A"/>
    <w:p w:rsidR="00A55563" w:rsidRPr="00FC75C3" w:rsidRDefault="00A55563" w:rsidP="00A55563">
      <w:pPr>
        <w:spacing w:after="0"/>
        <w:rPr>
          <w:rStyle w:val="Wyrnienieintensywne"/>
          <w:color w:val="948A54" w:themeColor="background2" w:themeShade="80"/>
          <w:sz w:val="32"/>
        </w:rPr>
      </w:pPr>
      <w:r w:rsidRPr="00FC75C3">
        <w:rPr>
          <w:rStyle w:val="Wyrnienieintensywne"/>
          <w:color w:val="948A54" w:themeColor="background2" w:themeShade="80"/>
          <w:sz w:val="32"/>
        </w:rPr>
        <w:lastRenderedPageBreak/>
        <w:t>1.</w:t>
      </w:r>
      <w:r w:rsidR="00EB1B58" w:rsidRPr="00FC75C3">
        <w:rPr>
          <w:rStyle w:val="Wyrnienieintensywne"/>
          <w:color w:val="948A54" w:themeColor="background2" w:themeShade="80"/>
          <w:sz w:val="32"/>
        </w:rPr>
        <w:t xml:space="preserve"> Opis celu pracy</w:t>
      </w:r>
      <w:r w:rsidR="002D357A" w:rsidRPr="00FC75C3">
        <w:rPr>
          <w:rStyle w:val="Wyrnienieintensywne"/>
          <w:color w:val="948A54" w:themeColor="background2" w:themeShade="80"/>
          <w:sz w:val="32"/>
        </w:rPr>
        <w:t xml:space="preserve"> </w:t>
      </w:r>
    </w:p>
    <w:p w:rsidR="00A55563" w:rsidRDefault="00A55563" w:rsidP="00EB1B58">
      <w:pPr>
        <w:spacing w:after="0"/>
        <w:jc w:val="both"/>
      </w:pPr>
      <w:r>
        <w:t>Zadanie</w:t>
      </w:r>
      <w:r w:rsidR="00EB1B58">
        <w:t>m,</w:t>
      </w:r>
      <w:r>
        <w:t xml:space="preserve"> jakie zostało postawione</w:t>
      </w:r>
      <w:r w:rsidR="00EB1B58">
        <w:t xml:space="preserve"> na etapie konsultacji</w:t>
      </w:r>
      <w:r>
        <w:t xml:space="preserve"> </w:t>
      </w:r>
      <w:r w:rsidR="00EB1B58">
        <w:t>było</w:t>
      </w:r>
      <w:r>
        <w:t xml:space="preserve"> zaprojektowanie bazy danych </w:t>
      </w:r>
      <w:r w:rsidR="00EB1B58">
        <w:t xml:space="preserve">sprowadzonej do co </w:t>
      </w:r>
      <w:r>
        <w:t>najmniej drugiej postaci normalnej.</w:t>
      </w:r>
      <w:r w:rsidR="00EB1B58">
        <w:t xml:space="preserve"> Praca projektowa obejmuje głównie cześć bazodanową, jednak do jej obsługi została wykonana również aplikacja ułatwiająca jej obsługę.</w:t>
      </w:r>
      <w:r>
        <w:t xml:space="preserve"> </w:t>
      </w:r>
      <w:r w:rsidR="00EB1B58">
        <w:t>Pozwala ona na takie operacje jak</w:t>
      </w:r>
      <w:r w:rsidR="00202113">
        <w:t>:</w:t>
      </w:r>
    </w:p>
    <w:p w:rsidR="00202113" w:rsidRDefault="00202113" w:rsidP="00A55563">
      <w:pPr>
        <w:spacing w:after="0"/>
      </w:pPr>
      <w:r>
        <w:t>- wprowadzanie rekordów do bazy,</w:t>
      </w:r>
    </w:p>
    <w:p w:rsidR="00202113" w:rsidRDefault="00202113" w:rsidP="00A55563">
      <w:pPr>
        <w:spacing w:after="0"/>
      </w:pPr>
      <w:r>
        <w:t>- usuwanie rekordów,</w:t>
      </w:r>
    </w:p>
    <w:p w:rsidR="00202113" w:rsidRDefault="00202113" w:rsidP="00A55563">
      <w:pPr>
        <w:spacing w:after="0"/>
      </w:pPr>
      <w:r>
        <w:t>- wyświetlanie rekordów w sposób przyjazny dla użytkownika.</w:t>
      </w:r>
    </w:p>
    <w:p w:rsidR="00202113" w:rsidRPr="00FC75C3" w:rsidRDefault="00202113" w:rsidP="002D357A">
      <w:pPr>
        <w:spacing w:after="0"/>
        <w:rPr>
          <w:color w:val="948A54" w:themeColor="background2" w:themeShade="80"/>
        </w:rPr>
      </w:pPr>
    </w:p>
    <w:p w:rsidR="00144172" w:rsidRPr="00FC75C3" w:rsidRDefault="002D357A" w:rsidP="002D357A">
      <w:pPr>
        <w:spacing w:after="0"/>
        <w:rPr>
          <w:rStyle w:val="Wyrnienieintensywne"/>
          <w:color w:val="948A54" w:themeColor="background2" w:themeShade="80"/>
          <w:sz w:val="32"/>
        </w:rPr>
      </w:pPr>
      <w:r w:rsidRPr="00FC75C3">
        <w:rPr>
          <w:rStyle w:val="Wyrnienieintensywne"/>
          <w:color w:val="948A54" w:themeColor="background2" w:themeShade="80"/>
          <w:sz w:val="32"/>
        </w:rPr>
        <w:t>2.</w:t>
      </w:r>
      <w:r w:rsidR="00EB1B58" w:rsidRPr="00FC75C3">
        <w:rPr>
          <w:rStyle w:val="Wyrnienieintensywne"/>
          <w:color w:val="948A54" w:themeColor="background2" w:themeShade="80"/>
          <w:sz w:val="32"/>
        </w:rPr>
        <w:t xml:space="preserve"> T</w:t>
      </w:r>
      <w:r w:rsidRPr="00FC75C3">
        <w:rPr>
          <w:rStyle w:val="Wyrnienieintensywne"/>
          <w:color w:val="948A54" w:themeColor="background2" w:themeShade="80"/>
          <w:sz w:val="32"/>
        </w:rPr>
        <w:t>echnologie</w:t>
      </w:r>
      <w:r w:rsidR="00EB1B58" w:rsidRPr="00FC75C3">
        <w:rPr>
          <w:rStyle w:val="Wyrnienieintensywne"/>
          <w:color w:val="948A54" w:themeColor="background2" w:themeShade="80"/>
          <w:sz w:val="32"/>
        </w:rPr>
        <w:t xml:space="preserve"> wykorzystane w projekcie</w:t>
      </w:r>
    </w:p>
    <w:p w:rsidR="00144172" w:rsidRDefault="00144172" w:rsidP="002D357A">
      <w:pPr>
        <w:spacing w:after="0"/>
      </w:pPr>
      <w:r w:rsidRPr="00A62397">
        <w:t xml:space="preserve">Aplikacja </w:t>
      </w:r>
      <w:r w:rsidR="00EB1B58">
        <w:t>została wykonana</w:t>
      </w:r>
      <w:r w:rsidRPr="00A62397">
        <w:t xml:space="preserve"> w języku Java.</w:t>
      </w:r>
    </w:p>
    <w:p w:rsidR="00202113" w:rsidRPr="00A62397" w:rsidRDefault="00202113" w:rsidP="002D357A">
      <w:pPr>
        <w:spacing w:after="0"/>
      </w:pPr>
      <w:r>
        <w:t>Interfejs graficzny został zaprojektowany</w:t>
      </w:r>
      <w:r w:rsidR="00EB1B58">
        <w:t xml:space="preserve"> </w:t>
      </w:r>
      <w:r>
        <w:t xml:space="preserve"> przy pomocy oprogramowania SceneBuilder. Obsługa interfejsu jest zrealizowana za pomocą biblioteki JavaFx i plików fxml’owych. Baza danych to Oracle 11g2 Express Edition, jest ona dostępna za darmo nawet do użytku komercyjnego. Ponad to wersja ta ma ograniczone zużycie zasobów sprzętowych platformy na jakiej jest użytkowana co w naszym przypadku miało znaczenie, gdyż jednostka na której baza funkcjonowała nie posiada obszernych zasobów pamięci. </w:t>
      </w:r>
      <w:r w:rsidR="001A6E06">
        <w:t>Zarządzanie bazą odbywa się za pomocą sterownika OJDBC 6, wersja wybrana na podstawie deklaracji zgodności dostawcy sterownika.</w:t>
      </w:r>
    </w:p>
    <w:p w:rsidR="00D1542A" w:rsidRPr="00A62397" w:rsidRDefault="00D1542A" w:rsidP="001806CF">
      <w:pPr>
        <w:spacing w:after="0"/>
      </w:pPr>
    </w:p>
    <w:p w:rsidR="00D1542A" w:rsidRPr="00FC75C3" w:rsidRDefault="00D1542A" w:rsidP="00D1542A">
      <w:pPr>
        <w:spacing w:after="0"/>
        <w:rPr>
          <w:rStyle w:val="Wyrnienieintensywne"/>
          <w:color w:val="948A54" w:themeColor="background2" w:themeShade="80"/>
          <w:sz w:val="32"/>
        </w:rPr>
      </w:pPr>
      <w:r w:rsidRPr="00FC75C3">
        <w:rPr>
          <w:rStyle w:val="Wyrnienieintensywne"/>
          <w:color w:val="948A54" w:themeColor="background2" w:themeShade="80"/>
          <w:sz w:val="32"/>
        </w:rPr>
        <w:t>3.</w:t>
      </w:r>
      <w:r w:rsidR="00EB1B58" w:rsidRPr="00FC75C3">
        <w:rPr>
          <w:rStyle w:val="Wyrnienieintensywne"/>
          <w:color w:val="948A54" w:themeColor="background2" w:themeShade="80"/>
          <w:sz w:val="32"/>
        </w:rPr>
        <w:t>Baza danych - opis</w:t>
      </w:r>
    </w:p>
    <w:p w:rsidR="00DC2EEB" w:rsidRDefault="001A6E06" w:rsidP="001A6E06">
      <w:pPr>
        <w:spacing w:after="0"/>
        <w:jc w:val="both"/>
      </w:pPr>
      <w:r>
        <w:t xml:space="preserve">Baza danych posiada </w:t>
      </w:r>
      <w:r w:rsidR="00DC2EEB">
        <w:t xml:space="preserve">5 tabel. Jedna z nich pełni funkcję tabeli  łączącej, która posiada dodatkowe pola. W połączeniach występują związki obligatoryjne oraz nieobligatoryjne. Dane w tabelach przeszły proces normalizacji, tak aby nie występowały żadne anomalie np. redundancja danych(nadmiar informacji). Do dodawania oraz usuwania rekordów zostały użyte procedury pogrupowane według funkcjonalności do odpowiednich paczek. Każda z paczek usuń, oraz dodaj zwraca informację zwrotną o błędach w wykonywanych operacjach. Kontrola poprawności danych odbywa się z wykorzystaniem wyrażeń regularnych oraz predykatu „is not null”. </w:t>
      </w:r>
    </w:p>
    <w:p w:rsidR="001A6E06" w:rsidRDefault="00DC2EEB" w:rsidP="00C555D1">
      <w:pPr>
        <w:spacing w:after="0"/>
        <w:jc w:val="both"/>
      </w:pPr>
      <w:r>
        <w:t>Przy</w:t>
      </w:r>
      <w:r w:rsidR="001A6E06">
        <w:t xml:space="preserve"> usuwaniu </w:t>
      </w:r>
      <w:r>
        <w:t>wykorzystałem</w:t>
      </w:r>
      <w:r w:rsidR="001A6E06">
        <w:t xml:space="preserve"> zliczanie wierszy z ograniczeniem do jednego rekordu tzn. jeśli w bazie istnieje rekord powiązany, to procedura nie pozwoli na jego skasowanie odsyłając stosowny komunikat do aplikacji. </w:t>
      </w:r>
      <w:r>
        <w:t xml:space="preserve">Z tej procedury wyłączona jest tabela umowa. </w:t>
      </w:r>
      <w:r w:rsidR="001A6E06">
        <w:t xml:space="preserve">Ponad to w bazie ustawione jest podejście standardowe do kasowania danych, co gwarantuje zabezpieczenie struktury bazy nawet jeśli coś nie jest przewidziane w </w:t>
      </w:r>
      <w:r w:rsidR="00DF5209">
        <w:t>napisanych procedurach. Wszystkie numeryczne klucze główne są inkrementowane przy pomocy sekwencji oraz triggerów.</w:t>
      </w:r>
      <w:r>
        <w:t xml:space="preserve"> Funkcja opłaty_dla_umowy_o_id nie jest wykorzystywana w widoku aplikacji. Została stworzona w celu przedstawienia opanowania przeze mnie umiejętności korzystania z typów własnych, oraz typów tablicowych. </w:t>
      </w:r>
    </w:p>
    <w:p w:rsidR="001806CF" w:rsidRPr="00A62397" w:rsidRDefault="001806CF" w:rsidP="002D357A">
      <w:pPr>
        <w:spacing w:after="0"/>
        <w:rPr>
          <w:rStyle w:val="Wyrnienieintensywne"/>
          <w:sz w:val="32"/>
        </w:rPr>
      </w:pPr>
    </w:p>
    <w:p w:rsidR="005162F6" w:rsidRPr="00FC75C3" w:rsidRDefault="007D258E" w:rsidP="000E69F0">
      <w:pPr>
        <w:spacing w:after="0"/>
        <w:rPr>
          <w:rStyle w:val="Wyrnienieintensywne"/>
          <w:b w:val="0"/>
          <w:bCs w:val="0"/>
          <w:color w:val="948A54" w:themeColor="background2" w:themeShade="80"/>
          <w:sz w:val="20"/>
        </w:rPr>
      </w:pPr>
      <w:r w:rsidRPr="00C73C97">
        <w:rPr>
          <w:noProof/>
          <w:color w:val="808080" w:themeColor="text1" w:themeTint="7F"/>
          <w:sz w:val="20"/>
          <w:lang w:eastAsia="pl-P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6.25pt">
            <v:imagedata r:id="rId9" o:title="ERD"/>
          </v:shape>
        </w:pict>
      </w:r>
      <w:r w:rsidR="0013470D" w:rsidRPr="00A62397">
        <w:rPr>
          <w:rStyle w:val="Wyrnienieintensywne"/>
          <w:sz w:val="32"/>
        </w:rPr>
        <w:t xml:space="preserve"> </w:t>
      </w:r>
      <w:r w:rsidR="005162F6" w:rsidRPr="00A62397">
        <w:rPr>
          <w:rStyle w:val="Wyrnienieintensywne"/>
          <w:sz w:val="32"/>
        </w:rPr>
        <w:br w:type="page"/>
      </w:r>
    </w:p>
    <w:p w:rsidR="00E77530" w:rsidRDefault="00DC2EEB" w:rsidP="00E77530">
      <w:pPr>
        <w:spacing w:after="0" w:line="240" w:lineRule="auto"/>
        <w:rPr>
          <w:rStyle w:val="Wyrnienieintensywne"/>
          <w:sz w:val="32"/>
        </w:rPr>
      </w:pPr>
      <w:r w:rsidRPr="00FC75C3">
        <w:rPr>
          <w:rStyle w:val="Wyrnienieintensywne"/>
          <w:color w:val="948A54" w:themeColor="background2" w:themeShade="80"/>
          <w:sz w:val="32"/>
        </w:rPr>
        <w:lastRenderedPageBreak/>
        <w:t xml:space="preserve">4. Opis składni PL/SQL </w:t>
      </w:r>
      <w:r w:rsidR="00E77530">
        <w:rPr>
          <w:rStyle w:val="Wyrnienieintensywne"/>
          <w:sz w:val="32"/>
        </w:rPr>
        <w:br/>
      </w:r>
    </w:p>
    <w:p w:rsidR="00C555D1" w:rsidRDefault="00DF5209" w:rsidP="00080F58">
      <w:pPr>
        <w:spacing w:after="0" w:line="240" w:lineRule="auto"/>
        <w:jc w:val="both"/>
        <w:rPr>
          <w:sz w:val="24"/>
        </w:rPr>
      </w:pPr>
      <w:r>
        <w:rPr>
          <w:sz w:val="24"/>
        </w:rPr>
        <w:t xml:space="preserve">Ważną rolę w projekcie ma rozszerzenie zapytań poprzez składnię PL/SQL. W projekcie </w:t>
      </w:r>
      <w:r w:rsidR="00C20478">
        <w:rPr>
          <w:sz w:val="24"/>
        </w:rPr>
        <w:t xml:space="preserve">wykorzystałem sekwencje, wyzwalacze, pakiety, funkcje oraz </w:t>
      </w:r>
      <w:r>
        <w:rPr>
          <w:sz w:val="24"/>
        </w:rPr>
        <w:t xml:space="preserve">procedury. Funkcjonalności te pozwoliły </w:t>
      </w:r>
      <w:r w:rsidR="00C20478">
        <w:rPr>
          <w:sz w:val="24"/>
        </w:rPr>
        <w:t>na zrezygnowanie</w:t>
      </w:r>
      <w:r>
        <w:rPr>
          <w:sz w:val="24"/>
        </w:rPr>
        <w:t xml:space="preserve"> z operowania na danych po stronie aplikacji. Użycie sql’a w aplikacji ogranicza się do wywołania procedury </w:t>
      </w:r>
      <w:r w:rsidR="00C20478">
        <w:rPr>
          <w:sz w:val="24"/>
        </w:rPr>
        <w:t>i</w:t>
      </w:r>
      <w:r>
        <w:rPr>
          <w:sz w:val="24"/>
        </w:rPr>
        <w:t xml:space="preserve"> odebrania rekordów w postaci resoult set’a. Podczas projektowania bazy </w:t>
      </w:r>
      <w:r w:rsidR="00C20478">
        <w:rPr>
          <w:sz w:val="24"/>
        </w:rPr>
        <w:t>oraz</w:t>
      </w:r>
      <w:r>
        <w:rPr>
          <w:sz w:val="24"/>
        </w:rPr>
        <w:t xml:space="preserve"> implementacji procedur warto nieco się nad tym zastanowić, ponieważ dobrze napisane procedury pozwolą na ich późniejszą edycję </w:t>
      </w:r>
      <w:r w:rsidR="00080F58">
        <w:rPr>
          <w:sz w:val="24"/>
        </w:rPr>
        <w:t xml:space="preserve">bez ingerencji w aplikację do obsługi bazy danych, pod warunkiem że nie będziemy chcieli zmieniać zwracanych typów, lub wyświetlanych wartości. Modułowość paczek </w:t>
      </w:r>
      <w:r w:rsidR="00C20478">
        <w:rPr>
          <w:sz w:val="24"/>
        </w:rPr>
        <w:t>pozwala na zachowanie przejrzystości w bazie.</w:t>
      </w:r>
      <w:r w:rsidR="00080F58">
        <w:rPr>
          <w:sz w:val="24"/>
        </w:rPr>
        <w:t xml:space="preserve"> </w:t>
      </w:r>
    </w:p>
    <w:p w:rsidR="00C555D1" w:rsidRDefault="00C555D1" w:rsidP="001C6ABA">
      <w:pPr>
        <w:pStyle w:val="Bezodstpw"/>
        <w:rPr>
          <w:sz w:val="24"/>
        </w:rPr>
      </w:pPr>
    </w:p>
    <w:tbl>
      <w:tblPr>
        <w:tblStyle w:val="Tabela-Siatka"/>
        <w:tblW w:w="9180" w:type="dxa"/>
        <w:tblLook w:val="04A0"/>
      </w:tblPr>
      <w:tblGrid>
        <w:gridCol w:w="9180"/>
      </w:tblGrid>
      <w:tr w:rsidR="00C555D1" w:rsidTr="00C20478">
        <w:trPr>
          <w:trHeight w:val="4067"/>
        </w:trPr>
        <w:tc>
          <w:tcPr>
            <w:tcW w:w="9180" w:type="dxa"/>
            <w:shd w:val="clear" w:color="auto" w:fill="DDD9C3" w:themeFill="background2" w:themeFillShade="E6"/>
          </w:tcPr>
          <w:p w:rsidR="00C555D1" w:rsidRPr="00CB44F7" w:rsidRDefault="00C555D1" w:rsidP="00C555D1">
            <w:pPr>
              <w:pStyle w:val="Bezodstpw"/>
              <w:rPr>
                <w:rStyle w:val="Wyrnienieintensywne"/>
                <w:rFonts w:ascii="Consolas" w:hAnsi="Consolas" w:cs="Consolas"/>
                <w:b w:val="0"/>
                <w:color w:val="auto"/>
              </w:rPr>
            </w:pPr>
            <w:r w:rsidRPr="00CB44F7">
              <w:rPr>
                <w:rStyle w:val="Wyrnienieintensywne"/>
                <w:rFonts w:ascii="Consolas" w:hAnsi="Consolas" w:cs="Consolas"/>
                <w:b w:val="0"/>
                <w:color w:val="auto"/>
              </w:rPr>
              <w:t xml:space="preserve">  </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create or replace TRIGGER DODAJ_MIESIECZNE_ZOBOWIAZANIA</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AFTER INSERT ON UMOWA </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FOR EACH ROW</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BEGIN</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DECLARE </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record_exists INTEGER;</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newdate DATE :=:NEW.DATA_START;</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newdateend DATE := :NEW.data_koniec;</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newid NUMBER := :NEW.id;</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BEGIN SELECT MONTHS_BETWEEN (newdateend,newdate) INTO record_exists </w:t>
            </w:r>
            <w:r>
              <w:rPr>
                <w:rStyle w:val="Wyrnienieintensywne"/>
                <w:rFonts w:ascii="Consolas" w:hAnsi="Consolas" w:cs="Consolas"/>
                <w:b w:val="0"/>
                <w:color w:val="auto"/>
                <w:lang w:val="en-US"/>
              </w:rPr>
              <w:t xml:space="preserve"> </w:t>
            </w:r>
            <w:r>
              <w:rPr>
                <w:rStyle w:val="Wyrnienieintensywne"/>
                <w:rFonts w:ascii="Consolas" w:hAnsi="Consolas" w:cs="Consolas"/>
                <w:b w:val="0"/>
                <w:color w:val="auto"/>
                <w:lang w:val="en-US"/>
              </w:rPr>
              <w:br/>
              <w:t xml:space="preserve">    </w:t>
            </w:r>
            <w:r w:rsidRPr="00C20478">
              <w:rPr>
                <w:rStyle w:val="Wyrnienieintensywne"/>
                <w:rFonts w:ascii="Consolas" w:hAnsi="Consolas" w:cs="Consolas"/>
                <w:b w:val="0"/>
                <w:color w:val="auto"/>
                <w:lang w:val="en-US"/>
              </w:rPr>
              <w:t>FROM DUAL;</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IF record_exists is not null THEN </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FOR l_counter IN 1..record_exists</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LOOP</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INSERT INTO oplata_za_usluge(id_umowy,termin_platnosci) </w:t>
            </w:r>
            <w:r>
              <w:rPr>
                <w:rStyle w:val="Wyrnienieintensywne"/>
                <w:rFonts w:ascii="Consolas" w:hAnsi="Consolas" w:cs="Consolas"/>
                <w:b w:val="0"/>
                <w:color w:val="auto"/>
                <w:lang w:val="en-US"/>
              </w:rPr>
              <w:br/>
              <w:t xml:space="preserve">            </w:t>
            </w:r>
            <w:r w:rsidRPr="00C20478">
              <w:rPr>
                <w:rStyle w:val="Wyrnienieintensywne"/>
                <w:rFonts w:ascii="Consolas" w:hAnsi="Consolas" w:cs="Consolas"/>
                <w:b w:val="0"/>
                <w:color w:val="auto"/>
                <w:lang w:val="en-US"/>
              </w:rPr>
              <w:t>VALUES(newid,ADD_MONTHS(newdate, l_counter));</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END LOOP;</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END IF;</w:t>
            </w:r>
          </w:p>
          <w:p w:rsidR="00C20478" w:rsidRPr="00C20478"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 xml:space="preserve">    END;</w:t>
            </w:r>
          </w:p>
          <w:p w:rsidR="00C555D1" w:rsidRDefault="00C20478" w:rsidP="00C20478">
            <w:pPr>
              <w:pStyle w:val="Bezodstpw"/>
              <w:rPr>
                <w:rStyle w:val="Wyrnienieintensywne"/>
                <w:rFonts w:ascii="Consolas" w:hAnsi="Consolas" w:cs="Consolas"/>
                <w:b w:val="0"/>
                <w:color w:val="auto"/>
                <w:lang w:val="en-US"/>
              </w:rPr>
            </w:pPr>
            <w:r w:rsidRPr="00C20478">
              <w:rPr>
                <w:rStyle w:val="Wyrnienieintensywne"/>
                <w:rFonts w:ascii="Consolas" w:hAnsi="Consolas" w:cs="Consolas"/>
                <w:b w:val="0"/>
                <w:color w:val="auto"/>
                <w:lang w:val="en-US"/>
              </w:rPr>
              <w:t>END;</w:t>
            </w:r>
          </w:p>
          <w:p w:rsidR="00C20478" w:rsidRDefault="00C20478" w:rsidP="00C20478">
            <w:pPr>
              <w:pStyle w:val="Bezodstpw"/>
              <w:rPr>
                <w:rStyle w:val="Wyrnienieintensywne"/>
              </w:rPr>
            </w:pPr>
          </w:p>
        </w:tc>
      </w:tr>
    </w:tbl>
    <w:p w:rsidR="00C555D1" w:rsidRPr="0013470D" w:rsidRDefault="00C20478" w:rsidP="0013470D">
      <w:pPr>
        <w:spacing w:after="0" w:line="240" w:lineRule="auto"/>
        <w:jc w:val="right"/>
        <w:rPr>
          <w:rStyle w:val="Wyrnienieintensywne"/>
          <w:color w:val="auto"/>
          <w:sz w:val="32"/>
        </w:rPr>
      </w:pPr>
      <w:r>
        <w:rPr>
          <w:rStyle w:val="Wyrnieniedelikatne"/>
          <w:color w:val="auto"/>
          <w:sz w:val="20"/>
        </w:rPr>
        <w:t>Wyzwalacz wykorzystany w projekcie</w:t>
      </w:r>
    </w:p>
    <w:p w:rsidR="00E77530" w:rsidRPr="00E77530" w:rsidRDefault="00E77530" w:rsidP="00E77530">
      <w:pPr>
        <w:spacing w:after="0" w:line="240" w:lineRule="auto"/>
        <w:rPr>
          <w:b/>
          <w:bCs/>
          <w:i/>
          <w:iCs/>
          <w:color w:val="4F81BD" w:themeColor="accent1"/>
          <w:sz w:val="32"/>
        </w:rPr>
      </w:pPr>
    </w:p>
    <w:p w:rsidR="001D40FF" w:rsidRDefault="00C20478" w:rsidP="008D5BD9">
      <w:pPr>
        <w:spacing w:line="240" w:lineRule="auto"/>
        <w:jc w:val="both"/>
        <w:rPr>
          <w:sz w:val="24"/>
        </w:rPr>
      </w:pPr>
      <w:r>
        <w:rPr>
          <w:sz w:val="24"/>
        </w:rPr>
        <w:t>Powyżej prezentuję</w:t>
      </w:r>
      <w:r w:rsidR="00080F58">
        <w:rPr>
          <w:sz w:val="24"/>
        </w:rPr>
        <w:t xml:space="preserve"> przykładowy kod </w:t>
      </w:r>
      <w:r>
        <w:rPr>
          <w:sz w:val="24"/>
        </w:rPr>
        <w:t>prostego</w:t>
      </w:r>
      <w:r w:rsidR="00080F58">
        <w:rPr>
          <w:sz w:val="24"/>
        </w:rPr>
        <w:t xml:space="preserve"> </w:t>
      </w:r>
      <w:r>
        <w:rPr>
          <w:sz w:val="24"/>
        </w:rPr>
        <w:t>wyzwalacza</w:t>
      </w:r>
      <w:r w:rsidR="00080F58">
        <w:rPr>
          <w:sz w:val="24"/>
        </w:rPr>
        <w:t xml:space="preserve">. </w:t>
      </w:r>
      <w:r>
        <w:rPr>
          <w:sz w:val="24"/>
        </w:rPr>
        <w:t>Triggery</w:t>
      </w:r>
      <w:r w:rsidR="00080F58">
        <w:rPr>
          <w:sz w:val="24"/>
        </w:rPr>
        <w:t xml:space="preserve"> są blokami pl/sql’a które </w:t>
      </w:r>
      <w:r>
        <w:rPr>
          <w:sz w:val="24"/>
        </w:rPr>
        <w:t xml:space="preserve">są wykonywane w trakcie określonych zdarzeń. Ten który został przedstawiony w tym przykładzie ma za zadanie wstawić do bazy unikalne rekordy odpowiadające płatności za usługi. Każda umowa, na podstawie daty startowej, oraz końcowej ma tworzone rekordy </w:t>
      </w:r>
      <w:r>
        <w:rPr>
          <w:sz w:val="24"/>
        </w:rPr>
        <w:br/>
        <w:t>w tabeli opłata_za_usługę odpowiadającą ilości miesięcy pomiędzy podanymi okresami.</w:t>
      </w:r>
    </w:p>
    <w:p w:rsidR="00E77530" w:rsidRDefault="00E77530">
      <w:pPr>
        <w:rPr>
          <w:rStyle w:val="Wyrnienieintensywne"/>
          <w:sz w:val="26"/>
          <w:szCs w:val="26"/>
        </w:rPr>
      </w:pPr>
    </w:p>
    <w:p w:rsidR="00C20478" w:rsidRDefault="00C20478">
      <w:pPr>
        <w:rPr>
          <w:rStyle w:val="Wyrnienieintensywne"/>
          <w:sz w:val="26"/>
          <w:szCs w:val="26"/>
        </w:rPr>
      </w:pPr>
    </w:p>
    <w:p w:rsidR="00C20478" w:rsidRPr="00E77530" w:rsidRDefault="00C20478">
      <w:pPr>
        <w:rPr>
          <w:rStyle w:val="Wyrnienieintensywne"/>
          <w:sz w:val="26"/>
          <w:szCs w:val="26"/>
        </w:rPr>
      </w:pPr>
    </w:p>
    <w:p w:rsidR="00D1542A" w:rsidRPr="00FC75C3" w:rsidRDefault="001C6ABA" w:rsidP="00FC75C3">
      <w:pPr>
        <w:shd w:val="clear" w:color="auto" w:fill="FFFFFF" w:themeFill="background1"/>
        <w:spacing w:after="0"/>
        <w:rPr>
          <w:rStyle w:val="Wyrnienieintensywne"/>
          <w:color w:val="948A54" w:themeColor="background2" w:themeShade="80"/>
          <w:sz w:val="32"/>
        </w:rPr>
      </w:pPr>
      <w:r w:rsidRPr="00FC75C3">
        <w:rPr>
          <w:rStyle w:val="Wyrnienieintensywne"/>
          <w:color w:val="948A54" w:themeColor="background2" w:themeShade="80"/>
          <w:sz w:val="32"/>
        </w:rPr>
        <w:lastRenderedPageBreak/>
        <w:t>5</w:t>
      </w:r>
      <w:r w:rsidR="00D1542A" w:rsidRPr="00FC75C3">
        <w:rPr>
          <w:rStyle w:val="Wyrnienieintensywne"/>
          <w:color w:val="948A54" w:themeColor="background2" w:themeShade="80"/>
          <w:sz w:val="32"/>
        </w:rPr>
        <w:t>.Opis aplikacji</w:t>
      </w:r>
      <w:r w:rsidR="00C7155D" w:rsidRPr="00FC75C3">
        <w:rPr>
          <w:rStyle w:val="Wyrnienieintensywne"/>
          <w:color w:val="948A54" w:themeColor="background2" w:themeShade="80"/>
          <w:sz w:val="32"/>
        </w:rPr>
        <w:t xml:space="preserve"> </w:t>
      </w:r>
    </w:p>
    <w:p w:rsidR="00C05FD7" w:rsidRPr="00A62397" w:rsidRDefault="00C05FD7" w:rsidP="00D1542A">
      <w:pPr>
        <w:spacing w:after="0"/>
        <w:rPr>
          <w:rStyle w:val="Wyrnienieintensywne"/>
          <w:sz w:val="32"/>
        </w:rPr>
      </w:pPr>
    </w:p>
    <w:p w:rsidR="00C05FD7" w:rsidRPr="00A62397" w:rsidRDefault="00094BD7" w:rsidP="00C05FD7">
      <w:pPr>
        <w:spacing w:after="0"/>
        <w:jc w:val="center"/>
        <w:rPr>
          <w:rStyle w:val="Wyrnienieintensywne"/>
          <w:b w:val="0"/>
          <w:bCs w:val="0"/>
          <w:i w:val="0"/>
          <w:iCs w:val="0"/>
          <w:sz w:val="32"/>
        </w:rPr>
      </w:pPr>
      <w:r>
        <w:rPr>
          <w:b/>
          <w:bCs/>
          <w:i/>
          <w:iCs/>
          <w:noProof/>
          <w:color w:val="4F81BD" w:themeColor="accent1"/>
          <w:sz w:val="32"/>
          <w:lang w:eastAsia="pl-PL"/>
        </w:rPr>
        <w:drawing>
          <wp:inline distT="0" distB="0" distL="0" distR="0">
            <wp:extent cx="4229100" cy="364807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29100" cy="3648075"/>
                    </a:xfrm>
                    <a:prstGeom prst="rect">
                      <a:avLst/>
                    </a:prstGeom>
                    <a:noFill/>
                    <a:ln w="9525">
                      <a:noFill/>
                      <a:miter lim="800000"/>
                      <a:headEnd/>
                      <a:tailEnd/>
                    </a:ln>
                  </pic:spPr>
                </pic:pic>
              </a:graphicData>
            </a:graphic>
          </wp:inline>
        </w:drawing>
      </w:r>
    </w:p>
    <w:p w:rsidR="00C05FD7" w:rsidRDefault="00C05FD7" w:rsidP="002D357A">
      <w:pPr>
        <w:spacing w:after="0"/>
        <w:rPr>
          <w:rStyle w:val="Wyrnienieintensywne"/>
          <w:b w:val="0"/>
          <w:bCs w:val="0"/>
          <w:i w:val="0"/>
          <w:iCs w:val="0"/>
          <w:sz w:val="32"/>
        </w:rPr>
      </w:pPr>
    </w:p>
    <w:p w:rsidR="000E360C" w:rsidRDefault="00E77530" w:rsidP="002D357A">
      <w:pPr>
        <w:spacing w:after="0"/>
        <w:rPr>
          <w:sz w:val="24"/>
        </w:rPr>
      </w:pPr>
      <w:r>
        <w:rPr>
          <w:sz w:val="24"/>
        </w:rPr>
        <w:t xml:space="preserve">Aplikacja została napisana w języku Java. Za </w:t>
      </w:r>
      <w:r w:rsidR="009D7CD8">
        <w:rPr>
          <w:sz w:val="24"/>
        </w:rPr>
        <w:t>interfejs</w:t>
      </w:r>
      <w:r w:rsidR="001D40FF">
        <w:rPr>
          <w:sz w:val="24"/>
        </w:rPr>
        <w:t xml:space="preserve"> </w:t>
      </w:r>
      <w:r w:rsidR="009D7CD8">
        <w:rPr>
          <w:sz w:val="24"/>
        </w:rPr>
        <w:t>graficzny</w:t>
      </w:r>
      <w:r w:rsidR="001D40FF">
        <w:rPr>
          <w:sz w:val="24"/>
        </w:rPr>
        <w:t xml:space="preserve"> odpowiada JavaFx.</w:t>
      </w:r>
    </w:p>
    <w:p w:rsidR="001D40FF" w:rsidRDefault="001D40FF" w:rsidP="002D357A">
      <w:pPr>
        <w:spacing w:after="0"/>
        <w:rPr>
          <w:sz w:val="24"/>
        </w:rPr>
      </w:pPr>
      <w:r>
        <w:rPr>
          <w:sz w:val="24"/>
        </w:rPr>
        <w:t>W projekcie możemy zaobserwować następujące paczki:</w:t>
      </w:r>
    </w:p>
    <w:p w:rsidR="000E360C" w:rsidRDefault="000E360C" w:rsidP="002D357A">
      <w:pPr>
        <w:spacing w:after="0"/>
        <w:rPr>
          <w:sz w:val="24"/>
        </w:rPr>
      </w:pPr>
    </w:p>
    <w:p w:rsidR="000E360C" w:rsidRPr="009D7CD8" w:rsidRDefault="000E360C" w:rsidP="009D7CD8">
      <w:pPr>
        <w:pStyle w:val="Akapitzlist"/>
        <w:numPr>
          <w:ilvl w:val="0"/>
          <w:numId w:val="3"/>
        </w:numPr>
        <w:spacing w:after="0"/>
        <w:rPr>
          <w:sz w:val="24"/>
        </w:rPr>
      </w:pPr>
      <w:r w:rsidRPr="009D7CD8">
        <w:rPr>
          <w:sz w:val="24"/>
        </w:rPr>
        <w:t xml:space="preserve">.controllers – </w:t>
      </w:r>
      <w:r w:rsidR="001D40FF" w:rsidRPr="009D7CD8">
        <w:rPr>
          <w:sz w:val="24"/>
        </w:rPr>
        <w:t>formatki fxml</w:t>
      </w:r>
      <w:r w:rsidRPr="009D7CD8">
        <w:rPr>
          <w:sz w:val="24"/>
        </w:rPr>
        <w:t>,</w:t>
      </w:r>
    </w:p>
    <w:p w:rsidR="000E360C" w:rsidRDefault="000E360C" w:rsidP="002D357A">
      <w:pPr>
        <w:spacing w:after="0"/>
        <w:rPr>
          <w:sz w:val="24"/>
        </w:rPr>
      </w:pPr>
    </w:p>
    <w:p w:rsidR="000E360C" w:rsidRPr="009D7CD8" w:rsidRDefault="000E360C" w:rsidP="009D7CD8">
      <w:pPr>
        <w:pStyle w:val="Akapitzlist"/>
        <w:numPr>
          <w:ilvl w:val="0"/>
          <w:numId w:val="3"/>
        </w:numPr>
        <w:spacing w:after="0"/>
        <w:rPr>
          <w:sz w:val="24"/>
        </w:rPr>
      </w:pPr>
      <w:r w:rsidRPr="009D7CD8">
        <w:rPr>
          <w:sz w:val="24"/>
        </w:rPr>
        <w:t xml:space="preserve">.dbObjects </w:t>
      </w:r>
      <w:r w:rsidR="001D40FF" w:rsidRPr="009D7CD8">
        <w:rPr>
          <w:sz w:val="24"/>
        </w:rPr>
        <w:t>– encje bazy danych przełożone na</w:t>
      </w:r>
      <w:r w:rsidRPr="009D7CD8">
        <w:rPr>
          <w:sz w:val="24"/>
        </w:rPr>
        <w:t xml:space="preserve"> klasy</w:t>
      </w:r>
      <w:r w:rsidR="001D40FF" w:rsidRPr="009D7CD8">
        <w:rPr>
          <w:sz w:val="24"/>
        </w:rPr>
        <w:t xml:space="preserve"> Javy</w:t>
      </w:r>
      <w:r w:rsidRPr="009D7CD8">
        <w:rPr>
          <w:sz w:val="24"/>
        </w:rPr>
        <w:t>,</w:t>
      </w:r>
    </w:p>
    <w:p w:rsidR="000E360C" w:rsidRDefault="000E360C" w:rsidP="002D357A">
      <w:pPr>
        <w:spacing w:after="0"/>
        <w:rPr>
          <w:sz w:val="24"/>
        </w:rPr>
      </w:pPr>
    </w:p>
    <w:p w:rsidR="000E360C" w:rsidRPr="009D7CD8" w:rsidRDefault="000E360C" w:rsidP="009D7CD8">
      <w:pPr>
        <w:pStyle w:val="Akapitzlist"/>
        <w:numPr>
          <w:ilvl w:val="0"/>
          <w:numId w:val="3"/>
        </w:numPr>
        <w:spacing w:after="0"/>
        <w:rPr>
          <w:sz w:val="24"/>
        </w:rPr>
      </w:pPr>
      <w:r w:rsidRPr="009D7CD8">
        <w:rPr>
          <w:sz w:val="24"/>
        </w:rPr>
        <w:t xml:space="preserve">.dbUtils – narzędzia </w:t>
      </w:r>
      <w:r w:rsidR="001D40FF" w:rsidRPr="009D7CD8">
        <w:rPr>
          <w:sz w:val="24"/>
        </w:rPr>
        <w:t>do wymiany informacji</w:t>
      </w:r>
      <w:r w:rsidRPr="009D7CD8">
        <w:rPr>
          <w:sz w:val="24"/>
        </w:rPr>
        <w:t xml:space="preserve"> pomiędzy aplikacją, a bazą danych, rzutuje zwrócone </w:t>
      </w:r>
      <w:r w:rsidR="001D40FF" w:rsidRPr="009D7CD8">
        <w:rPr>
          <w:sz w:val="24"/>
        </w:rPr>
        <w:t>wiersze</w:t>
      </w:r>
      <w:r w:rsidRPr="009D7CD8">
        <w:rPr>
          <w:sz w:val="24"/>
        </w:rPr>
        <w:t xml:space="preserve"> z bazy danych na wcześniej przygotowane obiekty w Javie,</w:t>
      </w:r>
    </w:p>
    <w:p w:rsidR="000E360C" w:rsidRDefault="000E360C" w:rsidP="002D357A">
      <w:pPr>
        <w:spacing w:after="0"/>
        <w:rPr>
          <w:sz w:val="24"/>
        </w:rPr>
      </w:pPr>
    </w:p>
    <w:p w:rsidR="000E360C" w:rsidRPr="009D7CD8" w:rsidRDefault="000E360C" w:rsidP="009D7CD8">
      <w:pPr>
        <w:pStyle w:val="Akapitzlist"/>
        <w:numPr>
          <w:ilvl w:val="0"/>
          <w:numId w:val="3"/>
        </w:numPr>
        <w:spacing w:after="0"/>
        <w:rPr>
          <w:sz w:val="24"/>
        </w:rPr>
      </w:pPr>
      <w:r w:rsidRPr="009D7CD8">
        <w:rPr>
          <w:sz w:val="24"/>
        </w:rPr>
        <w:t xml:space="preserve">.dialogUtils –komunikaty ostrzeżeń </w:t>
      </w:r>
      <w:r w:rsidR="001D40FF" w:rsidRPr="009D7CD8">
        <w:rPr>
          <w:sz w:val="24"/>
        </w:rPr>
        <w:t>wyświetlane w aplikacji</w:t>
      </w:r>
      <w:r w:rsidRPr="009D7CD8">
        <w:rPr>
          <w:sz w:val="24"/>
        </w:rPr>
        <w:t xml:space="preserve">, </w:t>
      </w:r>
    </w:p>
    <w:p w:rsidR="00C05FD7" w:rsidRDefault="00C05FD7" w:rsidP="002D357A">
      <w:pPr>
        <w:spacing w:after="0"/>
        <w:rPr>
          <w:sz w:val="24"/>
        </w:rPr>
      </w:pPr>
    </w:p>
    <w:p w:rsidR="00C05FD7" w:rsidRPr="009D7CD8" w:rsidRDefault="00C05FD7" w:rsidP="009D7CD8">
      <w:pPr>
        <w:pStyle w:val="Akapitzlist"/>
        <w:numPr>
          <w:ilvl w:val="0"/>
          <w:numId w:val="3"/>
        </w:numPr>
        <w:spacing w:after="0"/>
        <w:rPr>
          <w:sz w:val="24"/>
        </w:rPr>
      </w:pPr>
      <w:r w:rsidRPr="009D7CD8">
        <w:rPr>
          <w:sz w:val="24"/>
        </w:rPr>
        <w:t>Main – główna funkcja programu</w:t>
      </w:r>
    </w:p>
    <w:p w:rsidR="00C05FD7" w:rsidRDefault="00C05FD7" w:rsidP="002D357A">
      <w:pPr>
        <w:spacing w:after="0"/>
        <w:rPr>
          <w:sz w:val="24"/>
        </w:rPr>
      </w:pPr>
    </w:p>
    <w:p w:rsidR="00C05FD7" w:rsidRPr="009D7CD8" w:rsidRDefault="00C05FD7" w:rsidP="009D7CD8">
      <w:pPr>
        <w:pStyle w:val="Akapitzlist"/>
        <w:numPr>
          <w:ilvl w:val="0"/>
          <w:numId w:val="3"/>
        </w:numPr>
        <w:spacing w:after="0"/>
        <w:rPr>
          <w:sz w:val="24"/>
        </w:rPr>
      </w:pPr>
      <w:r w:rsidRPr="009D7CD8">
        <w:rPr>
          <w:sz w:val="24"/>
        </w:rPr>
        <w:t>JDBCSettings.properties – plik przechowujący konfigurację bazy danych</w:t>
      </w:r>
    </w:p>
    <w:p w:rsidR="00C05FD7" w:rsidRPr="000E360C" w:rsidRDefault="00C05FD7" w:rsidP="002D357A">
      <w:pPr>
        <w:spacing w:after="0"/>
        <w:rPr>
          <w:rStyle w:val="Wyrnienieintensywne"/>
          <w:b w:val="0"/>
          <w:bCs w:val="0"/>
          <w:i w:val="0"/>
          <w:iCs w:val="0"/>
          <w:color w:val="auto"/>
          <w:sz w:val="24"/>
        </w:rPr>
      </w:pPr>
    </w:p>
    <w:p w:rsidR="00C05FD7" w:rsidRDefault="00C05FD7">
      <w:pPr>
        <w:rPr>
          <w:rStyle w:val="Wyrnienieintensywne"/>
          <w:sz w:val="28"/>
        </w:rPr>
      </w:pPr>
    </w:p>
    <w:p w:rsidR="009D7CD8" w:rsidRDefault="009D7CD8">
      <w:pPr>
        <w:rPr>
          <w:rStyle w:val="Wyrnienieintensywne"/>
          <w:sz w:val="28"/>
        </w:rPr>
      </w:pPr>
    </w:p>
    <w:p w:rsidR="003761F3" w:rsidRPr="00FC75C3" w:rsidRDefault="009D7CD8" w:rsidP="00FC75C3">
      <w:pPr>
        <w:shd w:val="clear" w:color="auto" w:fill="FFFFFF" w:themeFill="background1"/>
        <w:rPr>
          <w:rStyle w:val="Wyrnieniedelikatne"/>
          <w:color w:val="948A54" w:themeColor="background2" w:themeShade="80"/>
          <w:u w:val="single"/>
        </w:rPr>
      </w:pPr>
      <w:r w:rsidRPr="00FC75C3">
        <w:rPr>
          <w:rStyle w:val="Wyrnienieintensywne"/>
          <w:color w:val="948A54" w:themeColor="background2" w:themeShade="80"/>
          <w:sz w:val="28"/>
          <w:u w:val="single"/>
        </w:rPr>
        <w:lastRenderedPageBreak/>
        <w:t>Ekran powitalny</w:t>
      </w:r>
    </w:p>
    <w:p w:rsidR="005E5ED3" w:rsidRPr="00A62397" w:rsidRDefault="009D7CD8" w:rsidP="002D357A">
      <w:pPr>
        <w:spacing w:after="0"/>
        <w:rPr>
          <w:rStyle w:val="Wyrnieniedelikatne"/>
        </w:rPr>
      </w:pPr>
      <w:r w:rsidRPr="009D7CD8">
        <w:rPr>
          <w:noProof/>
          <w:color w:val="808080" w:themeColor="text1" w:themeTint="7F"/>
          <w:lang w:eastAsia="pl-PL"/>
        </w:rPr>
        <w:drawing>
          <wp:inline distT="0" distB="0" distL="0" distR="0">
            <wp:extent cx="5760720" cy="3125599"/>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3125599"/>
                    </a:xfrm>
                    <a:prstGeom prst="rect">
                      <a:avLst/>
                    </a:prstGeom>
                    <a:noFill/>
                    <a:ln w="9525">
                      <a:noFill/>
                      <a:miter lim="800000"/>
                      <a:headEnd/>
                      <a:tailEnd/>
                    </a:ln>
                  </pic:spPr>
                </pic:pic>
              </a:graphicData>
            </a:graphic>
          </wp:inline>
        </w:drawing>
      </w:r>
    </w:p>
    <w:p w:rsidR="005E5ED3" w:rsidRPr="00A62397" w:rsidRDefault="005E5ED3" w:rsidP="002D357A">
      <w:pPr>
        <w:spacing w:after="0"/>
        <w:rPr>
          <w:rStyle w:val="Wyrnieniedelikatne"/>
        </w:rPr>
      </w:pPr>
    </w:p>
    <w:p w:rsidR="005E5ED3" w:rsidRPr="00A62397" w:rsidRDefault="005E5ED3" w:rsidP="002D357A">
      <w:pPr>
        <w:spacing w:after="0"/>
        <w:rPr>
          <w:rStyle w:val="Wyrnieniedelikatne"/>
        </w:rPr>
      </w:pPr>
    </w:p>
    <w:p w:rsidR="00E378BE" w:rsidRPr="00A62397" w:rsidRDefault="009D7CD8" w:rsidP="005E5ED3">
      <w:pPr>
        <w:spacing w:after="0"/>
        <w:rPr>
          <w:sz w:val="24"/>
        </w:rPr>
      </w:pPr>
      <w:r>
        <w:rPr>
          <w:sz w:val="24"/>
        </w:rPr>
        <w:t>Menu</w:t>
      </w:r>
      <w:r w:rsidR="005E5ED3" w:rsidRPr="00A62397">
        <w:rPr>
          <w:sz w:val="24"/>
        </w:rPr>
        <w:t xml:space="preserve"> posiada </w:t>
      </w:r>
      <w:r>
        <w:rPr>
          <w:sz w:val="24"/>
        </w:rPr>
        <w:t>3</w:t>
      </w:r>
      <w:r w:rsidR="005E5ED3" w:rsidRPr="00A62397">
        <w:rPr>
          <w:sz w:val="24"/>
        </w:rPr>
        <w:t xml:space="preserve"> opcji do wyboru</w:t>
      </w:r>
      <w:r w:rsidR="001014D4">
        <w:rPr>
          <w:sz w:val="24"/>
        </w:rPr>
        <w:t>, natomiast na środku ekranu wypisan</w:t>
      </w:r>
      <w:r>
        <w:rPr>
          <w:sz w:val="24"/>
        </w:rPr>
        <w:t>y jest dowolny ustalony przez programistę tekst.</w:t>
      </w:r>
    </w:p>
    <w:p w:rsidR="00E378BE" w:rsidRPr="00A62397" w:rsidRDefault="00E378BE" w:rsidP="005E5ED3">
      <w:pPr>
        <w:spacing w:after="0"/>
        <w:rPr>
          <w:sz w:val="24"/>
        </w:rPr>
      </w:pPr>
    </w:p>
    <w:p w:rsidR="00E378BE" w:rsidRPr="00A62397" w:rsidRDefault="009D7CD8" w:rsidP="009D7CD8">
      <w:pPr>
        <w:pStyle w:val="Akapitzlist"/>
        <w:numPr>
          <w:ilvl w:val="0"/>
          <w:numId w:val="4"/>
        </w:numPr>
        <w:spacing w:after="0"/>
        <w:rPr>
          <w:sz w:val="24"/>
        </w:rPr>
      </w:pPr>
      <w:r>
        <w:rPr>
          <w:sz w:val="24"/>
        </w:rPr>
        <w:t>Usługi</w:t>
      </w:r>
    </w:p>
    <w:p w:rsidR="00E378BE" w:rsidRPr="00A62397" w:rsidRDefault="009D7CD8" w:rsidP="009D7CD8">
      <w:pPr>
        <w:pStyle w:val="Akapitzlist"/>
        <w:numPr>
          <w:ilvl w:val="0"/>
          <w:numId w:val="4"/>
        </w:numPr>
        <w:spacing w:after="0"/>
        <w:rPr>
          <w:sz w:val="24"/>
        </w:rPr>
      </w:pPr>
      <w:r>
        <w:rPr>
          <w:sz w:val="24"/>
        </w:rPr>
        <w:t>Klienci</w:t>
      </w:r>
    </w:p>
    <w:p w:rsidR="00E378BE" w:rsidRPr="00A62397" w:rsidRDefault="009D7CD8" w:rsidP="009D7CD8">
      <w:pPr>
        <w:pStyle w:val="Akapitzlist"/>
        <w:numPr>
          <w:ilvl w:val="0"/>
          <w:numId w:val="4"/>
        </w:numPr>
        <w:spacing w:after="0"/>
        <w:rPr>
          <w:sz w:val="24"/>
        </w:rPr>
      </w:pPr>
      <w:r>
        <w:rPr>
          <w:sz w:val="24"/>
        </w:rPr>
        <w:t>Umowy</w:t>
      </w:r>
    </w:p>
    <w:p w:rsidR="00E378BE" w:rsidRPr="00A62397" w:rsidRDefault="00E378BE" w:rsidP="005E5ED3">
      <w:pPr>
        <w:spacing w:after="0"/>
        <w:rPr>
          <w:sz w:val="24"/>
        </w:rPr>
      </w:pPr>
    </w:p>
    <w:p w:rsidR="00C177AC" w:rsidRDefault="00C177AC">
      <w:pPr>
        <w:rPr>
          <w:rStyle w:val="Wyrnienieintensywne"/>
          <w:sz w:val="28"/>
        </w:rPr>
      </w:pPr>
      <w:r>
        <w:rPr>
          <w:rStyle w:val="Wyrnienieintensywne"/>
          <w:sz w:val="28"/>
        </w:rPr>
        <w:br w:type="page"/>
      </w:r>
    </w:p>
    <w:p w:rsidR="005E5ED3" w:rsidRDefault="001014D4" w:rsidP="002D357A">
      <w:pPr>
        <w:spacing w:after="0"/>
        <w:rPr>
          <w:rStyle w:val="Wyrnienieintensywne"/>
          <w:color w:val="948A54" w:themeColor="background2" w:themeShade="80"/>
          <w:sz w:val="28"/>
          <w:u w:val="single"/>
        </w:rPr>
      </w:pPr>
      <w:r w:rsidRPr="00FC75C3">
        <w:rPr>
          <w:rStyle w:val="Wyrnienieintensywne"/>
          <w:color w:val="948A54" w:themeColor="background2" w:themeShade="80"/>
          <w:sz w:val="28"/>
          <w:u w:val="single"/>
        </w:rPr>
        <w:lastRenderedPageBreak/>
        <w:t>Klienci</w:t>
      </w:r>
    </w:p>
    <w:p w:rsidR="00FC75C3" w:rsidRPr="00FC75C3" w:rsidRDefault="00FC75C3" w:rsidP="002D357A">
      <w:pPr>
        <w:spacing w:after="0"/>
        <w:rPr>
          <w:rStyle w:val="Wyrnienieintensywne"/>
          <w:color w:val="948A54" w:themeColor="background2" w:themeShade="80"/>
          <w:sz w:val="28"/>
          <w:u w:val="single"/>
        </w:rPr>
      </w:pPr>
    </w:p>
    <w:p w:rsidR="003761F3" w:rsidRPr="00A62397" w:rsidRDefault="009D7CD8" w:rsidP="002D357A">
      <w:pPr>
        <w:spacing w:after="0"/>
        <w:rPr>
          <w:rStyle w:val="Wyrnienieintensywne"/>
          <w:sz w:val="28"/>
        </w:rPr>
      </w:pPr>
      <w:r>
        <w:rPr>
          <w:b/>
          <w:bCs/>
          <w:i/>
          <w:iCs/>
          <w:noProof/>
          <w:color w:val="4F81BD" w:themeColor="accent1"/>
          <w:sz w:val="28"/>
          <w:lang w:eastAsia="pl-PL"/>
        </w:rPr>
        <w:drawing>
          <wp:inline distT="0" distB="0" distL="0" distR="0">
            <wp:extent cx="5762625" cy="3115952"/>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64631" cy="3117037"/>
                    </a:xfrm>
                    <a:prstGeom prst="rect">
                      <a:avLst/>
                    </a:prstGeom>
                    <a:noFill/>
                  </pic:spPr>
                </pic:pic>
              </a:graphicData>
            </a:graphic>
          </wp:inline>
        </w:drawing>
      </w:r>
    </w:p>
    <w:p w:rsidR="0062775D" w:rsidRPr="00A62397" w:rsidRDefault="0062775D" w:rsidP="002D357A">
      <w:pPr>
        <w:spacing w:after="0"/>
        <w:rPr>
          <w:rStyle w:val="Wyrnieniedelikatne"/>
        </w:rPr>
      </w:pPr>
      <w:r w:rsidRPr="00A62397">
        <w:rPr>
          <w:rStyle w:val="Wyrnieniedelikatne"/>
          <w:sz w:val="20"/>
        </w:rPr>
        <w:t xml:space="preserve"> </w:t>
      </w:r>
    </w:p>
    <w:p w:rsidR="0062775D" w:rsidRPr="00A62397" w:rsidRDefault="0062775D" w:rsidP="002D357A">
      <w:pPr>
        <w:spacing w:after="0"/>
        <w:rPr>
          <w:rStyle w:val="Wyrnieniedelikatne"/>
        </w:rPr>
      </w:pPr>
    </w:p>
    <w:p w:rsidR="0062775D" w:rsidRPr="00A62397" w:rsidRDefault="0062775D" w:rsidP="0062775D">
      <w:pPr>
        <w:spacing w:after="0"/>
        <w:rPr>
          <w:sz w:val="24"/>
        </w:rPr>
      </w:pPr>
      <w:r w:rsidRPr="00A62397">
        <w:rPr>
          <w:sz w:val="24"/>
        </w:rPr>
        <w:t xml:space="preserve">Zakładka ta służy do gromadzenia informacji </w:t>
      </w:r>
      <w:r w:rsidR="00D74080" w:rsidRPr="00A62397">
        <w:rPr>
          <w:sz w:val="24"/>
        </w:rPr>
        <w:t xml:space="preserve">o </w:t>
      </w:r>
      <w:r w:rsidR="009D7CD8">
        <w:rPr>
          <w:sz w:val="24"/>
        </w:rPr>
        <w:t>klientach</w:t>
      </w:r>
      <w:r w:rsidR="00D74080" w:rsidRPr="00A62397">
        <w:rPr>
          <w:sz w:val="24"/>
        </w:rPr>
        <w:t>.</w:t>
      </w:r>
      <w:r w:rsidR="009D7CD8">
        <w:rPr>
          <w:sz w:val="24"/>
        </w:rPr>
        <w:t xml:space="preserve"> W widoku znajduje się formularz dodawania klienta oraz tabela wyświetlająca informację w sposób czytelny dla operatora.</w:t>
      </w:r>
    </w:p>
    <w:p w:rsidR="001014D4" w:rsidRDefault="001014D4" w:rsidP="0062775D">
      <w:pPr>
        <w:spacing w:after="0"/>
        <w:rPr>
          <w:sz w:val="24"/>
        </w:rPr>
      </w:pPr>
    </w:p>
    <w:p w:rsidR="001014D4" w:rsidRPr="00A62397" w:rsidRDefault="001014D4" w:rsidP="009D7CD8">
      <w:pPr>
        <w:spacing w:after="0"/>
        <w:jc w:val="both"/>
        <w:rPr>
          <w:sz w:val="24"/>
        </w:rPr>
      </w:pPr>
      <w:r>
        <w:rPr>
          <w:sz w:val="24"/>
        </w:rPr>
        <w:t xml:space="preserve">Formularz, który znajduje się </w:t>
      </w:r>
      <w:r w:rsidR="009D7CD8">
        <w:rPr>
          <w:sz w:val="24"/>
        </w:rPr>
        <w:t>w górnej części aplikacji</w:t>
      </w:r>
      <w:r>
        <w:rPr>
          <w:sz w:val="24"/>
        </w:rPr>
        <w:t xml:space="preserve"> pozwala na wprowadzanie klientów do bazy danych, brak danych w jednym z pól uniemożliwi wprowadzenie rekordu do bazy. Przycisk „</w:t>
      </w:r>
      <w:r w:rsidR="009D7CD8">
        <w:rPr>
          <w:sz w:val="24"/>
        </w:rPr>
        <w:t>dodaj miejscowość</w:t>
      </w:r>
      <w:r>
        <w:rPr>
          <w:sz w:val="24"/>
        </w:rPr>
        <w:t>.” służy do</w:t>
      </w:r>
      <w:r w:rsidR="009D7CD8">
        <w:rPr>
          <w:sz w:val="24"/>
        </w:rPr>
        <w:t xml:space="preserve"> dodania miejscowości do bazy danych, jeśli jeszcze jej nie posiadamy. W przypadku kiedy posiadamy miejscowość w bazie wystarczy wpisać kod miejscowości, a zostanie ona automatycznie przyporządkowana.</w:t>
      </w:r>
    </w:p>
    <w:p w:rsidR="00744F90" w:rsidRPr="00A62397" w:rsidRDefault="00744F90" w:rsidP="0062775D">
      <w:pPr>
        <w:spacing w:after="0"/>
      </w:pPr>
    </w:p>
    <w:p w:rsidR="00B63163" w:rsidRPr="00FC75C3" w:rsidRDefault="00B63163" w:rsidP="00367AD4">
      <w:pPr>
        <w:rPr>
          <w:rStyle w:val="Wyrnienieintensywne"/>
          <w:color w:val="948A54" w:themeColor="background2" w:themeShade="80"/>
          <w:sz w:val="28"/>
          <w:u w:val="single"/>
        </w:rPr>
      </w:pPr>
      <w:r w:rsidRPr="00A62397">
        <w:rPr>
          <w:rStyle w:val="Wyrnienieintensywne"/>
          <w:sz w:val="28"/>
        </w:rPr>
        <w:br w:type="page"/>
      </w:r>
      <w:r w:rsidR="009D7CD8" w:rsidRPr="00FC75C3">
        <w:rPr>
          <w:rStyle w:val="Wyrnienieintensywne"/>
          <w:color w:val="948A54" w:themeColor="background2" w:themeShade="80"/>
          <w:sz w:val="28"/>
          <w:u w:val="single"/>
        </w:rPr>
        <w:lastRenderedPageBreak/>
        <w:t>Usługi</w:t>
      </w:r>
    </w:p>
    <w:p w:rsidR="00B63163" w:rsidRPr="00A62397" w:rsidRDefault="009D7CD8" w:rsidP="00B63163">
      <w:pPr>
        <w:spacing w:after="0"/>
        <w:rPr>
          <w:rStyle w:val="Wyrnienieintensywne"/>
          <w:sz w:val="28"/>
        </w:rPr>
      </w:pPr>
      <w:r>
        <w:rPr>
          <w:noProof/>
          <w:color w:val="4F81BD" w:themeColor="accent1"/>
          <w:sz w:val="28"/>
          <w:lang w:eastAsia="pl-PL"/>
        </w:rPr>
        <w:drawing>
          <wp:inline distT="0" distB="0" distL="0" distR="0">
            <wp:extent cx="5760720" cy="3113773"/>
            <wp:effectExtent l="19050" t="0" r="0" b="0"/>
            <wp:docPr id="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60720" cy="3113773"/>
                    </a:xfrm>
                    <a:prstGeom prst="rect">
                      <a:avLst/>
                    </a:prstGeom>
                    <a:noFill/>
                    <a:ln w="9525">
                      <a:noFill/>
                      <a:miter lim="800000"/>
                      <a:headEnd/>
                      <a:tailEnd/>
                    </a:ln>
                  </pic:spPr>
                </pic:pic>
              </a:graphicData>
            </a:graphic>
          </wp:inline>
        </w:drawing>
      </w:r>
    </w:p>
    <w:p w:rsidR="00B63163" w:rsidRPr="00A62397" w:rsidRDefault="00B63163" w:rsidP="00B63163">
      <w:pPr>
        <w:spacing w:after="0"/>
        <w:rPr>
          <w:rStyle w:val="Wyrnieniedelikatne"/>
        </w:rPr>
      </w:pPr>
    </w:p>
    <w:p w:rsidR="009D7CD8" w:rsidRDefault="009D7CD8" w:rsidP="00B63163">
      <w:pPr>
        <w:spacing w:after="0"/>
        <w:rPr>
          <w:sz w:val="24"/>
        </w:rPr>
      </w:pPr>
      <w:r>
        <w:rPr>
          <w:sz w:val="24"/>
        </w:rPr>
        <w:t>Ta zakładka służy do administracji dostarczanymi przez firmę usługami telekomunikacyjnymi. Pozwala ona na wprowadzenie nazw pakietów oferowanych przez dostawcę. Ponad to opcjonalnie przyjmuje typ oraz prędkość łącza. Jeśli chcemy podać typ lub prędkość łącza musimy wypełnić obie informacje.</w:t>
      </w:r>
    </w:p>
    <w:p w:rsidR="00A54A65" w:rsidRDefault="00A54A65" w:rsidP="00D249E1">
      <w:pPr>
        <w:spacing w:after="0"/>
        <w:jc w:val="both"/>
        <w:rPr>
          <w:sz w:val="24"/>
        </w:rPr>
      </w:pPr>
    </w:p>
    <w:p w:rsidR="00A54A65" w:rsidRDefault="00A54A65" w:rsidP="00D249E1">
      <w:pPr>
        <w:spacing w:after="0"/>
        <w:jc w:val="both"/>
        <w:rPr>
          <w:sz w:val="24"/>
        </w:rPr>
      </w:pPr>
      <w:r>
        <w:rPr>
          <w:sz w:val="24"/>
        </w:rPr>
        <w:t xml:space="preserve">Klikając prawym przyciskiem na wybraną usługę możemy dokonać jej usunięcia tylko </w:t>
      </w:r>
      <w:r>
        <w:rPr>
          <w:sz w:val="24"/>
        </w:rPr>
        <w:br/>
        <w:t>w przypadku jeśli nie narusza ona integralności bazy.</w:t>
      </w:r>
    </w:p>
    <w:p w:rsidR="00A54A65" w:rsidRDefault="00A54A65" w:rsidP="00D249E1">
      <w:pPr>
        <w:spacing w:after="0"/>
        <w:jc w:val="both"/>
        <w:rPr>
          <w:sz w:val="24"/>
        </w:rPr>
      </w:pPr>
    </w:p>
    <w:p w:rsidR="00A54A65" w:rsidRDefault="00A54A65" w:rsidP="00D249E1">
      <w:pPr>
        <w:spacing w:after="0"/>
        <w:jc w:val="both"/>
        <w:rPr>
          <w:sz w:val="24"/>
        </w:rPr>
      </w:pPr>
      <w:r>
        <w:rPr>
          <w:sz w:val="24"/>
        </w:rPr>
        <w:t>Przycisk „X” pozwala na usunięcie typu łącza w przypadku gdy nie jest związany z żadną usługą.</w:t>
      </w:r>
    </w:p>
    <w:p w:rsidR="00DD4C55" w:rsidRDefault="00DD4C55" w:rsidP="00D249E1">
      <w:pPr>
        <w:spacing w:after="0"/>
        <w:jc w:val="both"/>
        <w:rPr>
          <w:noProof/>
          <w:color w:val="4F81BD" w:themeColor="accent1"/>
          <w:sz w:val="28"/>
          <w:lang w:eastAsia="pl-PL"/>
        </w:rPr>
      </w:pPr>
    </w:p>
    <w:p w:rsidR="00A54A65" w:rsidRDefault="00A54A65" w:rsidP="00D249E1">
      <w:pPr>
        <w:spacing w:after="0"/>
        <w:jc w:val="both"/>
        <w:rPr>
          <w:noProof/>
          <w:color w:val="4F81BD" w:themeColor="accent1"/>
          <w:sz w:val="28"/>
          <w:lang w:eastAsia="pl-PL"/>
        </w:rPr>
      </w:pPr>
    </w:p>
    <w:p w:rsidR="00B529F1" w:rsidRPr="00A62397" w:rsidRDefault="00B529F1">
      <w:r w:rsidRPr="00A62397">
        <w:br w:type="page"/>
      </w:r>
    </w:p>
    <w:p w:rsidR="00B529F1" w:rsidRPr="00FC75C3" w:rsidRDefault="00A54A65" w:rsidP="00B529F1">
      <w:pPr>
        <w:rPr>
          <w:rStyle w:val="Wyrnienieintensywne"/>
          <w:color w:val="948A54" w:themeColor="background2" w:themeShade="80"/>
          <w:sz w:val="28"/>
          <w:u w:val="single"/>
        </w:rPr>
      </w:pPr>
      <w:r w:rsidRPr="00FC75C3">
        <w:rPr>
          <w:rStyle w:val="Wyrnienieintensywne"/>
          <w:color w:val="948A54" w:themeColor="background2" w:themeShade="80"/>
          <w:sz w:val="28"/>
          <w:u w:val="single"/>
        </w:rPr>
        <w:lastRenderedPageBreak/>
        <w:t>Umowy</w:t>
      </w:r>
    </w:p>
    <w:p w:rsidR="00B529F1" w:rsidRPr="00A62397" w:rsidRDefault="00B529F1" w:rsidP="00FC0552">
      <w:pPr>
        <w:spacing w:after="0"/>
        <w:rPr>
          <w:rStyle w:val="Wyrnienieintensywne"/>
          <w:sz w:val="28"/>
        </w:rPr>
      </w:pPr>
    </w:p>
    <w:p w:rsidR="00B529F1" w:rsidRPr="00A62397" w:rsidRDefault="00A54A65" w:rsidP="00FC0552">
      <w:pPr>
        <w:spacing w:after="0"/>
        <w:rPr>
          <w:rStyle w:val="Wyrnienieintensywne"/>
          <w:sz w:val="28"/>
        </w:rPr>
      </w:pPr>
      <w:r>
        <w:rPr>
          <w:noProof/>
          <w:color w:val="4F81BD" w:themeColor="accent1"/>
          <w:sz w:val="28"/>
          <w:lang w:eastAsia="pl-PL"/>
        </w:rPr>
        <w:drawing>
          <wp:inline distT="0" distB="0" distL="0" distR="0">
            <wp:extent cx="5760720" cy="3104898"/>
            <wp:effectExtent l="19050" t="0" r="0" b="0"/>
            <wp:docPr id="8"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760720" cy="3104898"/>
                    </a:xfrm>
                    <a:prstGeom prst="rect">
                      <a:avLst/>
                    </a:prstGeom>
                    <a:noFill/>
                    <a:ln w="9525">
                      <a:noFill/>
                      <a:miter lim="800000"/>
                      <a:headEnd/>
                      <a:tailEnd/>
                    </a:ln>
                  </pic:spPr>
                </pic:pic>
              </a:graphicData>
            </a:graphic>
          </wp:inline>
        </w:drawing>
      </w:r>
    </w:p>
    <w:p w:rsidR="00B529F1" w:rsidRPr="00A62397" w:rsidRDefault="00B529F1" w:rsidP="00B529F1">
      <w:pPr>
        <w:spacing w:after="0"/>
        <w:rPr>
          <w:rStyle w:val="Wyrnieniedelikatne"/>
        </w:rPr>
      </w:pPr>
    </w:p>
    <w:p w:rsidR="00A54A65" w:rsidRDefault="00A54A65" w:rsidP="00B529F1">
      <w:pPr>
        <w:spacing w:after="0"/>
        <w:rPr>
          <w:sz w:val="24"/>
        </w:rPr>
      </w:pPr>
      <w:r>
        <w:rPr>
          <w:sz w:val="24"/>
        </w:rPr>
        <w:t xml:space="preserve">Jest to ostatnia, a zarazem najbardziej rozbudowana zakładka w aplikacji. Dane podobnie jak w poprzednich oknach są reprezentowane przez widok tabelaryczny. Menu kontekstowe pozwala na usunięcie umowy w dowolnym momencie. Nawet jeśli jej okres nie upłyną. Jest to spowodowane zastosowanym podejściem odnośnie usuwania rekordów z tej tabeli. </w:t>
      </w:r>
    </w:p>
    <w:p w:rsidR="00A54A65" w:rsidRDefault="00A54A65" w:rsidP="00B529F1">
      <w:pPr>
        <w:spacing w:after="0"/>
        <w:rPr>
          <w:sz w:val="24"/>
        </w:rPr>
      </w:pPr>
    </w:p>
    <w:p w:rsidR="00B529F1" w:rsidRPr="00A62397" w:rsidRDefault="00A54A65" w:rsidP="00B529F1">
      <w:pPr>
        <w:spacing w:after="0"/>
        <w:rPr>
          <w:sz w:val="24"/>
        </w:rPr>
      </w:pPr>
      <w:r>
        <w:rPr>
          <w:sz w:val="24"/>
        </w:rPr>
        <w:t>Zakładka Umowy posiada dynamiczną wyszukiwarkę. Filtruje ona umowy w bazie w oparciu o imię oraz nazwisko klienta. Dzięki temu operator programu może znaleźć umowy przyporządkowane do danego klienta z pośród wszystkich innych.</w:t>
      </w:r>
    </w:p>
    <w:p w:rsidR="00B529F1" w:rsidRPr="00A62397" w:rsidRDefault="00B529F1" w:rsidP="00B529F1">
      <w:pPr>
        <w:spacing w:after="0"/>
        <w:rPr>
          <w:sz w:val="24"/>
        </w:rPr>
      </w:pPr>
    </w:p>
    <w:p w:rsidR="00B529F1" w:rsidRPr="00A62397" w:rsidRDefault="00B529F1" w:rsidP="00B529F1">
      <w:pPr>
        <w:spacing w:after="0"/>
        <w:rPr>
          <w:sz w:val="24"/>
        </w:rPr>
      </w:pPr>
    </w:p>
    <w:p w:rsidR="00B529F1" w:rsidRDefault="00A54A65" w:rsidP="00D249E1">
      <w:pPr>
        <w:spacing w:after="0"/>
        <w:jc w:val="both"/>
        <w:rPr>
          <w:sz w:val="24"/>
        </w:rPr>
      </w:pPr>
      <w:r>
        <w:rPr>
          <w:sz w:val="24"/>
        </w:rPr>
        <w:t>Formularz w górnej części aplikacji pozwala na dodanie nowej umowy. Brak jakiejkolwiek z wartości skutkuje zwróceniem komunikatu o błędzie.</w:t>
      </w:r>
    </w:p>
    <w:p w:rsidR="00A54A65" w:rsidRDefault="00A54A65" w:rsidP="00D249E1">
      <w:pPr>
        <w:spacing w:after="0"/>
        <w:jc w:val="both"/>
        <w:rPr>
          <w:sz w:val="24"/>
        </w:rPr>
      </w:pPr>
    </w:p>
    <w:p w:rsidR="00A54A65" w:rsidRPr="00A62397" w:rsidRDefault="00A54A65" w:rsidP="00D249E1">
      <w:pPr>
        <w:spacing w:after="0"/>
        <w:jc w:val="both"/>
        <w:rPr>
          <w:sz w:val="24"/>
        </w:rPr>
      </w:pPr>
      <w:r>
        <w:rPr>
          <w:noProof/>
          <w:sz w:val="24"/>
          <w:lang w:eastAsia="pl-PL"/>
        </w:rPr>
        <w:drawing>
          <wp:inline distT="0" distB="0" distL="0" distR="0">
            <wp:extent cx="5760720" cy="632414"/>
            <wp:effectExtent l="1905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760720" cy="632414"/>
                    </a:xfrm>
                    <a:prstGeom prst="rect">
                      <a:avLst/>
                    </a:prstGeom>
                    <a:noFill/>
                    <a:ln w="9525">
                      <a:noFill/>
                      <a:miter lim="800000"/>
                      <a:headEnd/>
                      <a:tailEnd/>
                    </a:ln>
                  </pic:spPr>
                </pic:pic>
              </a:graphicData>
            </a:graphic>
          </wp:inline>
        </w:drawing>
      </w:r>
    </w:p>
    <w:p w:rsidR="00D1542A" w:rsidRPr="00A62397" w:rsidRDefault="00D1542A" w:rsidP="00B529F1">
      <w:pPr>
        <w:spacing w:after="0"/>
        <w:rPr>
          <w:sz w:val="24"/>
        </w:rPr>
      </w:pPr>
    </w:p>
    <w:p w:rsidR="00D92D94" w:rsidRPr="00A62397" w:rsidRDefault="00D92D94">
      <w:pPr>
        <w:rPr>
          <w:rStyle w:val="Wyrnienieintensywne"/>
          <w:sz w:val="28"/>
        </w:rPr>
      </w:pPr>
      <w:r w:rsidRPr="00A62397">
        <w:rPr>
          <w:rStyle w:val="Wyrnienieintensywne"/>
          <w:sz w:val="28"/>
        </w:rPr>
        <w:br w:type="page"/>
      </w:r>
    </w:p>
    <w:p w:rsidR="00D92D94" w:rsidRPr="00A54A65" w:rsidRDefault="00A54A65">
      <w:r>
        <w:rPr>
          <w:noProof/>
          <w:lang w:eastAsia="pl-PL"/>
        </w:rPr>
        <w:lastRenderedPageBreak/>
        <w:drawing>
          <wp:inline distT="0" distB="0" distL="0" distR="0">
            <wp:extent cx="5762625" cy="3076575"/>
            <wp:effectExtent l="1905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b="1524"/>
                    <a:stretch>
                      <a:fillRect/>
                    </a:stretch>
                  </pic:blipFill>
                  <pic:spPr bwMode="auto">
                    <a:xfrm>
                      <a:off x="0" y="0"/>
                      <a:ext cx="5762625" cy="3076575"/>
                    </a:xfrm>
                    <a:prstGeom prst="rect">
                      <a:avLst/>
                    </a:prstGeom>
                    <a:noFill/>
                    <a:ln w="9525">
                      <a:noFill/>
                      <a:miter lim="800000"/>
                      <a:headEnd/>
                      <a:tailEnd/>
                    </a:ln>
                  </pic:spPr>
                </pic:pic>
              </a:graphicData>
            </a:graphic>
          </wp:inline>
        </w:drawing>
      </w:r>
    </w:p>
    <w:p w:rsidR="00D92D94" w:rsidRPr="00A62397" w:rsidRDefault="00D92D94" w:rsidP="00D92D94">
      <w:pPr>
        <w:spacing w:after="0"/>
        <w:rPr>
          <w:rStyle w:val="Wyrnienieintensywne"/>
          <w:b w:val="0"/>
          <w:bCs w:val="0"/>
          <w:color w:val="808080" w:themeColor="text1" w:themeTint="7F"/>
        </w:rPr>
      </w:pPr>
    </w:p>
    <w:p w:rsidR="00EA4200" w:rsidRDefault="00A54A65" w:rsidP="00D249E1">
      <w:pPr>
        <w:spacing w:after="0"/>
        <w:jc w:val="both"/>
        <w:rPr>
          <w:sz w:val="24"/>
        </w:rPr>
      </w:pPr>
      <w:r>
        <w:rPr>
          <w:sz w:val="24"/>
        </w:rPr>
        <w:t>Po wybraniu umowy poprzez kliknięcie odblokuje się zakładka szczegóły. Znajdują się w niej informacje o płatnościach za daną usługę.</w:t>
      </w:r>
      <w:r w:rsidR="0095342B">
        <w:rPr>
          <w:sz w:val="24"/>
        </w:rPr>
        <w:t xml:space="preserve"> Prawy przycisk myszy wywołuje menu kontekstowe, które pozwala na zmianę statusu płatności.</w:t>
      </w:r>
    </w:p>
    <w:p w:rsidR="0095342B" w:rsidRDefault="0095342B" w:rsidP="00D249E1">
      <w:pPr>
        <w:spacing w:after="0"/>
        <w:jc w:val="both"/>
        <w:rPr>
          <w:sz w:val="24"/>
        </w:rPr>
      </w:pPr>
    </w:p>
    <w:p w:rsidR="0095342B" w:rsidRPr="00A62397" w:rsidRDefault="0095342B" w:rsidP="00D249E1">
      <w:pPr>
        <w:spacing w:after="0"/>
        <w:jc w:val="both"/>
        <w:rPr>
          <w:sz w:val="24"/>
        </w:rPr>
      </w:pPr>
      <w:r>
        <w:rPr>
          <w:noProof/>
          <w:sz w:val="24"/>
          <w:lang w:eastAsia="pl-PL"/>
        </w:rPr>
        <w:drawing>
          <wp:inline distT="0" distB="0" distL="0" distR="0">
            <wp:extent cx="5760720" cy="3071623"/>
            <wp:effectExtent l="1905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760720" cy="3071623"/>
                    </a:xfrm>
                    <a:prstGeom prst="rect">
                      <a:avLst/>
                    </a:prstGeom>
                    <a:noFill/>
                    <a:ln w="9525">
                      <a:noFill/>
                      <a:miter lim="800000"/>
                      <a:headEnd/>
                      <a:tailEnd/>
                    </a:ln>
                  </pic:spPr>
                </pic:pic>
              </a:graphicData>
            </a:graphic>
          </wp:inline>
        </w:drawing>
      </w:r>
    </w:p>
    <w:p w:rsidR="00C05FD7" w:rsidRPr="0095342B" w:rsidRDefault="00D249E1">
      <w:pPr>
        <w:rPr>
          <w:rStyle w:val="Wyrnienieintensywne"/>
          <w:sz w:val="28"/>
        </w:rPr>
      </w:pPr>
      <w:r w:rsidRPr="00A62397">
        <w:rPr>
          <w:rStyle w:val="Wyrnienieintensywne"/>
          <w:sz w:val="28"/>
        </w:rPr>
        <w:br w:type="page"/>
      </w:r>
    </w:p>
    <w:p w:rsidR="00C05FD7" w:rsidRPr="00FC75C3" w:rsidRDefault="00C05FD7" w:rsidP="00C05FD7">
      <w:pPr>
        <w:spacing w:after="0"/>
        <w:rPr>
          <w:rStyle w:val="Wyrnienieintensywne"/>
          <w:color w:val="948A54" w:themeColor="background2" w:themeShade="80"/>
          <w:sz w:val="32"/>
        </w:rPr>
      </w:pPr>
      <w:r w:rsidRPr="00FC75C3">
        <w:rPr>
          <w:rStyle w:val="Wyrnienieintensywne"/>
          <w:color w:val="948A54" w:themeColor="background2" w:themeShade="80"/>
          <w:sz w:val="32"/>
        </w:rPr>
        <w:lastRenderedPageBreak/>
        <w:t>5</w:t>
      </w:r>
      <w:r w:rsidR="0095342B" w:rsidRPr="00FC75C3">
        <w:rPr>
          <w:rStyle w:val="Wyrnienieintensywne"/>
          <w:color w:val="948A54" w:themeColor="background2" w:themeShade="80"/>
          <w:sz w:val="32"/>
        </w:rPr>
        <w:t>. Jak uruchomić aplikację?</w:t>
      </w:r>
    </w:p>
    <w:p w:rsidR="00C05FD7" w:rsidRDefault="00C05FD7" w:rsidP="00C05FD7">
      <w:pPr>
        <w:spacing w:after="0"/>
        <w:rPr>
          <w:rStyle w:val="Wyrnienieintensywne"/>
          <w:sz w:val="32"/>
        </w:rPr>
      </w:pPr>
      <w:r>
        <w:rPr>
          <w:rStyle w:val="Wyrnienieintensywne"/>
          <w:sz w:val="32"/>
        </w:rPr>
        <w:t xml:space="preserve"> </w:t>
      </w:r>
    </w:p>
    <w:p w:rsidR="00FC0552" w:rsidRDefault="0095342B" w:rsidP="00337C84">
      <w:pPr>
        <w:jc w:val="both"/>
      </w:pPr>
      <w:r>
        <w:t>Aplikacja została napisana przy pomocy środowiska InteliJ IDEA. Najprostszą formą uruchomienia jest zaimportowanie projektu do ww. aplikacji. Warto zaznaczyć że aplikacja została stworzona w oparciu o projekt Maven’a, a więc powinna bez problemu uruchomić się również w innych środowiskach programistycznych.</w:t>
      </w:r>
    </w:p>
    <w:p w:rsidR="0095342B" w:rsidRDefault="0095342B" w:rsidP="00C177AC">
      <w:r>
        <w:t>Dane do bazy danych:</w:t>
      </w:r>
    </w:p>
    <w:p w:rsidR="00C05FD7" w:rsidRDefault="00C05FD7" w:rsidP="00C177AC">
      <w:pPr>
        <w:rPr>
          <w:lang w:val="en-US"/>
        </w:rPr>
      </w:pPr>
      <w:r w:rsidRPr="00C177AC">
        <w:rPr>
          <w:lang w:val="en-US"/>
        </w:rPr>
        <w:t>Login: hr</w:t>
      </w:r>
      <w:r w:rsidR="00C177AC" w:rsidRPr="00C177AC">
        <w:rPr>
          <w:lang w:val="en-US"/>
        </w:rPr>
        <w:br/>
      </w:r>
      <w:r w:rsidRPr="00CB44F7">
        <w:rPr>
          <w:lang w:val="en-US"/>
        </w:rPr>
        <w:t>Hasło:</w:t>
      </w:r>
      <w:r w:rsidR="00C177AC" w:rsidRPr="00CB44F7">
        <w:rPr>
          <w:lang w:val="en-US"/>
        </w:rPr>
        <w:t xml:space="preserve"> </w:t>
      </w:r>
      <w:r w:rsidRPr="00C177AC">
        <w:rPr>
          <w:lang w:val="en-US"/>
        </w:rPr>
        <w:t>hr</w:t>
      </w:r>
    </w:p>
    <w:p w:rsidR="00C177AC" w:rsidRPr="00C177AC" w:rsidRDefault="00C177AC" w:rsidP="00337C84">
      <w:pPr>
        <w:jc w:val="both"/>
      </w:pPr>
      <w:r>
        <w:t xml:space="preserve">Przed </w:t>
      </w:r>
      <w:r w:rsidR="0095342B">
        <w:t xml:space="preserve">pierwszym </w:t>
      </w:r>
      <w:r>
        <w:t>uruchomi</w:t>
      </w:r>
      <w:r w:rsidR="00D617D2">
        <w:t>eniem programu należy wykonać</w:t>
      </w:r>
      <w:r>
        <w:t xml:space="preserve"> skrypt </w:t>
      </w:r>
      <w:r w:rsidR="0095342B">
        <w:t>init</w:t>
      </w:r>
      <w:r>
        <w:t xml:space="preserve">.sql dołączony do </w:t>
      </w:r>
      <w:r w:rsidR="00E15559">
        <w:t>projektu</w:t>
      </w:r>
      <w:r w:rsidR="0095342B">
        <w:t xml:space="preserve"> np. przy pomocy narzędzia sqlDeveloper</w:t>
      </w:r>
      <w:r w:rsidR="00E15559">
        <w:t>.</w:t>
      </w:r>
    </w:p>
    <w:sectPr w:rsidR="00C177AC" w:rsidRPr="00C177AC" w:rsidSect="00CC5D6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47F" w:rsidRDefault="00EB647F" w:rsidP="00B63163">
      <w:pPr>
        <w:spacing w:after="0" w:line="240" w:lineRule="auto"/>
      </w:pPr>
      <w:r>
        <w:separator/>
      </w:r>
    </w:p>
  </w:endnote>
  <w:endnote w:type="continuationSeparator" w:id="1">
    <w:p w:rsidR="00EB647F" w:rsidRDefault="00EB647F" w:rsidP="00B63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47F" w:rsidRDefault="00EB647F" w:rsidP="00B63163">
      <w:pPr>
        <w:spacing w:after="0" w:line="240" w:lineRule="auto"/>
      </w:pPr>
      <w:r>
        <w:separator/>
      </w:r>
    </w:p>
  </w:footnote>
  <w:footnote w:type="continuationSeparator" w:id="1">
    <w:p w:rsidR="00EB647F" w:rsidRDefault="00EB647F" w:rsidP="00B63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70837"/>
    <w:multiLevelType w:val="hybridMultilevel"/>
    <w:tmpl w:val="94AAB6D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34442A3"/>
    <w:multiLevelType w:val="hybridMultilevel"/>
    <w:tmpl w:val="774AF7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C78042B"/>
    <w:multiLevelType w:val="hybridMultilevel"/>
    <w:tmpl w:val="730AB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F400CBE"/>
    <w:multiLevelType w:val="hybridMultilevel"/>
    <w:tmpl w:val="FA5E7B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D357A"/>
    <w:rsid w:val="00026E82"/>
    <w:rsid w:val="00032684"/>
    <w:rsid w:val="00080F58"/>
    <w:rsid w:val="00094BD7"/>
    <w:rsid w:val="000E360C"/>
    <w:rsid w:val="000E69F0"/>
    <w:rsid w:val="001014D4"/>
    <w:rsid w:val="0010237E"/>
    <w:rsid w:val="00106C49"/>
    <w:rsid w:val="00116E87"/>
    <w:rsid w:val="0013470D"/>
    <w:rsid w:val="001417AB"/>
    <w:rsid w:val="00144172"/>
    <w:rsid w:val="0014647C"/>
    <w:rsid w:val="001806CF"/>
    <w:rsid w:val="0018490E"/>
    <w:rsid w:val="001A5109"/>
    <w:rsid w:val="001A6E06"/>
    <w:rsid w:val="001C6ABA"/>
    <w:rsid w:val="001D40FF"/>
    <w:rsid w:val="00202113"/>
    <w:rsid w:val="00217BD1"/>
    <w:rsid w:val="002D357A"/>
    <w:rsid w:val="002E3142"/>
    <w:rsid w:val="0031223D"/>
    <w:rsid w:val="00337C84"/>
    <w:rsid w:val="00367AD4"/>
    <w:rsid w:val="003761F3"/>
    <w:rsid w:val="003C119A"/>
    <w:rsid w:val="00421EEA"/>
    <w:rsid w:val="004335DB"/>
    <w:rsid w:val="004603BF"/>
    <w:rsid w:val="00467021"/>
    <w:rsid w:val="004A5212"/>
    <w:rsid w:val="004B3FB9"/>
    <w:rsid w:val="005162F6"/>
    <w:rsid w:val="005915FD"/>
    <w:rsid w:val="005B6CF2"/>
    <w:rsid w:val="005E5ED3"/>
    <w:rsid w:val="0062775D"/>
    <w:rsid w:val="006C4DE6"/>
    <w:rsid w:val="00744F90"/>
    <w:rsid w:val="00757C96"/>
    <w:rsid w:val="007C664F"/>
    <w:rsid w:val="007D03EB"/>
    <w:rsid w:val="007D258E"/>
    <w:rsid w:val="007E07AC"/>
    <w:rsid w:val="00803F6C"/>
    <w:rsid w:val="0083151C"/>
    <w:rsid w:val="008333FE"/>
    <w:rsid w:val="008564CD"/>
    <w:rsid w:val="00875670"/>
    <w:rsid w:val="008D0158"/>
    <w:rsid w:val="008D5BD9"/>
    <w:rsid w:val="008E2B9A"/>
    <w:rsid w:val="00944F39"/>
    <w:rsid w:val="0095342B"/>
    <w:rsid w:val="00980E60"/>
    <w:rsid w:val="009D7CD8"/>
    <w:rsid w:val="00A54A65"/>
    <w:rsid w:val="00A55563"/>
    <w:rsid w:val="00A62397"/>
    <w:rsid w:val="00A8434D"/>
    <w:rsid w:val="00A87DD7"/>
    <w:rsid w:val="00AC38B7"/>
    <w:rsid w:val="00AD3EE6"/>
    <w:rsid w:val="00AE7221"/>
    <w:rsid w:val="00B52131"/>
    <w:rsid w:val="00B529F1"/>
    <w:rsid w:val="00B63163"/>
    <w:rsid w:val="00BB0B86"/>
    <w:rsid w:val="00BF13DB"/>
    <w:rsid w:val="00C05FD7"/>
    <w:rsid w:val="00C177AC"/>
    <w:rsid w:val="00C20478"/>
    <w:rsid w:val="00C555D1"/>
    <w:rsid w:val="00C7155D"/>
    <w:rsid w:val="00C73C97"/>
    <w:rsid w:val="00CB0574"/>
    <w:rsid w:val="00CB44F7"/>
    <w:rsid w:val="00CC3234"/>
    <w:rsid w:val="00CC43FD"/>
    <w:rsid w:val="00CC5D60"/>
    <w:rsid w:val="00D1542A"/>
    <w:rsid w:val="00D249E1"/>
    <w:rsid w:val="00D459A6"/>
    <w:rsid w:val="00D617D2"/>
    <w:rsid w:val="00D74080"/>
    <w:rsid w:val="00D92D94"/>
    <w:rsid w:val="00DC2EEB"/>
    <w:rsid w:val="00DD4C55"/>
    <w:rsid w:val="00DF24B2"/>
    <w:rsid w:val="00DF5209"/>
    <w:rsid w:val="00E06BD6"/>
    <w:rsid w:val="00E15559"/>
    <w:rsid w:val="00E35B9E"/>
    <w:rsid w:val="00E378BE"/>
    <w:rsid w:val="00E77530"/>
    <w:rsid w:val="00E905FA"/>
    <w:rsid w:val="00E94577"/>
    <w:rsid w:val="00EA4200"/>
    <w:rsid w:val="00EB16B5"/>
    <w:rsid w:val="00EB1B58"/>
    <w:rsid w:val="00EB647F"/>
    <w:rsid w:val="00EC3A0B"/>
    <w:rsid w:val="00ED6B6C"/>
    <w:rsid w:val="00EF2CE2"/>
    <w:rsid w:val="00F10B1A"/>
    <w:rsid w:val="00F355CD"/>
    <w:rsid w:val="00F44ED7"/>
    <w:rsid w:val="00F8294A"/>
    <w:rsid w:val="00FA4942"/>
    <w:rsid w:val="00FC0552"/>
    <w:rsid w:val="00FC75C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5D60"/>
  </w:style>
  <w:style w:type="paragraph" w:styleId="Nagwek1">
    <w:name w:val="heading 1"/>
    <w:basedOn w:val="Normalny"/>
    <w:next w:val="Normalny"/>
    <w:link w:val="Nagwek1Znak"/>
    <w:uiPriority w:val="9"/>
    <w:qFormat/>
    <w:rsid w:val="003761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761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D35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357A"/>
    <w:rPr>
      <w:rFonts w:asciiTheme="majorHAnsi" w:eastAsiaTheme="majorEastAsia" w:hAnsiTheme="majorHAnsi" w:cstheme="majorBidi"/>
      <w:color w:val="17365D" w:themeColor="text2" w:themeShade="BF"/>
      <w:spacing w:val="5"/>
      <w:kern w:val="28"/>
      <w:sz w:val="52"/>
      <w:szCs w:val="52"/>
    </w:rPr>
  </w:style>
  <w:style w:type="character" w:styleId="Wyrnieniedelikatne">
    <w:name w:val="Subtle Emphasis"/>
    <w:basedOn w:val="Domylnaczcionkaakapitu"/>
    <w:uiPriority w:val="19"/>
    <w:qFormat/>
    <w:rsid w:val="002D357A"/>
    <w:rPr>
      <w:i/>
      <w:iCs/>
      <w:color w:val="808080" w:themeColor="text1" w:themeTint="7F"/>
    </w:rPr>
  </w:style>
  <w:style w:type="table" w:styleId="Tabela-Siatka">
    <w:name w:val="Table Grid"/>
    <w:basedOn w:val="Standardowy"/>
    <w:uiPriority w:val="59"/>
    <w:rsid w:val="002D35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Wyrnienieintensywne">
    <w:name w:val="Intense Emphasis"/>
    <w:basedOn w:val="Domylnaczcionkaakapitu"/>
    <w:uiPriority w:val="21"/>
    <w:qFormat/>
    <w:rsid w:val="002D357A"/>
    <w:rPr>
      <w:b/>
      <w:bCs/>
      <w:i/>
      <w:iCs/>
      <w:color w:val="4F81BD" w:themeColor="accent1"/>
    </w:rPr>
  </w:style>
  <w:style w:type="paragraph" w:styleId="Akapitzlist">
    <w:name w:val="List Paragraph"/>
    <w:basedOn w:val="Normalny"/>
    <w:uiPriority w:val="34"/>
    <w:qFormat/>
    <w:rsid w:val="00144172"/>
    <w:pPr>
      <w:ind w:left="720"/>
      <w:contextualSpacing/>
    </w:pPr>
  </w:style>
  <w:style w:type="paragraph" w:styleId="Tekstdymka">
    <w:name w:val="Balloon Text"/>
    <w:basedOn w:val="Normalny"/>
    <w:link w:val="TekstdymkaZnak"/>
    <w:uiPriority w:val="99"/>
    <w:semiHidden/>
    <w:unhideWhenUsed/>
    <w:rsid w:val="001806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806CF"/>
    <w:rPr>
      <w:rFonts w:ascii="Tahoma" w:hAnsi="Tahoma" w:cs="Tahoma"/>
      <w:sz w:val="16"/>
      <w:szCs w:val="16"/>
    </w:rPr>
  </w:style>
  <w:style w:type="character" w:customStyle="1" w:styleId="Nagwek1Znak">
    <w:name w:val="Nagłówek 1 Znak"/>
    <w:basedOn w:val="Domylnaczcionkaakapitu"/>
    <w:link w:val="Nagwek1"/>
    <w:uiPriority w:val="9"/>
    <w:rsid w:val="003761F3"/>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761F3"/>
    <w:rPr>
      <w:rFonts w:asciiTheme="majorHAnsi" w:eastAsiaTheme="majorEastAsia" w:hAnsiTheme="majorHAnsi" w:cstheme="majorBidi"/>
      <w:b/>
      <w:bCs/>
      <w:color w:val="4F81BD" w:themeColor="accent1"/>
      <w:sz w:val="26"/>
      <w:szCs w:val="26"/>
    </w:rPr>
  </w:style>
  <w:style w:type="paragraph" w:styleId="Podtytu">
    <w:name w:val="Subtitle"/>
    <w:basedOn w:val="Normalny"/>
    <w:next w:val="Normalny"/>
    <w:link w:val="PodtytuZnak"/>
    <w:uiPriority w:val="11"/>
    <w:qFormat/>
    <w:rsid w:val="003761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761F3"/>
    <w:rPr>
      <w:rFonts w:asciiTheme="majorHAnsi" w:eastAsiaTheme="majorEastAsia" w:hAnsiTheme="majorHAnsi" w:cstheme="majorBidi"/>
      <w:i/>
      <w:iCs/>
      <w:color w:val="4F81BD" w:themeColor="accent1"/>
      <w:spacing w:val="15"/>
      <w:sz w:val="24"/>
      <w:szCs w:val="24"/>
    </w:rPr>
  </w:style>
  <w:style w:type="paragraph" w:styleId="Nagwek">
    <w:name w:val="header"/>
    <w:basedOn w:val="Normalny"/>
    <w:link w:val="NagwekZnak"/>
    <w:uiPriority w:val="99"/>
    <w:semiHidden/>
    <w:unhideWhenUsed/>
    <w:rsid w:val="00B6316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63163"/>
  </w:style>
  <w:style w:type="paragraph" w:styleId="Stopka">
    <w:name w:val="footer"/>
    <w:basedOn w:val="Normalny"/>
    <w:link w:val="StopkaZnak"/>
    <w:uiPriority w:val="99"/>
    <w:semiHidden/>
    <w:unhideWhenUsed/>
    <w:rsid w:val="00B6316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B63163"/>
  </w:style>
  <w:style w:type="paragraph" w:styleId="Bezodstpw">
    <w:name w:val="No Spacing"/>
    <w:uiPriority w:val="1"/>
    <w:qFormat/>
    <w:rsid w:val="001C6AB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9BBCE-175F-47E2-95FD-28CFFF21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1120</Words>
  <Characters>6725</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Emek</dc:creator>
  <cp:lastModifiedBy>Emek</cp:lastModifiedBy>
  <cp:revision>4</cp:revision>
  <cp:lastPrinted>2019-06-09T18:31:00Z</cp:lastPrinted>
  <dcterms:created xsi:type="dcterms:W3CDTF">2020-05-27T15:25:00Z</dcterms:created>
  <dcterms:modified xsi:type="dcterms:W3CDTF">2020-05-27T17:39:00Z</dcterms:modified>
</cp:coreProperties>
</file>