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7B0" w:rsidRPr="003317B0" w:rsidRDefault="003317B0" w:rsidP="00275831">
      <w:pPr>
        <w:spacing w:after="0" w:line="240" w:lineRule="auto"/>
        <w:jc w:val="center"/>
        <w:rPr>
          <w:rFonts w:ascii="Times New Roman" w:eastAsia="Times New Roman" w:hAnsi="Times New Roman" w:cs="Times New Roman"/>
          <w:b/>
          <w:sz w:val="32"/>
          <w:szCs w:val="32"/>
          <w:lang w:eastAsia="en-IN"/>
        </w:rPr>
      </w:pPr>
      <w:r w:rsidRPr="003317B0">
        <w:rPr>
          <w:rFonts w:ascii="Times New Roman" w:eastAsia="Times New Roman" w:hAnsi="Times New Roman" w:cs="Times New Roman"/>
          <w:b/>
          <w:color w:val="000000"/>
          <w:sz w:val="32"/>
          <w:szCs w:val="32"/>
          <w:lang w:eastAsia="en-IN"/>
        </w:rPr>
        <w:t>CITIZENSHIP</w:t>
      </w:r>
      <w:r w:rsidR="00EB2DEF">
        <w:rPr>
          <w:rFonts w:ascii="Times New Roman" w:eastAsia="Times New Roman" w:hAnsi="Times New Roman" w:cs="Times New Roman"/>
          <w:b/>
          <w:color w:val="000000"/>
          <w:sz w:val="32"/>
          <w:szCs w:val="32"/>
          <w:lang w:eastAsia="en-IN"/>
        </w:rPr>
        <w:t xml:space="preserve"> OF INDIA</w:t>
      </w:r>
      <w:bookmarkStart w:id="0" w:name="_GoBack"/>
      <w:bookmarkEnd w:id="0"/>
    </w:p>
    <w:p w:rsidR="003317B0" w:rsidRPr="003317B0" w:rsidRDefault="003317B0" w:rsidP="005D6E46">
      <w:pPr>
        <w:spacing w:after="0" w:line="240" w:lineRule="auto"/>
        <w:jc w:val="both"/>
        <w:rPr>
          <w:rFonts w:ascii="Times New Roman" w:eastAsia="Times New Roman" w:hAnsi="Times New Roman" w:cs="Times New Roman"/>
          <w:sz w:val="32"/>
          <w:szCs w:val="32"/>
          <w:lang w:eastAsia="en-IN"/>
        </w:rPr>
      </w:pPr>
    </w:p>
    <w:p w:rsidR="005D6E46" w:rsidRPr="008F5AA0" w:rsidRDefault="00275831" w:rsidP="008F5AA0">
      <w:pPr>
        <w:pStyle w:val="ListParagraph"/>
        <w:numPr>
          <w:ilvl w:val="0"/>
          <w:numId w:val="5"/>
        </w:numPr>
        <w:spacing w:after="0" w:line="240" w:lineRule="auto"/>
        <w:jc w:val="both"/>
        <w:rPr>
          <w:rFonts w:ascii="Times New Roman" w:eastAsia="Times New Roman" w:hAnsi="Times New Roman" w:cs="Times New Roman"/>
          <w:color w:val="000000"/>
          <w:sz w:val="32"/>
          <w:szCs w:val="32"/>
          <w:lang w:eastAsia="en-IN"/>
        </w:rPr>
      </w:pPr>
      <w:r w:rsidRPr="008F5AA0">
        <w:rPr>
          <w:rFonts w:ascii="Times New Roman" w:eastAsia="Times New Roman" w:hAnsi="Times New Roman" w:cs="Times New Roman"/>
          <w:color w:val="000000"/>
          <w:sz w:val="32"/>
          <w:szCs w:val="32"/>
          <w:lang w:eastAsia="en-IN"/>
        </w:rPr>
        <w:t>The</w:t>
      </w:r>
      <w:r w:rsidR="003317B0" w:rsidRPr="008F5AA0">
        <w:rPr>
          <w:rFonts w:ascii="Times New Roman" w:eastAsia="Times New Roman" w:hAnsi="Times New Roman" w:cs="Times New Roman"/>
          <w:color w:val="000000"/>
          <w:sz w:val="32"/>
          <w:szCs w:val="32"/>
          <w:lang w:eastAsia="en-IN"/>
        </w:rPr>
        <w:t xml:space="preserve"> population of a State is divided into two classes-citizens </w:t>
      </w:r>
      <w:r w:rsidR="008F5AA0" w:rsidRPr="008F5AA0">
        <w:rPr>
          <w:rFonts w:ascii="Times New Roman" w:eastAsia="Times New Roman" w:hAnsi="Times New Roman" w:cs="Times New Roman"/>
          <w:color w:val="000000"/>
          <w:sz w:val="32"/>
          <w:szCs w:val="32"/>
          <w:lang w:eastAsia="en-IN"/>
        </w:rPr>
        <w:t>and aliens</w:t>
      </w:r>
      <w:r w:rsidR="003317B0" w:rsidRPr="008F5AA0">
        <w:rPr>
          <w:rFonts w:ascii="Times New Roman" w:eastAsia="Times New Roman" w:hAnsi="Times New Roman" w:cs="Times New Roman"/>
          <w:color w:val="000000"/>
          <w:sz w:val="32"/>
          <w:szCs w:val="32"/>
          <w:lang w:eastAsia="en-IN"/>
        </w:rPr>
        <w:t xml:space="preserve">. </w:t>
      </w:r>
    </w:p>
    <w:p w:rsidR="005D6E46" w:rsidRPr="008F5AA0" w:rsidRDefault="003317B0" w:rsidP="008F5AA0">
      <w:pPr>
        <w:pStyle w:val="ListParagraph"/>
        <w:numPr>
          <w:ilvl w:val="0"/>
          <w:numId w:val="5"/>
        </w:numPr>
        <w:spacing w:after="0" w:line="240" w:lineRule="auto"/>
        <w:jc w:val="both"/>
        <w:rPr>
          <w:rFonts w:ascii="Times New Roman" w:eastAsia="Times New Roman" w:hAnsi="Times New Roman" w:cs="Times New Roman"/>
          <w:color w:val="000000"/>
          <w:sz w:val="32"/>
          <w:szCs w:val="32"/>
          <w:lang w:eastAsia="en-IN"/>
        </w:rPr>
      </w:pPr>
      <w:r w:rsidRPr="008F5AA0">
        <w:rPr>
          <w:rFonts w:ascii="Times New Roman" w:eastAsia="Times New Roman" w:hAnsi="Times New Roman" w:cs="Times New Roman"/>
          <w:color w:val="000000"/>
          <w:sz w:val="32"/>
          <w:szCs w:val="32"/>
          <w:lang w:eastAsia="en-IN"/>
        </w:rPr>
        <w:t>While citizens enjoy full civil and political rig</w:t>
      </w:r>
      <w:r w:rsidR="005D6E46" w:rsidRPr="008F5AA0">
        <w:rPr>
          <w:rFonts w:ascii="Times New Roman" w:eastAsia="Times New Roman" w:hAnsi="Times New Roman" w:cs="Times New Roman"/>
          <w:color w:val="000000"/>
          <w:sz w:val="32"/>
          <w:szCs w:val="32"/>
          <w:lang w:eastAsia="en-IN"/>
        </w:rPr>
        <w:t>hts, aliens do not enjoy</w:t>
      </w:r>
      <w:r w:rsidRPr="008F5AA0">
        <w:rPr>
          <w:rFonts w:ascii="Times New Roman" w:eastAsia="Times New Roman" w:hAnsi="Times New Roman" w:cs="Times New Roman"/>
          <w:color w:val="000000"/>
          <w:sz w:val="32"/>
          <w:szCs w:val="32"/>
          <w:lang w:eastAsia="en-IN"/>
        </w:rPr>
        <w:t xml:space="preserve"> of all of them. </w:t>
      </w:r>
    </w:p>
    <w:p w:rsidR="005D6E46" w:rsidRPr="008F5AA0" w:rsidRDefault="003317B0" w:rsidP="008F5AA0">
      <w:pPr>
        <w:pStyle w:val="ListParagraph"/>
        <w:numPr>
          <w:ilvl w:val="0"/>
          <w:numId w:val="5"/>
        </w:numPr>
        <w:spacing w:after="0" w:line="240" w:lineRule="auto"/>
        <w:jc w:val="both"/>
        <w:rPr>
          <w:rFonts w:ascii="Times New Roman" w:eastAsia="Times New Roman" w:hAnsi="Times New Roman" w:cs="Times New Roman"/>
          <w:color w:val="000000"/>
          <w:sz w:val="32"/>
          <w:szCs w:val="32"/>
          <w:lang w:eastAsia="en-IN"/>
        </w:rPr>
      </w:pPr>
      <w:r w:rsidRPr="008F5AA0">
        <w:rPr>
          <w:rFonts w:ascii="Times New Roman" w:eastAsia="Times New Roman" w:hAnsi="Times New Roman" w:cs="Times New Roman"/>
          <w:color w:val="000000"/>
          <w:sz w:val="32"/>
          <w:szCs w:val="32"/>
          <w:lang w:eastAsia="en-IN"/>
        </w:rPr>
        <w:t xml:space="preserve">Citizens are members of the political community to which they belong. </w:t>
      </w:r>
    </w:p>
    <w:p w:rsidR="003317B0" w:rsidRPr="00CC0814" w:rsidRDefault="003317B0" w:rsidP="008F5AA0">
      <w:pPr>
        <w:pStyle w:val="ListParagraph"/>
        <w:numPr>
          <w:ilvl w:val="0"/>
          <w:numId w:val="5"/>
        </w:numPr>
        <w:spacing w:after="0" w:line="240" w:lineRule="auto"/>
        <w:jc w:val="both"/>
        <w:rPr>
          <w:rFonts w:ascii="Times New Roman" w:eastAsia="Times New Roman" w:hAnsi="Times New Roman" w:cs="Times New Roman"/>
          <w:sz w:val="32"/>
          <w:szCs w:val="32"/>
          <w:lang w:eastAsia="en-IN"/>
        </w:rPr>
      </w:pPr>
      <w:r w:rsidRPr="008F5AA0">
        <w:rPr>
          <w:rFonts w:ascii="Times New Roman" w:eastAsia="Times New Roman" w:hAnsi="Times New Roman" w:cs="Times New Roman"/>
          <w:color w:val="000000"/>
          <w:sz w:val="32"/>
          <w:szCs w:val="32"/>
          <w:lang w:eastAsia="en-IN"/>
        </w:rPr>
        <w:t>They are the people who compose the State.</w:t>
      </w:r>
    </w:p>
    <w:p w:rsidR="00CC0814" w:rsidRDefault="00CC0814" w:rsidP="00CC0814">
      <w:pPr>
        <w:pStyle w:val="ListParagraph"/>
        <w:numPr>
          <w:ilvl w:val="0"/>
          <w:numId w:val="18"/>
        </w:numPr>
        <w:spacing w:after="0" w:line="276" w:lineRule="auto"/>
        <w:jc w:val="both"/>
        <w:rPr>
          <w:rFonts w:ascii="Times New Roman" w:hAnsi="Times New Roman" w:cs="Times New Roman"/>
          <w:sz w:val="36"/>
          <w:szCs w:val="36"/>
        </w:rPr>
      </w:pPr>
      <w:r w:rsidRPr="00D1246F">
        <w:rPr>
          <w:rFonts w:ascii="Times New Roman" w:hAnsi="Times New Roman" w:cs="Times New Roman"/>
          <w:sz w:val="36"/>
          <w:szCs w:val="36"/>
        </w:rPr>
        <w:t xml:space="preserve">Citizenship constitutes the indispensable foundational principle of democratic polity. </w:t>
      </w:r>
    </w:p>
    <w:p w:rsidR="00CC0814" w:rsidRPr="00D1246F" w:rsidRDefault="00CC0814" w:rsidP="00CC0814">
      <w:pPr>
        <w:pStyle w:val="ListParagraph"/>
        <w:numPr>
          <w:ilvl w:val="0"/>
          <w:numId w:val="18"/>
        </w:numPr>
        <w:spacing w:after="0" w:line="276" w:lineRule="auto"/>
        <w:jc w:val="both"/>
        <w:rPr>
          <w:rFonts w:ascii="Times New Roman" w:hAnsi="Times New Roman" w:cs="Times New Roman"/>
          <w:sz w:val="36"/>
          <w:szCs w:val="36"/>
        </w:rPr>
      </w:pPr>
      <w:r>
        <w:rPr>
          <w:rFonts w:ascii="Times New Roman" w:hAnsi="Times New Roman" w:cs="Times New Roman"/>
          <w:sz w:val="36"/>
          <w:szCs w:val="36"/>
        </w:rPr>
        <w:t xml:space="preserve">According to </w:t>
      </w:r>
      <w:r w:rsidRPr="00D1246F">
        <w:rPr>
          <w:rFonts w:ascii="Times New Roman" w:hAnsi="Times New Roman" w:cs="Times New Roman"/>
          <w:sz w:val="36"/>
          <w:szCs w:val="36"/>
        </w:rPr>
        <w:t>Webster</w:t>
      </w:r>
      <w:r>
        <w:rPr>
          <w:rFonts w:ascii="Times New Roman" w:hAnsi="Times New Roman" w:cs="Times New Roman"/>
          <w:sz w:val="36"/>
          <w:szCs w:val="36"/>
        </w:rPr>
        <w:t xml:space="preserve"> Dictionary, a C</w:t>
      </w:r>
      <w:r w:rsidRPr="00D1246F">
        <w:rPr>
          <w:rFonts w:ascii="Times New Roman" w:hAnsi="Times New Roman" w:cs="Times New Roman"/>
          <w:sz w:val="36"/>
          <w:szCs w:val="36"/>
        </w:rPr>
        <w:t>itizen means a person owing allegiance to and e</w:t>
      </w:r>
      <w:r>
        <w:rPr>
          <w:rFonts w:ascii="Times New Roman" w:hAnsi="Times New Roman" w:cs="Times New Roman"/>
          <w:sz w:val="36"/>
          <w:szCs w:val="36"/>
        </w:rPr>
        <w:t>ntitled to the protection of a S</w:t>
      </w:r>
      <w:r w:rsidRPr="00D1246F">
        <w:rPr>
          <w:rFonts w:ascii="Times New Roman" w:hAnsi="Times New Roman" w:cs="Times New Roman"/>
          <w:sz w:val="36"/>
          <w:szCs w:val="36"/>
        </w:rPr>
        <w:t xml:space="preserve">overeign state. </w:t>
      </w:r>
    </w:p>
    <w:p w:rsidR="00CC0814" w:rsidRPr="00D1246F" w:rsidRDefault="00CC0814" w:rsidP="00CC0814">
      <w:pPr>
        <w:jc w:val="both"/>
        <w:rPr>
          <w:rFonts w:ascii="Times New Roman" w:hAnsi="Times New Roman" w:cs="Times New Roman"/>
          <w:b/>
          <w:sz w:val="36"/>
          <w:szCs w:val="36"/>
        </w:rPr>
      </w:pPr>
      <w:r w:rsidRPr="00D1246F">
        <w:rPr>
          <w:rFonts w:ascii="Times New Roman" w:hAnsi="Times New Roman" w:cs="Times New Roman"/>
          <w:b/>
          <w:sz w:val="36"/>
          <w:szCs w:val="36"/>
        </w:rPr>
        <w:t xml:space="preserve">Domicile </w:t>
      </w:r>
    </w:p>
    <w:p w:rsidR="00CC0814" w:rsidRPr="00D1246F" w:rsidRDefault="00CC0814" w:rsidP="00CC0814">
      <w:pPr>
        <w:pStyle w:val="ListParagraph"/>
        <w:numPr>
          <w:ilvl w:val="0"/>
          <w:numId w:val="17"/>
        </w:numPr>
        <w:spacing w:after="200" w:line="276" w:lineRule="auto"/>
        <w:jc w:val="both"/>
        <w:rPr>
          <w:rFonts w:ascii="Times New Roman" w:hAnsi="Times New Roman" w:cs="Times New Roman"/>
          <w:sz w:val="36"/>
          <w:szCs w:val="36"/>
        </w:rPr>
      </w:pPr>
      <w:r w:rsidRPr="00D1246F">
        <w:rPr>
          <w:rFonts w:ascii="Times New Roman" w:hAnsi="Times New Roman" w:cs="Times New Roman"/>
          <w:sz w:val="36"/>
          <w:szCs w:val="36"/>
        </w:rPr>
        <w:t xml:space="preserve">Domicile of a person is his permanent home. </w:t>
      </w:r>
    </w:p>
    <w:p w:rsidR="00CC0814" w:rsidRPr="00D1246F" w:rsidRDefault="00CC0814" w:rsidP="00CC0814">
      <w:pPr>
        <w:pStyle w:val="ListParagraph"/>
        <w:numPr>
          <w:ilvl w:val="0"/>
          <w:numId w:val="17"/>
        </w:numPr>
        <w:spacing w:after="200" w:line="276" w:lineRule="auto"/>
        <w:jc w:val="both"/>
        <w:rPr>
          <w:rFonts w:ascii="Times New Roman" w:hAnsi="Times New Roman" w:cs="Times New Roman"/>
          <w:sz w:val="36"/>
          <w:szCs w:val="36"/>
        </w:rPr>
      </w:pPr>
      <w:r w:rsidRPr="00D1246F">
        <w:rPr>
          <w:rFonts w:ascii="Times New Roman" w:hAnsi="Times New Roman" w:cs="Times New Roman"/>
          <w:sz w:val="36"/>
          <w:szCs w:val="36"/>
        </w:rPr>
        <w:t xml:space="preserve">No person can be without a domicile and no person may have more than one operative domicile. </w:t>
      </w:r>
    </w:p>
    <w:p w:rsidR="00CC0814" w:rsidRPr="00D1246F" w:rsidRDefault="00CC0814" w:rsidP="00CC0814">
      <w:pPr>
        <w:pStyle w:val="ListParagraph"/>
        <w:numPr>
          <w:ilvl w:val="0"/>
          <w:numId w:val="17"/>
        </w:numPr>
        <w:spacing w:after="200" w:line="276" w:lineRule="auto"/>
        <w:jc w:val="both"/>
        <w:rPr>
          <w:rFonts w:ascii="Times New Roman" w:hAnsi="Times New Roman" w:cs="Times New Roman"/>
          <w:sz w:val="36"/>
          <w:szCs w:val="36"/>
        </w:rPr>
      </w:pPr>
      <w:r w:rsidRPr="00D1246F">
        <w:rPr>
          <w:rFonts w:ascii="Times New Roman" w:hAnsi="Times New Roman" w:cs="Times New Roman"/>
          <w:sz w:val="36"/>
          <w:szCs w:val="36"/>
        </w:rPr>
        <w:t xml:space="preserve">National boundaries do not constitute a hindrance in one‘s choice of domicile. </w:t>
      </w:r>
    </w:p>
    <w:p w:rsidR="00CC0814" w:rsidRPr="00D1246F" w:rsidRDefault="00CC0814" w:rsidP="00CC0814">
      <w:pPr>
        <w:pStyle w:val="ListParagraph"/>
        <w:numPr>
          <w:ilvl w:val="0"/>
          <w:numId w:val="17"/>
        </w:numPr>
        <w:spacing w:after="200" w:line="276" w:lineRule="auto"/>
        <w:jc w:val="both"/>
        <w:rPr>
          <w:rFonts w:ascii="Times New Roman" w:hAnsi="Times New Roman" w:cs="Times New Roman"/>
          <w:sz w:val="36"/>
          <w:szCs w:val="36"/>
        </w:rPr>
      </w:pPr>
      <w:r w:rsidRPr="00D1246F">
        <w:rPr>
          <w:rFonts w:ascii="Times New Roman" w:hAnsi="Times New Roman" w:cs="Times New Roman"/>
          <w:sz w:val="36"/>
          <w:szCs w:val="36"/>
        </w:rPr>
        <w:t xml:space="preserve">This implies that a person may be national of one country, but his/her domicile may be another country. Domicile denotes the connection of a person with a territorial system of law. </w:t>
      </w:r>
    </w:p>
    <w:p w:rsidR="00CC0814" w:rsidRPr="00D1246F" w:rsidRDefault="00CC0814" w:rsidP="00CC0814">
      <w:pPr>
        <w:pStyle w:val="ListParagraph"/>
        <w:numPr>
          <w:ilvl w:val="0"/>
          <w:numId w:val="17"/>
        </w:numPr>
        <w:spacing w:after="200" w:line="276" w:lineRule="auto"/>
        <w:jc w:val="both"/>
        <w:rPr>
          <w:rFonts w:ascii="Times New Roman" w:hAnsi="Times New Roman" w:cs="Times New Roman"/>
          <w:sz w:val="36"/>
          <w:szCs w:val="36"/>
        </w:rPr>
      </w:pPr>
      <w:r w:rsidRPr="00D1246F">
        <w:rPr>
          <w:rFonts w:ascii="Times New Roman" w:hAnsi="Times New Roman" w:cs="Times New Roman"/>
          <w:sz w:val="36"/>
          <w:szCs w:val="36"/>
        </w:rPr>
        <w:t xml:space="preserve">In fact, citizenship is denoted by domicile and not vice-versa. </w:t>
      </w:r>
    </w:p>
    <w:p w:rsidR="00CC0814" w:rsidRPr="00D1246F" w:rsidRDefault="00CC0814" w:rsidP="00CC0814">
      <w:pPr>
        <w:pStyle w:val="ListParagraph"/>
        <w:numPr>
          <w:ilvl w:val="0"/>
          <w:numId w:val="17"/>
        </w:numPr>
        <w:spacing w:after="200" w:line="276" w:lineRule="auto"/>
        <w:jc w:val="both"/>
        <w:rPr>
          <w:rFonts w:ascii="Times New Roman" w:hAnsi="Times New Roman" w:cs="Times New Roman"/>
          <w:sz w:val="36"/>
          <w:szCs w:val="36"/>
        </w:rPr>
      </w:pPr>
      <w:r w:rsidRPr="00D1246F">
        <w:rPr>
          <w:rFonts w:ascii="Times New Roman" w:hAnsi="Times New Roman" w:cs="Times New Roman"/>
          <w:sz w:val="36"/>
          <w:szCs w:val="36"/>
        </w:rPr>
        <w:t xml:space="preserve">The domicile is distinguishable from citizenship in as much as it is vitally connected with territory and not membership of the community which is at the root of the notion of citizenship. </w:t>
      </w:r>
    </w:p>
    <w:p w:rsidR="00CC0814" w:rsidRDefault="00CC0814" w:rsidP="00CC0814">
      <w:pPr>
        <w:pStyle w:val="ListParagraph"/>
        <w:numPr>
          <w:ilvl w:val="0"/>
          <w:numId w:val="17"/>
        </w:numPr>
        <w:spacing w:after="200" w:line="276" w:lineRule="auto"/>
        <w:jc w:val="both"/>
        <w:rPr>
          <w:rFonts w:ascii="Times New Roman" w:hAnsi="Times New Roman" w:cs="Times New Roman"/>
          <w:sz w:val="36"/>
          <w:szCs w:val="36"/>
        </w:rPr>
      </w:pPr>
      <w:r w:rsidRPr="00D1246F">
        <w:rPr>
          <w:rFonts w:ascii="Times New Roman" w:hAnsi="Times New Roman" w:cs="Times New Roman"/>
          <w:sz w:val="36"/>
          <w:szCs w:val="36"/>
        </w:rPr>
        <w:lastRenderedPageBreak/>
        <w:t xml:space="preserve">There is only one citizenship, which is of the Union of India, there is no separate state Citizenship. </w:t>
      </w:r>
    </w:p>
    <w:p w:rsidR="00CC0814" w:rsidRPr="00D1246F" w:rsidRDefault="00CC0814" w:rsidP="00CC0814">
      <w:pPr>
        <w:jc w:val="both"/>
        <w:rPr>
          <w:rFonts w:ascii="Times New Roman" w:hAnsi="Times New Roman" w:cs="Times New Roman"/>
          <w:b/>
          <w:sz w:val="36"/>
          <w:szCs w:val="36"/>
        </w:rPr>
      </w:pPr>
      <w:r w:rsidRPr="00D1246F">
        <w:rPr>
          <w:rFonts w:ascii="Times New Roman" w:hAnsi="Times New Roman" w:cs="Times New Roman"/>
          <w:b/>
          <w:sz w:val="36"/>
          <w:szCs w:val="36"/>
        </w:rPr>
        <w:t xml:space="preserve">Indian Citizenship Act 1955 </w:t>
      </w:r>
    </w:p>
    <w:p w:rsidR="00CC0814" w:rsidRPr="00D1246F" w:rsidRDefault="00CC0814" w:rsidP="00CC0814">
      <w:pPr>
        <w:pStyle w:val="ListParagraph"/>
        <w:numPr>
          <w:ilvl w:val="0"/>
          <w:numId w:val="19"/>
        </w:numPr>
        <w:spacing w:after="200" w:line="276" w:lineRule="auto"/>
        <w:jc w:val="both"/>
        <w:rPr>
          <w:rFonts w:ascii="Times New Roman" w:hAnsi="Times New Roman" w:cs="Times New Roman"/>
          <w:sz w:val="36"/>
          <w:szCs w:val="36"/>
        </w:rPr>
      </w:pPr>
      <w:r w:rsidRPr="00D1246F">
        <w:rPr>
          <w:rFonts w:ascii="Times New Roman" w:hAnsi="Times New Roman" w:cs="Times New Roman"/>
          <w:sz w:val="36"/>
          <w:szCs w:val="36"/>
        </w:rPr>
        <w:t xml:space="preserve">The Citizenship Act, 1955 that came into force with effect from </w:t>
      </w:r>
      <w:r w:rsidRPr="00D1246F">
        <w:rPr>
          <w:rFonts w:ascii="Times New Roman" w:hAnsi="Times New Roman" w:cs="Times New Roman"/>
          <w:b/>
          <w:sz w:val="36"/>
          <w:szCs w:val="36"/>
        </w:rPr>
        <w:t>30th December 1955</w:t>
      </w:r>
      <w:r w:rsidRPr="00D1246F">
        <w:rPr>
          <w:rFonts w:ascii="Times New Roman" w:hAnsi="Times New Roman" w:cs="Times New Roman"/>
          <w:sz w:val="36"/>
          <w:szCs w:val="36"/>
        </w:rPr>
        <w:t xml:space="preserve"> deals with matters relating to the </w:t>
      </w:r>
      <w:r w:rsidRPr="00D1246F">
        <w:rPr>
          <w:rFonts w:ascii="Times New Roman" w:hAnsi="Times New Roman" w:cs="Times New Roman"/>
          <w:b/>
          <w:sz w:val="36"/>
          <w:szCs w:val="36"/>
        </w:rPr>
        <w:t>acquisition</w:t>
      </w:r>
      <w:r w:rsidRPr="00D1246F">
        <w:rPr>
          <w:rFonts w:ascii="Times New Roman" w:hAnsi="Times New Roman" w:cs="Times New Roman"/>
          <w:sz w:val="36"/>
          <w:szCs w:val="36"/>
        </w:rPr>
        <w:t xml:space="preserve">, </w:t>
      </w:r>
      <w:r w:rsidRPr="00D1246F">
        <w:rPr>
          <w:rFonts w:ascii="Times New Roman" w:hAnsi="Times New Roman" w:cs="Times New Roman"/>
          <w:b/>
          <w:sz w:val="36"/>
          <w:szCs w:val="36"/>
        </w:rPr>
        <w:t>determination</w:t>
      </w:r>
      <w:r w:rsidRPr="00D1246F">
        <w:rPr>
          <w:rFonts w:ascii="Times New Roman" w:hAnsi="Times New Roman" w:cs="Times New Roman"/>
          <w:sz w:val="36"/>
          <w:szCs w:val="36"/>
        </w:rPr>
        <w:t xml:space="preserve"> and </w:t>
      </w:r>
      <w:r w:rsidRPr="00D1246F">
        <w:rPr>
          <w:rFonts w:ascii="Times New Roman" w:hAnsi="Times New Roman" w:cs="Times New Roman"/>
          <w:b/>
          <w:sz w:val="36"/>
          <w:szCs w:val="36"/>
        </w:rPr>
        <w:t xml:space="preserve">termination </w:t>
      </w:r>
      <w:r w:rsidRPr="00D1246F">
        <w:rPr>
          <w:rFonts w:ascii="Times New Roman" w:hAnsi="Times New Roman" w:cs="Times New Roman"/>
          <w:sz w:val="36"/>
          <w:szCs w:val="36"/>
        </w:rPr>
        <w:t xml:space="preserve">of Indian citizenship. </w:t>
      </w:r>
    </w:p>
    <w:p w:rsidR="00CC0814" w:rsidRPr="00D1246F" w:rsidRDefault="00CC0814" w:rsidP="00CC0814">
      <w:pPr>
        <w:pStyle w:val="ListParagraph"/>
        <w:numPr>
          <w:ilvl w:val="0"/>
          <w:numId w:val="19"/>
        </w:numPr>
        <w:spacing w:after="200" w:line="276" w:lineRule="auto"/>
        <w:jc w:val="both"/>
        <w:rPr>
          <w:rFonts w:ascii="Times New Roman" w:hAnsi="Times New Roman" w:cs="Times New Roman"/>
          <w:sz w:val="36"/>
          <w:szCs w:val="36"/>
        </w:rPr>
      </w:pPr>
      <w:r w:rsidRPr="00D1246F">
        <w:rPr>
          <w:rFonts w:ascii="Times New Roman" w:hAnsi="Times New Roman" w:cs="Times New Roman"/>
          <w:sz w:val="36"/>
          <w:szCs w:val="36"/>
        </w:rPr>
        <w:t xml:space="preserve">It provides for the acquisition of Indian citizenship by birth, by descent, by registration and by naturalization. </w:t>
      </w:r>
    </w:p>
    <w:p w:rsidR="00CC0814" w:rsidRPr="00D1246F" w:rsidRDefault="00CC0814" w:rsidP="00CC0814">
      <w:pPr>
        <w:pStyle w:val="ListParagraph"/>
        <w:numPr>
          <w:ilvl w:val="0"/>
          <w:numId w:val="20"/>
        </w:numPr>
        <w:spacing w:after="200" w:line="276" w:lineRule="auto"/>
        <w:jc w:val="both"/>
        <w:rPr>
          <w:rFonts w:ascii="Times New Roman" w:hAnsi="Times New Roman" w:cs="Times New Roman"/>
          <w:sz w:val="36"/>
          <w:szCs w:val="36"/>
        </w:rPr>
      </w:pPr>
      <w:r w:rsidRPr="00D1246F">
        <w:rPr>
          <w:rFonts w:ascii="Times New Roman" w:hAnsi="Times New Roman" w:cs="Times New Roman"/>
          <w:sz w:val="36"/>
          <w:szCs w:val="36"/>
        </w:rPr>
        <w:t xml:space="preserve">The act has been amended by the Citizenship (Amendment) Act 1986, </w:t>
      </w:r>
    </w:p>
    <w:p w:rsidR="00CC0814" w:rsidRPr="00D1246F" w:rsidRDefault="00CC0814" w:rsidP="00CC0814">
      <w:pPr>
        <w:pStyle w:val="ListParagraph"/>
        <w:numPr>
          <w:ilvl w:val="0"/>
          <w:numId w:val="20"/>
        </w:numPr>
        <w:spacing w:after="200" w:line="276" w:lineRule="auto"/>
        <w:jc w:val="both"/>
        <w:rPr>
          <w:rFonts w:ascii="Times New Roman" w:hAnsi="Times New Roman" w:cs="Times New Roman"/>
          <w:sz w:val="36"/>
          <w:szCs w:val="36"/>
        </w:rPr>
      </w:pPr>
      <w:r w:rsidRPr="00D1246F">
        <w:rPr>
          <w:rFonts w:ascii="Times New Roman" w:hAnsi="Times New Roman" w:cs="Times New Roman"/>
          <w:sz w:val="36"/>
          <w:szCs w:val="36"/>
        </w:rPr>
        <w:t xml:space="preserve">The Citizenship (Amendment) Act 1992, </w:t>
      </w:r>
    </w:p>
    <w:p w:rsidR="00CC0814" w:rsidRPr="00D1246F" w:rsidRDefault="00CC0814" w:rsidP="00CC0814">
      <w:pPr>
        <w:pStyle w:val="ListParagraph"/>
        <w:numPr>
          <w:ilvl w:val="0"/>
          <w:numId w:val="20"/>
        </w:numPr>
        <w:spacing w:after="200" w:line="276" w:lineRule="auto"/>
        <w:jc w:val="both"/>
        <w:rPr>
          <w:rFonts w:ascii="Times New Roman" w:hAnsi="Times New Roman" w:cs="Times New Roman"/>
          <w:sz w:val="36"/>
          <w:szCs w:val="36"/>
        </w:rPr>
      </w:pPr>
      <w:r w:rsidRPr="00D1246F">
        <w:rPr>
          <w:rFonts w:ascii="Times New Roman" w:hAnsi="Times New Roman" w:cs="Times New Roman"/>
          <w:sz w:val="36"/>
          <w:szCs w:val="36"/>
        </w:rPr>
        <w:t xml:space="preserve">The Citizenship (Amendment) Act 2003, and </w:t>
      </w:r>
    </w:p>
    <w:p w:rsidR="00CC0814" w:rsidRPr="00D1246F" w:rsidRDefault="00CC0814" w:rsidP="00CC0814">
      <w:pPr>
        <w:pStyle w:val="ListParagraph"/>
        <w:numPr>
          <w:ilvl w:val="0"/>
          <w:numId w:val="20"/>
        </w:numPr>
        <w:spacing w:after="200" w:line="276" w:lineRule="auto"/>
        <w:jc w:val="both"/>
        <w:rPr>
          <w:rFonts w:ascii="Times New Roman" w:hAnsi="Times New Roman" w:cs="Times New Roman"/>
          <w:sz w:val="36"/>
          <w:szCs w:val="36"/>
        </w:rPr>
      </w:pPr>
      <w:r w:rsidRPr="00D1246F">
        <w:rPr>
          <w:rFonts w:ascii="Times New Roman" w:hAnsi="Times New Roman" w:cs="Times New Roman"/>
          <w:sz w:val="36"/>
          <w:szCs w:val="36"/>
        </w:rPr>
        <w:t xml:space="preserve">The Citizenship (Amendment) Act, 2005. </w:t>
      </w:r>
    </w:p>
    <w:p w:rsidR="005D6E46" w:rsidRPr="006746D6" w:rsidRDefault="003317B0" w:rsidP="005D6E46">
      <w:pPr>
        <w:spacing w:after="0" w:line="240" w:lineRule="auto"/>
        <w:jc w:val="both"/>
        <w:rPr>
          <w:rFonts w:ascii="Times New Roman" w:eastAsia="Times New Roman" w:hAnsi="Times New Roman" w:cs="Times New Roman"/>
          <w:b/>
          <w:color w:val="000000"/>
          <w:sz w:val="36"/>
          <w:szCs w:val="36"/>
          <w:lang w:eastAsia="en-IN"/>
        </w:rPr>
      </w:pPr>
      <w:r w:rsidRPr="006746D6">
        <w:rPr>
          <w:rFonts w:ascii="Times New Roman" w:eastAsia="Times New Roman" w:hAnsi="Times New Roman" w:cs="Times New Roman"/>
          <w:b/>
          <w:color w:val="000000"/>
          <w:sz w:val="36"/>
          <w:szCs w:val="36"/>
          <w:lang w:eastAsia="en-IN"/>
        </w:rPr>
        <w:t xml:space="preserve">Constitutional Rights and Privileges of Citizens </w:t>
      </w:r>
      <w:r w:rsidR="00CA3161" w:rsidRPr="006746D6">
        <w:rPr>
          <w:rFonts w:ascii="Times New Roman" w:eastAsia="Times New Roman" w:hAnsi="Times New Roman" w:cs="Times New Roman"/>
          <w:b/>
          <w:color w:val="000000"/>
          <w:sz w:val="36"/>
          <w:szCs w:val="36"/>
          <w:lang w:eastAsia="en-IN"/>
        </w:rPr>
        <w:t>of India</w:t>
      </w:r>
    </w:p>
    <w:p w:rsidR="00CA3161" w:rsidRPr="006746D6" w:rsidRDefault="003317B0" w:rsidP="001E033F">
      <w:pPr>
        <w:pStyle w:val="ListParagraph"/>
        <w:numPr>
          <w:ilvl w:val="0"/>
          <w:numId w:val="6"/>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The question of citizenship became particularly important at the time of</w:t>
      </w:r>
      <w:r w:rsidR="00CA3161" w:rsidRPr="006746D6">
        <w:rPr>
          <w:rFonts w:ascii="Times New Roman" w:eastAsia="Times New Roman" w:hAnsi="Times New Roman" w:cs="Times New Roman"/>
          <w:color w:val="000000"/>
          <w:sz w:val="36"/>
          <w:szCs w:val="36"/>
          <w:lang w:eastAsia="en-IN"/>
        </w:rPr>
        <w:t xml:space="preserve"> the making of our Constitution.</w:t>
      </w:r>
    </w:p>
    <w:p w:rsidR="005D6E46" w:rsidRPr="006746D6" w:rsidRDefault="00CA3161" w:rsidP="001E033F">
      <w:pPr>
        <w:pStyle w:val="ListParagraph"/>
        <w:numPr>
          <w:ilvl w:val="0"/>
          <w:numId w:val="6"/>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B</w:t>
      </w:r>
      <w:r w:rsidR="003317B0" w:rsidRPr="006746D6">
        <w:rPr>
          <w:rFonts w:ascii="Times New Roman" w:eastAsia="Times New Roman" w:hAnsi="Times New Roman" w:cs="Times New Roman"/>
          <w:color w:val="000000"/>
          <w:sz w:val="36"/>
          <w:szCs w:val="36"/>
          <w:lang w:eastAsia="en-IN"/>
        </w:rPr>
        <w:t xml:space="preserve">ecause the Constitution sought to confer certain rights and privileges upon those who were entitled to Indian citizenship while they were to be denied to 'aliens'. </w:t>
      </w:r>
    </w:p>
    <w:p w:rsidR="003317B0" w:rsidRPr="006746D6" w:rsidRDefault="003317B0" w:rsidP="001E033F">
      <w:pPr>
        <w:pStyle w:val="ListParagraph"/>
        <w:numPr>
          <w:ilvl w:val="0"/>
          <w:numId w:val="6"/>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 xml:space="preserve">The </w:t>
      </w:r>
      <w:r w:rsidR="00CA3161" w:rsidRPr="006746D6">
        <w:rPr>
          <w:rFonts w:ascii="Times New Roman" w:eastAsia="Times New Roman" w:hAnsi="Times New Roman" w:cs="Times New Roman"/>
          <w:color w:val="000000"/>
          <w:sz w:val="36"/>
          <w:szCs w:val="36"/>
          <w:lang w:eastAsia="en-IN"/>
        </w:rPr>
        <w:t xml:space="preserve">aliens </w:t>
      </w:r>
      <w:r w:rsidRPr="006746D6">
        <w:rPr>
          <w:rFonts w:ascii="Times New Roman" w:eastAsia="Times New Roman" w:hAnsi="Times New Roman" w:cs="Times New Roman"/>
          <w:color w:val="000000"/>
          <w:sz w:val="36"/>
          <w:szCs w:val="36"/>
          <w:lang w:eastAsia="en-IN"/>
        </w:rPr>
        <w:t xml:space="preserve">were even placed under certain disabilities. </w:t>
      </w:r>
    </w:p>
    <w:p w:rsidR="005D6E46" w:rsidRPr="006746D6" w:rsidRDefault="005D6E46" w:rsidP="005D6E46">
      <w:pPr>
        <w:spacing w:after="0" w:line="240" w:lineRule="auto"/>
        <w:jc w:val="both"/>
        <w:rPr>
          <w:rFonts w:ascii="Times New Roman" w:eastAsia="Times New Roman" w:hAnsi="Times New Roman" w:cs="Times New Roman"/>
          <w:sz w:val="36"/>
          <w:szCs w:val="36"/>
          <w:lang w:eastAsia="en-IN"/>
        </w:rPr>
      </w:pPr>
    </w:p>
    <w:p w:rsidR="003317B0" w:rsidRPr="006746D6" w:rsidRDefault="003317B0" w:rsidP="005D6E46">
      <w:pPr>
        <w:spacing w:after="0" w:line="240" w:lineRule="auto"/>
        <w:jc w:val="both"/>
        <w:rPr>
          <w:rFonts w:ascii="Times New Roman" w:eastAsia="Times New Roman" w:hAnsi="Times New Roman" w:cs="Times New Roman"/>
          <w:b/>
          <w:sz w:val="36"/>
          <w:szCs w:val="36"/>
          <w:lang w:eastAsia="en-IN"/>
        </w:rPr>
      </w:pPr>
      <w:r w:rsidRPr="006746D6">
        <w:rPr>
          <w:rFonts w:ascii="Times New Roman" w:eastAsia="Times New Roman" w:hAnsi="Times New Roman" w:cs="Times New Roman"/>
          <w:b/>
          <w:color w:val="000000"/>
          <w:sz w:val="36"/>
          <w:szCs w:val="36"/>
          <w:lang w:eastAsia="en-IN"/>
        </w:rPr>
        <w:t xml:space="preserve">Thus, citizens of India have the following rights under the Constitution which aliens </w:t>
      </w:r>
      <w:r w:rsidR="001E033F" w:rsidRPr="006746D6">
        <w:rPr>
          <w:rFonts w:ascii="Times New Roman" w:eastAsia="Times New Roman" w:hAnsi="Times New Roman" w:cs="Times New Roman"/>
          <w:b/>
          <w:color w:val="000000"/>
          <w:sz w:val="36"/>
          <w:szCs w:val="36"/>
          <w:lang w:eastAsia="en-IN"/>
        </w:rPr>
        <w:t>do</w:t>
      </w:r>
      <w:r w:rsidRPr="006746D6">
        <w:rPr>
          <w:rFonts w:ascii="Times New Roman" w:eastAsia="Times New Roman" w:hAnsi="Times New Roman" w:cs="Times New Roman"/>
          <w:b/>
          <w:color w:val="000000"/>
          <w:sz w:val="36"/>
          <w:szCs w:val="36"/>
          <w:lang w:eastAsia="en-IN"/>
        </w:rPr>
        <w:t xml:space="preserve"> not have:</w:t>
      </w:r>
      <w:r w:rsidR="001E033F" w:rsidRPr="006746D6">
        <w:rPr>
          <w:rFonts w:ascii="Times New Roman" w:eastAsia="Times New Roman" w:hAnsi="Times New Roman" w:cs="Times New Roman"/>
          <w:b/>
          <w:color w:val="000000"/>
          <w:sz w:val="36"/>
          <w:szCs w:val="36"/>
          <w:lang w:eastAsia="en-IN"/>
        </w:rPr>
        <w:t>-</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856787" w:rsidRPr="006746D6" w:rsidRDefault="00856787" w:rsidP="00200934">
      <w:pPr>
        <w:pStyle w:val="ListParagraph"/>
        <w:numPr>
          <w:ilvl w:val="0"/>
          <w:numId w:val="7"/>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Art</w:t>
      </w:r>
      <w:r w:rsidR="00200934" w:rsidRPr="006746D6">
        <w:rPr>
          <w:rFonts w:ascii="Times New Roman" w:eastAsia="Times New Roman" w:hAnsi="Times New Roman" w:cs="Times New Roman"/>
          <w:color w:val="000000"/>
          <w:sz w:val="36"/>
          <w:szCs w:val="36"/>
          <w:lang w:eastAsia="en-IN"/>
        </w:rPr>
        <w:t xml:space="preserve">icle </w:t>
      </w:r>
      <w:r w:rsidRPr="006746D6">
        <w:rPr>
          <w:rFonts w:ascii="Times New Roman" w:eastAsia="Times New Roman" w:hAnsi="Times New Roman" w:cs="Times New Roman"/>
          <w:color w:val="000000"/>
          <w:sz w:val="36"/>
          <w:szCs w:val="36"/>
          <w:lang w:eastAsia="en-IN"/>
        </w:rPr>
        <w:t xml:space="preserve">15, - Protection from discrimination on account of religion, </w:t>
      </w:r>
      <w:r w:rsidR="00200934" w:rsidRPr="006746D6">
        <w:rPr>
          <w:rFonts w:ascii="Times New Roman" w:eastAsia="Times New Roman" w:hAnsi="Times New Roman" w:cs="Times New Roman"/>
          <w:color w:val="000000"/>
          <w:sz w:val="36"/>
          <w:szCs w:val="36"/>
          <w:lang w:eastAsia="en-IN"/>
        </w:rPr>
        <w:t>race,</w:t>
      </w:r>
      <w:r w:rsidRPr="006746D6">
        <w:rPr>
          <w:rFonts w:ascii="Times New Roman" w:eastAsia="Times New Roman" w:hAnsi="Times New Roman" w:cs="Times New Roman"/>
          <w:color w:val="000000"/>
          <w:sz w:val="36"/>
          <w:szCs w:val="36"/>
          <w:lang w:eastAsia="en-IN"/>
        </w:rPr>
        <w:t xml:space="preserve"> caste and gender</w:t>
      </w:r>
    </w:p>
    <w:p w:rsidR="00856787" w:rsidRPr="006746D6" w:rsidRDefault="00200934" w:rsidP="00200934">
      <w:pPr>
        <w:pStyle w:val="ListParagraph"/>
        <w:numPr>
          <w:ilvl w:val="0"/>
          <w:numId w:val="7"/>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Article</w:t>
      </w:r>
      <w:r w:rsidR="00856787" w:rsidRPr="006746D6">
        <w:rPr>
          <w:rFonts w:ascii="Times New Roman" w:eastAsia="Times New Roman" w:hAnsi="Times New Roman" w:cs="Times New Roman"/>
          <w:color w:val="000000"/>
          <w:sz w:val="36"/>
          <w:szCs w:val="36"/>
          <w:lang w:eastAsia="en-IN"/>
        </w:rPr>
        <w:t>16- Equality of opportunity in the matters of public employment</w:t>
      </w:r>
    </w:p>
    <w:p w:rsidR="003317B0" w:rsidRPr="006746D6" w:rsidRDefault="00200934" w:rsidP="00200934">
      <w:pPr>
        <w:pStyle w:val="ListParagraph"/>
        <w:numPr>
          <w:ilvl w:val="0"/>
          <w:numId w:val="7"/>
        </w:numPr>
        <w:spacing w:after="0" w:line="240" w:lineRule="auto"/>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lastRenderedPageBreak/>
        <w:t>Article</w:t>
      </w:r>
      <w:r w:rsidR="00856787" w:rsidRPr="006746D6">
        <w:rPr>
          <w:rFonts w:ascii="Times New Roman" w:eastAsia="Times New Roman" w:hAnsi="Times New Roman" w:cs="Times New Roman"/>
          <w:color w:val="000000"/>
          <w:sz w:val="36"/>
          <w:szCs w:val="36"/>
          <w:lang w:eastAsia="en-IN"/>
        </w:rPr>
        <w:t>19- Freedom of speech association and assembly.</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200934" w:rsidRPr="006746D6" w:rsidRDefault="003317B0" w:rsidP="00200934">
      <w:pPr>
        <w:spacing w:after="0" w:line="240" w:lineRule="auto"/>
        <w:jc w:val="both"/>
        <w:rPr>
          <w:rFonts w:ascii="Times New Roman" w:eastAsia="Times New Roman" w:hAnsi="Times New Roman" w:cs="Times New Roman"/>
          <w:b/>
          <w:color w:val="000000"/>
          <w:sz w:val="36"/>
          <w:szCs w:val="36"/>
          <w:lang w:eastAsia="en-IN"/>
        </w:rPr>
      </w:pPr>
      <w:r w:rsidRPr="006746D6">
        <w:rPr>
          <w:rFonts w:ascii="Times New Roman" w:eastAsia="Times New Roman" w:hAnsi="Times New Roman" w:cs="Times New Roman"/>
          <w:b/>
          <w:color w:val="000000"/>
          <w:sz w:val="36"/>
          <w:szCs w:val="36"/>
          <w:lang w:eastAsia="en-IN"/>
        </w:rPr>
        <w:t>Only citizens a</w:t>
      </w:r>
      <w:r w:rsidR="00200934" w:rsidRPr="006746D6">
        <w:rPr>
          <w:rFonts w:ascii="Times New Roman" w:eastAsia="Times New Roman" w:hAnsi="Times New Roman" w:cs="Times New Roman"/>
          <w:b/>
          <w:color w:val="000000"/>
          <w:sz w:val="36"/>
          <w:szCs w:val="36"/>
          <w:lang w:eastAsia="en-IN"/>
        </w:rPr>
        <w:t>re eligible for certain offices:-</w:t>
      </w:r>
    </w:p>
    <w:p w:rsidR="005D6E46" w:rsidRPr="006746D6" w:rsidRDefault="00200934" w:rsidP="005D6E46">
      <w:pPr>
        <w:pStyle w:val="ListParagraph"/>
        <w:numPr>
          <w:ilvl w:val="0"/>
          <w:numId w:val="7"/>
        </w:numPr>
        <w:spacing w:after="0" w:line="240" w:lineRule="auto"/>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 xml:space="preserve">such as of </w:t>
      </w:r>
      <w:r w:rsidR="003317B0" w:rsidRPr="006746D6">
        <w:rPr>
          <w:rFonts w:ascii="Times New Roman" w:eastAsia="Times New Roman" w:hAnsi="Times New Roman" w:cs="Times New Roman"/>
          <w:color w:val="000000"/>
          <w:sz w:val="36"/>
          <w:szCs w:val="36"/>
          <w:lang w:eastAsia="en-IN"/>
        </w:rPr>
        <w:t>President</w:t>
      </w:r>
      <w:r w:rsidRPr="006746D6">
        <w:rPr>
          <w:rFonts w:ascii="Times New Roman" w:eastAsia="Times New Roman" w:hAnsi="Times New Roman" w:cs="Times New Roman"/>
          <w:color w:val="000000"/>
          <w:sz w:val="36"/>
          <w:szCs w:val="36"/>
          <w:lang w:eastAsia="en-IN"/>
        </w:rPr>
        <w:t>,</w:t>
      </w:r>
      <w:r w:rsidR="003317B0" w:rsidRPr="006746D6">
        <w:rPr>
          <w:rFonts w:ascii="Times New Roman" w:eastAsia="Times New Roman" w:hAnsi="Times New Roman" w:cs="Times New Roman"/>
          <w:color w:val="000000"/>
          <w:sz w:val="36"/>
          <w:szCs w:val="36"/>
          <w:lang w:eastAsia="en-IN"/>
        </w:rPr>
        <w:t xml:space="preserve"> Vice-President</w:t>
      </w:r>
      <w:r w:rsidRPr="006746D6">
        <w:rPr>
          <w:rFonts w:ascii="Times New Roman" w:eastAsia="Times New Roman" w:hAnsi="Times New Roman" w:cs="Times New Roman"/>
          <w:color w:val="000000"/>
          <w:sz w:val="36"/>
          <w:szCs w:val="36"/>
          <w:lang w:eastAsia="en-IN"/>
        </w:rPr>
        <w:t>,</w:t>
      </w:r>
      <w:r w:rsidR="003317B0" w:rsidRPr="006746D6">
        <w:rPr>
          <w:rFonts w:ascii="Times New Roman" w:eastAsia="Times New Roman" w:hAnsi="Times New Roman" w:cs="Times New Roman"/>
          <w:color w:val="000000"/>
          <w:sz w:val="36"/>
          <w:szCs w:val="36"/>
          <w:lang w:eastAsia="en-IN"/>
        </w:rPr>
        <w:t xml:space="preserve"> Judge of the Supreme Court</w:t>
      </w:r>
      <w:r w:rsidRPr="006746D6">
        <w:rPr>
          <w:rFonts w:ascii="Times New Roman" w:eastAsia="Times New Roman" w:hAnsi="Times New Roman" w:cs="Times New Roman"/>
          <w:color w:val="000000"/>
          <w:sz w:val="36"/>
          <w:szCs w:val="36"/>
          <w:lang w:eastAsia="en-IN"/>
        </w:rPr>
        <w:t>,</w:t>
      </w:r>
      <w:r w:rsidR="005D6E46" w:rsidRPr="006746D6">
        <w:rPr>
          <w:rFonts w:ascii="Times New Roman" w:eastAsia="Times New Roman" w:hAnsi="Times New Roman" w:cs="Times New Roman"/>
          <w:color w:val="000000"/>
          <w:sz w:val="36"/>
          <w:szCs w:val="36"/>
          <w:lang w:eastAsia="en-IN"/>
        </w:rPr>
        <w:t>or of a High Court</w:t>
      </w:r>
      <w:r w:rsidRPr="006746D6">
        <w:rPr>
          <w:rFonts w:ascii="Times New Roman" w:eastAsia="Times New Roman" w:hAnsi="Times New Roman" w:cs="Times New Roman"/>
          <w:color w:val="000000"/>
          <w:sz w:val="36"/>
          <w:szCs w:val="36"/>
          <w:lang w:eastAsia="en-IN"/>
        </w:rPr>
        <w:t>,</w:t>
      </w:r>
      <w:r w:rsidR="003317B0" w:rsidRPr="006746D6">
        <w:rPr>
          <w:rFonts w:ascii="Times New Roman" w:eastAsia="Times New Roman" w:hAnsi="Times New Roman" w:cs="Times New Roman"/>
          <w:color w:val="000000"/>
          <w:sz w:val="36"/>
          <w:szCs w:val="36"/>
          <w:lang w:eastAsia="en-IN"/>
        </w:rPr>
        <w:t>Attorney-General</w:t>
      </w:r>
      <w:r w:rsidRPr="006746D6">
        <w:rPr>
          <w:rFonts w:ascii="Times New Roman" w:eastAsia="Times New Roman" w:hAnsi="Times New Roman" w:cs="Times New Roman"/>
          <w:color w:val="000000"/>
          <w:sz w:val="36"/>
          <w:szCs w:val="36"/>
          <w:lang w:eastAsia="en-IN"/>
        </w:rPr>
        <w:t>,</w:t>
      </w:r>
      <w:r w:rsidR="003317B0" w:rsidRPr="006746D6">
        <w:rPr>
          <w:rFonts w:ascii="Times New Roman" w:eastAsia="Times New Roman" w:hAnsi="Times New Roman" w:cs="Times New Roman"/>
          <w:color w:val="000000"/>
          <w:sz w:val="36"/>
          <w:szCs w:val="36"/>
          <w:lang w:eastAsia="en-IN"/>
        </w:rPr>
        <w:t xml:space="preserve"> Governor of a State </w:t>
      </w:r>
      <w:r w:rsidRPr="006746D6">
        <w:rPr>
          <w:rFonts w:ascii="Times New Roman" w:eastAsia="Times New Roman" w:hAnsi="Times New Roman" w:cs="Times New Roman"/>
          <w:color w:val="000000"/>
          <w:sz w:val="36"/>
          <w:szCs w:val="36"/>
          <w:lang w:eastAsia="en-IN"/>
        </w:rPr>
        <w:t xml:space="preserve">and </w:t>
      </w:r>
      <w:r w:rsidR="003317B0" w:rsidRPr="006746D6">
        <w:rPr>
          <w:rFonts w:ascii="Times New Roman" w:eastAsia="Times New Roman" w:hAnsi="Times New Roman" w:cs="Times New Roman"/>
          <w:color w:val="000000"/>
          <w:sz w:val="36"/>
          <w:szCs w:val="36"/>
          <w:lang w:eastAsia="en-IN"/>
        </w:rPr>
        <w:t xml:space="preserve">Advocate-General </w:t>
      </w:r>
    </w:p>
    <w:p w:rsidR="00200934" w:rsidRPr="006746D6" w:rsidRDefault="003317B0" w:rsidP="00200934">
      <w:pPr>
        <w:pStyle w:val="ListParagraph"/>
        <w:numPr>
          <w:ilvl w:val="0"/>
          <w:numId w:val="7"/>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 xml:space="preserve">The right </w:t>
      </w:r>
      <w:r w:rsidR="005D6E46" w:rsidRPr="006746D6">
        <w:rPr>
          <w:rFonts w:ascii="Times New Roman" w:eastAsia="Times New Roman" w:hAnsi="Times New Roman" w:cs="Times New Roman"/>
          <w:color w:val="000000"/>
          <w:sz w:val="36"/>
          <w:szCs w:val="36"/>
          <w:lang w:eastAsia="en-IN"/>
        </w:rPr>
        <w:t xml:space="preserve">to vote </w:t>
      </w:r>
      <w:r w:rsidRPr="006746D6">
        <w:rPr>
          <w:rFonts w:ascii="Times New Roman" w:eastAsia="Times New Roman" w:hAnsi="Times New Roman" w:cs="Times New Roman"/>
          <w:color w:val="000000"/>
          <w:sz w:val="36"/>
          <w:szCs w:val="36"/>
          <w:lang w:eastAsia="en-IN"/>
        </w:rPr>
        <w:t xml:space="preserve">for election to the </w:t>
      </w:r>
      <w:r w:rsidR="005D6E46" w:rsidRPr="006746D6">
        <w:rPr>
          <w:rFonts w:ascii="Times New Roman" w:eastAsia="Times New Roman" w:hAnsi="Times New Roman" w:cs="Times New Roman"/>
          <w:color w:val="000000"/>
          <w:sz w:val="36"/>
          <w:szCs w:val="36"/>
          <w:lang w:eastAsia="en-IN"/>
        </w:rPr>
        <w:t xml:space="preserve">parliament </w:t>
      </w:r>
      <w:r w:rsidRPr="006746D6">
        <w:rPr>
          <w:rFonts w:ascii="Times New Roman" w:eastAsia="Times New Roman" w:hAnsi="Times New Roman" w:cs="Times New Roman"/>
          <w:color w:val="000000"/>
          <w:sz w:val="36"/>
          <w:szCs w:val="36"/>
          <w:lang w:eastAsia="en-IN"/>
        </w:rPr>
        <w:t xml:space="preserve">and the Legislative Assembly of every State </w:t>
      </w:r>
    </w:p>
    <w:p w:rsidR="003317B0" w:rsidRPr="006746D6" w:rsidRDefault="00200934" w:rsidP="00200934">
      <w:pPr>
        <w:pStyle w:val="ListParagraph"/>
        <w:numPr>
          <w:ilvl w:val="0"/>
          <w:numId w:val="7"/>
        </w:numPr>
        <w:spacing w:after="0" w:line="240" w:lineRule="auto"/>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R</w:t>
      </w:r>
      <w:r w:rsidR="003317B0" w:rsidRPr="006746D6">
        <w:rPr>
          <w:rFonts w:ascii="Times New Roman" w:eastAsia="Times New Roman" w:hAnsi="Times New Roman" w:cs="Times New Roman"/>
          <w:color w:val="000000"/>
          <w:sz w:val="36"/>
          <w:szCs w:val="36"/>
          <w:lang w:eastAsia="en-IN"/>
        </w:rPr>
        <w:t xml:space="preserve">ight to become a </w:t>
      </w:r>
      <w:r w:rsidRPr="006746D6">
        <w:rPr>
          <w:rFonts w:ascii="Times New Roman" w:eastAsia="Times New Roman" w:hAnsi="Times New Roman" w:cs="Times New Roman"/>
          <w:color w:val="000000"/>
          <w:sz w:val="36"/>
          <w:szCs w:val="36"/>
          <w:lang w:eastAsia="en-IN"/>
        </w:rPr>
        <w:t>Member</w:t>
      </w:r>
      <w:r w:rsidR="003317B0" w:rsidRPr="006746D6">
        <w:rPr>
          <w:rFonts w:ascii="Times New Roman" w:eastAsia="Times New Roman" w:hAnsi="Times New Roman" w:cs="Times New Roman"/>
          <w:color w:val="000000"/>
          <w:sz w:val="36"/>
          <w:szCs w:val="36"/>
          <w:lang w:eastAsia="en-IN"/>
        </w:rPr>
        <w:t xml:space="preserve"> of Parliament and of the Legislature of a State.</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5D6E46" w:rsidRPr="006746D6" w:rsidRDefault="003317B0" w:rsidP="00200934">
      <w:p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All the above rights are denied to aliens whether they are</w:t>
      </w:r>
      <w:r w:rsidR="00200934" w:rsidRPr="006746D6">
        <w:rPr>
          <w:rFonts w:ascii="Times New Roman" w:eastAsia="Times New Roman" w:hAnsi="Times New Roman" w:cs="Times New Roman"/>
          <w:color w:val="000000"/>
          <w:sz w:val="36"/>
          <w:szCs w:val="36"/>
          <w:lang w:eastAsia="en-IN"/>
        </w:rPr>
        <w:t xml:space="preserve"> of </w:t>
      </w:r>
      <w:r w:rsidR="00A818C4">
        <w:rPr>
          <w:rFonts w:ascii="Times New Roman" w:eastAsia="Times New Roman" w:hAnsi="Times New Roman" w:cs="Times New Roman"/>
          <w:color w:val="000000"/>
          <w:sz w:val="36"/>
          <w:szCs w:val="36"/>
          <w:lang w:eastAsia="en-IN"/>
        </w:rPr>
        <w:t xml:space="preserve"> </w:t>
      </w:r>
      <w:r w:rsidR="00200934" w:rsidRPr="006746D6">
        <w:rPr>
          <w:rFonts w:ascii="Times New Roman" w:eastAsia="Times New Roman" w:hAnsi="Times New Roman" w:cs="Times New Roman"/>
          <w:color w:val="000000"/>
          <w:sz w:val="36"/>
          <w:szCs w:val="36"/>
          <w:lang w:eastAsia="en-IN"/>
        </w:rPr>
        <w:t>a</w:t>
      </w:r>
      <w:r w:rsidRPr="006746D6">
        <w:rPr>
          <w:rFonts w:ascii="Times New Roman" w:eastAsia="Times New Roman" w:hAnsi="Times New Roman" w:cs="Times New Roman"/>
          <w:color w:val="000000"/>
          <w:sz w:val="36"/>
          <w:szCs w:val="36"/>
          <w:lang w:eastAsia="en-IN"/>
        </w:rPr>
        <w:t xml:space="preserve"> 'friendly'</w:t>
      </w:r>
      <w:r w:rsidR="005D6E46" w:rsidRPr="006746D6">
        <w:rPr>
          <w:rFonts w:ascii="Times New Roman" w:eastAsia="Times New Roman" w:hAnsi="Times New Roman" w:cs="Times New Roman"/>
          <w:color w:val="000000"/>
          <w:sz w:val="36"/>
          <w:szCs w:val="36"/>
          <w:lang w:eastAsia="en-IN"/>
        </w:rPr>
        <w:t xml:space="preserve"> countries or </w:t>
      </w:r>
      <w:r w:rsidR="00200934" w:rsidRPr="006746D6">
        <w:rPr>
          <w:rFonts w:ascii="Times New Roman" w:eastAsia="Times New Roman" w:hAnsi="Times New Roman" w:cs="Times New Roman"/>
          <w:color w:val="000000"/>
          <w:sz w:val="36"/>
          <w:szCs w:val="36"/>
          <w:lang w:eastAsia="en-IN"/>
        </w:rPr>
        <w:t xml:space="preserve">of </w:t>
      </w:r>
      <w:r w:rsidR="00A818C4">
        <w:rPr>
          <w:rFonts w:ascii="Times New Roman" w:eastAsia="Times New Roman" w:hAnsi="Times New Roman" w:cs="Times New Roman"/>
          <w:color w:val="000000"/>
          <w:sz w:val="36"/>
          <w:szCs w:val="36"/>
          <w:lang w:eastAsia="en-IN"/>
        </w:rPr>
        <w:t xml:space="preserve"> a </w:t>
      </w:r>
      <w:r w:rsidR="00200934" w:rsidRPr="006746D6">
        <w:rPr>
          <w:rFonts w:ascii="Times New Roman" w:eastAsia="Times New Roman" w:hAnsi="Times New Roman" w:cs="Times New Roman"/>
          <w:color w:val="000000"/>
          <w:sz w:val="36"/>
          <w:szCs w:val="36"/>
          <w:lang w:eastAsia="en-IN"/>
        </w:rPr>
        <w:t>‘enemy</w:t>
      </w:r>
      <w:r w:rsidR="00A818C4">
        <w:rPr>
          <w:rFonts w:ascii="Times New Roman" w:eastAsia="Times New Roman" w:hAnsi="Times New Roman" w:cs="Times New Roman"/>
          <w:color w:val="000000"/>
          <w:sz w:val="36"/>
          <w:szCs w:val="36"/>
          <w:lang w:eastAsia="en-IN"/>
        </w:rPr>
        <w:t xml:space="preserve"> </w:t>
      </w:r>
      <w:r w:rsidR="005D6E46" w:rsidRPr="006746D6">
        <w:rPr>
          <w:rFonts w:ascii="Times New Roman" w:eastAsia="Times New Roman" w:hAnsi="Times New Roman" w:cs="Times New Roman"/>
          <w:color w:val="000000"/>
          <w:sz w:val="36"/>
          <w:szCs w:val="36"/>
          <w:lang w:eastAsia="en-IN"/>
        </w:rPr>
        <w:t>Country</w:t>
      </w:r>
      <w:r w:rsidR="00200934" w:rsidRPr="006746D6">
        <w:rPr>
          <w:rFonts w:ascii="Times New Roman" w:eastAsia="Times New Roman" w:hAnsi="Times New Roman" w:cs="Times New Roman"/>
          <w:color w:val="000000"/>
          <w:sz w:val="36"/>
          <w:szCs w:val="36"/>
          <w:lang w:eastAsia="en-IN"/>
        </w:rPr>
        <w:t>’</w:t>
      </w:r>
      <w:r w:rsidR="005D6E46" w:rsidRPr="006746D6">
        <w:rPr>
          <w:rFonts w:ascii="Times New Roman" w:eastAsia="Times New Roman" w:hAnsi="Times New Roman" w:cs="Times New Roman"/>
          <w:color w:val="000000"/>
          <w:sz w:val="36"/>
          <w:szCs w:val="36"/>
          <w:lang w:eastAsia="en-IN"/>
        </w:rPr>
        <w:t>.</w:t>
      </w:r>
    </w:p>
    <w:p w:rsidR="005D6E46" w:rsidRPr="006746D6" w:rsidRDefault="00200934" w:rsidP="00200934">
      <w:pPr>
        <w:pStyle w:val="ListParagraph"/>
        <w:numPr>
          <w:ilvl w:val="0"/>
          <w:numId w:val="7"/>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The ‘enemy</w:t>
      </w:r>
      <w:r w:rsidR="003317B0" w:rsidRPr="006746D6">
        <w:rPr>
          <w:rFonts w:ascii="Times New Roman" w:eastAsia="Times New Roman" w:hAnsi="Times New Roman" w:cs="Times New Roman"/>
          <w:color w:val="000000"/>
          <w:sz w:val="36"/>
          <w:szCs w:val="36"/>
          <w:lang w:eastAsia="en-IN"/>
        </w:rPr>
        <w:t xml:space="preserve"> aliens' </w:t>
      </w:r>
      <w:r w:rsidRPr="006746D6">
        <w:rPr>
          <w:rFonts w:ascii="Times New Roman" w:eastAsia="Times New Roman" w:hAnsi="Times New Roman" w:cs="Times New Roman"/>
          <w:color w:val="000000"/>
          <w:sz w:val="36"/>
          <w:szCs w:val="36"/>
          <w:lang w:eastAsia="en-IN"/>
        </w:rPr>
        <w:t xml:space="preserve">still </w:t>
      </w:r>
      <w:r w:rsidR="003317B0" w:rsidRPr="006746D6">
        <w:rPr>
          <w:rFonts w:ascii="Times New Roman" w:eastAsia="Times New Roman" w:hAnsi="Times New Roman" w:cs="Times New Roman"/>
          <w:color w:val="000000"/>
          <w:sz w:val="36"/>
          <w:szCs w:val="36"/>
          <w:lang w:eastAsia="en-IN"/>
        </w:rPr>
        <w:t xml:space="preserve">suffer from a special disability; they are not entitled to the benefit of the procedural provisions relating to arrest and detention. </w:t>
      </w:r>
    </w:p>
    <w:p w:rsidR="003317B0" w:rsidRPr="006746D6" w:rsidRDefault="003317B0" w:rsidP="00200934">
      <w:pPr>
        <w:pStyle w:val="ListParagraph"/>
        <w:numPr>
          <w:ilvl w:val="0"/>
          <w:numId w:val="7"/>
        </w:numPr>
        <w:spacing w:after="0" w:line="240" w:lineRule="auto"/>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An enemy</w:t>
      </w:r>
      <w:r w:rsidR="00200934" w:rsidRPr="006746D6">
        <w:rPr>
          <w:rFonts w:ascii="Times New Roman" w:eastAsia="Times New Roman" w:hAnsi="Times New Roman" w:cs="Times New Roman"/>
          <w:color w:val="000000"/>
          <w:sz w:val="36"/>
          <w:szCs w:val="36"/>
          <w:lang w:eastAsia="en-IN"/>
        </w:rPr>
        <w:t>alien</w:t>
      </w:r>
      <w:r w:rsidRPr="006746D6">
        <w:rPr>
          <w:rFonts w:ascii="Times New Roman" w:eastAsia="Times New Roman" w:hAnsi="Times New Roman" w:cs="Times New Roman"/>
          <w:color w:val="000000"/>
          <w:sz w:val="36"/>
          <w:szCs w:val="36"/>
          <w:lang w:eastAsia="en-IN"/>
        </w:rPr>
        <w:t xml:space="preserve"> includes not </w:t>
      </w:r>
      <w:r w:rsidR="00440867" w:rsidRPr="006746D6">
        <w:rPr>
          <w:rFonts w:ascii="Times New Roman" w:eastAsia="Times New Roman" w:hAnsi="Times New Roman" w:cs="Times New Roman"/>
          <w:color w:val="000000"/>
          <w:sz w:val="36"/>
          <w:szCs w:val="36"/>
          <w:lang w:eastAsia="en-IN"/>
        </w:rPr>
        <w:t>only thepeople of</w:t>
      </w:r>
      <w:r w:rsidRPr="006746D6">
        <w:rPr>
          <w:rFonts w:ascii="Times New Roman" w:eastAsia="Times New Roman" w:hAnsi="Times New Roman" w:cs="Times New Roman"/>
          <w:color w:val="000000"/>
          <w:sz w:val="36"/>
          <w:szCs w:val="36"/>
          <w:lang w:eastAsia="en-IN"/>
        </w:rPr>
        <w:t xml:space="preserve"> a </w:t>
      </w:r>
      <w:r w:rsidR="00440867" w:rsidRPr="006746D6">
        <w:rPr>
          <w:rFonts w:ascii="Times New Roman" w:eastAsia="Times New Roman" w:hAnsi="Times New Roman" w:cs="Times New Roman"/>
          <w:color w:val="000000"/>
          <w:sz w:val="36"/>
          <w:szCs w:val="36"/>
          <w:lang w:eastAsia="en-IN"/>
        </w:rPr>
        <w:t>Country at</w:t>
      </w:r>
      <w:r w:rsidRPr="006746D6">
        <w:rPr>
          <w:rFonts w:ascii="Times New Roman" w:eastAsia="Times New Roman" w:hAnsi="Times New Roman" w:cs="Times New Roman"/>
          <w:color w:val="000000"/>
          <w:sz w:val="36"/>
          <w:szCs w:val="36"/>
          <w:lang w:eastAsia="en-IN"/>
        </w:rPr>
        <w:t xml:space="preserve"> war with India but also Indian citizens who voluntarily reside in or trade with such a </w:t>
      </w:r>
      <w:r w:rsidR="005D6E46" w:rsidRPr="006746D6">
        <w:rPr>
          <w:rFonts w:ascii="Times New Roman" w:eastAsia="Times New Roman" w:hAnsi="Times New Roman" w:cs="Times New Roman"/>
          <w:color w:val="000000"/>
          <w:sz w:val="36"/>
          <w:szCs w:val="36"/>
          <w:lang w:eastAsia="en-IN"/>
        </w:rPr>
        <w:t>Country.</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540211" w:rsidRPr="006746D6" w:rsidRDefault="003317B0" w:rsidP="005D6E46">
      <w:pPr>
        <w:spacing w:after="0" w:line="240" w:lineRule="auto"/>
        <w:jc w:val="both"/>
        <w:rPr>
          <w:rFonts w:ascii="Times New Roman" w:eastAsia="Times New Roman" w:hAnsi="Times New Roman" w:cs="Times New Roman"/>
          <w:b/>
          <w:color w:val="000000"/>
          <w:sz w:val="36"/>
          <w:szCs w:val="36"/>
          <w:lang w:eastAsia="en-IN"/>
        </w:rPr>
      </w:pPr>
      <w:r w:rsidRPr="006746D6">
        <w:rPr>
          <w:rFonts w:ascii="Times New Roman" w:eastAsia="Times New Roman" w:hAnsi="Times New Roman" w:cs="Times New Roman"/>
          <w:b/>
          <w:color w:val="000000"/>
          <w:sz w:val="36"/>
          <w:szCs w:val="36"/>
          <w:lang w:eastAsia="en-IN"/>
        </w:rPr>
        <w:t xml:space="preserve">The Constitution, however, did not intend to lay down a permanent or comprehensive law relating to citizenship in India. </w:t>
      </w:r>
    </w:p>
    <w:p w:rsidR="00540211" w:rsidRPr="006746D6" w:rsidRDefault="00540211" w:rsidP="005D6E46">
      <w:pPr>
        <w:spacing w:after="0" w:line="240" w:lineRule="auto"/>
        <w:jc w:val="both"/>
        <w:rPr>
          <w:rFonts w:ascii="Times New Roman" w:eastAsia="Times New Roman" w:hAnsi="Times New Roman" w:cs="Times New Roman"/>
          <w:color w:val="000000"/>
          <w:sz w:val="36"/>
          <w:szCs w:val="36"/>
          <w:lang w:eastAsia="en-IN"/>
        </w:rPr>
      </w:pPr>
    </w:p>
    <w:p w:rsidR="00540211" w:rsidRPr="006746D6" w:rsidRDefault="003317B0" w:rsidP="00CD2895">
      <w:pPr>
        <w:pStyle w:val="ListParagraph"/>
        <w:numPr>
          <w:ilvl w:val="0"/>
          <w:numId w:val="8"/>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It simply described the classes of persons who would be deemed to be the citizens of India at the date of the commencement of the Constitution</w:t>
      </w:r>
      <w:r w:rsidR="00540211" w:rsidRPr="006746D6">
        <w:rPr>
          <w:rFonts w:ascii="Times New Roman" w:eastAsia="Times New Roman" w:hAnsi="Times New Roman" w:cs="Times New Roman"/>
          <w:color w:val="000000"/>
          <w:sz w:val="36"/>
          <w:szCs w:val="36"/>
          <w:lang w:eastAsia="en-IN"/>
        </w:rPr>
        <w:t>.</w:t>
      </w:r>
    </w:p>
    <w:p w:rsidR="00540211" w:rsidRPr="006746D6" w:rsidRDefault="00540211" w:rsidP="00CD2895">
      <w:pPr>
        <w:pStyle w:val="ListParagraph"/>
        <w:numPr>
          <w:ilvl w:val="0"/>
          <w:numId w:val="8"/>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It l</w:t>
      </w:r>
      <w:r w:rsidR="003317B0" w:rsidRPr="006746D6">
        <w:rPr>
          <w:rFonts w:ascii="Times New Roman" w:eastAsia="Times New Roman" w:hAnsi="Times New Roman" w:cs="Times New Roman"/>
          <w:color w:val="000000"/>
          <w:sz w:val="36"/>
          <w:szCs w:val="36"/>
          <w:lang w:eastAsia="en-IN"/>
        </w:rPr>
        <w:t>eft the entire law of citizenship to be regulated by some</w:t>
      </w:r>
      <w:r w:rsidRPr="006746D6">
        <w:rPr>
          <w:rFonts w:ascii="Times New Roman" w:eastAsia="Times New Roman" w:hAnsi="Times New Roman" w:cs="Times New Roman"/>
          <w:color w:val="000000"/>
          <w:sz w:val="36"/>
          <w:szCs w:val="36"/>
          <w:lang w:eastAsia="en-IN"/>
        </w:rPr>
        <w:t xml:space="preserve"> future law made by Parliament.</w:t>
      </w:r>
    </w:p>
    <w:p w:rsidR="003317B0" w:rsidRPr="006746D6" w:rsidRDefault="00CD2895" w:rsidP="00CD2895">
      <w:pPr>
        <w:pStyle w:val="ListParagraph"/>
        <w:numPr>
          <w:ilvl w:val="0"/>
          <w:numId w:val="8"/>
        </w:numPr>
        <w:spacing w:after="0" w:line="240" w:lineRule="auto"/>
        <w:jc w:val="both"/>
        <w:rPr>
          <w:rFonts w:ascii="Times New Roman" w:eastAsia="Times New Roman" w:hAnsi="Times New Roman" w:cs="Times New Roman"/>
          <w:b/>
          <w:sz w:val="36"/>
          <w:szCs w:val="36"/>
          <w:lang w:eastAsia="en-IN"/>
        </w:rPr>
      </w:pPr>
      <w:r w:rsidRPr="006746D6">
        <w:rPr>
          <w:rFonts w:ascii="Times New Roman" w:eastAsia="Times New Roman" w:hAnsi="Times New Roman" w:cs="Times New Roman"/>
          <w:color w:val="000000"/>
          <w:sz w:val="36"/>
          <w:szCs w:val="36"/>
          <w:lang w:eastAsia="en-IN"/>
        </w:rPr>
        <w:t>Hence the Parliament enacted</w:t>
      </w:r>
      <w:r w:rsidR="003317B0" w:rsidRPr="006746D6">
        <w:rPr>
          <w:rFonts w:ascii="Times New Roman" w:eastAsia="Times New Roman" w:hAnsi="Times New Roman" w:cs="Times New Roman"/>
          <w:color w:val="000000"/>
          <w:sz w:val="36"/>
          <w:szCs w:val="36"/>
          <w:lang w:eastAsia="en-IN"/>
        </w:rPr>
        <w:t xml:space="preserve"> the Citizenship Act </w:t>
      </w:r>
      <w:r w:rsidR="00E9516C" w:rsidRPr="006746D6">
        <w:rPr>
          <w:rFonts w:ascii="Times New Roman" w:eastAsia="Times New Roman" w:hAnsi="Times New Roman" w:cs="Times New Roman"/>
          <w:color w:val="000000"/>
          <w:sz w:val="36"/>
          <w:szCs w:val="36"/>
          <w:lang w:eastAsia="en-IN"/>
        </w:rPr>
        <w:t>19</w:t>
      </w:r>
      <w:r w:rsidR="003317B0" w:rsidRPr="006746D6">
        <w:rPr>
          <w:rFonts w:ascii="Times New Roman" w:eastAsia="Times New Roman" w:hAnsi="Times New Roman" w:cs="Times New Roman"/>
          <w:color w:val="000000"/>
          <w:sz w:val="36"/>
          <w:szCs w:val="36"/>
          <w:lang w:eastAsia="en-IN"/>
        </w:rPr>
        <w:t xml:space="preserve">55, making </w:t>
      </w:r>
      <w:r w:rsidR="00C26807" w:rsidRPr="006746D6">
        <w:rPr>
          <w:rFonts w:ascii="Times New Roman" w:eastAsia="Times New Roman" w:hAnsi="Times New Roman" w:cs="Times New Roman"/>
          <w:color w:val="000000"/>
          <w:sz w:val="36"/>
          <w:szCs w:val="36"/>
          <w:lang w:eastAsia="en-IN"/>
        </w:rPr>
        <w:t xml:space="preserve">detailed </w:t>
      </w:r>
      <w:r w:rsidR="003317B0" w:rsidRPr="006746D6">
        <w:rPr>
          <w:rFonts w:ascii="Times New Roman" w:eastAsia="Times New Roman" w:hAnsi="Times New Roman" w:cs="Times New Roman"/>
          <w:color w:val="000000"/>
          <w:sz w:val="36"/>
          <w:szCs w:val="36"/>
          <w:lang w:eastAsia="en-IN"/>
        </w:rPr>
        <w:t xml:space="preserve">provisions for the </w:t>
      </w:r>
      <w:r w:rsidR="003317B0" w:rsidRPr="006746D6">
        <w:rPr>
          <w:rFonts w:ascii="Times New Roman" w:eastAsia="Times New Roman" w:hAnsi="Times New Roman" w:cs="Times New Roman"/>
          <w:b/>
          <w:color w:val="000000"/>
          <w:sz w:val="36"/>
          <w:szCs w:val="36"/>
          <w:lang w:eastAsia="en-IN"/>
        </w:rPr>
        <w:t xml:space="preserve">acquisition and termination of </w:t>
      </w:r>
      <w:r w:rsidR="0096548B" w:rsidRPr="006746D6">
        <w:rPr>
          <w:rFonts w:ascii="Times New Roman" w:eastAsia="Times New Roman" w:hAnsi="Times New Roman" w:cs="Times New Roman"/>
          <w:b/>
          <w:color w:val="000000"/>
          <w:sz w:val="36"/>
          <w:szCs w:val="36"/>
          <w:lang w:eastAsia="en-IN"/>
        </w:rPr>
        <w:t xml:space="preserve">Citizenship India. </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A36EED" w:rsidRPr="006746D6" w:rsidRDefault="00A36EED" w:rsidP="00BD2EC1">
      <w:pPr>
        <w:pStyle w:val="ListParagraph"/>
        <w:numPr>
          <w:ilvl w:val="0"/>
          <w:numId w:val="12"/>
        </w:numPr>
        <w:spacing w:after="0" w:line="240" w:lineRule="auto"/>
        <w:ind w:left="0"/>
        <w:jc w:val="both"/>
        <w:rPr>
          <w:rFonts w:ascii="Times New Roman" w:eastAsia="Times New Roman" w:hAnsi="Times New Roman" w:cs="Times New Roman"/>
          <w:b/>
          <w:sz w:val="36"/>
          <w:szCs w:val="36"/>
          <w:lang w:eastAsia="en-IN"/>
        </w:rPr>
      </w:pPr>
      <w:r w:rsidRPr="006746D6">
        <w:rPr>
          <w:rFonts w:ascii="Times New Roman" w:eastAsia="Times New Roman" w:hAnsi="Times New Roman" w:cs="Times New Roman"/>
          <w:b/>
          <w:color w:val="000000"/>
          <w:sz w:val="36"/>
          <w:szCs w:val="36"/>
          <w:lang w:eastAsia="en-IN"/>
        </w:rPr>
        <w:t>Persons who became Citizens</w:t>
      </w:r>
      <w:r w:rsidR="006F1C24" w:rsidRPr="006746D6">
        <w:rPr>
          <w:rFonts w:ascii="Times New Roman" w:eastAsia="Times New Roman" w:hAnsi="Times New Roman" w:cs="Times New Roman"/>
          <w:b/>
          <w:color w:val="000000"/>
          <w:sz w:val="36"/>
          <w:szCs w:val="36"/>
          <w:lang w:eastAsia="en-IN"/>
        </w:rPr>
        <w:t>at the commencement of the Constitution</w:t>
      </w:r>
      <w:r w:rsidR="006F1C24" w:rsidRPr="006746D6">
        <w:rPr>
          <w:rFonts w:ascii="Times New Roman" w:eastAsia="Times New Roman" w:hAnsi="Times New Roman" w:cs="Times New Roman"/>
          <w:b/>
          <w:sz w:val="36"/>
          <w:szCs w:val="36"/>
          <w:lang w:eastAsia="en-IN"/>
        </w:rPr>
        <w:t xml:space="preserve"> i.e. </w:t>
      </w:r>
      <w:r w:rsidRPr="006746D6">
        <w:rPr>
          <w:rFonts w:ascii="Times New Roman" w:eastAsia="Times New Roman" w:hAnsi="Times New Roman" w:cs="Times New Roman"/>
          <w:b/>
          <w:color w:val="000000"/>
          <w:sz w:val="36"/>
          <w:szCs w:val="36"/>
          <w:lang w:eastAsia="en-IN"/>
        </w:rPr>
        <w:t>onJanuary 26, 1950.</w:t>
      </w:r>
    </w:p>
    <w:p w:rsidR="003317B0" w:rsidRPr="006746D6" w:rsidRDefault="006F1C24" w:rsidP="00A36EED">
      <w:pPr>
        <w:spacing w:after="0" w:line="240" w:lineRule="auto"/>
        <w:ind w:left="360"/>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T</w:t>
      </w:r>
      <w:r w:rsidR="003317B0" w:rsidRPr="006746D6">
        <w:rPr>
          <w:rFonts w:ascii="Times New Roman" w:eastAsia="Times New Roman" w:hAnsi="Times New Roman" w:cs="Times New Roman"/>
          <w:color w:val="000000"/>
          <w:sz w:val="36"/>
          <w:szCs w:val="36"/>
          <w:lang w:eastAsia="en-IN"/>
        </w:rPr>
        <w:t>he following persons became citizens of India at the commencement of the Constitution</w:t>
      </w:r>
    </w:p>
    <w:p w:rsidR="003317B0" w:rsidRPr="006746D6" w:rsidRDefault="00A36EED" w:rsidP="006F1C24">
      <w:pPr>
        <w:pStyle w:val="ListParagraph"/>
        <w:numPr>
          <w:ilvl w:val="0"/>
          <w:numId w:val="9"/>
        </w:numPr>
        <w:spacing w:after="0" w:line="240" w:lineRule="auto"/>
        <w:ind w:left="360"/>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 xml:space="preserve">Every person </w:t>
      </w:r>
      <w:r w:rsidR="003317B0" w:rsidRPr="006746D6">
        <w:rPr>
          <w:rFonts w:ascii="Times New Roman" w:eastAsia="Times New Roman" w:hAnsi="Times New Roman" w:cs="Times New Roman"/>
          <w:color w:val="000000"/>
          <w:sz w:val="36"/>
          <w:szCs w:val="36"/>
          <w:lang w:eastAsia="en-IN"/>
        </w:rPr>
        <w:t xml:space="preserve">who </w:t>
      </w:r>
      <w:r w:rsidRPr="006746D6">
        <w:rPr>
          <w:rFonts w:ascii="Times New Roman" w:eastAsia="Times New Roman" w:hAnsi="Times New Roman" w:cs="Times New Roman"/>
          <w:color w:val="000000"/>
          <w:sz w:val="36"/>
          <w:szCs w:val="36"/>
          <w:lang w:eastAsia="en-IN"/>
        </w:rPr>
        <w:t xml:space="preserve">was </w:t>
      </w:r>
      <w:r w:rsidR="003317B0" w:rsidRPr="006746D6">
        <w:rPr>
          <w:rFonts w:ascii="Times New Roman" w:eastAsia="Times New Roman" w:hAnsi="Times New Roman" w:cs="Times New Roman"/>
          <w:color w:val="000000"/>
          <w:sz w:val="36"/>
          <w:szCs w:val="36"/>
          <w:lang w:eastAsia="en-IN"/>
        </w:rPr>
        <w:t xml:space="preserve">born as well as domiciled in the 'territory of India'-irrespective of the nationality of his parents </w:t>
      </w:r>
    </w:p>
    <w:p w:rsidR="003317B0" w:rsidRPr="006746D6" w:rsidRDefault="003317B0" w:rsidP="006F1C24">
      <w:pPr>
        <w:spacing w:after="0" w:line="240" w:lineRule="auto"/>
        <w:jc w:val="both"/>
        <w:rPr>
          <w:rFonts w:ascii="Times New Roman" w:eastAsia="Times New Roman" w:hAnsi="Times New Roman" w:cs="Times New Roman"/>
          <w:sz w:val="36"/>
          <w:szCs w:val="36"/>
          <w:lang w:eastAsia="en-IN"/>
        </w:rPr>
      </w:pPr>
    </w:p>
    <w:p w:rsidR="003317B0" w:rsidRPr="006746D6" w:rsidRDefault="003317B0" w:rsidP="006F1C24">
      <w:pPr>
        <w:pStyle w:val="ListParagraph"/>
        <w:numPr>
          <w:ilvl w:val="0"/>
          <w:numId w:val="9"/>
        </w:numPr>
        <w:spacing w:after="0" w:line="240" w:lineRule="auto"/>
        <w:ind w:left="360"/>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 xml:space="preserve">Every person who domiciled in India', either of whose parents was born </w:t>
      </w:r>
      <w:r w:rsidR="006F1C24" w:rsidRPr="006746D6">
        <w:rPr>
          <w:rFonts w:ascii="Times New Roman" w:eastAsia="Times New Roman" w:hAnsi="Times New Roman" w:cs="Times New Roman"/>
          <w:color w:val="000000"/>
          <w:sz w:val="36"/>
          <w:szCs w:val="36"/>
          <w:lang w:eastAsia="en-IN"/>
        </w:rPr>
        <w:t>in India</w:t>
      </w:r>
      <w:r w:rsidRPr="006746D6">
        <w:rPr>
          <w:rFonts w:ascii="Times New Roman" w:eastAsia="Times New Roman" w:hAnsi="Times New Roman" w:cs="Times New Roman"/>
          <w:color w:val="000000"/>
          <w:sz w:val="36"/>
          <w:szCs w:val="36"/>
          <w:lang w:eastAsia="en-IN"/>
        </w:rPr>
        <w:t>-irrespective of the nationality of his parents or th</w:t>
      </w:r>
      <w:r w:rsidR="00A36EED" w:rsidRPr="006746D6">
        <w:rPr>
          <w:rFonts w:ascii="Times New Roman" w:eastAsia="Times New Roman" w:hAnsi="Times New Roman" w:cs="Times New Roman"/>
          <w:color w:val="000000"/>
          <w:sz w:val="36"/>
          <w:szCs w:val="36"/>
          <w:lang w:eastAsia="en-IN"/>
        </w:rPr>
        <w:t>e place of birth of such person</w:t>
      </w:r>
      <w:r w:rsidRPr="006746D6">
        <w:rPr>
          <w:rFonts w:ascii="Times New Roman" w:eastAsia="Times New Roman" w:hAnsi="Times New Roman" w:cs="Times New Roman"/>
          <w:color w:val="000000"/>
          <w:sz w:val="36"/>
          <w:szCs w:val="36"/>
          <w:lang w:eastAsia="en-IN"/>
        </w:rPr>
        <w:t>.</w:t>
      </w:r>
    </w:p>
    <w:p w:rsidR="003317B0" w:rsidRPr="006746D6" w:rsidRDefault="003317B0" w:rsidP="006F1C24">
      <w:pPr>
        <w:spacing w:after="0" w:line="240" w:lineRule="auto"/>
        <w:jc w:val="both"/>
        <w:rPr>
          <w:rFonts w:ascii="Times New Roman" w:eastAsia="Times New Roman" w:hAnsi="Times New Roman" w:cs="Times New Roman"/>
          <w:sz w:val="36"/>
          <w:szCs w:val="36"/>
          <w:lang w:eastAsia="en-IN"/>
        </w:rPr>
      </w:pPr>
    </w:p>
    <w:p w:rsidR="006F1C24" w:rsidRPr="006746D6" w:rsidRDefault="003317B0" w:rsidP="005D6E46">
      <w:pPr>
        <w:pStyle w:val="ListParagraph"/>
        <w:numPr>
          <w:ilvl w:val="0"/>
          <w:numId w:val="9"/>
        </w:numPr>
        <w:spacing w:after="0" w:line="240" w:lineRule="auto"/>
        <w:ind w:left="360"/>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Every person who or whose father or mother</w:t>
      </w:r>
      <w:r w:rsidR="006F1C24" w:rsidRPr="006746D6">
        <w:rPr>
          <w:rFonts w:ascii="Times New Roman" w:eastAsia="Times New Roman" w:hAnsi="Times New Roman" w:cs="Times New Roman"/>
          <w:color w:val="000000"/>
          <w:sz w:val="36"/>
          <w:szCs w:val="36"/>
          <w:lang w:eastAsia="en-IN"/>
        </w:rPr>
        <w:t xml:space="preserve"> was not born in India, but who</w:t>
      </w:r>
    </w:p>
    <w:p w:rsidR="006F1C24" w:rsidRPr="006746D6" w:rsidRDefault="006F1C24" w:rsidP="006F1C24">
      <w:pPr>
        <w:pStyle w:val="ListParagraph"/>
        <w:rPr>
          <w:rFonts w:ascii="Times New Roman" w:eastAsia="Times New Roman" w:hAnsi="Times New Roman" w:cs="Times New Roman"/>
          <w:color w:val="000000"/>
          <w:sz w:val="36"/>
          <w:szCs w:val="36"/>
          <w:lang w:eastAsia="en-IN"/>
        </w:rPr>
      </w:pPr>
    </w:p>
    <w:p w:rsidR="006F1C24" w:rsidRPr="006746D6" w:rsidRDefault="006F1C24" w:rsidP="006F1C24">
      <w:pPr>
        <w:pStyle w:val="ListParagraph"/>
        <w:numPr>
          <w:ilvl w:val="0"/>
          <w:numId w:val="10"/>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Had</w:t>
      </w:r>
      <w:r w:rsidR="003317B0" w:rsidRPr="006746D6">
        <w:rPr>
          <w:rFonts w:ascii="Times New Roman" w:eastAsia="Times New Roman" w:hAnsi="Times New Roman" w:cs="Times New Roman"/>
          <w:color w:val="000000"/>
          <w:sz w:val="36"/>
          <w:szCs w:val="36"/>
          <w:lang w:eastAsia="en-IN"/>
        </w:rPr>
        <w:t xml:space="preserve"> his domicilein the 'territory of India', and </w:t>
      </w:r>
    </w:p>
    <w:p w:rsidR="00A36EED" w:rsidRPr="006746D6" w:rsidRDefault="003A280E" w:rsidP="006F1C24">
      <w:pPr>
        <w:pStyle w:val="ListParagraph"/>
        <w:numPr>
          <w:ilvl w:val="0"/>
          <w:numId w:val="10"/>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Had</w:t>
      </w:r>
      <w:r w:rsidR="003317B0" w:rsidRPr="006746D6">
        <w:rPr>
          <w:rFonts w:ascii="Times New Roman" w:eastAsia="Times New Roman" w:hAnsi="Times New Roman" w:cs="Times New Roman"/>
          <w:color w:val="000000"/>
          <w:sz w:val="36"/>
          <w:szCs w:val="36"/>
          <w:lang w:eastAsia="en-IN"/>
        </w:rPr>
        <w:t xml:space="preserve"> been ordinarily residing within the territory of India for not less than 5 years immediately preceding the commencement of the Constitution. </w:t>
      </w:r>
    </w:p>
    <w:p w:rsidR="00A36EED" w:rsidRPr="006746D6" w:rsidRDefault="003317B0" w:rsidP="006F1C24">
      <w:pPr>
        <w:pStyle w:val="ListParagraph"/>
        <w:numPr>
          <w:ilvl w:val="0"/>
          <w:numId w:val="11"/>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 xml:space="preserve">In this case also, the nationality of the person's parents is immaterial. </w:t>
      </w:r>
    </w:p>
    <w:p w:rsidR="003A280E" w:rsidRPr="006746D6" w:rsidRDefault="003317B0" w:rsidP="006F1C24">
      <w:pPr>
        <w:pStyle w:val="ListParagraph"/>
        <w:numPr>
          <w:ilvl w:val="0"/>
          <w:numId w:val="11"/>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Thus, a subject of a Portuguese Settlement, residing in India for not less than 5 years immediately preceding the commencement of the Constitution, with the intention of permanently residing in India, would become a citizen of India at the commencement of the Constitution</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3317B0" w:rsidRPr="006746D6" w:rsidRDefault="003317B0" w:rsidP="006F1C24">
      <w:pPr>
        <w:pStyle w:val="ListParagraph"/>
        <w:numPr>
          <w:ilvl w:val="0"/>
          <w:numId w:val="9"/>
        </w:numPr>
        <w:spacing w:after="0" w:line="240" w:lineRule="auto"/>
        <w:ind w:left="360"/>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A person who had migrated from Pakistan, provided</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3317B0" w:rsidRPr="006746D6" w:rsidRDefault="003317B0" w:rsidP="006F1C24">
      <w:pPr>
        <w:spacing w:after="0" w:line="240" w:lineRule="auto"/>
        <w:ind w:left="360"/>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 xml:space="preserve">He or either of his parents or grand-parents was born in 'India as defined in the Government of India Act, 1935 </w:t>
      </w:r>
    </w:p>
    <w:p w:rsidR="003A280E" w:rsidRPr="006746D6" w:rsidRDefault="003A280E" w:rsidP="005D6E46">
      <w:pPr>
        <w:spacing w:after="0" w:line="240" w:lineRule="auto"/>
        <w:jc w:val="both"/>
        <w:rPr>
          <w:rFonts w:ascii="Times New Roman" w:eastAsia="Times New Roman" w:hAnsi="Times New Roman" w:cs="Times New Roman"/>
          <w:sz w:val="36"/>
          <w:szCs w:val="36"/>
          <w:lang w:eastAsia="en-IN"/>
        </w:rPr>
      </w:pPr>
    </w:p>
    <w:p w:rsidR="003A280E" w:rsidRPr="006746D6" w:rsidRDefault="006F1C24" w:rsidP="006F1C24">
      <w:pPr>
        <w:pStyle w:val="ListParagraph"/>
        <w:numPr>
          <w:ilvl w:val="0"/>
          <w:numId w:val="9"/>
        </w:numPr>
        <w:spacing w:after="0" w:line="240" w:lineRule="auto"/>
        <w:ind w:left="426"/>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P</w:t>
      </w:r>
      <w:r w:rsidR="003317B0" w:rsidRPr="006746D6">
        <w:rPr>
          <w:rFonts w:ascii="Times New Roman" w:eastAsia="Times New Roman" w:hAnsi="Times New Roman" w:cs="Times New Roman"/>
          <w:color w:val="000000"/>
          <w:sz w:val="36"/>
          <w:szCs w:val="36"/>
          <w:lang w:eastAsia="en-IN"/>
        </w:rPr>
        <w:t>erson who migrated from India to Pakistan after the 1st March, 1947, but had subsequently returned to India under a permit issued under the authority of the Government of India for resettlement or permanent return</w:t>
      </w:r>
      <w:r w:rsidR="003A280E" w:rsidRPr="006746D6">
        <w:rPr>
          <w:rFonts w:ascii="Times New Roman" w:eastAsia="Times New Roman" w:hAnsi="Times New Roman" w:cs="Times New Roman"/>
          <w:color w:val="000000"/>
          <w:sz w:val="36"/>
          <w:szCs w:val="36"/>
          <w:lang w:eastAsia="en-IN"/>
        </w:rPr>
        <w:t>.</w:t>
      </w:r>
    </w:p>
    <w:p w:rsidR="003A280E" w:rsidRPr="006746D6" w:rsidRDefault="003317B0" w:rsidP="006F1C24">
      <w:pPr>
        <w:pStyle w:val="ListParagraph"/>
        <w:numPr>
          <w:ilvl w:val="0"/>
          <w:numId w:val="9"/>
        </w:numPr>
        <w:spacing w:after="0" w:line="240" w:lineRule="auto"/>
        <w:ind w:left="426"/>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A person who, or any of whose parents or grand-parents was born in 'India' as defined in the Government of India Act, 1935 (as originally enacted) but who is ordinarily residi</w:t>
      </w:r>
      <w:r w:rsidR="006F1C24" w:rsidRPr="006746D6">
        <w:rPr>
          <w:rFonts w:ascii="Times New Roman" w:eastAsia="Times New Roman" w:hAnsi="Times New Roman" w:cs="Times New Roman"/>
          <w:color w:val="000000"/>
          <w:sz w:val="36"/>
          <w:szCs w:val="36"/>
          <w:lang w:eastAsia="en-IN"/>
        </w:rPr>
        <w:t>ng in any country outside India.</w:t>
      </w:r>
    </w:p>
    <w:p w:rsidR="003317B0" w:rsidRPr="006746D6" w:rsidRDefault="003317B0" w:rsidP="006F1C24">
      <w:pPr>
        <w:spacing w:after="0" w:line="240" w:lineRule="auto"/>
        <w:ind w:left="720"/>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w:t>
      </w:r>
      <w:r w:rsidR="003A280E" w:rsidRPr="006746D6">
        <w:rPr>
          <w:rFonts w:ascii="Times New Roman" w:eastAsia="Times New Roman" w:hAnsi="Times New Roman" w:cs="Times New Roman"/>
          <w:color w:val="000000"/>
          <w:sz w:val="36"/>
          <w:szCs w:val="36"/>
          <w:lang w:eastAsia="en-IN"/>
        </w:rPr>
        <w:t xml:space="preserve">This </w:t>
      </w:r>
      <w:r w:rsidRPr="006746D6">
        <w:rPr>
          <w:rFonts w:ascii="Times New Roman" w:eastAsia="Times New Roman" w:hAnsi="Times New Roman" w:cs="Times New Roman"/>
          <w:color w:val="000000"/>
          <w:sz w:val="36"/>
          <w:szCs w:val="36"/>
          <w:lang w:eastAsia="en-IN"/>
        </w:rPr>
        <w:t>Provision was made for Indians living in foreign countries at the date of commencement of the Constitution.)</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2F2B5D" w:rsidRPr="006746D6" w:rsidRDefault="003317B0" w:rsidP="005D6E46">
      <w:pPr>
        <w:spacing w:after="0" w:line="240" w:lineRule="auto"/>
        <w:jc w:val="both"/>
        <w:rPr>
          <w:rFonts w:ascii="Times New Roman" w:eastAsia="Times New Roman" w:hAnsi="Times New Roman" w:cs="Times New Roman"/>
          <w:b/>
          <w:color w:val="000000"/>
          <w:sz w:val="36"/>
          <w:szCs w:val="36"/>
          <w:lang w:eastAsia="en-IN"/>
        </w:rPr>
      </w:pPr>
      <w:r w:rsidRPr="006746D6">
        <w:rPr>
          <w:rFonts w:ascii="Times New Roman" w:eastAsia="Times New Roman" w:hAnsi="Times New Roman" w:cs="Times New Roman"/>
          <w:b/>
          <w:color w:val="000000"/>
          <w:sz w:val="36"/>
          <w:szCs w:val="36"/>
          <w:lang w:eastAsia="en-IN"/>
        </w:rPr>
        <w:t xml:space="preserve">B. Acquisition of Citizenship after January 26, 1950. </w:t>
      </w:r>
    </w:p>
    <w:p w:rsidR="002F2B5D" w:rsidRPr="006746D6" w:rsidRDefault="002F2B5D" w:rsidP="005D6E46">
      <w:pPr>
        <w:spacing w:after="0" w:line="240" w:lineRule="auto"/>
        <w:jc w:val="both"/>
        <w:rPr>
          <w:rFonts w:ascii="Times New Roman" w:eastAsia="Times New Roman" w:hAnsi="Times New Roman" w:cs="Times New Roman"/>
          <w:color w:val="000000"/>
          <w:sz w:val="36"/>
          <w:szCs w:val="36"/>
          <w:lang w:eastAsia="en-IN"/>
        </w:rPr>
      </w:pP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The various modes of acquisition of citizenship prescribed by the Citizenship Act, 1955, are as follows:</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884241" w:rsidRPr="006746D6" w:rsidRDefault="003317B0" w:rsidP="00884241">
      <w:pPr>
        <w:pStyle w:val="ListParagraph"/>
        <w:numPr>
          <w:ilvl w:val="0"/>
          <w:numId w:val="2"/>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b/>
          <w:color w:val="000000"/>
          <w:sz w:val="36"/>
          <w:szCs w:val="36"/>
          <w:lang w:eastAsia="en-IN"/>
        </w:rPr>
        <w:t>Citizenship by birth</w:t>
      </w:r>
      <w:r w:rsidRPr="006746D6">
        <w:rPr>
          <w:rFonts w:ascii="Times New Roman" w:eastAsia="Times New Roman" w:hAnsi="Times New Roman" w:cs="Times New Roman"/>
          <w:color w:val="000000"/>
          <w:sz w:val="36"/>
          <w:szCs w:val="36"/>
          <w:lang w:eastAsia="en-IN"/>
        </w:rPr>
        <w:t xml:space="preserve">: </w:t>
      </w:r>
    </w:p>
    <w:p w:rsidR="00884241" w:rsidRPr="006746D6" w:rsidRDefault="003317B0" w:rsidP="00884241">
      <w:pPr>
        <w:pStyle w:val="ListParagraph"/>
        <w:spacing w:after="0" w:line="240" w:lineRule="auto"/>
        <w:ind w:left="1080"/>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Every person born in India-</w:t>
      </w:r>
    </w:p>
    <w:p w:rsidR="00884241" w:rsidRPr="006746D6" w:rsidRDefault="003317B0" w:rsidP="00884241">
      <w:pPr>
        <w:pStyle w:val="ListParagraph"/>
        <w:numPr>
          <w:ilvl w:val="0"/>
          <w:numId w:val="3"/>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 xml:space="preserve">on or after January 26, 1950, but before the 1st day of July 1987; </w:t>
      </w:r>
    </w:p>
    <w:p w:rsidR="00884241" w:rsidRPr="006746D6" w:rsidRDefault="003317B0" w:rsidP="00884241">
      <w:pPr>
        <w:pStyle w:val="ListParagraph"/>
        <w:numPr>
          <w:ilvl w:val="0"/>
          <w:numId w:val="3"/>
        </w:numPr>
        <w:spacing w:after="0" w:line="240" w:lineRule="auto"/>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 xml:space="preserve">on or after 1st day of July 1987 but before the commencement of the Citizenship (Amendment) Act, 2003 and either of whose parents is a citizen of India at the time of his birth; </w:t>
      </w:r>
    </w:p>
    <w:p w:rsidR="003317B0" w:rsidRPr="006746D6" w:rsidRDefault="003317B0" w:rsidP="00BD2EC1">
      <w:pPr>
        <w:pStyle w:val="ListParagraph"/>
        <w:numPr>
          <w:ilvl w:val="0"/>
          <w:numId w:val="3"/>
        </w:numPr>
        <w:spacing w:after="0" w:line="240" w:lineRule="auto"/>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 xml:space="preserve">on or after the commencement of the Citizenship (Amendment) Act, 2003 </w:t>
      </w:r>
    </w:p>
    <w:p w:rsidR="00884241" w:rsidRPr="006746D6" w:rsidRDefault="003317B0" w:rsidP="00884241">
      <w:pPr>
        <w:pStyle w:val="ListParagraph"/>
        <w:numPr>
          <w:ilvl w:val="0"/>
          <w:numId w:val="2"/>
        </w:numPr>
        <w:spacing w:after="0" w:line="240" w:lineRule="auto"/>
        <w:jc w:val="both"/>
        <w:rPr>
          <w:rFonts w:ascii="Times New Roman" w:eastAsia="Times New Roman" w:hAnsi="Times New Roman" w:cs="Times New Roman"/>
          <w:b/>
          <w:color w:val="000000"/>
          <w:sz w:val="36"/>
          <w:szCs w:val="36"/>
          <w:lang w:eastAsia="en-IN"/>
        </w:rPr>
      </w:pPr>
      <w:r w:rsidRPr="006746D6">
        <w:rPr>
          <w:rFonts w:ascii="Times New Roman" w:eastAsia="Times New Roman" w:hAnsi="Times New Roman" w:cs="Times New Roman"/>
          <w:b/>
          <w:color w:val="000000"/>
          <w:sz w:val="36"/>
          <w:szCs w:val="36"/>
          <w:lang w:eastAsia="en-IN"/>
        </w:rPr>
        <w:t xml:space="preserve">Citizenship by descent. </w:t>
      </w:r>
    </w:p>
    <w:p w:rsidR="00884241" w:rsidRPr="006746D6" w:rsidRDefault="003317B0" w:rsidP="00151A71">
      <w:pPr>
        <w:pStyle w:val="ListParagraph"/>
        <w:numPr>
          <w:ilvl w:val="0"/>
          <w:numId w:val="15"/>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 xml:space="preserve">Broadly speaking, a person born outside India on or after January 26, 1950, but before the 10th </w:t>
      </w:r>
      <w:r w:rsidRPr="006746D6">
        <w:rPr>
          <w:rFonts w:ascii="Times New Roman" w:eastAsia="Times New Roman" w:hAnsi="Times New Roman" w:cs="Times New Roman"/>
          <w:color w:val="000000"/>
          <w:sz w:val="36"/>
          <w:szCs w:val="36"/>
          <w:lang w:eastAsia="en-IN"/>
        </w:rPr>
        <w:lastRenderedPageBreak/>
        <w:t xml:space="preserve">day of December, 1992, if his father is a citizen of India at the time of his birth; or </w:t>
      </w:r>
    </w:p>
    <w:p w:rsidR="00884241" w:rsidRPr="006746D6" w:rsidRDefault="00BD2EC1" w:rsidP="00151A71">
      <w:pPr>
        <w:pStyle w:val="ListParagraph"/>
        <w:numPr>
          <w:ilvl w:val="0"/>
          <w:numId w:val="15"/>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On</w:t>
      </w:r>
      <w:r w:rsidR="003317B0" w:rsidRPr="006746D6">
        <w:rPr>
          <w:rFonts w:ascii="Times New Roman" w:eastAsia="Times New Roman" w:hAnsi="Times New Roman" w:cs="Times New Roman"/>
          <w:color w:val="000000"/>
          <w:sz w:val="36"/>
          <w:szCs w:val="36"/>
          <w:lang w:eastAsia="en-IN"/>
        </w:rPr>
        <w:t xml:space="preserve"> or after the 10th day of December, 1992, if either of his parents is a citizen of India at the time of his birth shall be a citizen of India by descent. </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884241" w:rsidRPr="006746D6" w:rsidRDefault="003317B0" w:rsidP="00884241">
      <w:pPr>
        <w:pStyle w:val="ListParagraph"/>
        <w:numPr>
          <w:ilvl w:val="0"/>
          <w:numId w:val="2"/>
        </w:numPr>
        <w:spacing w:after="0" w:line="240" w:lineRule="auto"/>
        <w:jc w:val="both"/>
        <w:rPr>
          <w:rFonts w:ascii="Times New Roman" w:eastAsia="Times New Roman" w:hAnsi="Times New Roman" w:cs="Times New Roman"/>
          <w:b/>
          <w:color w:val="000000"/>
          <w:sz w:val="36"/>
          <w:szCs w:val="36"/>
          <w:lang w:eastAsia="en-IN"/>
        </w:rPr>
      </w:pPr>
      <w:r w:rsidRPr="006746D6">
        <w:rPr>
          <w:rFonts w:ascii="Times New Roman" w:eastAsia="Times New Roman" w:hAnsi="Times New Roman" w:cs="Times New Roman"/>
          <w:b/>
          <w:color w:val="000000"/>
          <w:sz w:val="36"/>
          <w:szCs w:val="36"/>
          <w:lang w:eastAsia="en-IN"/>
        </w:rPr>
        <w:t xml:space="preserve">Citizenship by registration. </w:t>
      </w:r>
    </w:p>
    <w:p w:rsidR="00151A71" w:rsidRPr="006746D6" w:rsidRDefault="003317B0" w:rsidP="00D62C21">
      <w:pPr>
        <w:pStyle w:val="ListParagraph"/>
        <w:spacing w:after="0" w:line="240" w:lineRule="auto"/>
        <w:ind w:left="1080"/>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Several classes of persons (who have not otherwise acquired Indian citizenship) can acquire Indian citizenship by registering themselves before the prescribed authority, e.g.,</w:t>
      </w:r>
    </w:p>
    <w:p w:rsidR="00151A71" w:rsidRPr="006746D6" w:rsidRDefault="003317B0" w:rsidP="00D62C21">
      <w:pPr>
        <w:pStyle w:val="ListParagraph"/>
        <w:numPr>
          <w:ilvl w:val="0"/>
          <w:numId w:val="16"/>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 xml:space="preserve">persons of Indian origin who are ordinarily resident in India and have been so resident for seven yearsimmediately before making the application for registration; </w:t>
      </w:r>
    </w:p>
    <w:p w:rsidR="00151A71" w:rsidRPr="006746D6" w:rsidRDefault="003317B0" w:rsidP="00D62C21">
      <w:pPr>
        <w:pStyle w:val="ListParagraph"/>
        <w:numPr>
          <w:ilvl w:val="0"/>
          <w:numId w:val="16"/>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 xml:space="preserve">persons who are married to citizens of India; </w:t>
      </w:r>
    </w:p>
    <w:p w:rsidR="003317B0" w:rsidRPr="006746D6" w:rsidRDefault="003317B0" w:rsidP="00D62C21">
      <w:pPr>
        <w:pStyle w:val="ListParagraph"/>
        <w:numPr>
          <w:ilvl w:val="0"/>
          <w:numId w:val="16"/>
        </w:numPr>
        <w:spacing w:after="0" w:line="240" w:lineRule="auto"/>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 xml:space="preserve">a person of full age and capacity who has been registered as an overseas citizen of India for five years, and who </w:t>
      </w:r>
      <w:r w:rsidR="00884241" w:rsidRPr="006746D6">
        <w:rPr>
          <w:rFonts w:ascii="Times New Roman" w:eastAsia="Times New Roman" w:hAnsi="Times New Roman" w:cs="Times New Roman"/>
          <w:color w:val="000000"/>
          <w:sz w:val="36"/>
          <w:szCs w:val="36"/>
          <w:lang w:eastAsia="en-IN"/>
        </w:rPr>
        <w:t xml:space="preserve">has been residing in India for one year </w:t>
      </w:r>
      <w:r w:rsidRPr="006746D6">
        <w:rPr>
          <w:rFonts w:ascii="Times New Roman" w:eastAsia="Times New Roman" w:hAnsi="Times New Roman" w:cs="Times New Roman"/>
          <w:color w:val="000000"/>
          <w:sz w:val="36"/>
          <w:szCs w:val="36"/>
          <w:lang w:eastAsia="en-IN"/>
        </w:rPr>
        <w:t>before making an application for registration.</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884241" w:rsidRPr="006746D6" w:rsidRDefault="003317B0" w:rsidP="00884241">
      <w:pPr>
        <w:pStyle w:val="ListParagraph"/>
        <w:numPr>
          <w:ilvl w:val="0"/>
          <w:numId w:val="2"/>
        </w:numPr>
        <w:spacing w:after="0" w:line="240" w:lineRule="auto"/>
        <w:jc w:val="both"/>
        <w:rPr>
          <w:rFonts w:ascii="Times New Roman" w:eastAsia="Times New Roman" w:hAnsi="Times New Roman" w:cs="Times New Roman"/>
          <w:b/>
          <w:color w:val="000000"/>
          <w:sz w:val="36"/>
          <w:szCs w:val="36"/>
          <w:lang w:eastAsia="en-IN"/>
        </w:rPr>
      </w:pPr>
      <w:r w:rsidRPr="006746D6">
        <w:rPr>
          <w:rFonts w:ascii="Times New Roman" w:eastAsia="Times New Roman" w:hAnsi="Times New Roman" w:cs="Times New Roman"/>
          <w:b/>
          <w:color w:val="000000"/>
          <w:sz w:val="36"/>
          <w:szCs w:val="36"/>
          <w:lang w:eastAsia="en-IN"/>
        </w:rPr>
        <w:t xml:space="preserve">Citizenship by naturalisation. </w:t>
      </w:r>
    </w:p>
    <w:p w:rsidR="003317B0" w:rsidRPr="006746D6" w:rsidRDefault="003317B0" w:rsidP="00884241">
      <w:pPr>
        <w:pStyle w:val="ListParagraph"/>
        <w:spacing w:after="0" w:line="240" w:lineRule="auto"/>
        <w:ind w:left="1080"/>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A foreign</w:t>
      </w:r>
      <w:r w:rsidR="00884241" w:rsidRPr="006746D6">
        <w:rPr>
          <w:rFonts w:ascii="Times New Roman" w:eastAsia="Times New Roman" w:hAnsi="Times New Roman" w:cs="Times New Roman"/>
          <w:color w:val="000000"/>
          <w:sz w:val="36"/>
          <w:szCs w:val="36"/>
          <w:lang w:eastAsia="en-IN"/>
        </w:rPr>
        <w:t>er not being an illegal migrant</w:t>
      </w:r>
      <w:r w:rsidRPr="006746D6">
        <w:rPr>
          <w:rFonts w:ascii="Times New Roman" w:eastAsia="Times New Roman" w:hAnsi="Times New Roman" w:cs="Times New Roman"/>
          <w:color w:val="000000"/>
          <w:sz w:val="36"/>
          <w:szCs w:val="36"/>
          <w:lang w:eastAsia="en-IN"/>
        </w:rPr>
        <w:t xml:space="preserve"> can acquire Indian citizenship, on application for naturalisation to the Government of India.</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884241" w:rsidRPr="006746D6" w:rsidRDefault="003317B0" w:rsidP="00884241">
      <w:pPr>
        <w:pStyle w:val="ListParagraph"/>
        <w:numPr>
          <w:ilvl w:val="0"/>
          <w:numId w:val="2"/>
        </w:numPr>
        <w:spacing w:after="0" w:line="240" w:lineRule="auto"/>
        <w:jc w:val="both"/>
        <w:rPr>
          <w:rFonts w:ascii="Times New Roman" w:eastAsia="Times New Roman" w:hAnsi="Times New Roman" w:cs="Times New Roman"/>
          <w:b/>
          <w:color w:val="000000"/>
          <w:sz w:val="36"/>
          <w:szCs w:val="36"/>
          <w:lang w:eastAsia="en-IN"/>
        </w:rPr>
      </w:pPr>
      <w:r w:rsidRPr="006746D6">
        <w:rPr>
          <w:rFonts w:ascii="Times New Roman" w:eastAsia="Times New Roman" w:hAnsi="Times New Roman" w:cs="Times New Roman"/>
          <w:b/>
          <w:color w:val="000000"/>
          <w:sz w:val="36"/>
          <w:szCs w:val="36"/>
          <w:lang w:eastAsia="en-IN"/>
        </w:rPr>
        <w:t xml:space="preserve">Citizenship by incorporation of territory. </w:t>
      </w:r>
    </w:p>
    <w:p w:rsidR="003317B0" w:rsidRPr="006746D6" w:rsidRDefault="003317B0" w:rsidP="00884241">
      <w:pPr>
        <w:pStyle w:val="ListParagraph"/>
        <w:spacing w:after="0" w:line="240" w:lineRule="auto"/>
        <w:ind w:left="1080"/>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If any new territory becomes a part of India, the Government of India shall specify the persons of that territory who shall be the citizens of India.</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884241" w:rsidRPr="006746D6" w:rsidRDefault="003317B0" w:rsidP="005D6E46">
      <w:pPr>
        <w:spacing w:after="0" w:line="240" w:lineRule="auto"/>
        <w:jc w:val="both"/>
        <w:rPr>
          <w:rFonts w:ascii="Times New Roman" w:eastAsia="Times New Roman" w:hAnsi="Times New Roman" w:cs="Times New Roman"/>
          <w:b/>
          <w:color w:val="000000"/>
          <w:sz w:val="36"/>
          <w:szCs w:val="36"/>
          <w:lang w:eastAsia="en-IN"/>
        </w:rPr>
      </w:pPr>
      <w:r w:rsidRPr="006746D6">
        <w:rPr>
          <w:rFonts w:ascii="Times New Roman" w:eastAsia="Times New Roman" w:hAnsi="Times New Roman" w:cs="Times New Roman"/>
          <w:b/>
          <w:color w:val="000000"/>
          <w:sz w:val="36"/>
          <w:szCs w:val="36"/>
          <w:lang w:eastAsia="en-IN"/>
        </w:rPr>
        <w:lastRenderedPageBreak/>
        <w:t xml:space="preserve">Concept of Overseas Citizenship of India. </w:t>
      </w:r>
    </w:p>
    <w:p w:rsidR="00884241" w:rsidRPr="006746D6" w:rsidRDefault="003317B0" w:rsidP="00BD2EC1">
      <w:pPr>
        <w:pStyle w:val="ListParagraph"/>
        <w:numPr>
          <w:ilvl w:val="0"/>
          <w:numId w:val="13"/>
        </w:num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The Government of India in 2005 by amending The Citizenship Act, 1955, introduced concept</w:t>
      </w:r>
      <w:r w:rsidR="00BD2EC1" w:rsidRPr="006746D6">
        <w:rPr>
          <w:rFonts w:ascii="Times New Roman" w:eastAsia="Times New Roman" w:hAnsi="Times New Roman" w:cs="Times New Roman"/>
          <w:color w:val="000000"/>
          <w:sz w:val="36"/>
          <w:szCs w:val="36"/>
          <w:lang w:eastAsia="en-IN"/>
        </w:rPr>
        <w:t>of Overseas</w:t>
      </w:r>
      <w:r w:rsidRPr="006746D6">
        <w:rPr>
          <w:rFonts w:ascii="Times New Roman" w:eastAsia="Times New Roman" w:hAnsi="Times New Roman" w:cs="Times New Roman"/>
          <w:color w:val="000000"/>
          <w:sz w:val="36"/>
          <w:szCs w:val="36"/>
          <w:lang w:eastAsia="en-IN"/>
        </w:rPr>
        <w:t xml:space="preserve"> Citizenship of India which most people mistakenly refer to as 'dual citizenship'. </w:t>
      </w:r>
    </w:p>
    <w:p w:rsidR="003317B0" w:rsidRPr="006746D6" w:rsidRDefault="003317B0" w:rsidP="00BD2EC1">
      <w:pPr>
        <w:pStyle w:val="ListParagraph"/>
        <w:numPr>
          <w:ilvl w:val="0"/>
          <w:numId w:val="13"/>
        </w:numPr>
        <w:spacing w:after="0" w:line="240" w:lineRule="auto"/>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Persons of Indian Origin of certain categories who migrated from India and acquired citizenship of a foreign country, other than Pakistan and Bangladesh, are eligible to be granted an Overseas Citizenship of India on an application made in this behalf to the Central Government as long as their home country allow dual citizenship in some form or the other under their local laws.</w:t>
      </w:r>
    </w:p>
    <w:p w:rsidR="00884241" w:rsidRPr="006746D6" w:rsidRDefault="00884241" w:rsidP="005D6E46">
      <w:pPr>
        <w:spacing w:after="0" w:line="240" w:lineRule="auto"/>
        <w:jc w:val="both"/>
        <w:rPr>
          <w:rFonts w:ascii="Times New Roman" w:eastAsia="Times New Roman" w:hAnsi="Times New Roman" w:cs="Times New Roman"/>
          <w:sz w:val="36"/>
          <w:szCs w:val="36"/>
          <w:lang w:eastAsia="en-IN"/>
        </w:rPr>
      </w:pPr>
    </w:p>
    <w:p w:rsidR="00884241" w:rsidRPr="006746D6" w:rsidRDefault="00884241" w:rsidP="005D6E46">
      <w:pPr>
        <w:spacing w:after="0" w:line="240" w:lineRule="auto"/>
        <w:jc w:val="both"/>
        <w:rPr>
          <w:rFonts w:ascii="Times New Roman" w:eastAsia="Times New Roman" w:hAnsi="Times New Roman" w:cs="Times New Roman"/>
          <w:b/>
          <w:color w:val="000000"/>
          <w:sz w:val="36"/>
          <w:szCs w:val="36"/>
          <w:lang w:eastAsia="en-IN"/>
        </w:rPr>
      </w:pPr>
      <w:r w:rsidRPr="006746D6">
        <w:rPr>
          <w:rFonts w:ascii="Times New Roman" w:eastAsia="Times New Roman" w:hAnsi="Times New Roman" w:cs="Times New Roman"/>
          <w:b/>
          <w:color w:val="000000"/>
          <w:sz w:val="36"/>
          <w:szCs w:val="36"/>
          <w:lang w:eastAsia="en-IN"/>
        </w:rPr>
        <w:t>Loss of Indian citizenship</w:t>
      </w:r>
    </w:p>
    <w:p w:rsidR="00884241" w:rsidRPr="006746D6" w:rsidRDefault="003317B0" w:rsidP="005D6E46">
      <w:p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The Citizenship Act, 1955, also lays down how the citizenship of India may be lost</w:t>
      </w:r>
      <w:r w:rsidR="00884241" w:rsidRPr="006746D6">
        <w:rPr>
          <w:rFonts w:ascii="Times New Roman" w:eastAsia="Times New Roman" w:hAnsi="Times New Roman" w:cs="Times New Roman"/>
          <w:color w:val="000000"/>
          <w:sz w:val="36"/>
          <w:szCs w:val="36"/>
          <w:lang w:eastAsia="en-IN"/>
        </w:rPr>
        <w:t>.</w:t>
      </w:r>
    </w:p>
    <w:p w:rsidR="00884241" w:rsidRPr="006746D6" w:rsidRDefault="00884241" w:rsidP="005D6E46">
      <w:pPr>
        <w:spacing w:after="0" w:line="240" w:lineRule="auto"/>
        <w:jc w:val="both"/>
        <w:rPr>
          <w:rFonts w:ascii="Times New Roman" w:eastAsia="Times New Roman" w:hAnsi="Times New Roman" w:cs="Times New Roman"/>
          <w:color w:val="000000"/>
          <w:sz w:val="36"/>
          <w:szCs w:val="36"/>
          <w:lang w:eastAsia="en-IN"/>
        </w:rPr>
      </w:pPr>
    </w:p>
    <w:p w:rsidR="00884241" w:rsidRPr="006746D6" w:rsidRDefault="003317B0" w:rsidP="005D6E46">
      <w:pPr>
        <w:spacing w:after="0" w:line="240" w:lineRule="auto"/>
        <w:jc w:val="both"/>
        <w:rPr>
          <w:rFonts w:ascii="Times New Roman" w:eastAsia="Times New Roman" w:hAnsi="Times New Roman" w:cs="Times New Roman"/>
          <w:b/>
          <w:color w:val="000000"/>
          <w:sz w:val="36"/>
          <w:szCs w:val="36"/>
          <w:lang w:eastAsia="en-IN"/>
        </w:rPr>
      </w:pPr>
      <w:r w:rsidRPr="006746D6">
        <w:rPr>
          <w:rFonts w:ascii="Times New Roman" w:eastAsia="Times New Roman" w:hAnsi="Times New Roman" w:cs="Times New Roman"/>
          <w:b/>
          <w:color w:val="000000"/>
          <w:sz w:val="36"/>
          <w:szCs w:val="36"/>
          <w:lang w:eastAsia="en-IN"/>
        </w:rPr>
        <w:t>It may happen in any of the three ways-</w:t>
      </w:r>
    </w:p>
    <w:p w:rsidR="00BD2EC1" w:rsidRPr="006746D6" w:rsidRDefault="00884241" w:rsidP="005D6E46">
      <w:p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Renunciation</w:t>
      </w:r>
    </w:p>
    <w:p w:rsidR="00884241" w:rsidRPr="006746D6" w:rsidRDefault="00884241" w:rsidP="005D6E46">
      <w:pPr>
        <w:spacing w:after="0" w:line="240" w:lineRule="auto"/>
        <w:jc w:val="both"/>
        <w:rPr>
          <w:rFonts w:ascii="Times New Roman" w:eastAsia="Times New Roman" w:hAnsi="Times New Roman" w:cs="Times New Roman"/>
          <w:color w:val="000000"/>
          <w:sz w:val="36"/>
          <w:szCs w:val="36"/>
          <w:lang w:eastAsia="en-IN"/>
        </w:rPr>
      </w:pPr>
      <w:r w:rsidRPr="006746D6">
        <w:rPr>
          <w:rFonts w:ascii="Times New Roman" w:eastAsia="Times New Roman" w:hAnsi="Times New Roman" w:cs="Times New Roman"/>
          <w:color w:val="000000"/>
          <w:sz w:val="36"/>
          <w:szCs w:val="36"/>
          <w:lang w:eastAsia="en-IN"/>
        </w:rPr>
        <w:t>Termination</w:t>
      </w:r>
      <w:r w:rsidR="003317B0" w:rsidRPr="006746D6">
        <w:rPr>
          <w:rFonts w:ascii="Times New Roman" w:eastAsia="Times New Roman" w:hAnsi="Times New Roman" w:cs="Times New Roman"/>
          <w:color w:val="000000"/>
          <w:sz w:val="36"/>
          <w:szCs w:val="36"/>
          <w:lang w:eastAsia="en-IN"/>
        </w:rPr>
        <w:t xml:space="preserve"> and </w:t>
      </w:r>
    </w:p>
    <w:p w:rsidR="003317B0" w:rsidRPr="006746D6" w:rsidRDefault="00884241" w:rsidP="005D6E46">
      <w:pPr>
        <w:spacing w:after="0" w:line="240" w:lineRule="auto"/>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Deprivation</w:t>
      </w:r>
      <w:r w:rsidR="003317B0" w:rsidRPr="006746D6">
        <w:rPr>
          <w:rFonts w:ascii="Times New Roman" w:eastAsia="Times New Roman" w:hAnsi="Times New Roman" w:cs="Times New Roman"/>
          <w:color w:val="000000"/>
          <w:sz w:val="36"/>
          <w:szCs w:val="36"/>
          <w:lang w:eastAsia="en-IN"/>
        </w:rPr>
        <w:t>.</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3317B0" w:rsidRPr="006746D6" w:rsidRDefault="003317B0" w:rsidP="00BD2EC1">
      <w:pPr>
        <w:pStyle w:val="ListParagraph"/>
        <w:numPr>
          <w:ilvl w:val="0"/>
          <w:numId w:val="14"/>
        </w:numPr>
        <w:spacing w:after="0" w:line="240" w:lineRule="auto"/>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 xml:space="preserve">Renunciation is a voluntary act by which a person holding the citizenship of India as well as that of another </w:t>
      </w:r>
      <w:r w:rsidR="00884241" w:rsidRPr="006746D6">
        <w:rPr>
          <w:rFonts w:ascii="Times New Roman" w:eastAsia="Times New Roman" w:hAnsi="Times New Roman" w:cs="Times New Roman"/>
          <w:color w:val="000000"/>
          <w:sz w:val="36"/>
          <w:szCs w:val="36"/>
          <w:lang w:eastAsia="en-IN"/>
        </w:rPr>
        <w:t>country may abjure one of them.</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3317B0" w:rsidRPr="006746D6" w:rsidRDefault="003317B0" w:rsidP="00BD2EC1">
      <w:pPr>
        <w:pStyle w:val="ListParagraph"/>
        <w:numPr>
          <w:ilvl w:val="0"/>
          <w:numId w:val="14"/>
        </w:numPr>
        <w:spacing w:after="0" w:line="240" w:lineRule="auto"/>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Termination shall take place by operation of law as soon as a citizen of India voluntarily acquires the citizenship of another country.</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p w:rsidR="003317B0" w:rsidRPr="006746D6" w:rsidRDefault="003317B0" w:rsidP="00BD2EC1">
      <w:pPr>
        <w:pStyle w:val="ListParagraph"/>
        <w:numPr>
          <w:ilvl w:val="0"/>
          <w:numId w:val="14"/>
        </w:numPr>
        <w:spacing w:after="0" w:line="240" w:lineRule="auto"/>
        <w:jc w:val="both"/>
        <w:rPr>
          <w:rFonts w:ascii="Times New Roman" w:eastAsia="Times New Roman" w:hAnsi="Times New Roman" w:cs="Times New Roman"/>
          <w:sz w:val="36"/>
          <w:szCs w:val="36"/>
          <w:lang w:eastAsia="en-IN"/>
        </w:rPr>
      </w:pPr>
      <w:r w:rsidRPr="006746D6">
        <w:rPr>
          <w:rFonts w:ascii="Times New Roman" w:eastAsia="Times New Roman" w:hAnsi="Times New Roman" w:cs="Times New Roman"/>
          <w:color w:val="000000"/>
          <w:sz w:val="36"/>
          <w:szCs w:val="36"/>
          <w:lang w:eastAsia="en-IN"/>
        </w:rPr>
        <w:t xml:space="preserve">Deprivation is a compulsory termination of the citizenship of India, by an order of the Government of </w:t>
      </w:r>
      <w:r w:rsidRPr="006746D6">
        <w:rPr>
          <w:rFonts w:ascii="Times New Roman" w:eastAsia="Times New Roman" w:hAnsi="Times New Roman" w:cs="Times New Roman"/>
          <w:color w:val="000000"/>
          <w:sz w:val="36"/>
          <w:szCs w:val="36"/>
          <w:lang w:eastAsia="en-IN"/>
        </w:rPr>
        <w:lastRenderedPageBreak/>
        <w:t>India, if it is satisfied as to the happening of certain contingencies, e.g., that Indian citizenship had been acquired by a person by fraud, or that he has shown himself to be disloyal or disaffected towards the Constitution of India.</w:t>
      </w:r>
    </w:p>
    <w:p w:rsidR="003317B0" w:rsidRPr="006746D6" w:rsidRDefault="003317B0" w:rsidP="005D6E46">
      <w:pPr>
        <w:spacing w:after="0" w:line="240" w:lineRule="auto"/>
        <w:jc w:val="both"/>
        <w:rPr>
          <w:rFonts w:ascii="Times New Roman" w:eastAsia="Times New Roman" w:hAnsi="Times New Roman" w:cs="Times New Roman"/>
          <w:sz w:val="36"/>
          <w:szCs w:val="36"/>
          <w:lang w:eastAsia="en-IN"/>
        </w:rPr>
      </w:pPr>
    </w:p>
    <w:sectPr w:rsidR="003317B0" w:rsidRPr="006746D6" w:rsidSect="003239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A02B1"/>
    <w:multiLevelType w:val="hybridMultilevel"/>
    <w:tmpl w:val="EB9E8D8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038645D"/>
    <w:multiLevelType w:val="hybridMultilevel"/>
    <w:tmpl w:val="429A9440"/>
    <w:lvl w:ilvl="0" w:tplc="34F03958">
      <w:start w:val="1"/>
      <w:numFmt w:val="upperLetter"/>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1F7764"/>
    <w:multiLevelType w:val="hybridMultilevel"/>
    <w:tmpl w:val="3826774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6E44CD0"/>
    <w:multiLevelType w:val="hybridMultilevel"/>
    <w:tmpl w:val="21BCA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716F04"/>
    <w:multiLevelType w:val="hybridMultilevel"/>
    <w:tmpl w:val="5754CA48"/>
    <w:lvl w:ilvl="0" w:tplc="E670032E">
      <w:start w:val="1"/>
      <w:numFmt w:val="upperRoman"/>
      <w:lvlText w:val="(%1)"/>
      <w:lvlJc w:val="left"/>
      <w:pPr>
        <w:ind w:left="3240" w:hanging="108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nsid w:val="1F971A6F"/>
    <w:multiLevelType w:val="hybridMultilevel"/>
    <w:tmpl w:val="A8322F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3CB5723"/>
    <w:multiLevelType w:val="hybridMultilevel"/>
    <w:tmpl w:val="2F88C7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A62DE3"/>
    <w:multiLevelType w:val="hybridMultilevel"/>
    <w:tmpl w:val="36688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1C63252"/>
    <w:multiLevelType w:val="hybridMultilevel"/>
    <w:tmpl w:val="6C846C96"/>
    <w:lvl w:ilvl="0" w:tplc="98CA2D2E">
      <w:start w:val="1"/>
      <w:numFmt w:val="lowerLetter"/>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379E6A55"/>
    <w:multiLevelType w:val="hybridMultilevel"/>
    <w:tmpl w:val="13B20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7C87C81"/>
    <w:multiLevelType w:val="hybridMultilevel"/>
    <w:tmpl w:val="65DE6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6043DE"/>
    <w:multiLevelType w:val="hybridMultilevel"/>
    <w:tmpl w:val="04DE07EE"/>
    <w:lvl w:ilvl="0" w:tplc="66986638">
      <w:start w:val="1"/>
      <w:numFmt w:val="upperLetter"/>
      <w:lvlText w:val="%1."/>
      <w:lvlJc w:val="left"/>
      <w:pPr>
        <w:ind w:left="502" w:hanging="360"/>
      </w:pPr>
      <w:rPr>
        <w:rFonts w:hint="default"/>
        <w:color w:val="00000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nsid w:val="5B1E46C6"/>
    <w:multiLevelType w:val="hybridMultilevel"/>
    <w:tmpl w:val="21BEC758"/>
    <w:lvl w:ilvl="0" w:tplc="E6DC2EC2">
      <w:start w:val="1"/>
      <w:numFmt w:val="lowerRoman"/>
      <w:lvlText w:val="(%1)"/>
      <w:lvlJc w:val="left"/>
      <w:pPr>
        <w:ind w:left="2160" w:hanging="108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6387700B"/>
    <w:multiLevelType w:val="hybridMultilevel"/>
    <w:tmpl w:val="3D068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C226EC"/>
    <w:multiLevelType w:val="hybridMultilevel"/>
    <w:tmpl w:val="B73E4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BC135D"/>
    <w:multiLevelType w:val="hybridMultilevel"/>
    <w:tmpl w:val="F86E3E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75865771"/>
    <w:multiLevelType w:val="hybridMultilevel"/>
    <w:tmpl w:val="8834B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8CB5902"/>
    <w:multiLevelType w:val="hybridMultilevel"/>
    <w:tmpl w:val="F8D0F3A4"/>
    <w:lvl w:ilvl="0" w:tplc="98CA2D2E">
      <w:start w:val="1"/>
      <w:numFmt w:val="low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B9A260E"/>
    <w:multiLevelType w:val="hybridMultilevel"/>
    <w:tmpl w:val="2E3E6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BA961F6"/>
    <w:multiLevelType w:val="hybridMultilevel"/>
    <w:tmpl w:val="B0AE9F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17"/>
  </w:num>
  <w:num w:numId="3">
    <w:abstractNumId w:val="12"/>
  </w:num>
  <w:num w:numId="4">
    <w:abstractNumId w:val="4"/>
  </w:num>
  <w:num w:numId="5">
    <w:abstractNumId w:val="14"/>
  </w:num>
  <w:num w:numId="6">
    <w:abstractNumId w:val="10"/>
  </w:num>
  <w:num w:numId="7">
    <w:abstractNumId w:val="9"/>
  </w:num>
  <w:num w:numId="8">
    <w:abstractNumId w:val="3"/>
  </w:num>
  <w:num w:numId="9">
    <w:abstractNumId w:val="18"/>
  </w:num>
  <w:num w:numId="10">
    <w:abstractNumId w:val="2"/>
  </w:num>
  <w:num w:numId="11">
    <w:abstractNumId w:val="19"/>
  </w:num>
  <w:num w:numId="12">
    <w:abstractNumId w:val="11"/>
  </w:num>
  <w:num w:numId="13">
    <w:abstractNumId w:val="13"/>
  </w:num>
  <w:num w:numId="14">
    <w:abstractNumId w:val="6"/>
  </w:num>
  <w:num w:numId="15">
    <w:abstractNumId w:val="8"/>
  </w:num>
  <w:num w:numId="16">
    <w:abstractNumId w:val="7"/>
  </w:num>
  <w:num w:numId="17">
    <w:abstractNumId w:val="15"/>
  </w:num>
  <w:num w:numId="18">
    <w:abstractNumId w:val="16"/>
  </w:num>
  <w:num w:numId="19">
    <w:abstractNumId w:val="5"/>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64CA"/>
    <w:rsid w:val="00151A71"/>
    <w:rsid w:val="001E033F"/>
    <w:rsid w:val="00200934"/>
    <w:rsid w:val="00275831"/>
    <w:rsid w:val="002F2B5D"/>
    <w:rsid w:val="00323929"/>
    <w:rsid w:val="003317B0"/>
    <w:rsid w:val="003A280E"/>
    <w:rsid w:val="00440867"/>
    <w:rsid w:val="00515AD0"/>
    <w:rsid w:val="00540211"/>
    <w:rsid w:val="005D6E46"/>
    <w:rsid w:val="006746D6"/>
    <w:rsid w:val="006F1C24"/>
    <w:rsid w:val="00717E82"/>
    <w:rsid w:val="00814389"/>
    <w:rsid w:val="00856787"/>
    <w:rsid w:val="00884241"/>
    <w:rsid w:val="008F5AA0"/>
    <w:rsid w:val="0096548B"/>
    <w:rsid w:val="00A36EED"/>
    <w:rsid w:val="00A818C4"/>
    <w:rsid w:val="00AF64CA"/>
    <w:rsid w:val="00BD2EC1"/>
    <w:rsid w:val="00C26807"/>
    <w:rsid w:val="00CA3161"/>
    <w:rsid w:val="00CC0814"/>
    <w:rsid w:val="00CD2895"/>
    <w:rsid w:val="00D62C21"/>
    <w:rsid w:val="00E9516C"/>
    <w:rsid w:val="00EB2D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9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7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36EED"/>
    <w:pPr>
      <w:ind w:left="720"/>
      <w:contextualSpacing/>
    </w:pPr>
  </w:style>
</w:styles>
</file>

<file path=word/webSettings.xml><?xml version="1.0" encoding="utf-8"?>
<w:webSettings xmlns:r="http://schemas.openxmlformats.org/officeDocument/2006/relationships" xmlns:w="http://schemas.openxmlformats.org/wordprocessingml/2006/main">
  <w:divs>
    <w:div w:id="63021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Gaur</dc:creator>
  <cp:keywords/>
  <dc:description/>
  <cp:lastModifiedBy>Administrator</cp:lastModifiedBy>
  <cp:revision>24</cp:revision>
  <dcterms:created xsi:type="dcterms:W3CDTF">2022-04-20T15:14:00Z</dcterms:created>
  <dcterms:modified xsi:type="dcterms:W3CDTF">2022-04-21T04:10:00Z</dcterms:modified>
</cp:coreProperties>
</file>