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97D" w:rsidRPr="00CA7F15" w:rsidRDefault="001D597D" w:rsidP="00550D50">
      <w:pPr>
        <w:autoSpaceDE w:val="0"/>
        <w:autoSpaceDN w:val="0"/>
        <w:adjustRightInd w:val="0"/>
        <w:spacing w:after="0" w:line="240" w:lineRule="auto"/>
        <w:jc w:val="center"/>
        <w:rPr>
          <w:rFonts w:ascii="Times New Roman" w:hAnsi="Times New Roman" w:cs="Times New Roman"/>
          <w:b/>
          <w:bCs/>
          <w:sz w:val="24"/>
          <w:szCs w:val="24"/>
        </w:rPr>
      </w:pPr>
      <w:r w:rsidRPr="00CA7F15">
        <w:rPr>
          <w:rFonts w:ascii="Times New Roman" w:hAnsi="Times New Roman" w:cs="Times New Roman"/>
          <w:b/>
          <w:bCs/>
          <w:sz w:val="24"/>
          <w:szCs w:val="24"/>
        </w:rPr>
        <w:t>Historical development of Indian Constitution</w:t>
      </w:r>
    </w:p>
    <w:p w:rsidR="001F3C32" w:rsidRPr="00CA7F15" w:rsidRDefault="001F3C32" w:rsidP="00550D50">
      <w:pPr>
        <w:autoSpaceDE w:val="0"/>
        <w:autoSpaceDN w:val="0"/>
        <w:adjustRightInd w:val="0"/>
        <w:spacing w:after="0" w:line="240" w:lineRule="auto"/>
        <w:jc w:val="both"/>
        <w:rPr>
          <w:rFonts w:ascii="Times New Roman" w:hAnsi="Times New Roman" w:cs="Times New Roman"/>
          <w:sz w:val="24"/>
          <w:szCs w:val="24"/>
        </w:rPr>
      </w:pPr>
    </w:p>
    <w:p w:rsidR="001D597D" w:rsidRPr="00CA7F15" w:rsidRDefault="001D597D" w:rsidP="00550D50">
      <w:pPr>
        <w:autoSpaceDE w:val="0"/>
        <w:autoSpaceDN w:val="0"/>
        <w:adjustRightInd w:val="0"/>
        <w:spacing w:after="0" w:line="240" w:lineRule="auto"/>
        <w:jc w:val="both"/>
        <w:rPr>
          <w:rFonts w:ascii="Times New Roman" w:hAnsi="Times New Roman" w:cs="Times New Roman"/>
          <w:b/>
          <w:sz w:val="24"/>
          <w:szCs w:val="24"/>
        </w:rPr>
      </w:pPr>
      <w:r w:rsidRPr="00CA7F15">
        <w:rPr>
          <w:rFonts w:ascii="Times New Roman" w:hAnsi="Times New Roman" w:cs="Times New Roman"/>
          <w:b/>
          <w:sz w:val="24"/>
          <w:szCs w:val="24"/>
        </w:rPr>
        <w:t>Introduction</w:t>
      </w:r>
    </w:p>
    <w:p w:rsidR="001F3C32" w:rsidRPr="00CA7F15" w:rsidRDefault="001F3C32" w:rsidP="00550D50">
      <w:pPr>
        <w:autoSpaceDE w:val="0"/>
        <w:autoSpaceDN w:val="0"/>
        <w:adjustRightInd w:val="0"/>
        <w:spacing w:after="0" w:line="240" w:lineRule="auto"/>
        <w:jc w:val="both"/>
        <w:rPr>
          <w:rFonts w:ascii="Times New Roman" w:hAnsi="Times New Roman" w:cs="Times New Roman"/>
          <w:sz w:val="24"/>
          <w:szCs w:val="24"/>
        </w:rPr>
      </w:pPr>
    </w:p>
    <w:p w:rsidR="001F3C32"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 xml:space="preserve">We know that on 15th August, 1947 the British rule came to an end and after </w:t>
      </w:r>
      <w:r w:rsidR="002B0BCD" w:rsidRPr="00CA7F15">
        <w:rPr>
          <w:rFonts w:ascii="Times New Roman" w:hAnsi="Times New Roman" w:cs="Times New Roman"/>
          <w:sz w:val="24"/>
          <w:szCs w:val="24"/>
        </w:rPr>
        <w:t>division;</w:t>
      </w:r>
      <w:r w:rsidRPr="00CA7F15">
        <w:rPr>
          <w:rFonts w:ascii="Times New Roman" w:hAnsi="Times New Roman" w:cs="Times New Roman"/>
          <w:sz w:val="24"/>
          <w:szCs w:val="24"/>
        </w:rPr>
        <w:t xml:space="preserve"> the authority was</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transferred to two sovereign countries, namely, India and Pakistan. </w:t>
      </w:r>
    </w:p>
    <w:p w:rsidR="002B0BCD" w:rsidRPr="00CA7F15" w:rsidRDefault="002B0BCD" w:rsidP="00550D50">
      <w:pPr>
        <w:autoSpaceDE w:val="0"/>
        <w:autoSpaceDN w:val="0"/>
        <w:adjustRightInd w:val="0"/>
        <w:spacing w:after="0" w:line="240" w:lineRule="auto"/>
        <w:jc w:val="both"/>
        <w:rPr>
          <w:rFonts w:ascii="Times New Roman" w:hAnsi="Times New Roman" w:cs="Times New Roman"/>
          <w:sz w:val="24"/>
          <w:szCs w:val="24"/>
        </w:rPr>
      </w:pPr>
    </w:p>
    <w:p w:rsidR="001D597D"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On 26th January, 1950, India adopted</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a Constitution and became a Sovereign, Socialist, Secular, Democratic, Republic.</w:t>
      </w:r>
    </w:p>
    <w:p w:rsidR="00A2321B" w:rsidRPr="00CA7F15" w:rsidRDefault="00A2321B" w:rsidP="00550D50">
      <w:pPr>
        <w:autoSpaceDE w:val="0"/>
        <w:autoSpaceDN w:val="0"/>
        <w:adjustRightInd w:val="0"/>
        <w:spacing w:after="0" w:line="240" w:lineRule="auto"/>
        <w:jc w:val="both"/>
        <w:rPr>
          <w:rFonts w:ascii="Times New Roman" w:hAnsi="Times New Roman" w:cs="Times New Roman"/>
          <w:b/>
          <w:bCs/>
          <w:sz w:val="24"/>
          <w:szCs w:val="24"/>
        </w:rPr>
      </w:pPr>
    </w:p>
    <w:p w:rsidR="001D597D" w:rsidRPr="00CA7F15" w:rsidRDefault="001D597D" w:rsidP="00550D50">
      <w:pPr>
        <w:autoSpaceDE w:val="0"/>
        <w:autoSpaceDN w:val="0"/>
        <w:adjustRightInd w:val="0"/>
        <w:spacing w:after="0" w:line="240" w:lineRule="auto"/>
        <w:jc w:val="both"/>
        <w:rPr>
          <w:rFonts w:ascii="Times New Roman" w:hAnsi="Times New Roman" w:cs="Times New Roman"/>
          <w:b/>
          <w:bCs/>
          <w:sz w:val="24"/>
          <w:szCs w:val="24"/>
        </w:rPr>
      </w:pPr>
      <w:r w:rsidRPr="00CA7F15">
        <w:rPr>
          <w:rFonts w:ascii="Times New Roman" w:hAnsi="Times New Roman" w:cs="Times New Roman"/>
          <w:b/>
          <w:bCs/>
          <w:sz w:val="24"/>
          <w:szCs w:val="24"/>
        </w:rPr>
        <w:t>Background of constitution during the British Period</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 xml:space="preserve">Among the many countries, the Portuguese were the first to visit India. </w:t>
      </w:r>
    </w:p>
    <w:p w:rsidR="002B0BCD" w:rsidRPr="00CA7F15" w:rsidRDefault="002B0BCD"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Gradually the Dutch, the French</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and the British </w:t>
      </w:r>
      <w:r w:rsidR="002B0BCD" w:rsidRPr="00CA7F15">
        <w:rPr>
          <w:rFonts w:ascii="Times New Roman" w:hAnsi="Times New Roman" w:cs="Times New Roman"/>
          <w:sz w:val="24"/>
          <w:szCs w:val="24"/>
        </w:rPr>
        <w:t xml:space="preserve">merchants came in India and </w:t>
      </w:r>
      <w:r w:rsidRPr="00CA7F15">
        <w:rPr>
          <w:rFonts w:ascii="Times New Roman" w:hAnsi="Times New Roman" w:cs="Times New Roman"/>
          <w:sz w:val="24"/>
          <w:szCs w:val="24"/>
        </w:rPr>
        <w:t>became the rivals of the Portuguese</w:t>
      </w:r>
      <w:r w:rsidR="002B0BCD" w:rsidRPr="00CA7F15">
        <w:rPr>
          <w:rFonts w:ascii="Times New Roman" w:hAnsi="Times New Roman" w:cs="Times New Roman"/>
          <w:sz w:val="24"/>
          <w:szCs w:val="24"/>
        </w:rPr>
        <w:t xml:space="preserve"> merchants</w:t>
      </w:r>
      <w:r w:rsidRPr="00CA7F15">
        <w:rPr>
          <w:rFonts w:ascii="Times New Roman" w:hAnsi="Times New Roman" w:cs="Times New Roman"/>
          <w:sz w:val="24"/>
          <w:szCs w:val="24"/>
        </w:rPr>
        <w:t xml:space="preserve">. </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The British came to India in 1600</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as traders under the name of the East India Company. After defeating the rivals the British became rulers</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in India</w:t>
      </w:r>
      <w:r w:rsidR="00A2321B" w:rsidRPr="00CA7F15">
        <w:rPr>
          <w:rFonts w:ascii="Times New Roman" w:hAnsi="Times New Roman" w:cs="Times New Roman"/>
          <w:sz w:val="24"/>
          <w:szCs w:val="24"/>
        </w:rPr>
        <w:t>.</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They followed a policy of conquest, annexation and consolidation in India. Initially, they were</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busy with trade and commerce only. </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But, after the death of Aurangzeb in 1707 the British Company took</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some active interest in the Political matters in India. </w:t>
      </w:r>
    </w:p>
    <w:p w:rsidR="002B0BCD" w:rsidRPr="00CA7F15" w:rsidRDefault="002B0BCD"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Their imperialistic approach to rule India became</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clear after the Battle of Plassey in 1757. </w:t>
      </w:r>
    </w:p>
    <w:p w:rsidR="002B0BCD" w:rsidRPr="00CA7F15" w:rsidRDefault="002B0BCD" w:rsidP="00550D50">
      <w:pPr>
        <w:autoSpaceDE w:val="0"/>
        <w:autoSpaceDN w:val="0"/>
        <w:adjustRightInd w:val="0"/>
        <w:spacing w:after="0" w:line="240" w:lineRule="auto"/>
        <w:jc w:val="both"/>
        <w:rPr>
          <w:rFonts w:ascii="Times New Roman" w:hAnsi="Times New Roman" w:cs="Times New Roman"/>
          <w:sz w:val="24"/>
          <w:szCs w:val="24"/>
        </w:rPr>
      </w:pPr>
    </w:p>
    <w:p w:rsidR="001D597D"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In this battle British defeated Siraj-Ud-Daulah, Nawab of Bengal.</w:t>
      </w:r>
    </w:p>
    <w:p w:rsidR="002B0BCD" w:rsidRPr="00CA7F15" w:rsidRDefault="002B0BCD" w:rsidP="00550D50">
      <w:pPr>
        <w:autoSpaceDE w:val="0"/>
        <w:autoSpaceDN w:val="0"/>
        <w:adjustRightInd w:val="0"/>
        <w:spacing w:after="0" w:line="240" w:lineRule="auto"/>
        <w:jc w:val="both"/>
        <w:rPr>
          <w:rFonts w:ascii="Times New Roman" w:hAnsi="Times New Roman" w:cs="Times New Roman"/>
          <w:sz w:val="24"/>
          <w:szCs w:val="24"/>
        </w:rPr>
      </w:pPr>
    </w:p>
    <w:p w:rsidR="001D597D"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The Battle of Buxar (1764) and the annexation of Punjab (1849) completed the task of British imperialism</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in India.</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Thus, by the middle of 19th Century most of India was controlled by the British, either directly by the</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East India Company or through the system of treaties and alliances with the Princely States. </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A2321B"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During this</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period certain measures of constitutional reforms were introduced. </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1D597D"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During the reign of Warren Hastings,</w:t>
      </w:r>
      <w:r w:rsidR="00A2321B" w:rsidRPr="00CA7F15">
        <w:rPr>
          <w:rFonts w:ascii="Times New Roman" w:hAnsi="Times New Roman" w:cs="Times New Roman"/>
          <w:sz w:val="24"/>
          <w:szCs w:val="24"/>
        </w:rPr>
        <w:t xml:space="preserve"> </w:t>
      </w:r>
      <w:r w:rsidRPr="00CA7F15">
        <w:rPr>
          <w:rFonts w:ascii="Times New Roman" w:hAnsi="Times New Roman" w:cs="Times New Roman"/>
          <w:sz w:val="24"/>
          <w:szCs w:val="24"/>
        </w:rPr>
        <w:t>the Regulating Act (1773) and Pitts India Act (1784) were passed.</w:t>
      </w:r>
    </w:p>
    <w:p w:rsidR="00A2321B" w:rsidRPr="00CA7F15" w:rsidRDefault="00A2321B" w:rsidP="00550D50">
      <w:pPr>
        <w:autoSpaceDE w:val="0"/>
        <w:autoSpaceDN w:val="0"/>
        <w:adjustRightInd w:val="0"/>
        <w:spacing w:after="0" w:line="240" w:lineRule="auto"/>
        <w:jc w:val="both"/>
        <w:rPr>
          <w:rFonts w:ascii="Times New Roman" w:hAnsi="Times New Roman" w:cs="Times New Roman"/>
          <w:sz w:val="24"/>
          <w:szCs w:val="24"/>
        </w:rPr>
      </w:pPr>
    </w:p>
    <w:p w:rsidR="001D597D" w:rsidRPr="00CA7F15" w:rsidRDefault="001D597D" w:rsidP="00550D50">
      <w:pPr>
        <w:autoSpaceDE w:val="0"/>
        <w:autoSpaceDN w:val="0"/>
        <w:adjustRightInd w:val="0"/>
        <w:spacing w:after="0" w:line="240" w:lineRule="auto"/>
        <w:jc w:val="both"/>
        <w:rPr>
          <w:rFonts w:ascii="Times New Roman" w:hAnsi="Times New Roman" w:cs="Times New Roman"/>
          <w:sz w:val="24"/>
          <w:szCs w:val="24"/>
        </w:rPr>
      </w:pPr>
      <w:r w:rsidRPr="00CA7F15">
        <w:rPr>
          <w:rFonts w:ascii="Times New Roman" w:hAnsi="Times New Roman" w:cs="Times New Roman"/>
          <w:b/>
          <w:bCs/>
          <w:sz w:val="24"/>
          <w:szCs w:val="24"/>
        </w:rPr>
        <w:t>Regulating Act (1773): The main provisions of this Act were</w:t>
      </w:r>
      <w:r w:rsidR="00A2321B" w:rsidRPr="00CA7F15">
        <w:rPr>
          <w:rFonts w:ascii="Times New Roman" w:hAnsi="Times New Roman" w:cs="Times New Roman"/>
          <w:b/>
          <w:bCs/>
          <w:sz w:val="24"/>
          <w:szCs w:val="24"/>
        </w:rPr>
        <w:t>:</w:t>
      </w:r>
    </w:p>
    <w:p w:rsidR="00D5656E" w:rsidRPr="00CA7F15" w:rsidRDefault="001D597D" w:rsidP="00540D21">
      <w:pPr>
        <w:pStyle w:val="ListParagraph"/>
        <w:numPr>
          <w:ilvl w:val="0"/>
          <w:numId w:val="1"/>
        </w:numPr>
        <w:jc w:val="both"/>
        <w:rPr>
          <w:rFonts w:ascii="Times New Roman" w:hAnsi="Times New Roman" w:cs="Times New Roman"/>
          <w:sz w:val="24"/>
          <w:szCs w:val="24"/>
        </w:rPr>
      </w:pPr>
      <w:r w:rsidRPr="00CA7F15">
        <w:rPr>
          <w:rFonts w:ascii="Times New Roman" w:hAnsi="Times New Roman" w:cs="Times New Roman"/>
          <w:sz w:val="24"/>
          <w:szCs w:val="24"/>
        </w:rPr>
        <w:t>The Governor of Bengal was made the Governor General</w:t>
      </w:r>
    </w:p>
    <w:p w:rsidR="00550D50" w:rsidRPr="00CA7F15" w:rsidRDefault="00550D50" w:rsidP="00540D21">
      <w:pPr>
        <w:pStyle w:val="ListParagraph"/>
        <w:numPr>
          <w:ilvl w:val="0"/>
          <w:numId w:val="1"/>
        </w:numPr>
        <w:jc w:val="both"/>
        <w:rPr>
          <w:rFonts w:ascii="Times New Roman" w:hAnsi="Times New Roman" w:cs="Times New Roman"/>
          <w:sz w:val="24"/>
          <w:szCs w:val="24"/>
        </w:rPr>
      </w:pPr>
      <w:r w:rsidRPr="00CA7F15">
        <w:rPr>
          <w:rFonts w:ascii="Times New Roman" w:hAnsi="Times New Roman" w:cs="Times New Roman"/>
          <w:sz w:val="24"/>
          <w:szCs w:val="24"/>
        </w:rPr>
        <w:t>The first man to be appointed to this post was Warren Hastings.</w:t>
      </w:r>
    </w:p>
    <w:p w:rsidR="00550D50" w:rsidRPr="00CA7F15" w:rsidRDefault="00550D50" w:rsidP="00540D21">
      <w:pPr>
        <w:pStyle w:val="ListParagraph"/>
        <w:numPr>
          <w:ilvl w:val="0"/>
          <w:numId w:val="1"/>
        </w:numPr>
        <w:jc w:val="both"/>
        <w:rPr>
          <w:rFonts w:ascii="Times New Roman" w:hAnsi="Times New Roman" w:cs="Times New Roman"/>
          <w:sz w:val="24"/>
          <w:szCs w:val="24"/>
        </w:rPr>
      </w:pPr>
      <w:r w:rsidRPr="00CA7F15">
        <w:rPr>
          <w:rFonts w:ascii="Times New Roman" w:hAnsi="Times New Roman" w:cs="Times New Roman"/>
          <w:sz w:val="24"/>
          <w:szCs w:val="24"/>
        </w:rPr>
        <w:lastRenderedPageBreak/>
        <w:t>For the assistance of the Governor General an executive Committee of four members was created.</w:t>
      </w:r>
    </w:p>
    <w:p w:rsidR="00550D50" w:rsidRPr="00CA7F15" w:rsidRDefault="00550D50" w:rsidP="00540D21">
      <w:pPr>
        <w:pStyle w:val="ListParagraph"/>
        <w:numPr>
          <w:ilvl w:val="0"/>
          <w:numId w:val="1"/>
        </w:numPr>
        <w:jc w:val="both"/>
        <w:rPr>
          <w:rFonts w:ascii="Times New Roman" w:hAnsi="Times New Roman" w:cs="Times New Roman"/>
          <w:sz w:val="24"/>
          <w:szCs w:val="24"/>
        </w:rPr>
      </w:pPr>
      <w:r w:rsidRPr="00CA7F15">
        <w:rPr>
          <w:rFonts w:ascii="Times New Roman" w:hAnsi="Times New Roman" w:cs="Times New Roman"/>
          <w:sz w:val="24"/>
          <w:szCs w:val="24"/>
        </w:rPr>
        <w:t>A Supreme Court was set up at Calcutta, with a Chief Justice and three assistant judges.</w:t>
      </w:r>
    </w:p>
    <w:p w:rsidR="00550D50" w:rsidRPr="00CA7F15" w:rsidRDefault="00550D50" w:rsidP="00540D21">
      <w:pPr>
        <w:pStyle w:val="ListParagraph"/>
        <w:numPr>
          <w:ilvl w:val="0"/>
          <w:numId w:val="1"/>
        </w:numPr>
        <w:jc w:val="both"/>
        <w:rPr>
          <w:rFonts w:ascii="Times New Roman" w:hAnsi="Times New Roman" w:cs="Times New Roman"/>
          <w:sz w:val="24"/>
          <w:szCs w:val="24"/>
        </w:rPr>
      </w:pPr>
      <w:r w:rsidRPr="00CA7F15">
        <w:rPr>
          <w:rFonts w:ascii="Times New Roman" w:hAnsi="Times New Roman" w:cs="Times New Roman"/>
          <w:sz w:val="24"/>
          <w:szCs w:val="24"/>
        </w:rPr>
        <w:t>The number of the Directors of the Company was fixed at 24.</w:t>
      </w:r>
    </w:p>
    <w:p w:rsidR="00550D50" w:rsidRPr="00CA7F15" w:rsidRDefault="00550D50" w:rsidP="00550D50">
      <w:pPr>
        <w:jc w:val="both"/>
        <w:rPr>
          <w:rFonts w:ascii="Times New Roman" w:hAnsi="Times New Roman" w:cs="Times New Roman"/>
          <w:sz w:val="24"/>
          <w:szCs w:val="24"/>
        </w:rPr>
      </w:pPr>
      <w:r w:rsidRPr="00CA7F15">
        <w:rPr>
          <w:rFonts w:ascii="Times New Roman" w:hAnsi="Times New Roman" w:cs="Times New Roman"/>
          <w:sz w:val="24"/>
          <w:szCs w:val="24"/>
        </w:rPr>
        <w:t>The Regulating Act initiated the process of centralization in India.</w:t>
      </w:r>
    </w:p>
    <w:p w:rsidR="00540D21" w:rsidRPr="00CA7F15" w:rsidRDefault="00540D21" w:rsidP="00540D21">
      <w:pPr>
        <w:jc w:val="both"/>
        <w:rPr>
          <w:rFonts w:ascii="Times New Roman" w:hAnsi="Times New Roman" w:cs="Times New Roman"/>
          <w:b/>
          <w:bCs/>
          <w:sz w:val="24"/>
          <w:szCs w:val="24"/>
        </w:rPr>
      </w:pPr>
      <w:r w:rsidRPr="00CA7F15">
        <w:rPr>
          <w:rFonts w:ascii="Times New Roman" w:hAnsi="Times New Roman" w:cs="Times New Roman"/>
          <w:b/>
          <w:bCs/>
          <w:sz w:val="24"/>
          <w:szCs w:val="24"/>
        </w:rPr>
        <w:t>Pitts India Act (1784)</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This Act introduce</w:t>
      </w:r>
      <w:r w:rsidR="002B0BCD" w:rsidRPr="00CA7F15">
        <w:rPr>
          <w:rFonts w:ascii="Times New Roman" w:hAnsi="Times New Roman" w:cs="Times New Roman"/>
          <w:sz w:val="24"/>
          <w:szCs w:val="24"/>
        </w:rPr>
        <w:t>d</w:t>
      </w:r>
      <w:r w:rsidRPr="00CA7F15">
        <w:rPr>
          <w:rFonts w:ascii="Times New Roman" w:hAnsi="Times New Roman" w:cs="Times New Roman"/>
          <w:sz w:val="24"/>
          <w:szCs w:val="24"/>
        </w:rPr>
        <w:t xml:space="preserve"> many significant changes in the Constitutional history of India. </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number of</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members of the Governor General‘s Committee was reduced to three and the Commander-in-Chief was</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to be one of them. </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A special court was established for trial of the Company‘s officials in England</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for offences committed by them in India. </w:t>
      </w:r>
    </w:p>
    <w:p w:rsidR="00540D21"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By this Act, the real power in India passed from the Directors of</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the Company to the British Indian Parliament.</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Regulating Act of 1773 made a provision that the Charter of the Company would be reviewed every</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20 years. </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Therefore, from time to time, Acts of 1793, 1813, 1833 and 1853 reviewed the Charter Act of</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the Company and brought about some changes here and there. </w:t>
      </w:r>
    </w:p>
    <w:p w:rsidR="00540D21"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first Law Commission was established</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after the Charter Act of 1833.</w:t>
      </w:r>
    </w:p>
    <w:p w:rsidR="00A35144" w:rsidRPr="00CA7F15" w:rsidRDefault="002B0BCD" w:rsidP="00540D21">
      <w:pPr>
        <w:jc w:val="both"/>
        <w:rPr>
          <w:rFonts w:ascii="Times New Roman" w:hAnsi="Times New Roman" w:cs="Times New Roman"/>
          <w:sz w:val="24"/>
          <w:szCs w:val="24"/>
        </w:rPr>
      </w:pPr>
      <w:r w:rsidRPr="00CA7F15">
        <w:rPr>
          <w:rFonts w:ascii="Times New Roman" w:hAnsi="Times New Roman" w:cs="Times New Roman"/>
          <w:sz w:val="24"/>
          <w:szCs w:val="24"/>
        </w:rPr>
        <w:t>In 1958 British Indian Parliament passed the Indian Committee s Act of 1858 and with this t</w:t>
      </w:r>
      <w:r w:rsidR="00540D21" w:rsidRPr="00CA7F15">
        <w:rPr>
          <w:rFonts w:ascii="Times New Roman" w:hAnsi="Times New Roman" w:cs="Times New Roman"/>
          <w:sz w:val="24"/>
          <w:szCs w:val="24"/>
        </w:rPr>
        <w:t xml:space="preserve">he Rule of the East India Company was terminated </w:t>
      </w:r>
      <w:r w:rsidRPr="00CA7F15">
        <w:rPr>
          <w:rFonts w:ascii="Times New Roman" w:hAnsi="Times New Roman" w:cs="Times New Roman"/>
          <w:sz w:val="24"/>
          <w:szCs w:val="24"/>
        </w:rPr>
        <w:t xml:space="preserve">and the </w:t>
      </w:r>
      <w:r w:rsidR="00540D21" w:rsidRPr="00CA7F15">
        <w:rPr>
          <w:rFonts w:ascii="Times New Roman" w:hAnsi="Times New Roman" w:cs="Times New Roman"/>
          <w:sz w:val="24"/>
          <w:szCs w:val="24"/>
        </w:rPr>
        <w:t xml:space="preserve">power to govern India was transferred from the Company to the </w:t>
      </w:r>
      <w:r w:rsidRPr="00CA7F15">
        <w:rPr>
          <w:rFonts w:ascii="Times New Roman" w:hAnsi="Times New Roman" w:cs="Times New Roman"/>
          <w:sz w:val="24"/>
          <w:szCs w:val="24"/>
        </w:rPr>
        <w:t xml:space="preserve">British </w:t>
      </w:r>
      <w:r w:rsidR="00540D21" w:rsidRPr="00CA7F15">
        <w:rPr>
          <w:rFonts w:ascii="Times New Roman" w:hAnsi="Times New Roman" w:cs="Times New Roman"/>
          <w:sz w:val="24"/>
          <w:szCs w:val="24"/>
        </w:rPr>
        <w:t>Crown</w:t>
      </w:r>
      <w:r w:rsidR="00A35144" w:rsidRPr="00CA7F15">
        <w:rPr>
          <w:rFonts w:ascii="Times New Roman" w:hAnsi="Times New Roman" w:cs="Times New Roman"/>
          <w:sz w:val="24"/>
          <w:szCs w:val="24"/>
        </w:rPr>
        <w:t xml:space="preserve"> </w:t>
      </w:r>
      <w:r w:rsidR="00540D21" w:rsidRPr="00CA7F15">
        <w:rPr>
          <w:rFonts w:ascii="Times New Roman" w:hAnsi="Times New Roman" w:cs="Times New Roman"/>
          <w:sz w:val="24"/>
          <w:szCs w:val="24"/>
        </w:rPr>
        <w:t>and India was to be governed by and in the na</w:t>
      </w:r>
      <w:r w:rsidR="001F3C32" w:rsidRPr="00CA7F15">
        <w:rPr>
          <w:rFonts w:ascii="Times New Roman" w:hAnsi="Times New Roman" w:cs="Times New Roman"/>
          <w:sz w:val="24"/>
          <w:szCs w:val="24"/>
        </w:rPr>
        <w:t xml:space="preserve">me of </w:t>
      </w:r>
      <w:r w:rsidR="00540D21" w:rsidRPr="00CA7F15">
        <w:rPr>
          <w:rFonts w:ascii="Times New Roman" w:hAnsi="Times New Roman" w:cs="Times New Roman"/>
          <w:sz w:val="24"/>
          <w:szCs w:val="24"/>
        </w:rPr>
        <w:t>Her Majesty‘</w:t>
      </w:r>
      <w:r w:rsidRPr="00CA7F15">
        <w:rPr>
          <w:rFonts w:ascii="Times New Roman" w:hAnsi="Times New Roman" w:cs="Times New Roman"/>
          <w:sz w:val="24"/>
          <w:szCs w:val="24"/>
        </w:rPr>
        <w:t xml:space="preserve"> the queen of England</w:t>
      </w:r>
      <w:r w:rsidR="00540D21" w:rsidRPr="00CA7F15">
        <w:rPr>
          <w:rFonts w:ascii="Times New Roman" w:hAnsi="Times New Roman" w:cs="Times New Roman"/>
          <w:sz w:val="24"/>
          <w:szCs w:val="24"/>
        </w:rPr>
        <w:t xml:space="preserve">. </w:t>
      </w:r>
    </w:p>
    <w:p w:rsidR="001F3C32"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Again, the British Indian Parliament</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passed the Indian councils Act of 1861. </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This Act is very important in the Constitutional history of India</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because it has created devolutional system of administration in India. </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members the Governor-General‘s Executiv</w:t>
      </w:r>
      <w:r w:rsidR="002B0BCD" w:rsidRPr="00CA7F15">
        <w:rPr>
          <w:rFonts w:ascii="Times New Roman" w:hAnsi="Times New Roman" w:cs="Times New Roman"/>
          <w:sz w:val="24"/>
          <w:szCs w:val="24"/>
        </w:rPr>
        <w:t xml:space="preserve">e Committee was increased from </w:t>
      </w:r>
      <w:r w:rsidRPr="00CA7F15">
        <w:rPr>
          <w:rFonts w:ascii="Times New Roman" w:hAnsi="Times New Roman" w:cs="Times New Roman"/>
          <w:sz w:val="24"/>
          <w:szCs w:val="24"/>
        </w:rPr>
        <w:t xml:space="preserve"> four to five. </w:t>
      </w:r>
    </w:p>
    <w:p w:rsidR="00F06458"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work of government was also</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distributed among </w:t>
      </w:r>
      <w:r w:rsidR="00F06458" w:rsidRPr="00CA7F15">
        <w:rPr>
          <w:rFonts w:ascii="Times New Roman" w:hAnsi="Times New Roman" w:cs="Times New Roman"/>
          <w:sz w:val="24"/>
          <w:szCs w:val="24"/>
        </w:rPr>
        <w:t>i</w:t>
      </w:r>
      <w:r w:rsidRPr="00CA7F15">
        <w:rPr>
          <w:rFonts w:ascii="Times New Roman" w:hAnsi="Times New Roman" w:cs="Times New Roman"/>
          <w:sz w:val="24"/>
          <w:szCs w:val="24"/>
        </w:rPr>
        <w:t xml:space="preserve">ts different members. </w:t>
      </w:r>
    </w:p>
    <w:p w:rsidR="001F3C32"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Legislative members of the Bombay and Madras</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Government were restored. </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British Indian Par</w:t>
      </w:r>
      <w:r w:rsidR="00F06458" w:rsidRPr="00CA7F15">
        <w:rPr>
          <w:rFonts w:ascii="Times New Roman" w:hAnsi="Times New Roman" w:cs="Times New Roman"/>
          <w:sz w:val="24"/>
          <w:szCs w:val="24"/>
        </w:rPr>
        <w:t>liament passed Indian Committee</w:t>
      </w:r>
      <w:r w:rsidRPr="00CA7F15">
        <w:rPr>
          <w:rFonts w:ascii="Times New Roman" w:hAnsi="Times New Roman" w:cs="Times New Roman"/>
          <w:sz w:val="24"/>
          <w:szCs w:val="24"/>
        </w:rPr>
        <w:t>s Act of 1892 and the</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principle of indirect election was introduced. </w:t>
      </w:r>
    </w:p>
    <w:p w:rsidR="00540D21" w:rsidRPr="00CA7F15" w:rsidRDefault="00540D21" w:rsidP="002B0BCD">
      <w:pPr>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lastRenderedPageBreak/>
        <w:t>The elected members could ask questions and seek other</w:t>
      </w:r>
    </w:p>
    <w:p w:rsidR="00A35144" w:rsidRPr="00CA7F15" w:rsidRDefault="00540D21" w:rsidP="002B0BCD">
      <w:pPr>
        <w:spacing w:after="0" w:line="240" w:lineRule="auto"/>
        <w:jc w:val="both"/>
        <w:rPr>
          <w:rFonts w:ascii="Times New Roman" w:hAnsi="Times New Roman" w:cs="Times New Roman"/>
          <w:sz w:val="24"/>
          <w:szCs w:val="24"/>
        </w:rPr>
      </w:pPr>
      <w:r w:rsidRPr="00CA7F15">
        <w:rPr>
          <w:rFonts w:ascii="Times New Roman" w:hAnsi="Times New Roman" w:cs="Times New Roman"/>
          <w:sz w:val="24"/>
          <w:szCs w:val="24"/>
        </w:rPr>
        <w:t>information from the Government</w:t>
      </w:r>
      <w:r w:rsidR="00A35144" w:rsidRPr="00CA7F15">
        <w:rPr>
          <w:rFonts w:ascii="Times New Roman" w:hAnsi="Times New Roman" w:cs="Times New Roman"/>
          <w:sz w:val="24"/>
          <w:szCs w:val="24"/>
        </w:rPr>
        <w:t>.</w:t>
      </w:r>
    </w:p>
    <w:p w:rsidR="002B0BCD" w:rsidRPr="00CA7F15" w:rsidRDefault="002B0BCD" w:rsidP="002B0BCD">
      <w:pPr>
        <w:spacing w:after="0"/>
        <w:jc w:val="both"/>
        <w:rPr>
          <w:rFonts w:ascii="Times New Roman" w:hAnsi="Times New Roman" w:cs="Times New Roman"/>
          <w:b/>
          <w:bCs/>
          <w:sz w:val="24"/>
          <w:szCs w:val="24"/>
        </w:rPr>
      </w:pPr>
    </w:p>
    <w:p w:rsidR="00540D21" w:rsidRPr="00CA7F15" w:rsidRDefault="00540D21" w:rsidP="002B0BCD">
      <w:pPr>
        <w:spacing w:after="0"/>
        <w:jc w:val="both"/>
        <w:rPr>
          <w:rFonts w:ascii="Times New Roman" w:hAnsi="Times New Roman" w:cs="Times New Roman"/>
          <w:sz w:val="24"/>
          <w:szCs w:val="24"/>
        </w:rPr>
      </w:pPr>
      <w:r w:rsidRPr="00CA7F15">
        <w:rPr>
          <w:rFonts w:ascii="Times New Roman" w:hAnsi="Times New Roman" w:cs="Times New Roman"/>
          <w:b/>
          <w:bCs/>
          <w:sz w:val="24"/>
          <w:szCs w:val="24"/>
        </w:rPr>
        <w:t>The Indian Committee Act 1909</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The Indian Committee Act of 1909 which is mostly known as Morley-Minto Reforms of 1909 is a</w:t>
      </w:r>
      <w:r w:rsidR="00A35144"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significant event in constitutional history of India. </w:t>
      </w:r>
    </w:p>
    <w:p w:rsidR="00540D21" w:rsidRPr="00CA7F15" w:rsidRDefault="00540D21" w:rsidP="00540D21">
      <w:pPr>
        <w:jc w:val="both"/>
        <w:rPr>
          <w:rFonts w:ascii="Times New Roman" w:hAnsi="Times New Roman" w:cs="Times New Roman"/>
          <w:b/>
          <w:sz w:val="24"/>
          <w:szCs w:val="24"/>
        </w:rPr>
      </w:pPr>
      <w:r w:rsidRPr="00CA7F15">
        <w:rPr>
          <w:rFonts w:ascii="Times New Roman" w:hAnsi="Times New Roman" w:cs="Times New Roman"/>
          <w:b/>
          <w:sz w:val="24"/>
          <w:szCs w:val="24"/>
        </w:rPr>
        <w:t>The significa</w:t>
      </w:r>
      <w:r w:rsidR="00A35144" w:rsidRPr="00CA7F15">
        <w:rPr>
          <w:rFonts w:ascii="Times New Roman" w:hAnsi="Times New Roman" w:cs="Times New Roman"/>
          <w:b/>
          <w:sz w:val="24"/>
          <w:szCs w:val="24"/>
        </w:rPr>
        <w:t>nt provisions of this Act were:</w:t>
      </w:r>
    </w:p>
    <w:p w:rsidR="00A35144" w:rsidRPr="00CA7F15" w:rsidRDefault="00540D21" w:rsidP="00540D21">
      <w:pPr>
        <w:jc w:val="both"/>
        <w:rPr>
          <w:rFonts w:ascii="Times New Roman" w:hAnsi="Times New Roman" w:cs="Times New Roman"/>
          <w:sz w:val="24"/>
          <w:szCs w:val="24"/>
        </w:rPr>
      </w:pPr>
      <w:r w:rsidRPr="00CA7F15">
        <w:rPr>
          <w:rFonts w:ascii="Times New Roman" w:hAnsi="Times New Roman" w:cs="Times New Roman"/>
          <w:sz w:val="24"/>
          <w:szCs w:val="24"/>
        </w:rPr>
        <w:t>Enlargement of the size of the Central and</w:t>
      </w:r>
      <w:r w:rsidR="001F3C32" w:rsidRPr="00CA7F15">
        <w:rPr>
          <w:rFonts w:ascii="Times New Roman" w:hAnsi="Times New Roman" w:cs="Times New Roman"/>
          <w:sz w:val="24"/>
          <w:szCs w:val="24"/>
        </w:rPr>
        <w:t xml:space="preserve"> Regional Legislative Committee</w:t>
      </w:r>
      <w:r w:rsidRPr="00CA7F15">
        <w:rPr>
          <w:rFonts w:ascii="Times New Roman" w:hAnsi="Times New Roman" w:cs="Times New Roman"/>
          <w:sz w:val="24"/>
          <w:szCs w:val="24"/>
        </w:rPr>
        <w:t xml:space="preserve">s. </w:t>
      </w:r>
    </w:p>
    <w:p w:rsidR="00540D21" w:rsidRPr="00CA7F15" w:rsidRDefault="001410A7" w:rsidP="00540D21">
      <w:pPr>
        <w:jc w:val="both"/>
        <w:rPr>
          <w:rFonts w:ascii="Times New Roman" w:hAnsi="Times New Roman" w:cs="Times New Roman"/>
          <w:sz w:val="24"/>
          <w:szCs w:val="24"/>
        </w:rPr>
      </w:pPr>
      <w:r w:rsidRPr="00CA7F15">
        <w:rPr>
          <w:rFonts w:ascii="Times New Roman" w:hAnsi="Times New Roman" w:cs="Times New Roman"/>
          <w:sz w:val="24"/>
          <w:szCs w:val="24"/>
        </w:rPr>
        <w:t xml:space="preserve">i) </w:t>
      </w:r>
      <w:r w:rsidR="00540D21" w:rsidRPr="00CA7F15">
        <w:rPr>
          <w:rFonts w:ascii="Times New Roman" w:hAnsi="Times New Roman" w:cs="Times New Roman"/>
          <w:sz w:val="24"/>
          <w:szCs w:val="24"/>
        </w:rPr>
        <w:t>The number of members</w:t>
      </w:r>
      <w:r w:rsidR="00F06458" w:rsidRPr="00CA7F15">
        <w:rPr>
          <w:rFonts w:ascii="Times New Roman" w:hAnsi="Times New Roman" w:cs="Times New Roman"/>
          <w:sz w:val="24"/>
          <w:szCs w:val="24"/>
        </w:rPr>
        <w:t xml:space="preserve"> was raised to 60 in central Legislature and the</w:t>
      </w:r>
      <w:r w:rsidR="001F3C32" w:rsidRPr="00CA7F15">
        <w:rPr>
          <w:rFonts w:ascii="Times New Roman" w:hAnsi="Times New Roman" w:cs="Times New Roman"/>
          <w:sz w:val="24"/>
          <w:szCs w:val="24"/>
        </w:rPr>
        <w:t xml:space="preserve"> regional Legislative Committee</w:t>
      </w:r>
      <w:r w:rsidR="00F06458" w:rsidRPr="00CA7F15">
        <w:rPr>
          <w:rFonts w:ascii="Times New Roman" w:hAnsi="Times New Roman" w:cs="Times New Roman"/>
          <w:sz w:val="24"/>
          <w:szCs w:val="24"/>
        </w:rPr>
        <w:t>s were to consist  30 to 50 members.</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ii) Powers and functions of the Central and Regional Committee s were also increased,</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iii) Provision for the appointment of an Indian member in the Executive Committee of the Governor</w:t>
      </w:r>
      <w:r w:rsidR="001410A7" w:rsidRPr="00CA7F15">
        <w:rPr>
          <w:rFonts w:ascii="Times New Roman" w:hAnsi="Times New Roman" w:cs="Times New Roman"/>
          <w:sz w:val="24"/>
          <w:szCs w:val="24"/>
        </w:rPr>
        <w:t xml:space="preserve"> </w:t>
      </w:r>
      <w:r w:rsidRPr="00CA7F15">
        <w:rPr>
          <w:rFonts w:ascii="Times New Roman" w:hAnsi="Times New Roman" w:cs="Times New Roman"/>
          <w:sz w:val="24"/>
          <w:szCs w:val="24"/>
        </w:rPr>
        <w:t>General</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iv) Introduced the system of Communal representation.</w:t>
      </w:r>
    </w:p>
    <w:p w:rsidR="005435A6"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b/>
          <w:bCs/>
          <w:sz w:val="24"/>
          <w:szCs w:val="24"/>
        </w:rPr>
        <w:t xml:space="preserve">Government of India Act of 1919: </w:t>
      </w:r>
      <w:r w:rsidRPr="00CA7F15">
        <w:rPr>
          <w:rFonts w:ascii="Times New Roman" w:hAnsi="Times New Roman" w:cs="Times New Roman"/>
          <w:sz w:val="24"/>
          <w:szCs w:val="24"/>
        </w:rPr>
        <w:t>The British Indian Parliament passed the Government of India Act of</w:t>
      </w:r>
      <w:r w:rsidR="005435A6"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1919 which is also known as Montague-Chelmsford Reforms. </w:t>
      </w:r>
    </w:p>
    <w:p w:rsidR="005435A6"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Act made many important changes in</w:t>
      </w:r>
      <w:r w:rsidR="005435A6"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the Central and regional Government. </w:t>
      </w:r>
    </w:p>
    <w:p w:rsidR="001F3C32"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Act introduced a bicameral legislature at the centre. The two</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Houses were- </w:t>
      </w:r>
      <w:r w:rsidRPr="00CA7F15">
        <w:rPr>
          <w:rFonts w:ascii="Times New Roman" w:hAnsi="Times New Roman" w:cs="Times New Roman"/>
          <w:b/>
          <w:sz w:val="24"/>
          <w:szCs w:val="24"/>
        </w:rPr>
        <w:t>Legislative Assembly</w:t>
      </w:r>
      <w:r w:rsidRPr="00CA7F15">
        <w:rPr>
          <w:rFonts w:ascii="Times New Roman" w:hAnsi="Times New Roman" w:cs="Times New Roman"/>
          <w:sz w:val="24"/>
          <w:szCs w:val="24"/>
        </w:rPr>
        <w:t xml:space="preserve"> </w:t>
      </w:r>
      <w:r w:rsidRPr="00CA7F15">
        <w:rPr>
          <w:rFonts w:ascii="Times New Roman" w:hAnsi="Times New Roman" w:cs="Times New Roman"/>
          <w:b/>
          <w:sz w:val="24"/>
          <w:szCs w:val="24"/>
        </w:rPr>
        <w:t>(Lower House) and Committee of States (Upper House).</w:t>
      </w:r>
      <w:r w:rsidRPr="00CA7F15">
        <w:rPr>
          <w:rFonts w:ascii="Times New Roman" w:hAnsi="Times New Roman" w:cs="Times New Roman"/>
          <w:sz w:val="24"/>
          <w:szCs w:val="24"/>
        </w:rPr>
        <w:t xml:space="preserve">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term of</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Legislative Assembly and Committee of States were five and three years respectively.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 xml:space="preserve">But the Governor-General could alter this term.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 xml:space="preserve">The powers and functions of both the Houses were also increased.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number of Indian members in the Executive Committee of the Governor General was raised from one to</w:t>
      </w:r>
      <w:r w:rsidR="001F3C32"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three. </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system of direct election was introduced.</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 xml:space="preserve">The Act made many changes in the regional Government too.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A system of Diarchy was introduced in the</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Provinces. </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subjects which were dealt with by the Regional Government were divided into two sets:</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b/>
          <w:sz w:val="24"/>
          <w:szCs w:val="24"/>
        </w:rPr>
        <w:lastRenderedPageBreak/>
        <w:t>Transferred and Reserved Subjects</w:t>
      </w:r>
      <w:r w:rsidRPr="00CA7F15">
        <w:rPr>
          <w:rFonts w:ascii="Times New Roman" w:hAnsi="Times New Roman" w:cs="Times New Roman"/>
          <w:sz w:val="24"/>
          <w:szCs w:val="24"/>
        </w:rPr>
        <w:t xml:space="preserve">.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Governor administered the Reserved Subjects with the help of</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the Ministers chosen by him from the elected members of the legislature.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Governor General could</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shift a subject from Transferred to Reserved Part.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Act created two lists of Subjects (departments) and</w:t>
      </w:r>
      <w:r w:rsidR="001F3C32"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divided them into Central and Regional Governments. </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Central List included the subjects such as</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Defence, Currency, Commerce, Commerce, Communication, Telegraph, Foreign Relations, Customs,</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 xml:space="preserve">Civil and criminal law etc. were given to the Central Government.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On the other hand, the Regional List</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which were of regional interest such as Local-Self Government, Education, Public Works, Agriculture</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Public Health, Revenue, Irrigation, water Supplies etc. were given to the regional Government.</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Act</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created a post of a High Commissioner for India. The term of his office was six years. </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Act of 1919</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was a significant landmark in the constitutional development of India which opened a new era of</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responsible Government.</w:t>
      </w:r>
    </w:p>
    <w:p w:rsidR="00F06458" w:rsidRPr="00CA7F15" w:rsidRDefault="00F06458" w:rsidP="00F06458">
      <w:pPr>
        <w:jc w:val="both"/>
        <w:rPr>
          <w:rFonts w:ascii="Times New Roman" w:hAnsi="Times New Roman" w:cs="Times New Roman"/>
          <w:b/>
          <w:bCs/>
          <w:sz w:val="24"/>
          <w:szCs w:val="24"/>
        </w:rPr>
      </w:pPr>
      <w:r w:rsidRPr="00CA7F15">
        <w:rPr>
          <w:rFonts w:ascii="Times New Roman" w:hAnsi="Times New Roman" w:cs="Times New Roman"/>
          <w:b/>
          <w:bCs/>
          <w:sz w:val="24"/>
          <w:szCs w:val="24"/>
        </w:rPr>
        <w:t>Government of India Act of 1935</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British Indian Parliament passed the Government of India Act of 1935 which was so valuable and</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significant that most provisions of this Act were taken by the framers of the Indian Constitution. </w:t>
      </w:r>
    </w:p>
    <w:p w:rsidR="00AC72E3"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The Act</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was a very lengthy written document. The Act proposed to form an All India Federation. </w:t>
      </w:r>
    </w:p>
    <w:p w:rsidR="00F06458" w:rsidRPr="00CA7F15" w:rsidRDefault="00F06458" w:rsidP="00F06458">
      <w:pPr>
        <w:jc w:val="both"/>
        <w:rPr>
          <w:rFonts w:ascii="Times New Roman" w:hAnsi="Times New Roman" w:cs="Times New Roman"/>
          <w:sz w:val="24"/>
          <w:szCs w:val="24"/>
        </w:rPr>
      </w:pPr>
      <w:r w:rsidRPr="00CA7F15">
        <w:rPr>
          <w:rFonts w:ascii="Times New Roman" w:hAnsi="Times New Roman" w:cs="Times New Roman"/>
          <w:sz w:val="24"/>
          <w:szCs w:val="24"/>
        </w:rPr>
        <w:t>All the</w:t>
      </w:r>
      <w:r w:rsidR="00AC72E3" w:rsidRPr="00CA7F15">
        <w:rPr>
          <w:rFonts w:ascii="Times New Roman" w:hAnsi="Times New Roman" w:cs="Times New Roman"/>
          <w:sz w:val="24"/>
          <w:szCs w:val="24"/>
        </w:rPr>
        <w:t xml:space="preserve"> </w:t>
      </w:r>
      <w:r w:rsidRPr="00CA7F15">
        <w:rPr>
          <w:rFonts w:ascii="Times New Roman" w:hAnsi="Times New Roman" w:cs="Times New Roman"/>
          <w:sz w:val="24"/>
          <w:szCs w:val="24"/>
        </w:rPr>
        <w:t>provinces were to be members of a federation.</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The Government of India Act of 1935 provided a bicameral legislature at the Centre consisting of Central</w:t>
      </w:r>
      <w:r w:rsidR="001F3C32"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assembly (Lower House) and Committee of States (Upper House).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total number of members of the Central Assembly were 375 (250 were elected by the people of British Provinces and 125 from Indian States).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The Committee of States consisted of 260 members (150 elected from the British Provinces, 104 nominated by the rulers of the States and 6 were nominated by the Governor- General).</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Act introduced Diarchy system at the Centre. The Central Subjects were divided into the Reserved and the Transferred subjects.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lastRenderedPageBreak/>
        <w:t xml:space="preserve">The Act provided Division of powers by creating Central list; Regional List, Concurrent List and also a provision for Residuary Subjects.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59 subjects were included in Central List consisting of Defense, Currency and Coinage, post and Telegraphs, Foreign Affairs etc.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Regional List included 54 subjects such as Police, Government of Justice, Education, Agriculture, Industry, Land revenue etc.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There were 36 subjects in Concurrent list. These were Newspaper and Printing Press, Marriage and Divorce, registration, Criminal Procedure Code etc.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The subjects which were not included in any of the above lists were residuary subjects. They were looked after by the Governor General.</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The Act established a Central Court at Delhi. Central Court was to decide inter-state disputes and heard appeals against the decisions of the High Courts.</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system of Dyarchy was replaced by the Regional autonomy in the Provinces.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Act introduced a bicameral legislature (viz, Legislative Assembly and Legislative Committee) in six out of total eleven provinces. These six provinces were- Bengal, Bihar, Bombay, Uttar Pradesh, Madras and Assam.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Rest five Provinces Punjab, Central Provinces, Orissa, and North-West Frontier Provinces (N.W.F.P.) and Sind</w:t>
      </w:r>
      <w:r w:rsidR="001F3C32"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were to have Legislative Assembly only.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Legislative Committee was the Upper Chamber and the Legislative Assembly was the Lower Chamber.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Legislative Committee was to be a permanent body and one third of its members were to retire every three years.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members of the Legislative Assembly were elected for five years. Governor was the executive head of the Provinces.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India Committee of the Secretary of State for India was replaced by an Advisory Committee.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A Central Public Service Commission was established.</w:t>
      </w:r>
    </w:p>
    <w:p w:rsidR="00135B2D" w:rsidRPr="00CA7F15" w:rsidRDefault="00135B2D" w:rsidP="00135B2D">
      <w:pPr>
        <w:jc w:val="both"/>
        <w:rPr>
          <w:rFonts w:ascii="Times New Roman" w:hAnsi="Times New Roman" w:cs="Times New Roman"/>
          <w:b/>
          <w:bCs/>
          <w:sz w:val="24"/>
          <w:szCs w:val="24"/>
        </w:rPr>
      </w:pPr>
      <w:r w:rsidRPr="00CA7F15">
        <w:rPr>
          <w:rFonts w:ascii="Times New Roman" w:hAnsi="Times New Roman" w:cs="Times New Roman"/>
          <w:b/>
          <w:bCs/>
          <w:sz w:val="24"/>
          <w:szCs w:val="24"/>
        </w:rPr>
        <w:t>The Cripps Mission</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The Second World War started in 1939 and Great Britain was fully involved in this war.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In 1942, the Cripps Mission was sent to India from Great Britain under the leadership of Sir Stafford Cripps.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lastRenderedPageBreak/>
        <w:t xml:space="preserve">The Cripps Mission provided some proposals to Indian people. </w:t>
      </w:r>
    </w:p>
    <w:p w:rsidR="00135B2D" w:rsidRPr="00CA7F15" w:rsidRDefault="00135B2D" w:rsidP="00135B2D">
      <w:pPr>
        <w:jc w:val="both"/>
        <w:rPr>
          <w:rFonts w:ascii="Times New Roman" w:hAnsi="Times New Roman" w:cs="Times New Roman"/>
          <w:b/>
          <w:sz w:val="24"/>
          <w:szCs w:val="24"/>
        </w:rPr>
      </w:pPr>
      <w:r w:rsidRPr="00CA7F15">
        <w:rPr>
          <w:rFonts w:ascii="Times New Roman" w:hAnsi="Times New Roman" w:cs="Times New Roman"/>
          <w:b/>
          <w:sz w:val="24"/>
          <w:szCs w:val="24"/>
        </w:rPr>
        <w:t>Some of them are:</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After the Second World War, dominion status would be granted to India.</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ii) For framing a Constitution for India, an elected body would be set up in India, after war.</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iii) The Indian states would also participate in the Constitution making body.</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iv) The British Government was to accept the Constitution so framed. But a Province or a Princely State</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may or may not accept it. The Provinces were given a right to finalize their Constitution in consultation</w:t>
      </w:r>
      <w:r w:rsidR="001F3C32" w:rsidRPr="00CA7F15">
        <w:rPr>
          <w:rFonts w:ascii="Times New Roman" w:hAnsi="Times New Roman" w:cs="Times New Roman"/>
          <w:sz w:val="24"/>
          <w:szCs w:val="24"/>
        </w:rPr>
        <w:t xml:space="preserve"> </w:t>
      </w:r>
      <w:r w:rsidRPr="00CA7F15">
        <w:rPr>
          <w:rFonts w:ascii="Times New Roman" w:hAnsi="Times New Roman" w:cs="Times New Roman"/>
          <w:sz w:val="24"/>
          <w:szCs w:val="24"/>
        </w:rPr>
        <w:t>with the British Government.</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v) The Princely States would have the freedom to join Indian Union.</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vi) During the World war and until the new constitution was framed, India would remain under the control of Her Majesty‘s Government.</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But the Cripps proposals were rejected by almost all the Parties and sections in India on different grounds.</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The Indian National Congress, Muslim League, Hindu Mahasabha and Sikhs rejected the Cripps Proposal.</w:t>
      </w:r>
    </w:p>
    <w:p w:rsidR="00135B2D" w:rsidRPr="00CA7F15" w:rsidRDefault="00135B2D" w:rsidP="00135B2D">
      <w:pPr>
        <w:jc w:val="both"/>
        <w:rPr>
          <w:rFonts w:ascii="Times New Roman" w:hAnsi="Times New Roman" w:cs="Times New Roman"/>
          <w:b/>
          <w:bCs/>
          <w:sz w:val="24"/>
          <w:szCs w:val="24"/>
        </w:rPr>
      </w:pPr>
      <w:r w:rsidRPr="00CA7F15">
        <w:rPr>
          <w:rFonts w:ascii="Times New Roman" w:hAnsi="Times New Roman" w:cs="Times New Roman"/>
          <w:b/>
          <w:bCs/>
          <w:sz w:val="24"/>
          <w:szCs w:val="24"/>
        </w:rPr>
        <w:t>The Cabinet Mission Plan</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The appointment of Cabinet Mission Plan was another significant step approved by the British</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Government in the process of Constitutional development. The chief proposals of Cabinet Mission Plan</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were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 To form a Union of India consisting of British Provinces and Indian States.</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ii) To establish a Constituent Assembly having 389 members.</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iii) An interim Government with fourteen representatives of the major Political Parties.</w:t>
      </w:r>
    </w:p>
    <w:p w:rsidR="0046581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Initially, the Congress accepted the proposals but the Muslim League under the leadership of Md. Ali</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Zinnah rejected the proposals and left the Interim Government.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The Muslim League observed Direct</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Action </w:t>
      </w:r>
      <w:r w:rsidR="0046581D" w:rsidRPr="00CA7F15">
        <w:rPr>
          <w:rFonts w:ascii="Times New Roman" w:hAnsi="Times New Roman" w:cs="Times New Roman"/>
          <w:sz w:val="24"/>
          <w:szCs w:val="24"/>
        </w:rPr>
        <w:t>Day‘on</w:t>
      </w:r>
      <w:r w:rsidRPr="00CA7F15">
        <w:rPr>
          <w:rFonts w:ascii="Times New Roman" w:hAnsi="Times New Roman" w:cs="Times New Roman"/>
          <w:sz w:val="24"/>
          <w:szCs w:val="24"/>
        </w:rPr>
        <w:t xml:space="preserve"> August 16, 1946. On that Hindu Muslim clashes and riots took place in various parts of</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the Country.</w:t>
      </w:r>
    </w:p>
    <w:p w:rsidR="0046581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 xml:space="preserve">Disagreement and conflict between the Congress and Muslim League continued. </w:t>
      </w:r>
    </w:p>
    <w:p w:rsidR="0046581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lastRenderedPageBreak/>
        <w:t>Now, Lord Mountbatten</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proposed a plan to Divide India into two parts- India and Pakistan. The Congress and Muslim League</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accepted the plan. </w:t>
      </w:r>
    </w:p>
    <w:p w:rsidR="0046581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Based on Mountbatten plan, the British Indian Parliament passed the Indian</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Independence Act on July 18,</w:t>
      </w:r>
      <w:r w:rsidR="0046581D" w:rsidRPr="00CA7F15">
        <w:rPr>
          <w:rFonts w:ascii="Times New Roman" w:hAnsi="Times New Roman" w:cs="Times New Roman"/>
          <w:sz w:val="24"/>
          <w:szCs w:val="24"/>
        </w:rPr>
        <w:t xml:space="preserve"> 1947 </w:t>
      </w:r>
      <w:r w:rsidRPr="00CA7F15">
        <w:rPr>
          <w:rFonts w:ascii="Times New Roman" w:hAnsi="Times New Roman" w:cs="Times New Roman"/>
          <w:sz w:val="24"/>
          <w:szCs w:val="24"/>
        </w:rPr>
        <w:t>and ultimately; in August 15, 1947 India became an independent</w:t>
      </w:r>
      <w:r w:rsidR="0046581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State. </w:t>
      </w:r>
    </w:p>
    <w:p w:rsidR="00C04F63"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According to the proposals of cabinet Mission Plan, a Constituent Assembly was framed as a</w:t>
      </w:r>
      <w:r w:rsidR="00C04F63"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representative body. </w:t>
      </w:r>
    </w:p>
    <w:p w:rsidR="00135B2D" w:rsidRPr="00CA7F15" w:rsidRDefault="00135B2D" w:rsidP="00135B2D">
      <w:pPr>
        <w:jc w:val="both"/>
        <w:rPr>
          <w:rFonts w:ascii="Times New Roman" w:hAnsi="Times New Roman" w:cs="Times New Roman"/>
          <w:sz w:val="24"/>
          <w:szCs w:val="24"/>
        </w:rPr>
      </w:pPr>
      <w:r w:rsidRPr="00CA7F15">
        <w:rPr>
          <w:rFonts w:ascii="Times New Roman" w:hAnsi="Times New Roman" w:cs="Times New Roman"/>
          <w:sz w:val="24"/>
          <w:szCs w:val="24"/>
        </w:rPr>
        <w:t>It was accepted that the constituent Assembly would act as the Dominion Legislature</w:t>
      </w:r>
      <w:r w:rsidR="00C04F63" w:rsidRPr="00CA7F15">
        <w:rPr>
          <w:rFonts w:ascii="Times New Roman" w:hAnsi="Times New Roman" w:cs="Times New Roman"/>
          <w:sz w:val="24"/>
          <w:szCs w:val="24"/>
        </w:rPr>
        <w:t xml:space="preserve"> </w:t>
      </w:r>
      <w:r w:rsidRPr="00CA7F15">
        <w:rPr>
          <w:rFonts w:ascii="Times New Roman" w:hAnsi="Times New Roman" w:cs="Times New Roman"/>
          <w:sz w:val="24"/>
          <w:szCs w:val="24"/>
        </w:rPr>
        <w:t>until the Constitution was framed and India was administered according to the provisions of the</w:t>
      </w:r>
      <w:r w:rsidR="00C04F63" w:rsidRPr="00CA7F15">
        <w:rPr>
          <w:rFonts w:ascii="Times New Roman" w:hAnsi="Times New Roman" w:cs="Times New Roman"/>
          <w:sz w:val="24"/>
          <w:szCs w:val="24"/>
        </w:rPr>
        <w:t xml:space="preserve"> </w:t>
      </w:r>
      <w:r w:rsidRPr="00CA7F15">
        <w:rPr>
          <w:rFonts w:ascii="Times New Roman" w:hAnsi="Times New Roman" w:cs="Times New Roman"/>
          <w:sz w:val="24"/>
          <w:szCs w:val="24"/>
        </w:rPr>
        <w:t>Government of India Act, 1935 with some necessary modifications.</w:t>
      </w:r>
    </w:p>
    <w:p w:rsidR="00F72AE1" w:rsidRPr="00CA7F15" w:rsidRDefault="00F72AE1" w:rsidP="00F72AE1">
      <w:pPr>
        <w:jc w:val="both"/>
        <w:rPr>
          <w:rFonts w:ascii="Times New Roman" w:hAnsi="Times New Roman" w:cs="Times New Roman"/>
          <w:b/>
          <w:sz w:val="24"/>
          <w:szCs w:val="24"/>
        </w:rPr>
      </w:pPr>
      <w:r w:rsidRPr="00CA7F15">
        <w:rPr>
          <w:rFonts w:ascii="Times New Roman" w:hAnsi="Times New Roman" w:cs="Times New Roman"/>
          <w:b/>
          <w:sz w:val="24"/>
          <w:szCs w:val="24"/>
        </w:rPr>
        <w:t>Constituent Assembly</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The Constitution was drafted by the Constituent Assembly, which was elected by the elected members of the provincial assemblies.</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 xml:space="preserve">Dr B.R. Ambedkar, Sanjay Phakey, Jawaharlal Nehru, C. Rajagopalachari, Rajendra Prasad, Sardar Vallabhbhai Patel, Kanaiyalal Munshi, Purushottam Mavalankar, Sandipkumar Patel, Maulana Abul Kalam Azad, Shyama Prasad Mukherjee, Nalini Ranjan Ghosh, and Balwantrai Mehta were some important figures in the Assembly.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Frank Anthony represented the Anglo-Indian community, and the Parsis were represented by H. P. Modi. The Chairman of the Minorities Committee was Harendra Coomar Mookerjee, a distinguished Christian who represented all Christians other than Anglo-Indians. Ari Bahadur Gururng represented the Gorkha Community. Prominent jurists like Alladi Krishnaswamy Iyer, Benegal Narsing Rau and K. M. Munshi, Ganesh Mavlankar were also members of the Assembly. Sarojini Naidu, Hansa Mehta, Durgabai Deshmukh, Rajkumari Amrit Kaur and Vijayalakshmi Pandit were important women members.</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 xml:space="preserve">The members of the Constituent Assembly met for the first time on 9 December 1946.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The </w:t>
      </w:r>
      <w:r w:rsidRPr="00CA7F15">
        <w:rPr>
          <w:rFonts w:ascii="Times New Roman" w:hAnsi="Times New Roman" w:cs="Times New Roman"/>
          <w:bCs/>
          <w:sz w:val="24"/>
          <w:szCs w:val="24"/>
        </w:rPr>
        <w:t>Constitution of India</w:t>
      </w:r>
      <w:r w:rsidRPr="00CA7F15">
        <w:rPr>
          <w:rFonts w:ascii="Times New Roman" w:hAnsi="Times New Roman" w:cs="Times New Roman"/>
          <w:sz w:val="24"/>
          <w:szCs w:val="24"/>
        </w:rPr>
        <w:t> is the supreme law of </w:t>
      </w:r>
      <w:hyperlink r:id="rId5" w:tooltip="India" w:history="1">
        <w:r w:rsidRPr="00CA7F15">
          <w:rPr>
            <w:rStyle w:val="Hyperlink"/>
            <w:rFonts w:ascii="Times New Roman" w:hAnsi="Times New Roman" w:cs="Times New Roman"/>
            <w:sz w:val="24"/>
            <w:szCs w:val="24"/>
          </w:rPr>
          <w:t>India</w:t>
        </w:r>
      </w:hyperlink>
      <w:r w:rsidRPr="00CA7F15">
        <w:rPr>
          <w:rFonts w:ascii="Times New Roman" w:hAnsi="Times New Roman" w:cs="Times New Roman"/>
          <w:sz w:val="24"/>
          <w:szCs w:val="24"/>
        </w:rPr>
        <w:t xml:space="preserve">.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It is a living document, an instrument which makes the government system work</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It lays down the framework, defining fundamental political principles, establishes the structure, procedures, powers and duties of government institutions.</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 xml:space="preserve">It is the longest written constitution of any sovereign country in the world,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It contains 12</w:t>
      </w:r>
      <w:hyperlink r:id="rId6" w:anchor="cite_note-Schedules-6" w:history="1"/>
      <w:r w:rsidRPr="00CA7F15">
        <w:rPr>
          <w:rFonts w:ascii="Times New Roman" w:hAnsi="Times New Roman" w:cs="Times New Roman"/>
          <w:sz w:val="24"/>
          <w:szCs w:val="24"/>
        </w:rPr>
        <w:t xml:space="preserve"> schedules, 25 parts, 448 articles and 5 appendices.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Besides the English version, there is an official Hindi translation.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lastRenderedPageBreak/>
        <w:t>The Constitution follows </w:t>
      </w:r>
      <w:hyperlink r:id="rId7" w:tooltip="Parliamentary system" w:history="1">
        <w:r w:rsidRPr="00CA7F15">
          <w:rPr>
            <w:rStyle w:val="Hyperlink"/>
            <w:rFonts w:ascii="Times New Roman" w:hAnsi="Times New Roman" w:cs="Times New Roman"/>
            <w:sz w:val="24"/>
            <w:szCs w:val="24"/>
          </w:rPr>
          <w:t>parliamentary system</w:t>
        </w:r>
      </w:hyperlink>
      <w:r w:rsidRPr="00CA7F15">
        <w:rPr>
          <w:rFonts w:ascii="Times New Roman" w:hAnsi="Times New Roman" w:cs="Times New Roman"/>
          <w:sz w:val="24"/>
          <w:szCs w:val="24"/>
        </w:rPr>
        <w:t xml:space="preserve"> of government and the </w:t>
      </w:r>
      <w:hyperlink r:id="rId8" w:tooltip="Executive (government)" w:history="1">
        <w:r w:rsidRPr="00CA7F15">
          <w:rPr>
            <w:rStyle w:val="Hyperlink"/>
            <w:rFonts w:ascii="Times New Roman" w:hAnsi="Times New Roman" w:cs="Times New Roman"/>
            <w:sz w:val="24"/>
            <w:szCs w:val="24"/>
          </w:rPr>
          <w:t>executive</w:t>
        </w:r>
      </w:hyperlink>
      <w:r w:rsidRPr="00CA7F15">
        <w:rPr>
          <w:rFonts w:ascii="Times New Roman" w:hAnsi="Times New Roman" w:cs="Times New Roman"/>
          <w:sz w:val="24"/>
          <w:szCs w:val="24"/>
        </w:rPr>
        <w:t> is directly accountable to the </w:t>
      </w:r>
      <w:hyperlink r:id="rId9" w:tooltip="Legislature" w:history="1">
        <w:r w:rsidRPr="00CA7F15">
          <w:rPr>
            <w:rStyle w:val="Hyperlink"/>
            <w:rFonts w:ascii="Times New Roman" w:hAnsi="Times New Roman" w:cs="Times New Roman"/>
            <w:sz w:val="24"/>
            <w:szCs w:val="24"/>
          </w:rPr>
          <w:t>legislature</w:t>
        </w:r>
      </w:hyperlink>
      <w:r w:rsidRPr="00CA7F15">
        <w:rPr>
          <w:rFonts w:ascii="Times New Roman" w:hAnsi="Times New Roman" w:cs="Times New Roman"/>
          <w:sz w:val="24"/>
          <w:szCs w:val="24"/>
        </w:rPr>
        <w:t xml:space="preserve">.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It also states that there shall be a </w:t>
      </w:r>
      <w:hyperlink r:id="rId10" w:tooltip="President of India" w:history="1">
        <w:r w:rsidRPr="00CA7F15">
          <w:rPr>
            <w:rStyle w:val="Hyperlink"/>
            <w:rFonts w:ascii="Times New Roman" w:hAnsi="Times New Roman" w:cs="Times New Roman"/>
            <w:sz w:val="24"/>
            <w:szCs w:val="24"/>
          </w:rPr>
          <w:t>President of India</w:t>
        </w:r>
      </w:hyperlink>
      <w:r w:rsidRPr="00CA7F15">
        <w:rPr>
          <w:rFonts w:ascii="Times New Roman" w:hAnsi="Times New Roman" w:cs="Times New Roman"/>
          <w:sz w:val="24"/>
          <w:szCs w:val="24"/>
        </w:rPr>
        <w:t> and a </w:t>
      </w:r>
      <w:hyperlink r:id="rId11" w:tooltip="Vice-President of India" w:history="1">
        <w:r w:rsidRPr="00CA7F15">
          <w:rPr>
            <w:rStyle w:val="Hyperlink"/>
            <w:rFonts w:ascii="Times New Roman" w:hAnsi="Times New Roman" w:cs="Times New Roman"/>
            <w:sz w:val="24"/>
            <w:szCs w:val="24"/>
          </w:rPr>
          <w:t>Vice-President of India</w:t>
        </w:r>
      </w:hyperlink>
      <w:r w:rsidRPr="00CA7F15">
        <w:rPr>
          <w:rFonts w:ascii="Times New Roman" w:hAnsi="Times New Roman" w:cs="Times New Roman"/>
          <w:sz w:val="24"/>
          <w:szCs w:val="24"/>
        </w:rPr>
        <w:t xml:space="preserve"> under Articles 52 and 63.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Unlike the Prime Minister, the President largely performs ceremonial roles.</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The Constitution of India is </w:t>
      </w:r>
      <w:hyperlink r:id="rId12" w:tooltip="Federalism" w:history="1">
        <w:r w:rsidRPr="00CA7F15">
          <w:rPr>
            <w:rStyle w:val="Hyperlink"/>
            <w:rFonts w:ascii="Times New Roman" w:hAnsi="Times New Roman" w:cs="Times New Roman"/>
            <w:sz w:val="24"/>
            <w:szCs w:val="24"/>
          </w:rPr>
          <w:t>federal</w:t>
        </w:r>
      </w:hyperlink>
      <w:r w:rsidRPr="00CA7F15">
        <w:rPr>
          <w:rFonts w:ascii="Times New Roman" w:hAnsi="Times New Roman" w:cs="Times New Roman"/>
          <w:sz w:val="24"/>
          <w:szCs w:val="24"/>
        </w:rPr>
        <w:t> in nature but </w:t>
      </w:r>
      <w:hyperlink r:id="rId13" w:tooltip="Unitary state" w:history="1">
        <w:r w:rsidRPr="00CA7F15">
          <w:rPr>
            <w:rStyle w:val="Hyperlink"/>
            <w:rFonts w:ascii="Times New Roman" w:hAnsi="Times New Roman" w:cs="Times New Roman"/>
            <w:sz w:val="24"/>
            <w:szCs w:val="24"/>
          </w:rPr>
          <w:t>unitary</w:t>
        </w:r>
      </w:hyperlink>
      <w:r w:rsidRPr="00CA7F15">
        <w:rPr>
          <w:rFonts w:ascii="Times New Roman" w:hAnsi="Times New Roman" w:cs="Times New Roman"/>
          <w:sz w:val="24"/>
          <w:szCs w:val="24"/>
        </w:rPr>
        <w:t xml:space="preserve"> in spirit. </w:t>
      </w:r>
    </w:p>
    <w:p w:rsidR="00F72AE1" w:rsidRPr="00CA7F15" w:rsidRDefault="00F72AE1" w:rsidP="00F72AE1">
      <w:pPr>
        <w:numPr>
          <w:ilvl w:val="0"/>
          <w:numId w:val="2"/>
        </w:numPr>
        <w:jc w:val="both"/>
        <w:rPr>
          <w:rFonts w:ascii="Times New Roman" w:hAnsi="Times New Roman" w:cs="Times New Roman"/>
          <w:i/>
          <w:iCs/>
          <w:sz w:val="24"/>
          <w:szCs w:val="24"/>
        </w:rPr>
      </w:pPr>
      <w:r w:rsidRPr="00CA7F15">
        <w:rPr>
          <w:rFonts w:ascii="Times New Roman" w:hAnsi="Times New Roman" w:cs="Times New Roman"/>
          <w:sz w:val="24"/>
          <w:szCs w:val="24"/>
        </w:rPr>
        <w:t>The common features of a federation are  </w:t>
      </w:r>
      <w:r w:rsidRPr="00CA7F15">
        <w:rPr>
          <w:rFonts w:ascii="Times New Roman" w:hAnsi="Times New Roman" w:cs="Times New Roman"/>
          <w:i/>
          <w:iCs/>
          <w:sz w:val="24"/>
          <w:szCs w:val="24"/>
        </w:rPr>
        <w:t>written </w:t>
      </w:r>
      <w:hyperlink r:id="rId14" w:tooltip="Constitution" w:history="1">
        <w:r w:rsidRPr="00CA7F15">
          <w:rPr>
            <w:rStyle w:val="Hyperlink"/>
            <w:rFonts w:ascii="Times New Roman" w:hAnsi="Times New Roman" w:cs="Times New Roman"/>
            <w:i/>
            <w:iCs/>
            <w:sz w:val="24"/>
            <w:szCs w:val="24"/>
          </w:rPr>
          <w:t>Constitution</w:t>
        </w:r>
      </w:hyperlink>
      <w:r w:rsidRPr="00CA7F15">
        <w:rPr>
          <w:rFonts w:ascii="Times New Roman" w:hAnsi="Times New Roman" w:cs="Times New Roman"/>
          <w:i/>
          <w:iCs/>
          <w:sz w:val="24"/>
          <w:szCs w:val="24"/>
        </w:rPr>
        <w:t>, supremacy of Constitution, rigidity of Constitution, two government, </w:t>
      </w:r>
      <w:hyperlink r:id="rId15" w:tooltip="Separation of powers" w:history="1">
        <w:r w:rsidRPr="00CA7F15">
          <w:rPr>
            <w:rStyle w:val="Hyperlink"/>
            <w:rFonts w:ascii="Times New Roman" w:hAnsi="Times New Roman" w:cs="Times New Roman"/>
            <w:i/>
            <w:iCs/>
            <w:sz w:val="24"/>
            <w:szCs w:val="24"/>
          </w:rPr>
          <w:t>division of powers</w:t>
        </w:r>
      </w:hyperlink>
      <w:r w:rsidRPr="00CA7F15">
        <w:rPr>
          <w:rFonts w:ascii="Times New Roman" w:hAnsi="Times New Roman" w:cs="Times New Roman"/>
          <w:i/>
          <w:iCs/>
          <w:sz w:val="24"/>
          <w:szCs w:val="24"/>
        </w:rPr>
        <w:t>, </w:t>
      </w:r>
      <w:hyperlink r:id="rId16" w:tooltip="Bicameralism" w:history="1">
        <w:r w:rsidRPr="00CA7F15">
          <w:rPr>
            <w:rStyle w:val="Hyperlink"/>
            <w:rFonts w:ascii="Times New Roman" w:hAnsi="Times New Roman" w:cs="Times New Roman"/>
            <w:i/>
            <w:iCs/>
            <w:sz w:val="24"/>
            <w:szCs w:val="24"/>
          </w:rPr>
          <w:t>bicameralism</w:t>
        </w:r>
      </w:hyperlink>
      <w:r w:rsidRPr="00CA7F15">
        <w:rPr>
          <w:rFonts w:ascii="Times New Roman" w:hAnsi="Times New Roman" w:cs="Times New Roman"/>
          <w:i/>
          <w:iCs/>
          <w:sz w:val="24"/>
          <w:szCs w:val="24"/>
        </w:rPr>
        <w:t> and independent </w:t>
      </w:r>
      <w:hyperlink r:id="rId17" w:tooltip="Judiciary of India" w:history="1">
        <w:r w:rsidRPr="00CA7F15">
          <w:rPr>
            <w:rStyle w:val="Hyperlink"/>
            <w:rFonts w:ascii="Times New Roman" w:hAnsi="Times New Roman" w:cs="Times New Roman"/>
            <w:i/>
            <w:iCs/>
            <w:sz w:val="24"/>
            <w:szCs w:val="24"/>
          </w:rPr>
          <w:t>judiciary</w:t>
        </w:r>
      </w:hyperlink>
      <w:r w:rsidRPr="00CA7F15">
        <w:rPr>
          <w:rFonts w:ascii="Times New Roman" w:hAnsi="Times New Roman" w:cs="Times New Roman"/>
          <w:sz w:val="24"/>
          <w:szCs w:val="24"/>
        </w:rPr>
        <w:t xml:space="preserve">. </w:t>
      </w:r>
    </w:p>
    <w:p w:rsidR="00F72AE1" w:rsidRPr="00CA7F15" w:rsidRDefault="00F72AE1" w:rsidP="00F72AE1">
      <w:pPr>
        <w:numPr>
          <w:ilvl w:val="0"/>
          <w:numId w:val="2"/>
        </w:numPr>
        <w:jc w:val="both"/>
        <w:rPr>
          <w:rFonts w:ascii="Times New Roman" w:hAnsi="Times New Roman" w:cs="Times New Roman"/>
          <w:i/>
          <w:iCs/>
          <w:sz w:val="24"/>
          <w:szCs w:val="24"/>
        </w:rPr>
      </w:pPr>
      <w:r w:rsidRPr="00CA7F15">
        <w:rPr>
          <w:rFonts w:ascii="Times New Roman" w:hAnsi="Times New Roman" w:cs="Times New Roman"/>
          <w:sz w:val="24"/>
          <w:szCs w:val="24"/>
        </w:rPr>
        <w:t>The unitary features like </w:t>
      </w:r>
      <w:r w:rsidRPr="00CA7F15">
        <w:rPr>
          <w:rFonts w:ascii="Times New Roman" w:hAnsi="Times New Roman" w:cs="Times New Roman"/>
          <w:i/>
          <w:iCs/>
          <w:sz w:val="24"/>
          <w:szCs w:val="24"/>
        </w:rPr>
        <w:t>single Constitution, single </w:t>
      </w:r>
      <w:hyperlink r:id="rId18" w:tooltip="Indian nationality law" w:history="1">
        <w:r w:rsidRPr="00CA7F15">
          <w:rPr>
            <w:rStyle w:val="Hyperlink"/>
            <w:rFonts w:ascii="Times New Roman" w:hAnsi="Times New Roman" w:cs="Times New Roman"/>
            <w:i/>
            <w:iCs/>
            <w:sz w:val="24"/>
            <w:szCs w:val="24"/>
          </w:rPr>
          <w:t>citizenship</w:t>
        </w:r>
      </w:hyperlink>
      <w:r w:rsidRPr="00CA7F15">
        <w:rPr>
          <w:rFonts w:ascii="Times New Roman" w:hAnsi="Times New Roman" w:cs="Times New Roman"/>
          <w:i/>
          <w:iCs/>
          <w:sz w:val="24"/>
          <w:szCs w:val="24"/>
        </w:rPr>
        <w:t xml:space="preserve">, integrated judiciary, flexible Constitution, a strong </w:t>
      </w:r>
      <w:hyperlink r:id="rId19" w:tooltip="Government of India" w:history="1">
        <w:r w:rsidRPr="00CA7F15">
          <w:rPr>
            <w:rStyle w:val="Hyperlink"/>
            <w:rFonts w:ascii="Times New Roman" w:hAnsi="Times New Roman" w:cs="Times New Roman"/>
            <w:i/>
            <w:iCs/>
            <w:sz w:val="24"/>
            <w:szCs w:val="24"/>
          </w:rPr>
          <w:t>Centre</w:t>
        </w:r>
      </w:hyperlink>
      <w:r w:rsidRPr="00CA7F15">
        <w:rPr>
          <w:rFonts w:ascii="Times New Roman" w:hAnsi="Times New Roman" w:cs="Times New Roman"/>
          <w:i/>
          <w:iCs/>
          <w:sz w:val="24"/>
          <w:szCs w:val="24"/>
        </w:rPr>
        <w:t>, appointment of </w:t>
      </w:r>
      <w:hyperlink r:id="rId20" w:tooltip="Governors of states of India" w:history="1">
        <w:r w:rsidRPr="00CA7F15">
          <w:rPr>
            <w:rStyle w:val="Hyperlink"/>
            <w:rFonts w:ascii="Times New Roman" w:hAnsi="Times New Roman" w:cs="Times New Roman"/>
            <w:i/>
            <w:iCs/>
            <w:sz w:val="24"/>
            <w:szCs w:val="24"/>
          </w:rPr>
          <w:t>state governor</w:t>
        </w:r>
      </w:hyperlink>
      <w:r w:rsidRPr="00CA7F15">
        <w:rPr>
          <w:rFonts w:ascii="Times New Roman" w:hAnsi="Times New Roman" w:cs="Times New Roman"/>
          <w:i/>
          <w:iCs/>
          <w:sz w:val="24"/>
          <w:szCs w:val="24"/>
        </w:rPr>
        <w:t> by the Centre, </w:t>
      </w:r>
      <w:hyperlink r:id="rId21" w:tooltip="All India Services" w:history="1">
        <w:r w:rsidRPr="00CA7F15">
          <w:rPr>
            <w:rStyle w:val="Hyperlink"/>
            <w:rFonts w:ascii="Times New Roman" w:hAnsi="Times New Roman" w:cs="Times New Roman"/>
            <w:i/>
            <w:iCs/>
            <w:sz w:val="24"/>
            <w:szCs w:val="24"/>
          </w:rPr>
          <w:t>All-India Services</w:t>
        </w:r>
      </w:hyperlink>
      <w:r w:rsidRPr="00CA7F15">
        <w:rPr>
          <w:rFonts w:ascii="Times New Roman" w:hAnsi="Times New Roman" w:cs="Times New Roman"/>
          <w:i/>
          <w:iCs/>
          <w:sz w:val="24"/>
          <w:szCs w:val="24"/>
        </w:rPr>
        <w:t>, </w:t>
      </w:r>
      <w:hyperlink r:id="rId22" w:tooltip="Emergency provisions of the Constitution of India" w:history="1">
        <w:r w:rsidRPr="00CA7F15">
          <w:rPr>
            <w:rStyle w:val="Hyperlink"/>
            <w:rFonts w:ascii="Times New Roman" w:hAnsi="Times New Roman" w:cs="Times New Roman"/>
            <w:i/>
            <w:iCs/>
            <w:sz w:val="24"/>
            <w:szCs w:val="24"/>
          </w:rPr>
          <w:t>Emergency Provisions</w:t>
        </w:r>
      </w:hyperlink>
      <w:r w:rsidRPr="00CA7F15">
        <w:rPr>
          <w:rFonts w:ascii="Times New Roman" w:hAnsi="Times New Roman" w:cs="Times New Roman"/>
          <w:i/>
          <w:iCs/>
          <w:sz w:val="24"/>
          <w:szCs w:val="24"/>
        </w:rPr>
        <w:t> etc</w:t>
      </w:r>
      <w:r w:rsidRPr="00CA7F15">
        <w:rPr>
          <w:rFonts w:ascii="Times New Roman" w:hAnsi="Times New Roman" w:cs="Times New Roman"/>
          <w:sz w:val="24"/>
          <w:szCs w:val="24"/>
        </w:rPr>
        <w:t> can be seen in Indian Constitution.</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This unique combination makes it </w:t>
      </w:r>
      <w:r w:rsidRPr="00CA7F15">
        <w:rPr>
          <w:rFonts w:ascii="Times New Roman" w:hAnsi="Times New Roman" w:cs="Times New Roman"/>
          <w:bCs/>
          <w:sz w:val="24"/>
          <w:szCs w:val="24"/>
        </w:rPr>
        <w:t>Quasi-Federal</w:t>
      </w:r>
      <w:r w:rsidRPr="00CA7F15">
        <w:rPr>
          <w:rFonts w:ascii="Times New Roman" w:hAnsi="Times New Roman" w:cs="Times New Roman"/>
          <w:sz w:val="24"/>
          <w:szCs w:val="24"/>
        </w:rPr>
        <w:t> in form.</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Each state and each </w:t>
      </w:r>
      <w:hyperlink r:id="rId23" w:tooltip="Union territory" w:history="1">
        <w:r w:rsidRPr="00CA7F15">
          <w:rPr>
            <w:rStyle w:val="Hyperlink"/>
            <w:rFonts w:ascii="Times New Roman" w:hAnsi="Times New Roman" w:cs="Times New Roman"/>
            <w:sz w:val="24"/>
            <w:szCs w:val="24"/>
          </w:rPr>
          <w:t>Union territory</w:t>
        </w:r>
      </w:hyperlink>
      <w:r w:rsidRPr="00CA7F15">
        <w:rPr>
          <w:rFonts w:ascii="Times New Roman" w:hAnsi="Times New Roman" w:cs="Times New Roman"/>
          <w:sz w:val="24"/>
          <w:szCs w:val="24"/>
        </w:rPr>
        <w:t xml:space="preserve"> of India has its own government.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Analogues to President and Prime Minister, each has a </w:t>
      </w:r>
      <w:hyperlink r:id="rId24" w:tooltip="Governors of states of India" w:history="1">
        <w:r w:rsidRPr="00CA7F15">
          <w:rPr>
            <w:rStyle w:val="Hyperlink"/>
            <w:rFonts w:ascii="Times New Roman" w:hAnsi="Times New Roman" w:cs="Times New Roman"/>
            <w:sz w:val="24"/>
            <w:szCs w:val="24"/>
          </w:rPr>
          <w:t>Governor</w:t>
        </w:r>
      </w:hyperlink>
      <w:r w:rsidRPr="00CA7F15">
        <w:rPr>
          <w:rFonts w:ascii="Times New Roman" w:hAnsi="Times New Roman" w:cs="Times New Roman"/>
          <w:sz w:val="24"/>
          <w:szCs w:val="24"/>
        </w:rPr>
        <w:t xml:space="preserve"> (in case of states) or </w:t>
      </w:r>
      <w:hyperlink r:id="rId25" w:tooltip="Lieutenant governor" w:history="1">
        <w:r w:rsidRPr="00CA7F15">
          <w:rPr>
            <w:rStyle w:val="Hyperlink"/>
            <w:rFonts w:ascii="Times New Roman" w:hAnsi="Times New Roman" w:cs="Times New Roman"/>
            <w:sz w:val="24"/>
            <w:szCs w:val="24"/>
          </w:rPr>
          <w:t>Lieutenant Governor</w:t>
        </w:r>
      </w:hyperlink>
      <w:r w:rsidRPr="00CA7F15">
        <w:rPr>
          <w:rFonts w:ascii="Times New Roman" w:hAnsi="Times New Roman" w:cs="Times New Roman"/>
          <w:sz w:val="24"/>
          <w:szCs w:val="24"/>
        </w:rPr>
        <w:t> (in the case of Union territories) and a </w:t>
      </w:r>
      <w:hyperlink r:id="rId26" w:tooltip="Chief Minister (India)" w:history="1">
        <w:r w:rsidRPr="00CA7F15">
          <w:rPr>
            <w:rStyle w:val="Hyperlink"/>
            <w:rFonts w:ascii="Times New Roman" w:hAnsi="Times New Roman" w:cs="Times New Roman"/>
            <w:sz w:val="24"/>
            <w:szCs w:val="24"/>
          </w:rPr>
          <w:t>Chief Minister</w:t>
        </w:r>
      </w:hyperlink>
      <w:r w:rsidRPr="00CA7F15">
        <w:rPr>
          <w:rFonts w:ascii="Times New Roman" w:hAnsi="Times New Roman" w:cs="Times New Roman"/>
          <w:sz w:val="24"/>
          <w:szCs w:val="24"/>
        </w:rPr>
        <w:t xml:space="preserve">.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The 73rd and 74th Amendment Act also introduced the system of </w:t>
      </w:r>
      <w:hyperlink r:id="rId27" w:tooltip="Panchayati raj" w:history="1">
        <w:r w:rsidRPr="00CA7F15">
          <w:rPr>
            <w:rStyle w:val="Hyperlink"/>
            <w:rFonts w:ascii="Times New Roman" w:hAnsi="Times New Roman" w:cs="Times New Roman"/>
            <w:sz w:val="24"/>
            <w:szCs w:val="24"/>
          </w:rPr>
          <w:t>Panchayati Raj</w:t>
        </w:r>
      </w:hyperlink>
      <w:r w:rsidRPr="00CA7F15">
        <w:rPr>
          <w:rFonts w:ascii="Times New Roman" w:hAnsi="Times New Roman" w:cs="Times New Roman"/>
          <w:sz w:val="24"/>
          <w:szCs w:val="24"/>
        </w:rPr>
        <w:t> in rural areas and </w:t>
      </w:r>
      <w:hyperlink r:id="rId28" w:tooltip="Nagar Palika" w:history="1">
        <w:r w:rsidRPr="00CA7F15">
          <w:rPr>
            <w:rStyle w:val="Hyperlink"/>
            <w:rFonts w:ascii="Times New Roman" w:hAnsi="Times New Roman" w:cs="Times New Roman"/>
            <w:sz w:val="24"/>
            <w:szCs w:val="24"/>
          </w:rPr>
          <w:t>Municipality</w:t>
        </w:r>
      </w:hyperlink>
      <w:r w:rsidRPr="00CA7F15">
        <w:rPr>
          <w:rFonts w:ascii="Times New Roman" w:hAnsi="Times New Roman" w:cs="Times New Roman"/>
          <w:sz w:val="24"/>
          <w:szCs w:val="24"/>
        </w:rPr>
        <w:t xml:space="preserve"> in urban areas.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Also, </w:t>
      </w:r>
      <w:hyperlink r:id="rId29" w:tooltip="Article 370" w:history="1">
        <w:r w:rsidRPr="00CA7F15">
          <w:rPr>
            <w:rStyle w:val="Hyperlink"/>
            <w:rFonts w:ascii="Times New Roman" w:hAnsi="Times New Roman" w:cs="Times New Roman"/>
            <w:sz w:val="24"/>
            <w:szCs w:val="24"/>
          </w:rPr>
          <w:t>Article 370</w:t>
        </w:r>
      </w:hyperlink>
      <w:r w:rsidRPr="00CA7F15">
        <w:rPr>
          <w:rFonts w:ascii="Times New Roman" w:hAnsi="Times New Roman" w:cs="Times New Roman"/>
          <w:sz w:val="24"/>
          <w:szCs w:val="24"/>
        </w:rPr>
        <w:t> of the Constitution gives special status to the State of </w:t>
      </w:r>
      <w:hyperlink r:id="rId30" w:tooltip="Jammu and Kashmir" w:history="1">
        <w:r w:rsidRPr="00CA7F15">
          <w:rPr>
            <w:rStyle w:val="Hyperlink"/>
            <w:rFonts w:ascii="Times New Roman" w:hAnsi="Times New Roman" w:cs="Times New Roman"/>
            <w:sz w:val="24"/>
            <w:szCs w:val="24"/>
          </w:rPr>
          <w:t>Jammu and Kashmir</w:t>
        </w:r>
      </w:hyperlink>
      <w:r w:rsidRPr="00CA7F15">
        <w:rPr>
          <w:rFonts w:ascii="Times New Roman" w:hAnsi="Times New Roman" w:cs="Times New Roman"/>
          <w:sz w:val="24"/>
          <w:szCs w:val="24"/>
        </w:rPr>
        <w:t>.</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The Constitution declares India to be a </w:t>
      </w:r>
      <w:hyperlink r:id="rId31" w:tooltip="Sovereign" w:history="1">
        <w:r w:rsidRPr="00CA7F15">
          <w:rPr>
            <w:rStyle w:val="Hyperlink"/>
            <w:rFonts w:ascii="Times New Roman" w:hAnsi="Times New Roman" w:cs="Times New Roman"/>
            <w:sz w:val="24"/>
            <w:szCs w:val="24"/>
          </w:rPr>
          <w:t>sovereign</w:t>
        </w:r>
      </w:hyperlink>
      <w:r w:rsidRPr="00CA7F15">
        <w:rPr>
          <w:rFonts w:ascii="Times New Roman" w:hAnsi="Times New Roman" w:cs="Times New Roman"/>
          <w:sz w:val="24"/>
          <w:szCs w:val="24"/>
        </w:rPr>
        <w:t>, </w:t>
      </w:r>
      <w:hyperlink r:id="rId32" w:tooltip="Socialist" w:history="1">
        <w:r w:rsidRPr="00CA7F15">
          <w:rPr>
            <w:rStyle w:val="Hyperlink"/>
            <w:rFonts w:ascii="Times New Roman" w:hAnsi="Times New Roman" w:cs="Times New Roman"/>
            <w:sz w:val="24"/>
            <w:szCs w:val="24"/>
          </w:rPr>
          <w:t>socialist</w:t>
        </w:r>
      </w:hyperlink>
      <w:r w:rsidRPr="00CA7F15">
        <w:rPr>
          <w:rFonts w:ascii="Times New Roman" w:hAnsi="Times New Roman" w:cs="Times New Roman"/>
          <w:sz w:val="24"/>
          <w:szCs w:val="24"/>
        </w:rPr>
        <w:t>, </w:t>
      </w:r>
      <w:hyperlink r:id="rId33" w:tooltip="Secular" w:history="1">
        <w:r w:rsidRPr="00CA7F15">
          <w:rPr>
            <w:rStyle w:val="Hyperlink"/>
            <w:rFonts w:ascii="Times New Roman" w:hAnsi="Times New Roman" w:cs="Times New Roman"/>
            <w:sz w:val="24"/>
            <w:szCs w:val="24"/>
          </w:rPr>
          <w:t>secular</w:t>
        </w:r>
      </w:hyperlink>
      <w:r w:rsidRPr="00CA7F15">
        <w:rPr>
          <w:rFonts w:ascii="Times New Roman" w:hAnsi="Times New Roman" w:cs="Times New Roman"/>
          <w:sz w:val="24"/>
          <w:szCs w:val="24"/>
        </w:rPr>
        <w:t>, </w:t>
      </w:r>
      <w:hyperlink r:id="rId34" w:tooltip="Democracy" w:history="1">
        <w:r w:rsidRPr="00CA7F15">
          <w:rPr>
            <w:rStyle w:val="Hyperlink"/>
            <w:rFonts w:ascii="Times New Roman" w:hAnsi="Times New Roman" w:cs="Times New Roman"/>
            <w:sz w:val="24"/>
            <w:szCs w:val="24"/>
          </w:rPr>
          <w:t>democratic</w:t>
        </w:r>
      </w:hyperlink>
      <w:r w:rsidRPr="00CA7F15">
        <w:rPr>
          <w:rFonts w:ascii="Times New Roman" w:hAnsi="Times New Roman" w:cs="Times New Roman"/>
          <w:sz w:val="24"/>
          <w:szCs w:val="24"/>
        </w:rPr>
        <w:t> </w:t>
      </w:r>
      <w:hyperlink r:id="rId35" w:tooltip="Republic" w:history="1">
        <w:r w:rsidRPr="00CA7F15">
          <w:rPr>
            <w:rStyle w:val="Hyperlink"/>
            <w:rFonts w:ascii="Times New Roman" w:hAnsi="Times New Roman" w:cs="Times New Roman"/>
            <w:sz w:val="24"/>
            <w:szCs w:val="24"/>
          </w:rPr>
          <w:t>republic</w:t>
        </w:r>
      </w:hyperlink>
      <w:r w:rsidRPr="00CA7F15">
        <w:rPr>
          <w:rFonts w:ascii="Times New Roman" w:hAnsi="Times New Roman" w:cs="Times New Roman"/>
          <w:sz w:val="24"/>
          <w:szCs w:val="24"/>
        </w:rPr>
        <w:t>, assuring its citizens of </w:t>
      </w:r>
      <w:hyperlink r:id="rId36" w:tooltip="Justice" w:history="1">
        <w:r w:rsidRPr="00CA7F15">
          <w:rPr>
            <w:rStyle w:val="Hyperlink"/>
            <w:rFonts w:ascii="Times New Roman" w:hAnsi="Times New Roman" w:cs="Times New Roman"/>
            <w:sz w:val="24"/>
            <w:szCs w:val="24"/>
          </w:rPr>
          <w:t>justice</w:t>
        </w:r>
      </w:hyperlink>
      <w:r w:rsidRPr="00CA7F15">
        <w:rPr>
          <w:rFonts w:ascii="Times New Roman" w:hAnsi="Times New Roman" w:cs="Times New Roman"/>
          <w:sz w:val="24"/>
          <w:szCs w:val="24"/>
        </w:rPr>
        <w:t>, </w:t>
      </w:r>
      <w:hyperlink r:id="rId37" w:tooltip="Equality before the law" w:history="1">
        <w:r w:rsidRPr="00CA7F15">
          <w:rPr>
            <w:rStyle w:val="Hyperlink"/>
            <w:rFonts w:ascii="Times New Roman" w:hAnsi="Times New Roman" w:cs="Times New Roman"/>
            <w:sz w:val="24"/>
            <w:szCs w:val="24"/>
          </w:rPr>
          <w:t>equality</w:t>
        </w:r>
      </w:hyperlink>
      <w:r w:rsidRPr="00CA7F15">
        <w:rPr>
          <w:rFonts w:ascii="Times New Roman" w:hAnsi="Times New Roman" w:cs="Times New Roman"/>
          <w:sz w:val="24"/>
          <w:szCs w:val="24"/>
        </w:rPr>
        <w:t>, and </w:t>
      </w:r>
      <w:hyperlink r:id="rId38" w:tooltip="Liberty" w:history="1">
        <w:r w:rsidRPr="00CA7F15">
          <w:rPr>
            <w:rStyle w:val="Hyperlink"/>
            <w:rFonts w:ascii="Times New Roman" w:hAnsi="Times New Roman" w:cs="Times New Roman"/>
            <w:sz w:val="24"/>
            <w:szCs w:val="24"/>
          </w:rPr>
          <w:t>liberty</w:t>
        </w:r>
      </w:hyperlink>
      <w:r w:rsidRPr="00CA7F15">
        <w:rPr>
          <w:rFonts w:ascii="Times New Roman" w:hAnsi="Times New Roman" w:cs="Times New Roman"/>
          <w:sz w:val="24"/>
          <w:szCs w:val="24"/>
        </w:rPr>
        <w:t>, and endeavors to promote </w:t>
      </w:r>
      <w:hyperlink r:id="rId39" w:tooltip="Fraternity" w:history="1">
        <w:r w:rsidRPr="00CA7F15">
          <w:rPr>
            <w:rStyle w:val="Hyperlink"/>
            <w:rFonts w:ascii="Times New Roman" w:hAnsi="Times New Roman" w:cs="Times New Roman"/>
            <w:sz w:val="24"/>
            <w:szCs w:val="24"/>
          </w:rPr>
          <w:t>fraternity</w:t>
        </w:r>
      </w:hyperlink>
      <w:r w:rsidRPr="00CA7F15">
        <w:rPr>
          <w:rFonts w:ascii="Times New Roman" w:hAnsi="Times New Roman" w:cs="Times New Roman"/>
          <w:sz w:val="24"/>
          <w:szCs w:val="24"/>
        </w:rPr>
        <w:t> among them.</w:t>
      </w:r>
    </w:p>
    <w:p w:rsidR="00F72AE1" w:rsidRPr="00CA7F15" w:rsidRDefault="0074704F" w:rsidP="00F72AE1">
      <w:pPr>
        <w:numPr>
          <w:ilvl w:val="0"/>
          <w:numId w:val="2"/>
        </w:numPr>
        <w:jc w:val="both"/>
        <w:rPr>
          <w:rFonts w:ascii="Times New Roman" w:hAnsi="Times New Roman" w:cs="Times New Roman"/>
          <w:sz w:val="24"/>
          <w:szCs w:val="24"/>
        </w:rPr>
      </w:pPr>
      <w:hyperlink r:id="rId40" w:anchor="cite_note-13" w:history="1"/>
      <w:r w:rsidR="00F72AE1" w:rsidRPr="00CA7F15">
        <w:rPr>
          <w:rFonts w:ascii="Times New Roman" w:hAnsi="Times New Roman" w:cs="Times New Roman"/>
          <w:sz w:val="24"/>
          <w:szCs w:val="24"/>
        </w:rPr>
        <w:t> The words "socialist" and "secular" were added to the definition in 1976 by the 42nd constitutional amendment (mini constitution).</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India celebrates the adoption of the constitution on 26 January each year as </w:t>
      </w:r>
      <w:hyperlink r:id="rId41" w:tooltip="Republic Day (India)" w:history="1">
        <w:r w:rsidRPr="00CA7F15">
          <w:rPr>
            <w:rStyle w:val="Hyperlink"/>
            <w:rFonts w:ascii="Times New Roman" w:hAnsi="Times New Roman" w:cs="Times New Roman"/>
            <w:sz w:val="24"/>
            <w:szCs w:val="24"/>
          </w:rPr>
          <w:t>Republic Day</w:t>
        </w:r>
      </w:hyperlink>
      <w:r w:rsidRPr="00CA7F15">
        <w:rPr>
          <w:rFonts w:ascii="Times New Roman" w:hAnsi="Times New Roman" w:cs="Times New Roman"/>
          <w:sz w:val="24"/>
          <w:szCs w:val="24"/>
        </w:rPr>
        <w:t>.</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 xml:space="preserve">26 November 1949 is also known as National Law Day. </w:t>
      </w:r>
    </w:p>
    <w:p w:rsidR="00F72AE1" w:rsidRPr="00CA7F15" w:rsidRDefault="00F72AE1" w:rsidP="00F72AE1">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It consists of almost 80,000 words and took 2 years 11 months and 18 days to build.</w:t>
      </w:r>
    </w:p>
    <w:p w:rsidR="00F72AE1" w:rsidRPr="00CA7F15" w:rsidRDefault="00F72AE1" w:rsidP="00F72AE1">
      <w:pPr>
        <w:jc w:val="both"/>
        <w:rPr>
          <w:rFonts w:ascii="Times New Roman" w:hAnsi="Times New Roman" w:cs="Times New Roman"/>
          <w:b/>
          <w:sz w:val="24"/>
          <w:szCs w:val="24"/>
        </w:rPr>
      </w:pPr>
      <w:r w:rsidRPr="00CA7F15">
        <w:rPr>
          <w:rFonts w:ascii="Times New Roman" w:hAnsi="Times New Roman" w:cs="Times New Roman"/>
          <w:b/>
          <w:sz w:val="24"/>
          <w:szCs w:val="24"/>
        </w:rPr>
        <w:t>Previous Legislations as Source</w:t>
      </w:r>
    </w:p>
    <w:p w:rsidR="00D558E8" w:rsidRPr="00CA7F15" w:rsidRDefault="00F72AE1" w:rsidP="00D558E8">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lastRenderedPageBreak/>
        <w:t>The Constitution of India is drawn from many sources. Keeping in mind the needs and conditions of India the framers of the Constitution of India borrowed different features freely from previous legislation.</w:t>
      </w:r>
      <w:r w:rsidR="00D558E8" w:rsidRPr="00CA7F15">
        <w:rPr>
          <w:rFonts w:ascii="Times New Roman" w:hAnsi="Times New Roman" w:cs="Times New Roman"/>
          <w:sz w:val="24"/>
          <w:szCs w:val="24"/>
        </w:rPr>
        <w:t xml:space="preserve">                                                                                         </w:t>
      </w:r>
    </w:p>
    <w:p w:rsidR="00D558E8" w:rsidRPr="00CA7F15" w:rsidRDefault="0074704F" w:rsidP="00D558E8">
      <w:pPr>
        <w:numPr>
          <w:ilvl w:val="0"/>
          <w:numId w:val="2"/>
        </w:numPr>
        <w:jc w:val="both"/>
        <w:rPr>
          <w:rFonts w:ascii="Times New Roman" w:hAnsi="Times New Roman" w:cs="Times New Roman"/>
          <w:sz w:val="24"/>
          <w:szCs w:val="24"/>
        </w:rPr>
      </w:pPr>
      <w:hyperlink r:id="rId42" w:tooltip="Dr. Bhimrao Ramji Ambedkar" w:history="1">
        <w:r w:rsidR="00D558E8" w:rsidRPr="00CA7F15">
          <w:rPr>
            <w:rStyle w:val="Hyperlink"/>
            <w:rFonts w:ascii="Times New Roman" w:hAnsi="Times New Roman" w:cs="Times New Roman"/>
            <w:sz w:val="24"/>
            <w:szCs w:val="24"/>
          </w:rPr>
          <w:t>Dr. Bhimrao Ramji Ambedkar</w:t>
        </w:r>
      </w:hyperlink>
      <w:r w:rsidR="00D558E8" w:rsidRPr="00CA7F15">
        <w:rPr>
          <w:rFonts w:ascii="Times New Roman" w:hAnsi="Times New Roman" w:cs="Times New Roman"/>
          <w:sz w:val="24"/>
          <w:szCs w:val="24"/>
        </w:rPr>
        <w:t> is widely regarded as the architect of the Indian Constitution.</w:t>
      </w:r>
    </w:p>
    <w:p w:rsidR="00D558E8" w:rsidRPr="00CA7F15" w:rsidRDefault="00D558E8" w:rsidP="00D558E8">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The Constitution was adopted by the India </w:t>
      </w:r>
      <w:hyperlink r:id="rId43" w:tooltip="Constituent Assembly of India" w:history="1">
        <w:r w:rsidRPr="00CA7F15">
          <w:rPr>
            <w:rStyle w:val="Hyperlink"/>
            <w:rFonts w:ascii="Times New Roman" w:hAnsi="Times New Roman" w:cs="Times New Roman"/>
            <w:sz w:val="24"/>
            <w:szCs w:val="24"/>
          </w:rPr>
          <w:t>Constituent Assembly</w:t>
        </w:r>
      </w:hyperlink>
      <w:r w:rsidRPr="00CA7F15">
        <w:rPr>
          <w:rFonts w:ascii="Times New Roman" w:hAnsi="Times New Roman" w:cs="Times New Roman"/>
          <w:sz w:val="24"/>
          <w:szCs w:val="24"/>
        </w:rPr>
        <w:t> on 26 November 1949, and came into effect on 26 January 1950.</w:t>
      </w:r>
    </w:p>
    <w:p w:rsidR="00D558E8" w:rsidRPr="00CA7F15" w:rsidRDefault="00D558E8" w:rsidP="00D558E8">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The date of 26 January was chosen to commemorate the </w:t>
      </w:r>
      <w:hyperlink r:id="rId44" w:tooltip="Purna Swaraj" w:history="1">
        <w:r w:rsidRPr="00CA7F15">
          <w:rPr>
            <w:rStyle w:val="Hyperlink"/>
            <w:rFonts w:ascii="Times New Roman" w:hAnsi="Times New Roman" w:cs="Times New Roman"/>
            <w:sz w:val="24"/>
            <w:szCs w:val="24"/>
          </w:rPr>
          <w:t>Purna Swaraj declaration of independence</w:t>
        </w:r>
      </w:hyperlink>
      <w:r w:rsidRPr="00CA7F15">
        <w:rPr>
          <w:rFonts w:ascii="Times New Roman" w:hAnsi="Times New Roman" w:cs="Times New Roman"/>
          <w:sz w:val="24"/>
          <w:szCs w:val="24"/>
        </w:rPr>
        <w:t xml:space="preserve"> of 1930. </w:t>
      </w:r>
    </w:p>
    <w:p w:rsidR="00D558E8" w:rsidRPr="00CA7F15" w:rsidRDefault="00D558E8" w:rsidP="00D558E8">
      <w:pPr>
        <w:numPr>
          <w:ilvl w:val="0"/>
          <w:numId w:val="2"/>
        </w:numPr>
        <w:jc w:val="both"/>
        <w:rPr>
          <w:rFonts w:ascii="Times New Roman" w:hAnsi="Times New Roman" w:cs="Times New Roman"/>
          <w:sz w:val="24"/>
          <w:szCs w:val="24"/>
        </w:rPr>
      </w:pPr>
      <w:r w:rsidRPr="00CA7F15">
        <w:rPr>
          <w:rFonts w:ascii="Times New Roman" w:hAnsi="Times New Roman" w:cs="Times New Roman"/>
          <w:sz w:val="24"/>
          <w:szCs w:val="24"/>
        </w:rPr>
        <w:t xml:space="preserve">Before it India was governed by the </w:t>
      </w:r>
      <w:hyperlink r:id="rId45" w:tooltip="Government of India Act 1935" w:history="1">
        <w:r w:rsidRPr="00CA7F15">
          <w:rPr>
            <w:rStyle w:val="Hyperlink"/>
            <w:rFonts w:ascii="Times New Roman" w:hAnsi="Times New Roman" w:cs="Times New Roman"/>
            <w:sz w:val="24"/>
            <w:szCs w:val="24"/>
          </w:rPr>
          <w:t>Government of India Act 1935</w:t>
        </w:r>
      </w:hyperlink>
      <w:r w:rsidRPr="00CA7F15">
        <w:rPr>
          <w:rFonts w:ascii="Times New Roman" w:hAnsi="Times New Roman" w:cs="Times New Roman"/>
          <w:sz w:val="24"/>
          <w:szCs w:val="24"/>
        </w:rPr>
        <w:t> which was considered as the as the country's fundamental governing document.</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Important features of Indian Constitutional Law</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 Constitution of India has some important features as compared to other constitutions to the globe.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As Dr. B.R. Ambedkar, the Chairman of the Drafting Committee puts </w:t>
      </w:r>
      <w:r w:rsidR="001F3C32" w:rsidRPr="00CA7F15">
        <w:rPr>
          <w:rFonts w:ascii="Times New Roman" w:hAnsi="Times New Roman" w:cs="Times New Roman"/>
          <w:sz w:val="24"/>
          <w:szCs w:val="24"/>
        </w:rPr>
        <w:t>it;</w:t>
      </w:r>
      <w:r w:rsidRPr="00CA7F15">
        <w:rPr>
          <w:rFonts w:ascii="Times New Roman" w:hAnsi="Times New Roman" w:cs="Times New Roman"/>
          <w:sz w:val="24"/>
          <w:szCs w:val="24"/>
        </w:rPr>
        <w:t xml:space="preserve"> the framers had tried to accommodate the best features of other constitutions, keeping in view the odd problems and needs of India.</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 following are the salient features of the Constitution of India.</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1 Longest written constitution</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Indian Constitution can be called the largest written constitution in the globe because of its provisions.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In its original form, it consisted of 395 Articles and 8 Schedules to which additions have been made through</w:t>
      </w:r>
    </w:p>
    <w:p w:rsidR="00D2793F" w:rsidRPr="00CA7F15" w:rsidRDefault="001F3C32" w:rsidP="00D2793F">
      <w:pPr>
        <w:jc w:val="both"/>
        <w:rPr>
          <w:rFonts w:ascii="Times New Roman" w:hAnsi="Times New Roman" w:cs="Times New Roman"/>
          <w:sz w:val="24"/>
          <w:szCs w:val="24"/>
        </w:rPr>
      </w:pPr>
      <w:r w:rsidRPr="00CA7F15">
        <w:rPr>
          <w:rFonts w:ascii="Times New Roman" w:hAnsi="Times New Roman" w:cs="Times New Roman"/>
          <w:sz w:val="24"/>
          <w:szCs w:val="24"/>
        </w:rPr>
        <w:t>Subsequent</w:t>
      </w:r>
      <w:r w:rsidR="00D2793F" w:rsidRPr="00CA7F15">
        <w:rPr>
          <w:rFonts w:ascii="Times New Roman" w:hAnsi="Times New Roman" w:cs="Times New Roman"/>
          <w:sz w:val="24"/>
          <w:szCs w:val="24"/>
        </w:rPr>
        <w:t xml:space="preserve"> changes.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At present it contains 395 Articles and 12 Schedules, and more than 80 changes.</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There are a variety of factors responsible for the lengthy size of the constitution.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One major </w:t>
      </w:r>
      <w:r w:rsidR="001F3C32" w:rsidRPr="00CA7F15">
        <w:rPr>
          <w:rFonts w:ascii="Times New Roman" w:hAnsi="Times New Roman" w:cs="Times New Roman"/>
          <w:sz w:val="24"/>
          <w:szCs w:val="24"/>
        </w:rPr>
        <w:t>factor</w:t>
      </w:r>
      <w:r w:rsidRPr="00CA7F15">
        <w:rPr>
          <w:rFonts w:ascii="Times New Roman" w:hAnsi="Times New Roman" w:cs="Times New Roman"/>
          <w:sz w:val="24"/>
          <w:szCs w:val="24"/>
        </w:rPr>
        <w:t xml:space="preserve"> was that the framers of the constitution borrowed provisions from several sources and several other constitutions of the globe.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They have followed and reproduced the Government of India Act 1935 in providing matters of governmental detail.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lastRenderedPageBreak/>
        <w:t xml:space="preserve">Secondly, it was necessary to make provisions for odd problems of India like SC/ST/OBC.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Thirdly, provisions were made for elaborate centre-state relations in all aspects of their governmental and other activities.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Fourthly, the size of the constitution became bulky, as provisions regarding the state government were also included. </w:t>
      </w:r>
    </w:p>
    <w:p w:rsidR="001F3C32"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Further, a detail list of individual rights, directive principles of state policy and the details of government procedure were laid down to make the Constitution clear and unambiguous for the common citizen.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Thus, the Constitution of India became an exhaustive and lengthy one.</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2 Partly inflexible and Partly Flexible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 Constitution of India is neither purely inflexible nor purely flexible. There is a harmonious blend of</w:t>
      </w:r>
      <w:r w:rsidR="00A25EA7"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inflexibleity and flexibility. </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 common law-making process by Indian Parliament can amend some parts of the Constitution. </w:t>
      </w:r>
    </w:p>
    <w:p w:rsidR="001F3C32"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Certain provisions can be amended, only when a Bill for that purpose is passed in each house of Indian Parliament by a majority of the total membership of that house and by a majority of not less than two-third of the members of that house present and voting. </w:t>
      </w:r>
    </w:p>
    <w:p w:rsidR="001F3C32"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Then there are certain other provisions, which can be amended by the second method, described above and are ratified by the legislatures of not less than one-half of the states before being presented to the President for his assent.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It must also be noted that the power to initiate bills for amendment lies in Indian Parliament alone, and not in the state legislatures.</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Pundit Nehru expressed in the Constituent Assembly, "While we want the Constitution to be as solid and</w:t>
      </w:r>
      <w:r w:rsidR="0007164C" w:rsidRPr="00CA7F15">
        <w:rPr>
          <w:rFonts w:ascii="Times New Roman" w:hAnsi="Times New Roman" w:cs="Times New Roman"/>
          <w:sz w:val="24"/>
          <w:szCs w:val="24"/>
        </w:rPr>
        <w:t xml:space="preserve"> </w:t>
      </w:r>
      <w:r w:rsidRPr="00CA7F15">
        <w:rPr>
          <w:rFonts w:ascii="Times New Roman" w:hAnsi="Times New Roman" w:cs="Times New Roman"/>
          <w:sz w:val="24"/>
          <w:szCs w:val="24"/>
        </w:rPr>
        <w:t>permanent as we can make it, there is no permanence in Constitution. There should be certain flexibility.</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If you make anything inflexible and permanent, you stop the nation‘s growth, the growth of a living, vital organic people."</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3</w:t>
      </w:r>
      <w:r w:rsidR="00D66426" w:rsidRPr="00CA7F15">
        <w:rPr>
          <w:rFonts w:ascii="Times New Roman" w:hAnsi="Times New Roman" w:cs="Times New Roman"/>
          <w:b/>
          <w:bCs/>
          <w:sz w:val="24"/>
          <w:szCs w:val="24"/>
        </w:rPr>
        <w:t>.</w:t>
      </w:r>
      <w:r w:rsidRPr="00CA7F15">
        <w:rPr>
          <w:rFonts w:ascii="Times New Roman" w:hAnsi="Times New Roman" w:cs="Times New Roman"/>
          <w:b/>
          <w:bCs/>
          <w:sz w:val="24"/>
          <w:szCs w:val="24"/>
        </w:rPr>
        <w:t xml:space="preserve"> A Democratic Republic</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India is a democratic republic. It means that sovereignty rests with the people of India.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They govern themselves through their representative‘s elected based on universal adult franchise. </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lastRenderedPageBreak/>
        <w:t xml:space="preserve">The President of India, the highest official of the state is elected for a fixed term.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Although, India is a sovereign republic, yet it continues to be a member of the Commonwealth of Nations with the British Monarch as its head.</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Her membership of the Commonwealth does not compromise her position as a sovereign republic.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w:t>
      </w:r>
      <w:r w:rsidR="0007164C" w:rsidRPr="00CA7F15">
        <w:rPr>
          <w:rFonts w:ascii="Times New Roman" w:hAnsi="Times New Roman" w:cs="Times New Roman"/>
          <w:sz w:val="24"/>
          <w:szCs w:val="24"/>
        </w:rPr>
        <w:t xml:space="preserve"> </w:t>
      </w:r>
      <w:r w:rsidRPr="00CA7F15">
        <w:rPr>
          <w:rFonts w:ascii="Times New Roman" w:hAnsi="Times New Roman" w:cs="Times New Roman"/>
          <w:sz w:val="24"/>
          <w:szCs w:val="24"/>
        </w:rPr>
        <w:t>common wealth is an association of free and independent nations. The British Monarch is only a symbolic head of that association.</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4</w:t>
      </w:r>
      <w:r w:rsidR="00D66426" w:rsidRPr="00CA7F15">
        <w:rPr>
          <w:rFonts w:ascii="Times New Roman" w:hAnsi="Times New Roman" w:cs="Times New Roman"/>
          <w:b/>
          <w:bCs/>
          <w:sz w:val="24"/>
          <w:szCs w:val="24"/>
        </w:rPr>
        <w:t xml:space="preserve">. </w:t>
      </w:r>
      <w:r w:rsidRPr="00CA7F15">
        <w:rPr>
          <w:rFonts w:ascii="Times New Roman" w:hAnsi="Times New Roman" w:cs="Times New Roman"/>
          <w:b/>
          <w:bCs/>
          <w:sz w:val="24"/>
          <w:szCs w:val="24"/>
        </w:rPr>
        <w:t xml:space="preserve"> Indian Parliamentary System of Government</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India has adopted the Indian Parliamentary system as found in Britain. </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In this system, the executive is responsible to the legislature, and remains in power only as long and it enjoys the confidence of the Indian Parliament. </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 president of India, who remains in office for five years, is the nominal, titular or constitutional head. </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 Union Council of Ministers with the Prime Minister as its head is drawn from the elected representatives. </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It is collectively responsible to the House of People (Lok Sabha), and has to resign as soon as it loses the confidence of that house. </w:t>
      </w:r>
    </w:p>
    <w:p w:rsidR="0007164C"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 President, the nominal executive shall exercise his powers according to the advice of the Union Council of Ministers, </w:t>
      </w:r>
      <w:r w:rsidR="0007164C" w:rsidRPr="00CA7F15">
        <w:rPr>
          <w:rFonts w:ascii="Times New Roman" w:hAnsi="Times New Roman" w:cs="Times New Roman"/>
          <w:sz w:val="24"/>
          <w:szCs w:val="24"/>
        </w:rPr>
        <w:t>who is the real</w:t>
      </w:r>
      <w:r w:rsidRPr="00CA7F15">
        <w:rPr>
          <w:rFonts w:ascii="Times New Roman" w:hAnsi="Times New Roman" w:cs="Times New Roman"/>
          <w:sz w:val="24"/>
          <w:szCs w:val="24"/>
        </w:rPr>
        <w:t xml:space="preserve"> executive.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In the states also, the government is Indian Parliamentary in nature.</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5</w:t>
      </w:r>
      <w:r w:rsidR="00D66426" w:rsidRPr="00CA7F15">
        <w:rPr>
          <w:rFonts w:ascii="Times New Roman" w:hAnsi="Times New Roman" w:cs="Times New Roman"/>
          <w:b/>
          <w:bCs/>
          <w:sz w:val="24"/>
          <w:szCs w:val="24"/>
        </w:rPr>
        <w:t xml:space="preserve">. </w:t>
      </w:r>
      <w:r w:rsidRPr="00CA7F15">
        <w:rPr>
          <w:rFonts w:ascii="Times New Roman" w:hAnsi="Times New Roman" w:cs="Times New Roman"/>
          <w:b/>
          <w:bCs/>
          <w:sz w:val="24"/>
          <w:szCs w:val="24"/>
        </w:rPr>
        <w:t xml:space="preserve"> A Federation</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Article 1 of the Constitution of India says: - "India that is Bharat shall be a Union of States." Though the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word 'Federation' is not used, the government is federal. A state is federal when (a) there are two sets of</w:t>
      </w:r>
    </w:p>
    <w:p w:rsidR="0007164C" w:rsidRPr="00CA7F15" w:rsidRDefault="0007164C" w:rsidP="00D2793F">
      <w:pPr>
        <w:jc w:val="both"/>
        <w:rPr>
          <w:rFonts w:ascii="Times New Roman" w:hAnsi="Times New Roman" w:cs="Times New Roman"/>
          <w:sz w:val="24"/>
          <w:szCs w:val="24"/>
        </w:rPr>
      </w:pPr>
      <w:r w:rsidRPr="00CA7F15">
        <w:rPr>
          <w:rFonts w:ascii="Times New Roman" w:hAnsi="Times New Roman" w:cs="Times New Roman"/>
          <w:sz w:val="24"/>
          <w:szCs w:val="24"/>
        </w:rPr>
        <w:t>Governments</w:t>
      </w:r>
      <w:r w:rsidR="00D2793F" w:rsidRPr="00CA7F15">
        <w:rPr>
          <w:rFonts w:ascii="Times New Roman" w:hAnsi="Times New Roman" w:cs="Times New Roman"/>
          <w:sz w:val="24"/>
          <w:szCs w:val="24"/>
        </w:rPr>
        <w:t xml:space="preserve"> and there is distribution of powers between the two, (b) there is a written constitution, which is the supreme law of the land and (c) there is an independent judiciary to interpret the constitution and</w:t>
      </w:r>
      <w:r w:rsidRPr="00CA7F15">
        <w:rPr>
          <w:rFonts w:ascii="Times New Roman" w:hAnsi="Times New Roman" w:cs="Times New Roman"/>
          <w:sz w:val="24"/>
          <w:szCs w:val="24"/>
        </w:rPr>
        <w:t xml:space="preserve"> </w:t>
      </w:r>
      <w:r w:rsidR="00D2793F" w:rsidRPr="00CA7F15">
        <w:rPr>
          <w:rFonts w:ascii="Times New Roman" w:hAnsi="Times New Roman" w:cs="Times New Roman"/>
          <w:sz w:val="24"/>
          <w:szCs w:val="24"/>
        </w:rPr>
        <w:t xml:space="preserve">settle disputes between the centre and the states.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All these features are present in India. There are two sets of government, one at the centre, the other at state level and the distribution of powers between them is quite detailed in our </w:t>
      </w:r>
      <w:r w:rsidRPr="00CA7F15">
        <w:rPr>
          <w:rFonts w:ascii="Times New Roman" w:hAnsi="Times New Roman" w:cs="Times New Roman"/>
          <w:sz w:val="24"/>
          <w:szCs w:val="24"/>
        </w:rPr>
        <w:lastRenderedPageBreak/>
        <w:t>Constitution. The Constitution of India is written and the supreme law of the land. At the apex of single integrated judicial system, stands the Supreme Court which is independent from the</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control of the executive and the legislature.</w:t>
      </w:r>
    </w:p>
    <w:p w:rsidR="0043133B"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But in spite of all these essential features of a federation, Indian Constitution has an unmistakable unitary</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tendency. While other federations like U.S.A. provide for dual citizenship, the India Constitution provides</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for single citizenship. There is also a single integrated judiciary for the whole country. </w:t>
      </w:r>
    </w:p>
    <w:p w:rsidR="00D66426"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 provision of</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All India Services, like the Indian Governmental Service, the India Police Service, and Indian Forest</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Service prove another unitary feature.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Members of these services are recruited by the Union Public</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Service Commission on an All-India basis. Because these services are controlled by Union Government,</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to some extent this constitutes a constraint on the autonomy of states.</w:t>
      </w:r>
    </w:p>
    <w:p w:rsidR="00D66426"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A significant unitary feature is the Emergency provisions in the Indian constitution.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During the time of</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emergency, the Union Government becomes most powerful and the Union Indian Parliament acquires the</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power of making laws for the states. The Governor placed as the constitutional head of the state, acts as</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the agent of the centre and is intended to safeguard the interests of the centre. These provisions reveal the</w:t>
      </w:r>
      <w:r w:rsidR="0043133B" w:rsidRPr="00CA7F15">
        <w:rPr>
          <w:rFonts w:ascii="Times New Roman" w:hAnsi="Times New Roman" w:cs="Times New Roman"/>
          <w:sz w:val="24"/>
          <w:szCs w:val="24"/>
        </w:rPr>
        <w:t xml:space="preserve"> centralizing</w:t>
      </w:r>
      <w:r w:rsidRPr="00CA7F15">
        <w:rPr>
          <w:rFonts w:ascii="Times New Roman" w:hAnsi="Times New Roman" w:cs="Times New Roman"/>
          <w:sz w:val="24"/>
          <w:szCs w:val="24"/>
        </w:rPr>
        <w:t xml:space="preserve"> tendency of our federation.</w:t>
      </w:r>
    </w:p>
    <w:p w:rsidR="00D66426"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Prof: K.C. Wheare has rightly remarked that Indian Constitution provides, "a system of government</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which is quasi-federal, a unitary state with the subsidiary unitary features". </w:t>
      </w:r>
    </w:p>
    <w:p w:rsidR="0043133B"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 framers of the</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constitution expressed clearly that there exists the harmony of federalism and the unitarism.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Dr.</w:t>
      </w:r>
      <w:r w:rsidR="0043133B" w:rsidRPr="00CA7F15">
        <w:rPr>
          <w:rFonts w:ascii="Times New Roman" w:hAnsi="Times New Roman" w:cs="Times New Roman"/>
          <w:sz w:val="24"/>
          <w:szCs w:val="24"/>
        </w:rPr>
        <w:t xml:space="preserve"> </w:t>
      </w:r>
      <w:r w:rsidRPr="00CA7F15">
        <w:rPr>
          <w:rFonts w:ascii="Times New Roman" w:hAnsi="Times New Roman" w:cs="Times New Roman"/>
          <w:sz w:val="24"/>
          <w:szCs w:val="24"/>
        </w:rPr>
        <w:t>Ambedkar said, "The political system adopted in the Constitution could be both unitary as well as federal</w:t>
      </w:r>
      <w:r w:rsidR="0007164C" w:rsidRPr="00CA7F15">
        <w:rPr>
          <w:rFonts w:ascii="Times New Roman" w:hAnsi="Times New Roman" w:cs="Times New Roman"/>
          <w:sz w:val="24"/>
          <w:szCs w:val="24"/>
        </w:rPr>
        <w:t xml:space="preserve"> </w:t>
      </w:r>
      <w:r w:rsidRPr="00CA7F15">
        <w:rPr>
          <w:rFonts w:ascii="Times New Roman" w:hAnsi="Times New Roman" w:cs="Times New Roman"/>
          <w:sz w:val="24"/>
          <w:szCs w:val="24"/>
        </w:rPr>
        <w:t>according to the requirement of time and circumstances". We can say that India has a "Cooperative</w:t>
      </w:r>
    </w:p>
    <w:p w:rsidR="00D2793F" w:rsidRPr="00CA7F15" w:rsidRDefault="0007164C" w:rsidP="00D2793F">
      <w:pPr>
        <w:jc w:val="both"/>
        <w:rPr>
          <w:rFonts w:ascii="Times New Roman" w:hAnsi="Times New Roman" w:cs="Times New Roman"/>
          <w:sz w:val="24"/>
          <w:szCs w:val="24"/>
        </w:rPr>
      </w:pPr>
      <w:r w:rsidRPr="00CA7F15">
        <w:rPr>
          <w:rFonts w:ascii="Times New Roman" w:hAnsi="Times New Roman" w:cs="Times New Roman"/>
          <w:sz w:val="24"/>
          <w:szCs w:val="24"/>
        </w:rPr>
        <w:t>Federalism</w:t>
      </w:r>
      <w:r w:rsidR="00D2793F" w:rsidRPr="00CA7F15">
        <w:rPr>
          <w:rFonts w:ascii="Times New Roman" w:hAnsi="Times New Roman" w:cs="Times New Roman"/>
          <w:sz w:val="24"/>
          <w:szCs w:val="24"/>
        </w:rPr>
        <w:t>" with central guidance and state compliance.</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6 Fundamental Rights</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"A state is known by the rights it maintains", remarked Prof. H.J. Laski. </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 constitution of India affirms</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the basic principle that every individual is entitled to enjoy certain basic rights and part III of the</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Constitution deals with those rights which are known as fundamental rights. </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Originally there were seven</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categories of rights, but now they are six in number. They are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 Right to equality, (ii) Right to freedom,</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lastRenderedPageBreak/>
        <w:t>(iii) Right against exploitation, (</w:t>
      </w:r>
      <w:r w:rsidR="00D66426" w:rsidRPr="00CA7F15">
        <w:rPr>
          <w:rFonts w:ascii="Times New Roman" w:hAnsi="Times New Roman" w:cs="Times New Roman"/>
          <w:sz w:val="24"/>
          <w:szCs w:val="24"/>
        </w:rPr>
        <w:t>IV</w:t>
      </w:r>
      <w:r w:rsidRPr="00CA7F15">
        <w:rPr>
          <w:rFonts w:ascii="Times New Roman" w:hAnsi="Times New Roman" w:cs="Times New Roman"/>
          <w:sz w:val="24"/>
          <w:szCs w:val="24"/>
        </w:rPr>
        <w:t xml:space="preserve">) Right to freedom of Religion, </w:t>
      </w:r>
      <w:r w:rsidR="00D66426" w:rsidRPr="00CA7F15">
        <w:rPr>
          <w:rFonts w:ascii="Times New Roman" w:hAnsi="Times New Roman" w:cs="Times New Roman"/>
          <w:sz w:val="24"/>
          <w:szCs w:val="24"/>
        </w:rPr>
        <w:t>V)</w:t>
      </w:r>
      <w:r w:rsidRPr="00CA7F15">
        <w:rPr>
          <w:rFonts w:ascii="Times New Roman" w:hAnsi="Times New Roman" w:cs="Times New Roman"/>
          <w:sz w:val="24"/>
          <w:szCs w:val="24"/>
        </w:rPr>
        <w:t xml:space="preserve"> Cultural and Educational rights and</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vi) Right to constitutional remedies. </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Right to property (Article-31) originally a fundamental right has been</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omitted by the 44th Amendment Act. 1978.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It is now a legal right.</w:t>
      </w:r>
    </w:p>
    <w:p w:rsidR="00D2793F" w:rsidRPr="00CA7F15" w:rsidRDefault="00D2793F" w:rsidP="00E947B4">
      <w:pPr>
        <w:jc w:val="both"/>
        <w:rPr>
          <w:rFonts w:ascii="Times New Roman" w:hAnsi="Times New Roman" w:cs="Times New Roman"/>
          <w:sz w:val="24"/>
          <w:szCs w:val="24"/>
        </w:rPr>
      </w:pPr>
      <w:r w:rsidRPr="00CA7F15">
        <w:rPr>
          <w:rFonts w:ascii="Times New Roman" w:hAnsi="Times New Roman" w:cs="Times New Roman"/>
          <w:sz w:val="24"/>
          <w:szCs w:val="24"/>
        </w:rPr>
        <w:t xml:space="preserve">These fundamental rights are justiciable and the individual can move the higher </w:t>
      </w:r>
      <w:r w:rsidR="0007164C" w:rsidRPr="00CA7F15">
        <w:rPr>
          <w:rFonts w:ascii="Times New Roman" w:hAnsi="Times New Roman" w:cs="Times New Roman"/>
          <w:sz w:val="24"/>
          <w:szCs w:val="24"/>
        </w:rPr>
        <w:t>judiciary that</w:t>
      </w:r>
      <w:r w:rsidRPr="00CA7F15">
        <w:rPr>
          <w:rFonts w:ascii="Times New Roman" w:hAnsi="Times New Roman" w:cs="Times New Roman"/>
          <w:sz w:val="24"/>
          <w:szCs w:val="24"/>
        </w:rPr>
        <w:t xml:space="preserve"> is the</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Supreme Court or the High Courts, if there is an encroachment on any of these rights. The right to move</w:t>
      </w:r>
      <w:r w:rsidR="00E947B4" w:rsidRPr="00CA7F15">
        <w:rPr>
          <w:rFonts w:ascii="Times New Roman" w:hAnsi="Times New Roman" w:cs="Times New Roman"/>
          <w:sz w:val="24"/>
          <w:szCs w:val="24"/>
        </w:rPr>
        <w:t xml:space="preserve"> </w:t>
      </w:r>
      <w:r w:rsidRPr="00CA7F15">
        <w:rPr>
          <w:rFonts w:ascii="Times New Roman" w:hAnsi="Times New Roman" w:cs="Times New Roman"/>
          <w:sz w:val="24"/>
          <w:szCs w:val="24"/>
        </w:rPr>
        <w:t>to the Supreme Court straight for the enforcement of fundamental rights has been guaranteed under</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Article 32 (Right to Constitutional Remedies).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However, fundamental rights in India are not absolute.</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Reasonable restrictions can be imposed keeping in view the security-requirements of the state.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b/>
          <w:bCs/>
          <w:sz w:val="24"/>
          <w:szCs w:val="24"/>
        </w:rPr>
        <w:t>7</w:t>
      </w:r>
      <w:r w:rsidR="00E947B4" w:rsidRPr="00CA7F15">
        <w:rPr>
          <w:rFonts w:ascii="Times New Roman" w:hAnsi="Times New Roman" w:cs="Times New Roman"/>
          <w:b/>
          <w:bCs/>
          <w:sz w:val="24"/>
          <w:szCs w:val="24"/>
        </w:rPr>
        <w:t xml:space="preserve">. </w:t>
      </w:r>
      <w:r w:rsidRPr="00CA7F15">
        <w:rPr>
          <w:rFonts w:ascii="Times New Roman" w:hAnsi="Times New Roman" w:cs="Times New Roman"/>
          <w:b/>
          <w:bCs/>
          <w:sz w:val="24"/>
          <w:szCs w:val="24"/>
        </w:rPr>
        <w:t xml:space="preserve"> Directive Principles of State Policy</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A novel feature of the Constitution is that it contains a chapter in the Directive Principles of State Policy.</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These principles are in the nature of directives to the government to implement them for establishing</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social and economic democracy in the country.</w:t>
      </w:r>
    </w:p>
    <w:p w:rsidR="00340D36"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It embodies important principles like adequate means to livelihood, equal pay for both men and women,</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dis</w:t>
      </w:r>
      <w:r w:rsidR="00E947B4" w:rsidRPr="00CA7F15">
        <w:rPr>
          <w:rFonts w:ascii="Times New Roman" w:hAnsi="Times New Roman" w:cs="Times New Roman"/>
          <w:sz w:val="24"/>
          <w:szCs w:val="24"/>
        </w:rPr>
        <w:t xml:space="preserve">tribution of wealth so as to </w:t>
      </w:r>
      <w:r w:rsidRPr="00CA7F15">
        <w:rPr>
          <w:rFonts w:ascii="Times New Roman" w:hAnsi="Times New Roman" w:cs="Times New Roman"/>
          <w:sz w:val="24"/>
          <w:szCs w:val="24"/>
        </w:rPr>
        <w:t>serve the common good, free and compulsory primary education, right</w:t>
      </w:r>
      <w:r w:rsidR="00340D36"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to work, public assistance in case of old age, unemployment, sickness and disablement, the </w:t>
      </w:r>
      <w:r w:rsidR="009F5E11" w:rsidRPr="00CA7F15">
        <w:rPr>
          <w:rFonts w:ascii="Times New Roman" w:hAnsi="Times New Roman" w:cs="Times New Roman"/>
          <w:sz w:val="24"/>
          <w:szCs w:val="24"/>
        </w:rPr>
        <w:t xml:space="preserve">organization </w:t>
      </w:r>
      <w:r w:rsidRPr="00CA7F15">
        <w:rPr>
          <w:rFonts w:ascii="Times New Roman" w:hAnsi="Times New Roman" w:cs="Times New Roman"/>
          <w:sz w:val="24"/>
          <w:szCs w:val="24"/>
        </w:rPr>
        <w:t xml:space="preserve">of village Panchayats, special care to the economically back ward sections of the people etc. </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Most of</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these principles could help in making India welfare state. </w:t>
      </w:r>
    </w:p>
    <w:p w:rsidR="00D2793F" w:rsidRPr="00CA7F15" w:rsidRDefault="009B42D9" w:rsidP="00D2793F">
      <w:pPr>
        <w:jc w:val="both"/>
        <w:rPr>
          <w:rFonts w:ascii="Times New Roman" w:hAnsi="Times New Roman" w:cs="Times New Roman"/>
          <w:sz w:val="24"/>
          <w:szCs w:val="24"/>
        </w:rPr>
      </w:pPr>
      <w:r w:rsidRPr="00CA7F15">
        <w:rPr>
          <w:rFonts w:ascii="Times New Roman" w:hAnsi="Times New Roman" w:cs="Times New Roman"/>
          <w:sz w:val="24"/>
          <w:szCs w:val="24"/>
        </w:rPr>
        <w:t>Though not justiciable,</w:t>
      </w:r>
      <w:r w:rsidR="00D2793F" w:rsidRPr="00CA7F15">
        <w:rPr>
          <w:rFonts w:ascii="Times New Roman" w:hAnsi="Times New Roman" w:cs="Times New Roman"/>
          <w:sz w:val="24"/>
          <w:szCs w:val="24"/>
        </w:rPr>
        <w:t xml:space="preserve"> </w:t>
      </w:r>
      <w:r w:rsidRPr="00CA7F15">
        <w:rPr>
          <w:rFonts w:ascii="Times New Roman" w:hAnsi="Times New Roman" w:cs="Times New Roman"/>
          <w:sz w:val="24"/>
          <w:szCs w:val="24"/>
        </w:rPr>
        <w:t>t</w:t>
      </w:r>
      <w:r w:rsidR="00D2793F" w:rsidRPr="00CA7F15">
        <w:rPr>
          <w:rFonts w:ascii="Times New Roman" w:hAnsi="Times New Roman" w:cs="Times New Roman"/>
          <w:sz w:val="24"/>
          <w:szCs w:val="24"/>
        </w:rPr>
        <w:t>hese principles have</w:t>
      </w:r>
      <w:r w:rsidR="009F5E11" w:rsidRPr="00CA7F15">
        <w:rPr>
          <w:rFonts w:ascii="Times New Roman" w:hAnsi="Times New Roman" w:cs="Times New Roman"/>
          <w:sz w:val="24"/>
          <w:szCs w:val="24"/>
        </w:rPr>
        <w:t xml:space="preserve"> </w:t>
      </w:r>
      <w:r w:rsidR="00D2793F" w:rsidRPr="00CA7F15">
        <w:rPr>
          <w:rFonts w:ascii="Times New Roman" w:hAnsi="Times New Roman" w:cs="Times New Roman"/>
          <w:sz w:val="24"/>
          <w:szCs w:val="24"/>
        </w:rPr>
        <w:t>been stated a; "fundamental in the governance of the country".</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8</w:t>
      </w:r>
      <w:r w:rsidR="00E947B4" w:rsidRPr="00CA7F15">
        <w:rPr>
          <w:rFonts w:ascii="Times New Roman" w:hAnsi="Times New Roman" w:cs="Times New Roman"/>
          <w:b/>
          <w:bCs/>
          <w:sz w:val="24"/>
          <w:szCs w:val="24"/>
        </w:rPr>
        <w:t xml:space="preserve">. </w:t>
      </w:r>
      <w:r w:rsidRPr="00CA7F15">
        <w:rPr>
          <w:rFonts w:ascii="Times New Roman" w:hAnsi="Times New Roman" w:cs="Times New Roman"/>
          <w:b/>
          <w:bCs/>
          <w:sz w:val="24"/>
          <w:szCs w:val="24"/>
        </w:rPr>
        <w:t xml:space="preserve"> Fundamental Duties</w:t>
      </w:r>
    </w:p>
    <w:p w:rsidR="009F5E11"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A new part IV (A) after the Directive Principles of State Policy was incorporated in the constitution by</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the 42nd Amendment, 1976 for fundaments duties.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These duties are: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lastRenderedPageBreak/>
        <w:t>i) To abide by the Constitution and respect its ideals and institutions, the National Flag and the National</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Anthem;</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ii) To cherish and follow the noble ideals, which inspired our national struggle for freedom;</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iii) To uphold and protect the sovereignty, unity and integrity of India;</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iv) To defend the country and render national service when called upon to do so;</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v) to promote harmony and the spirit of common brotherhood amongst all the people of India</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transcending religious, linguistic, regional or sectional diversities, to renounce practices derogatory to the</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dignity of woman;</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vi) </w:t>
      </w:r>
      <w:r w:rsidR="009B42D9" w:rsidRPr="00CA7F15">
        <w:rPr>
          <w:rFonts w:ascii="Times New Roman" w:hAnsi="Times New Roman" w:cs="Times New Roman"/>
          <w:sz w:val="24"/>
          <w:szCs w:val="24"/>
        </w:rPr>
        <w:t>To</w:t>
      </w:r>
      <w:r w:rsidRPr="00CA7F15">
        <w:rPr>
          <w:rFonts w:ascii="Times New Roman" w:hAnsi="Times New Roman" w:cs="Times New Roman"/>
          <w:sz w:val="24"/>
          <w:szCs w:val="24"/>
        </w:rPr>
        <w:t xml:space="preserve"> value and preserve the rich heritage of our composite culture;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vii) </w:t>
      </w:r>
      <w:r w:rsidR="009B42D9" w:rsidRPr="00CA7F15">
        <w:rPr>
          <w:rFonts w:ascii="Times New Roman" w:hAnsi="Times New Roman" w:cs="Times New Roman"/>
          <w:sz w:val="24"/>
          <w:szCs w:val="24"/>
        </w:rPr>
        <w:t>To</w:t>
      </w:r>
      <w:r w:rsidRPr="00CA7F15">
        <w:rPr>
          <w:rFonts w:ascii="Times New Roman" w:hAnsi="Times New Roman" w:cs="Times New Roman"/>
          <w:sz w:val="24"/>
          <w:szCs w:val="24"/>
        </w:rPr>
        <w:t xml:space="preserve"> protect and improve the natural environments including forests, lakes, rivers and wild life and to</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have compassion for living creatures;</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viii) </w:t>
      </w:r>
      <w:r w:rsidR="00340D36" w:rsidRPr="00CA7F15">
        <w:rPr>
          <w:rFonts w:ascii="Times New Roman" w:hAnsi="Times New Roman" w:cs="Times New Roman"/>
          <w:sz w:val="24"/>
          <w:szCs w:val="24"/>
        </w:rPr>
        <w:t>To</w:t>
      </w:r>
      <w:r w:rsidRPr="00CA7F15">
        <w:rPr>
          <w:rFonts w:ascii="Times New Roman" w:hAnsi="Times New Roman" w:cs="Times New Roman"/>
          <w:sz w:val="24"/>
          <w:szCs w:val="24"/>
        </w:rPr>
        <w:t xml:space="preserve"> develop scientific temper, humanism and the spirit of inquiry and reform;</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ix) </w:t>
      </w:r>
      <w:r w:rsidR="00340D36" w:rsidRPr="00CA7F15">
        <w:rPr>
          <w:rFonts w:ascii="Times New Roman" w:hAnsi="Times New Roman" w:cs="Times New Roman"/>
          <w:sz w:val="24"/>
          <w:szCs w:val="24"/>
        </w:rPr>
        <w:t>To</w:t>
      </w:r>
      <w:r w:rsidRPr="00CA7F15">
        <w:rPr>
          <w:rFonts w:ascii="Times New Roman" w:hAnsi="Times New Roman" w:cs="Times New Roman"/>
          <w:sz w:val="24"/>
          <w:szCs w:val="24"/>
        </w:rPr>
        <w:t xml:space="preserve"> safeguard public property and to abjure violence;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x) </w:t>
      </w:r>
      <w:r w:rsidR="00340D36" w:rsidRPr="00CA7F15">
        <w:rPr>
          <w:rFonts w:ascii="Times New Roman" w:hAnsi="Times New Roman" w:cs="Times New Roman"/>
          <w:sz w:val="24"/>
          <w:szCs w:val="24"/>
        </w:rPr>
        <w:t>To</w:t>
      </w:r>
      <w:r w:rsidRPr="00CA7F15">
        <w:rPr>
          <w:rFonts w:ascii="Times New Roman" w:hAnsi="Times New Roman" w:cs="Times New Roman"/>
          <w:sz w:val="24"/>
          <w:szCs w:val="24"/>
        </w:rPr>
        <w:t xml:space="preserve"> strive towards excellence in all spheres of individual and collective activity so that the nation</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constantly rises to higher levels of Endeavour and achievement.</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 purpose of incorporating these duties in the Constitution is just to remind the people that while</w:t>
      </w:r>
      <w:r w:rsidR="009F5E11" w:rsidRPr="00CA7F15">
        <w:rPr>
          <w:rFonts w:ascii="Times New Roman" w:hAnsi="Times New Roman" w:cs="Times New Roman"/>
          <w:sz w:val="24"/>
          <w:szCs w:val="24"/>
        </w:rPr>
        <w:t xml:space="preserve"> </w:t>
      </w:r>
      <w:r w:rsidRPr="00CA7F15">
        <w:rPr>
          <w:rFonts w:ascii="Times New Roman" w:hAnsi="Times New Roman" w:cs="Times New Roman"/>
          <w:sz w:val="24"/>
          <w:szCs w:val="24"/>
        </w:rPr>
        <w:t>enjoying their right as citizens, should also perform their duties for rights and duties are correlative.</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9</w:t>
      </w:r>
      <w:r w:rsidR="00E947B4" w:rsidRPr="00CA7F15">
        <w:rPr>
          <w:rFonts w:ascii="Times New Roman" w:hAnsi="Times New Roman" w:cs="Times New Roman"/>
          <w:b/>
          <w:bCs/>
          <w:sz w:val="24"/>
          <w:szCs w:val="24"/>
        </w:rPr>
        <w:t xml:space="preserve">. </w:t>
      </w:r>
      <w:r w:rsidRPr="00CA7F15">
        <w:rPr>
          <w:rFonts w:ascii="Times New Roman" w:hAnsi="Times New Roman" w:cs="Times New Roman"/>
          <w:b/>
          <w:bCs/>
          <w:sz w:val="24"/>
          <w:szCs w:val="24"/>
        </w:rPr>
        <w:t xml:space="preserve"> Secular State</w:t>
      </w:r>
    </w:p>
    <w:p w:rsidR="002D23BD"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A secular state is neither religious nor irreligious, or anti-religious. Rather it is quite neutral in matters of</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religion. India being a land of many religions, the founding fathers of the Constitution thought it proper to</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make it a secular state. </w:t>
      </w:r>
    </w:p>
    <w:p w:rsidR="002D23BD"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India is a secular state, because it makes no discrimination between individuals on</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the basis of religion. Neither </w:t>
      </w:r>
      <w:r w:rsidR="002D23BD" w:rsidRPr="00CA7F15">
        <w:rPr>
          <w:rFonts w:ascii="Times New Roman" w:hAnsi="Times New Roman" w:cs="Times New Roman"/>
          <w:sz w:val="24"/>
          <w:szCs w:val="24"/>
        </w:rPr>
        <w:t>it encourages</w:t>
      </w:r>
      <w:r w:rsidRPr="00CA7F15">
        <w:rPr>
          <w:rFonts w:ascii="Times New Roman" w:hAnsi="Times New Roman" w:cs="Times New Roman"/>
          <w:sz w:val="24"/>
          <w:szCs w:val="24"/>
        </w:rPr>
        <w:t xml:space="preserve"> nor discourages any religion. On the contrary, right to freedom</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of religion is ensured in the Constitution and people belonging to any religious group have the right to</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profess, practice or propagate any religion they like.</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b/>
          <w:bCs/>
          <w:sz w:val="24"/>
          <w:szCs w:val="24"/>
        </w:rPr>
        <w:t>10</w:t>
      </w:r>
      <w:r w:rsidR="00E947B4" w:rsidRPr="00CA7F15">
        <w:rPr>
          <w:rFonts w:ascii="Times New Roman" w:hAnsi="Times New Roman" w:cs="Times New Roman"/>
          <w:b/>
          <w:bCs/>
          <w:sz w:val="24"/>
          <w:szCs w:val="24"/>
        </w:rPr>
        <w:t xml:space="preserve">. </w:t>
      </w:r>
      <w:r w:rsidRPr="00CA7F15">
        <w:rPr>
          <w:rFonts w:ascii="Times New Roman" w:hAnsi="Times New Roman" w:cs="Times New Roman"/>
          <w:b/>
          <w:bCs/>
          <w:sz w:val="24"/>
          <w:szCs w:val="24"/>
        </w:rPr>
        <w:t xml:space="preserve"> An Independent Judiciary</w:t>
      </w:r>
    </w:p>
    <w:p w:rsidR="002D23BD"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The judiciary occupies an important place in our Constitution and it is also made independent of the</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legislature and the executive. </w:t>
      </w:r>
    </w:p>
    <w:p w:rsidR="002D23BD"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lastRenderedPageBreak/>
        <w:t>The Supreme Court of India stands at the apex of single integrated judicial</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system. It acts as protector of fundamental rights of Indian citizens and guardian of the Constitution. </w:t>
      </w:r>
    </w:p>
    <w:p w:rsidR="002D23BD"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If</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any law passed by the legislature or action taken by the executive contravenes the provisions of the</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Constitution, they can be declared as null and void by the Supreme Court. Thus, it has the power of</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judicial review.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But judicial review in India constitutes a middle path between the American judicial</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supremacy in one hand and British Indian Parliamentary supremacy in the other.</w:t>
      </w:r>
    </w:p>
    <w:p w:rsidR="00D2793F" w:rsidRPr="00CA7F15" w:rsidRDefault="00D2793F" w:rsidP="00D2793F">
      <w:pPr>
        <w:jc w:val="both"/>
        <w:rPr>
          <w:rFonts w:ascii="Times New Roman" w:hAnsi="Times New Roman" w:cs="Times New Roman"/>
          <w:b/>
          <w:bCs/>
          <w:sz w:val="24"/>
          <w:szCs w:val="24"/>
        </w:rPr>
      </w:pPr>
      <w:r w:rsidRPr="00CA7F15">
        <w:rPr>
          <w:rFonts w:ascii="Times New Roman" w:hAnsi="Times New Roman" w:cs="Times New Roman"/>
          <w:b/>
          <w:bCs/>
          <w:sz w:val="24"/>
          <w:szCs w:val="24"/>
        </w:rPr>
        <w:t>11</w:t>
      </w:r>
      <w:r w:rsidR="00E947B4" w:rsidRPr="00CA7F15">
        <w:rPr>
          <w:rFonts w:ascii="Times New Roman" w:hAnsi="Times New Roman" w:cs="Times New Roman"/>
          <w:b/>
          <w:bCs/>
          <w:sz w:val="24"/>
          <w:szCs w:val="24"/>
        </w:rPr>
        <w:t xml:space="preserve">. </w:t>
      </w:r>
      <w:r w:rsidRPr="00CA7F15">
        <w:rPr>
          <w:rFonts w:ascii="Times New Roman" w:hAnsi="Times New Roman" w:cs="Times New Roman"/>
          <w:b/>
          <w:bCs/>
          <w:sz w:val="24"/>
          <w:szCs w:val="24"/>
        </w:rPr>
        <w:t xml:space="preserve"> Single Citizenship</w:t>
      </w:r>
    </w:p>
    <w:p w:rsidR="002D23BD"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 xml:space="preserve">The Constitution of India </w:t>
      </w:r>
      <w:r w:rsidR="002D23BD" w:rsidRPr="00CA7F15">
        <w:rPr>
          <w:rFonts w:ascii="Times New Roman" w:hAnsi="Times New Roman" w:cs="Times New Roman"/>
          <w:sz w:val="24"/>
          <w:szCs w:val="24"/>
        </w:rPr>
        <w:t>recognizes</w:t>
      </w:r>
      <w:r w:rsidRPr="00CA7F15">
        <w:rPr>
          <w:rFonts w:ascii="Times New Roman" w:hAnsi="Times New Roman" w:cs="Times New Roman"/>
          <w:sz w:val="24"/>
          <w:szCs w:val="24"/>
        </w:rPr>
        <w:t xml:space="preserve"> only single citizenship. </w:t>
      </w:r>
    </w:p>
    <w:p w:rsidR="002D23BD"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In the United States, there is provision of</w:t>
      </w:r>
      <w:r w:rsidR="002D23BD" w:rsidRPr="00CA7F15">
        <w:rPr>
          <w:rFonts w:ascii="Times New Roman" w:hAnsi="Times New Roman" w:cs="Times New Roman"/>
          <w:sz w:val="24"/>
          <w:szCs w:val="24"/>
        </w:rPr>
        <w:t xml:space="preserve"> </w:t>
      </w:r>
      <w:r w:rsidRPr="00CA7F15">
        <w:rPr>
          <w:rFonts w:ascii="Times New Roman" w:hAnsi="Times New Roman" w:cs="Times New Roman"/>
          <w:sz w:val="24"/>
          <w:szCs w:val="24"/>
        </w:rPr>
        <w:t xml:space="preserve">dual citizenship. </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In India, we are citizens of India only, not of the respective states to which we belong.</w:t>
      </w:r>
    </w:p>
    <w:p w:rsidR="00D2793F" w:rsidRPr="00CA7F15" w:rsidRDefault="00D2793F" w:rsidP="00D2793F">
      <w:pPr>
        <w:jc w:val="both"/>
        <w:rPr>
          <w:rFonts w:ascii="Times New Roman" w:hAnsi="Times New Roman" w:cs="Times New Roman"/>
          <w:sz w:val="24"/>
          <w:szCs w:val="24"/>
        </w:rPr>
      </w:pPr>
      <w:r w:rsidRPr="00CA7F15">
        <w:rPr>
          <w:rFonts w:ascii="Times New Roman" w:hAnsi="Times New Roman" w:cs="Times New Roman"/>
          <w:sz w:val="24"/>
          <w:szCs w:val="24"/>
        </w:rPr>
        <w:t>This provision would help in promoting unity and integrity of the nation.</w:t>
      </w:r>
    </w:p>
    <w:sectPr w:rsidR="00D2793F" w:rsidRPr="00CA7F15" w:rsidSect="00D565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7726A"/>
    <w:multiLevelType w:val="hybridMultilevel"/>
    <w:tmpl w:val="3F04F0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45E04"/>
    <w:multiLevelType w:val="hybridMultilevel"/>
    <w:tmpl w:val="05E4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1D597D"/>
    <w:rsid w:val="0007164C"/>
    <w:rsid w:val="00135B2D"/>
    <w:rsid w:val="001410A7"/>
    <w:rsid w:val="001D597D"/>
    <w:rsid w:val="001F3C32"/>
    <w:rsid w:val="002B0BCD"/>
    <w:rsid w:val="002D23BD"/>
    <w:rsid w:val="00340D36"/>
    <w:rsid w:val="0043133B"/>
    <w:rsid w:val="0046581D"/>
    <w:rsid w:val="00540D21"/>
    <w:rsid w:val="005435A6"/>
    <w:rsid w:val="00550D50"/>
    <w:rsid w:val="0074704F"/>
    <w:rsid w:val="009B42D9"/>
    <w:rsid w:val="009C5152"/>
    <w:rsid w:val="009F5E11"/>
    <w:rsid w:val="00A2321B"/>
    <w:rsid w:val="00A25EA7"/>
    <w:rsid w:val="00A35144"/>
    <w:rsid w:val="00AC72E3"/>
    <w:rsid w:val="00B724DF"/>
    <w:rsid w:val="00C04F63"/>
    <w:rsid w:val="00CA7F15"/>
    <w:rsid w:val="00D2793F"/>
    <w:rsid w:val="00D51A92"/>
    <w:rsid w:val="00D558E8"/>
    <w:rsid w:val="00D5656E"/>
    <w:rsid w:val="00D66426"/>
    <w:rsid w:val="00E947B4"/>
    <w:rsid w:val="00F06458"/>
    <w:rsid w:val="00F72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5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21"/>
    <w:pPr>
      <w:ind w:left="720"/>
      <w:contextualSpacing/>
    </w:pPr>
  </w:style>
  <w:style w:type="character" w:styleId="Hyperlink">
    <w:name w:val="Hyperlink"/>
    <w:basedOn w:val="DefaultParagraphFont"/>
    <w:uiPriority w:val="99"/>
    <w:unhideWhenUsed/>
    <w:rsid w:val="00F72A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xecutive_(government)" TargetMode="External"/><Relationship Id="rId13" Type="http://schemas.openxmlformats.org/officeDocument/2006/relationships/hyperlink" Target="http://en.wikipedia.org/wiki/Unitary_state" TargetMode="External"/><Relationship Id="rId18" Type="http://schemas.openxmlformats.org/officeDocument/2006/relationships/hyperlink" Target="http://en.wikipedia.org/wiki/Indian_nationality_law" TargetMode="External"/><Relationship Id="rId26" Type="http://schemas.openxmlformats.org/officeDocument/2006/relationships/hyperlink" Target="http://en.wikipedia.org/wiki/Chief_Minister_(India)" TargetMode="External"/><Relationship Id="rId39" Type="http://schemas.openxmlformats.org/officeDocument/2006/relationships/hyperlink" Target="http://en.wikipedia.org/wiki/Fraternity" TargetMode="External"/><Relationship Id="rId3" Type="http://schemas.openxmlformats.org/officeDocument/2006/relationships/settings" Target="settings.xml"/><Relationship Id="rId21" Type="http://schemas.openxmlformats.org/officeDocument/2006/relationships/hyperlink" Target="http://en.wikipedia.org/wiki/All_India_Services" TargetMode="External"/><Relationship Id="rId34" Type="http://schemas.openxmlformats.org/officeDocument/2006/relationships/hyperlink" Target="http://en.wikipedia.org/wiki/Democracy" TargetMode="External"/><Relationship Id="rId42" Type="http://schemas.openxmlformats.org/officeDocument/2006/relationships/hyperlink" Target="http://en.wikipedia.org/wiki/Dr._Bhimrao_Ramji_Ambedkar" TargetMode="External"/><Relationship Id="rId47" Type="http://schemas.openxmlformats.org/officeDocument/2006/relationships/theme" Target="theme/theme1.xml"/><Relationship Id="rId7" Type="http://schemas.openxmlformats.org/officeDocument/2006/relationships/hyperlink" Target="http://en.wikipedia.org/wiki/Parliamentary_system" TargetMode="External"/><Relationship Id="rId12" Type="http://schemas.openxmlformats.org/officeDocument/2006/relationships/hyperlink" Target="http://en.wikipedia.org/wiki/Federalism" TargetMode="External"/><Relationship Id="rId17" Type="http://schemas.openxmlformats.org/officeDocument/2006/relationships/hyperlink" Target="http://en.wikipedia.org/wiki/Judiciary_of_India" TargetMode="External"/><Relationship Id="rId25" Type="http://schemas.openxmlformats.org/officeDocument/2006/relationships/hyperlink" Target="http://en.wikipedia.org/wiki/Lieutenant_governor" TargetMode="External"/><Relationship Id="rId33" Type="http://schemas.openxmlformats.org/officeDocument/2006/relationships/hyperlink" Target="http://en.wikipedia.org/wiki/Secular" TargetMode="External"/><Relationship Id="rId38" Type="http://schemas.openxmlformats.org/officeDocument/2006/relationships/hyperlink" Target="http://en.wikipedia.org/wiki/Liberty"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Bicameralism" TargetMode="External"/><Relationship Id="rId20" Type="http://schemas.openxmlformats.org/officeDocument/2006/relationships/hyperlink" Target="http://en.wikipedia.org/wiki/Governors_of_states_of_India" TargetMode="External"/><Relationship Id="rId29" Type="http://schemas.openxmlformats.org/officeDocument/2006/relationships/hyperlink" Target="http://en.wikipedia.org/wiki/Article_370" TargetMode="External"/><Relationship Id="rId41" Type="http://schemas.openxmlformats.org/officeDocument/2006/relationships/hyperlink" Target="http://en.wikipedia.org/wiki/Republic_Day_(India)" TargetMode="External"/><Relationship Id="rId1" Type="http://schemas.openxmlformats.org/officeDocument/2006/relationships/numbering" Target="numbering.xml"/><Relationship Id="rId6" Type="http://schemas.openxmlformats.org/officeDocument/2006/relationships/hyperlink" Target="http://en.wikipedia.org/wiki/Constitution_of_India" TargetMode="External"/><Relationship Id="rId11" Type="http://schemas.openxmlformats.org/officeDocument/2006/relationships/hyperlink" Target="http://en.wikipedia.org/wiki/Vice-President_of_India" TargetMode="External"/><Relationship Id="rId24" Type="http://schemas.openxmlformats.org/officeDocument/2006/relationships/hyperlink" Target="http://en.wikipedia.org/wiki/Governors_of_states_of_India" TargetMode="External"/><Relationship Id="rId32" Type="http://schemas.openxmlformats.org/officeDocument/2006/relationships/hyperlink" Target="http://en.wikipedia.org/wiki/Socialist" TargetMode="External"/><Relationship Id="rId37" Type="http://schemas.openxmlformats.org/officeDocument/2006/relationships/hyperlink" Target="http://en.wikipedia.org/wiki/Equality_before_the_law" TargetMode="External"/><Relationship Id="rId40" Type="http://schemas.openxmlformats.org/officeDocument/2006/relationships/hyperlink" Target="http://en.wikipedia.org/wiki/Constitution_of_India" TargetMode="External"/><Relationship Id="rId45" Type="http://schemas.openxmlformats.org/officeDocument/2006/relationships/hyperlink" Target="http://en.wikipedia.org/wiki/Government_of_India_Act_1935" TargetMode="External"/><Relationship Id="rId5" Type="http://schemas.openxmlformats.org/officeDocument/2006/relationships/hyperlink" Target="http://en.wikipedia.org/wiki/India" TargetMode="External"/><Relationship Id="rId15" Type="http://schemas.openxmlformats.org/officeDocument/2006/relationships/hyperlink" Target="http://en.wikipedia.org/wiki/Separation_of_powers" TargetMode="External"/><Relationship Id="rId23" Type="http://schemas.openxmlformats.org/officeDocument/2006/relationships/hyperlink" Target="http://en.wikipedia.org/wiki/Union_territory" TargetMode="External"/><Relationship Id="rId28" Type="http://schemas.openxmlformats.org/officeDocument/2006/relationships/hyperlink" Target="http://en.wikipedia.org/wiki/Nagar_Palika" TargetMode="External"/><Relationship Id="rId36" Type="http://schemas.openxmlformats.org/officeDocument/2006/relationships/hyperlink" Target="http://en.wikipedia.org/wiki/Justice" TargetMode="External"/><Relationship Id="rId10" Type="http://schemas.openxmlformats.org/officeDocument/2006/relationships/hyperlink" Target="http://en.wikipedia.org/wiki/President_of_India" TargetMode="External"/><Relationship Id="rId19" Type="http://schemas.openxmlformats.org/officeDocument/2006/relationships/hyperlink" Target="http://en.wikipedia.org/wiki/Government_of_India" TargetMode="External"/><Relationship Id="rId31" Type="http://schemas.openxmlformats.org/officeDocument/2006/relationships/hyperlink" Target="http://en.wikipedia.org/wiki/Sovereign" TargetMode="External"/><Relationship Id="rId44" Type="http://schemas.openxmlformats.org/officeDocument/2006/relationships/hyperlink" Target="http://en.wikipedia.org/wiki/Purna_Swaraj" TargetMode="External"/><Relationship Id="rId4" Type="http://schemas.openxmlformats.org/officeDocument/2006/relationships/webSettings" Target="webSettings.xml"/><Relationship Id="rId9" Type="http://schemas.openxmlformats.org/officeDocument/2006/relationships/hyperlink" Target="http://en.wikipedia.org/wiki/Legislature" TargetMode="External"/><Relationship Id="rId14" Type="http://schemas.openxmlformats.org/officeDocument/2006/relationships/hyperlink" Target="http://en.wikipedia.org/wiki/Constitution" TargetMode="External"/><Relationship Id="rId22" Type="http://schemas.openxmlformats.org/officeDocument/2006/relationships/hyperlink" Target="http://en.wikipedia.org/wiki/Emergency_provisions_of_the_Constitution_of_India" TargetMode="External"/><Relationship Id="rId27" Type="http://schemas.openxmlformats.org/officeDocument/2006/relationships/hyperlink" Target="http://en.wikipedia.org/wiki/Panchayati_raj" TargetMode="External"/><Relationship Id="rId30" Type="http://schemas.openxmlformats.org/officeDocument/2006/relationships/hyperlink" Target="http://en.wikipedia.org/wiki/Jammu_and_Kashmir" TargetMode="External"/><Relationship Id="rId35" Type="http://schemas.openxmlformats.org/officeDocument/2006/relationships/hyperlink" Target="http://en.wikipedia.org/wiki/Republic" TargetMode="External"/><Relationship Id="rId43" Type="http://schemas.openxmlformats.org/officeDocument/2006/relationships/hyperlink" Target="http://en.wikipedia.org/wiki/Constituent_Assembly_of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15</Pages>
  <Words>4824</Words>
  <Characters>27498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20</cp:revision>
  <cp:lastPrinted>2016-03-14T12:12:00Z</cp:lastPrinted>
  <dcterms:created xsi:type="dcterms:W3CDTF">2016-03-12T06:04:00Z</dcterms:created>
  <dcterms:modified xsi:type="dcterms:W3CDTF">2016-03-14T12:15:00Z</dcterms:modified>
</cp:coreProperties>
</file>