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b w:val="1"/>
          <w:color w:val="0000ff"/>
          <w:sz w:val="30"/>
          <w:szCs w:val="30"/>
          <w:rtl w:val="0"/>
        </w:rPr>
        <w:t xml:space="preserve">Susan Ndibe</w:t>
      </w:r>
      <w:r w:rsidDel="00000000" w:rsidR="00000000" w:rsidRPr="00000000">
        <w:rPr>
          <w:b w:val="1"/>
          <w:sz w:val="30"/>
          <w:szCs w:val="30"/>
          <w:rtl w:val="0"/>
        </w:rPr>
        <w:t xml:space="preserve"> - MOALAB PROJECT:</w:t>
      </w:r>
      <w:r w:rsidDel="00000000" w:rsidR="00000000" w:rsidRPr="00000000">
        <w:rPr>
          <w:sz w:val="26"/>
          <w:szCs w:val="26"/>
          <w:rtl w:val="0"/>
        </w:rPr>
        <w:t xml:space="preserve"> Link of Medical Facilities Around the world.</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b w:val="1"/>
          <w:i w:val="1"/>
          <w:sz w:val="24"/>
          <w:szCs w:val="24"/>
        </w:rPr>
      </w:pPr>
      <w:r w:rsidDel="00000000" w:rsidR="00000000" w:rsidRPr="00000000">
        <w:rPr>
          <w:b w:val="1"/>
          <w:i w:val="1"/>
          <w:sz w:val="24"/>
          <w:szCs w:val="24"/>
          <w:rtl w:val="0"/>
        </w:rPr>
        <w:t xml:space="preserve">Introduction</w:t>
      </w:r>
    </w:p>
    <w:p w:rsidR="00000000" w:rsidDel="00000000" w:rsidP="00000000" w:rsidRDefault="00000000" w:rsidRPr="00000000" w14:paraId="00000004">
      <w:pPr>
        <w:rPr/>
      </w:pPr>
      <w:r w:rsidDel="00000000" w:rsidR="00000000" w:rsidRPr="00000000">
        <w:rPr>
          <w:rtl w:val="0"/>
        </w:rPr>
        <w:t xml:space="preserve">Moalab is aimed at creating a database of medical facilities and their specialities all around the globe. We grouped these facilities under countries and regions. A sample of what the list of health facilities around the globe is shown below:</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635"/>
        <w:gridCol w:w="1590"/>
        <w:gridCol w:w="1020"/>
        <w:gridCol w:w="1500"/>
        <w:gridCol w:w="1785"/>
        <w:tblGridChange w:id="0">
          <w:tblGrid>
            <w:gridCol w:w="1770"/>
            <w:gridCol w:w="1635"/>
            <w:gridCol w:w="1590"/>
            <w:gridCol w:w="1020"/>
            <w:gridCol w:w="1500"/>
            <w:gridCol w:w="178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Name_of_Facility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Remark</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 Maude Street, Corner West Street Sandton.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Website Netcare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Practice, Mother &amp; Baby Clinic, Cancer Care, Occupational Health, Pharmacy, Dental Services, Psychiatrists.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can’t access sites without VPN from some countries. Little activity on their social media pages which are only on Twitter &amp; FB. They have an app as well. No reviews.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Life Healthcare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Randburg SA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Life Healthcare Website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Maternity,Pediatric, Cardiac Serv, Internal Med, Fertility, Obstetrics &amp; Gynecology, Orthopaedic, Neurology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Huge social presence especially on FB with an option to chat pop-up. They also had lots of negative reviews judging they are ranked 2nd (Best hospitals in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Children's Hospital 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Ground Floor, Nurses Residence, 1 Milner Service Road, Rondebosch, 7700, Cape Town, South Africa. </w:t>
            </w:r>
            <w:hyperlink r:id="rId8">
              <w:r w:rsidDel="00000000" w:rsidR="00000000" w:rsidRPr="00000000">
                <w:rPr>
                  <w:color w:val="1155cc"/>
                  <w:u w:val="single"/>
                  <w:rtl w:val="0"/>
                </w:rPr>
                <w:t xml:space="preserve">Website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Orthopaedic, Family care, Centre for childhood &amp; infectious diseases, Poison Information Centre, Oncology, Pediatric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non-profit organisation where patients are treated for free or a little fee.</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a detailed report on the list of hospitals please see </w:t>
      </w:r>
      <w:hyperlink r:id="rId9">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While I support the idea of having hospitals listed on a single platform, I believe there should be a way to vet these hospitals and hold them accountable at all times. One major issue I discovered during my research across the board is that our medical personnel need to be re-oriented on the importance of providing excellent customer service. We should also address the need to update these websites and have one or two social media followings as this helps to legitimise their business and also portray a positive image. Most medical professionals severely lack in that area. In Nigeria there is currently a serious brain-drain of medical practitioners to countries for greener pastures. As at the time of this research the best Medical Prof in Neurology with over 10 years of medical &amp; teaching experience recently got matched in the just concluded United States medical internship program. Nigeria has a very small number of these professionals in that field. A full blown medical crisis is looming with the government not ready and willing to rectify as most of them get their medical services from hospitals in western countries.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look forward to discussing in depth on how we can provide quality data to our users.</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spreadsheets/d/1hj6Kyli0x3loidh_TtE5AKCA0QQn9SZBoQcJfn242JE/edit?usp=sharing" TargetMode="External"/><Relationship Id="rId5" Type="http://schemas.openxmlformats.org/officeDocument/2006/relationships/styles" Target="styles.xml"/><Relationship Id="rId6" Type="http://schemas.openxmlformats.org/officeDocument/2006/relationships/hyperlink" Target="https://www.netcare.co.za/" TargetMode="External"/><Relationship Id="rId7" Type="http://schemas.openxmlformats.org/officeDocument/2006/relationships/hyperlink" Target="https://www.lifehealthcare.co.za/" TargetMode="External"/><Relationship Id="rId8" Type="http://schemas.openxmlformats.org/officeDocument/2006/relationships/hyperlink" Target="https://www.childrenshospitaltrust.org.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