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552" w:rsidRDefault="00DC5552">
      <w:r>
        <w:t>А вот в творческом мире у тебя в инвентаре бесконечное кол-во всех ресурсов.</w:t>
      </w:r>
    </w:p>
    <w:p w:rsidR="00DC5552" w:rsidRDefault="00DC5552">
      <w:r>
        <w:t>Ты можешь строить любые постройки, какие захочешь! Также у тебя неограниченное кол-во жизней.</w:t>
      </w:r>
    </w:p>
    <w:p w:rsidR="00DC5552" w:rsidRDefault="00DC5552">
      <w:r>
        <w:t>Здесь ты можешь исследовать мир с высоты! Ограничений по полёту нет!!!</w:t>
      </w:r>
    </w:p>
    <w:p w:rsidR="00DC5552" w:rsidRDefault="00DC5552">
      <w:bookmarkStart w:id="0" w:name="_GoBack"/>
      <w:bookmarkEnd w:id="0"/>
    </w:p>
    <w:sectPr w:rsidR="00DC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52"/>
    <w:rsid w:val="00DC5552"/>
    <w:rsid w:val="00EC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2023-11-01T11:14:00Z</dcterms:created>
  <dcterms:modified xsi:type="dcterms:W3CDTF">2023-11-01T11:18:00Z</dcterms:modified>
</cp:coreProperties>
</file>