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before="0" w:after="0"/>
        <w:ind w:hanging="0" w:left="0" w:right="0"/>
        <w:jc w:val="center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36"/>
          <w:szCs w:val="36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36"/>
          <w:szCs w:val="36"/>
        </w:rPr>
        <w:t>Implementation, Engineering, and Verification Guide</w:t>
      </w:r>
    </w:p>
    <w:p>
      <w:pPr>
        <w:pStyle w:val="Normal"/>
        <w:widowControl/>
        <w:spacing w:before="0" w:after="0"/>
        <w:ind w:hanging="0" w:left="0" w:right="0"/>
        <w:jc w:val="center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36"/>
          <w:szCs w:val="36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36"/>
          <w:szCs w:val="36"/>
        </w:rPr>
      </w:r>
    </w:p>
    <w:p>
      <w:pPr>
        <w:pStyle w:val="Normal"/>
        <w:jc w:val="both"/>
        <w:rPr>
          <w:rFonts w:ascii="Liberation Sans" w:hAnsi="Liberation Sans"/>
          <w:b w:val="false"/>
          <w:bCs w:val="false"/>
          <w:i w:val="false"/>
          <w:iCs w:val="false"/>
          <w:sz w:val="26"/>
        </w:rPr>
      </w:pPr>
      <w:r>
        <w:rPr>
          <w:rFonts w:ascii="Liberation Sans" w:hAnsi="Liberation Sans"/>
          <w:b/>
          <w:bCs/>
          <w:i w:val="false"/>
          <w:iCs w:val="false"/>
          <w:sz w:val="26"/>
        </w:rPr>
        <w:t>Project:</w:t>
      </w:r>
      <w:r>
        <w:rPr>
          <w:rFonts w:ascii="Liberation Sans" w:hAnsi="Liberation Sans"/>
          <w:b w:val="false"/>
          <w:bCs w:val="false"/>
          <w:i w:val="false"/>
          <w:iCs w:val="false"/>
          <w:sz w:val="26"/>
        </w:rPr>
        <w:t xml:space="preserve"> </w:t>
      </w:r>
      <w:r>
        <w:rPr>
          <w:rFonts w:ascii="Liberation Sans" w:hAnsi="Liberation Sans"/>
          <w:b w:val="false"/>
          <w:bCs w:val="false"/>
          <w:i w:val="false"/>
          <w:iCs w:val="false"/>
          <w:sz w:val="26"/>
        </w:rPr>
        <w:t>Password Strength &amp; Breach Checker with Watchdog Log Anonymization</w:t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Platform: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Kali Linux (Local Host Deployment)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Author: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Irene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Omonefe Ovierheya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Bazunu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Written 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For: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ProStackHub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/>
          <w:bCs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Table of Contents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1. Introduction &amp; Research Framework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1.1 Aim and Objectives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1.2 Executive Summary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1.3 Defensive Zero-Trust Credential Architecture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2. Phase 1: Environment Isolation &amp; Dependency Management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2.1 Directory Initialization &amp; Virtual Environment Setup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2.2 Installing Production Dependencies &amp; Architectural Scope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 Phase 2: Core Engineering &amp; Source Implementation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3.1 Database Persistence Layer (database.py)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3.2 Security Logic &amp; k-Anonymity Engine (checker.py)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3.3 Real-Time File Watcher &amp; Sanitizer (watcher.py)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3.4 Interactive Web Dashboard (app.py)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4. Phase 3: Operational Workflow &amp; System Execution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4.1 Launching the Background File Watcher (Terminal 1)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4.2 Launching the Streamlit Web Application (Terminal 2)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5. Phase 4: Validation &amp; Quality Assurance Test Cases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5.1 Verification Suite Execution Matrix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5.2 Step-by-Step Watchdog Test Procedure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6. Conclusion And Future Enhancements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6.1 Conclusion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6.2 Future Enhancements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Aim and Objectives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1. Aim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primary aim of this project is to develop and deploy an automated, privacy-centric credential security suite that assesses password vulnerability and breach exposure without compromising user secrecy or persisting cleartext credentials at rest.</w:t>
      </w:r>
    </w:p>
    <w:p>
      <w:pPr>
        <w:pStyle w:val="Normal"/>
        <w:widowControl/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2. Objectives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Implement Privacy-Preserving Breach Verification: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Integrate the Have I Been Pwned (HIBP) Range API utilizing the cryptographic k-anonymity model via SHA-1 hashing, ensuring cleartext passwords and complete hashes never transit public networks.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Deploy Heuristic Complexity Assessment: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Integrate the zxcvbn engine to evaluate passwords based on entropy, dictionary words, spatial patterns, and l33t-speak, providing accurate offline crack-time estimates.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Build an Automated Filesystem Watcher: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Implement a real-time log listener using the Python watchdog library to intercept incoming credential entries in passwords.log.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Enforce Zero-Plaintext Storage (Self-Healing Sanitization):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Engineer an in-place sanitization routine that replaces raw credentials in passwords.log with SHA-1 hashes while avoiding recursive event loops.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Maintain a Structured Audit Trail: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Persist non-sensitive operational metadata (timestamps, monitoring sources, SHA-1 identifiers, complexity scores, and severity classifications) within an embedded SQLite database (breach_history.db).</w:t>
      </w:r>
    </w:p>
    <w:p>
      <w:pPr>
        <w:pStyle w:val="Normal"/>
        <w:widowControl/>
        <w:numPr>
          <w:ilvl w:val="0"/>
          <w:numId w:val="7"/>
        </w:numPr>
        <w:spacing w:before="0" w:after="0"/>
        <w:ind w:hanging="0" w:left="0" w:right="0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Deliver an Intuitive Graphical Dashboard: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Build a multi-functional Streamlit application featuring live strength metering, security recommendations, a cryptographic passphrase generator, and an embedded audit viewer.</w:t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left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1. Project Overview &amp; Defensive Architecture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This project implements an enterprise-grade credential auditing system combining real-time file monitoring, entropy-based complexity scoring, privacy-preserving breach intelligence, and cryptographically secure credential generation. The suite adheres to defensive zero-trust architectural standards by guaranteeing that no raw, unencrypted credential persists on physical disk storage or transits an external network boundary. 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2. Phase 1: Environment Isolation and Dependency Management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To prevent package collision with native Kali Linux system utilities and Debian package managers, all dependencies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were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isolated inside a Python virtual environment (venv).</w:t>
      </w:r>
    </w:p>
    <w:p>
      <w:pPr>
        <w:pStyle w:val="Normal"/>
        <w:widowControl/>
        <w:spacing w:before="171" w:after="171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2.1 Directory Initialization &amp; Virtual Environment Setup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A base terminal was opened on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Kali host.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The bash below was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run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to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navigate to the directory where the file will be created, and then the venv file was created and activated.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mkdir -p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python3 -m venv venv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source venv/bin/activate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2.2 Installing Production Dependencies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With (venv) active in the terminal prompt,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the following command or bash was executed. This is to install an upgraded pip, and also to install streamlit, zxcvbn,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requests,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pandas, watchdog, and a python document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using pip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pip install --upgrade pip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pip install streamlit zxcvbn requests pandas watchdog python-docx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3. Phase 2: Core Engineering &amp; Source Implementation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3.1 Database Persistence Layer (database.py)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This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phase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initializes the relational SQLite database breach_history.db and handles event writes without recording plain text credentials. 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python script called database.py can be found in the github repository.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3.2 Security Logic &amp; k-Anonymity Engine (checker.py)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This engine implements the Have I Been Pwned (HIBP) k-Anonymity mathematical model, entropy scoring via zxcvbn, cryptographic password generation using secrets, and email exposure simulation. 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python script called checker.py can be found in the github repository.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3.3 Real-Time File Watcher &amp; Sanitizer (watcher.py)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This script uses watchdog to monitor passwords.log in real time, hashes unencrypted credentials in memory, performs HIBP checks, overwrites passwords.log with the SHA-1 hash to prevent unencrypted disk leaks, and logs the event to SQLite. An internal re-entrancy lock (is_self_modifying) prevents the write operation from triggering an infinite event loop.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python script called watcher.py can be found in the github repository.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 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3.4 Interactive Web Dashboard (app.py)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The Streamlit interface provides live password analysis, passphrase generation, email checking, and historical SQLite audit records.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python script called app.py can be found in the github repository.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4. Phase 3: Operational Workflow &amp; System Execution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Running the suite requires two active terminal sessions on Kali Linux host,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hence I opened two based terminals; terminal one for watchdog ingestion and terminal two for streamlit dashboard.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+-----------------------------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TERMINAL 1: Watchdog Ingestion Daemon                       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source venv/bin/activate                                  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python3 watcher.py                                        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   [*] Watchdog active. Monitoring 'passwords.log'...        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+-----------------------------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 xml:space="preserve">                             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 xml:space="preserve">                             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(Runs concurrently)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 xml:space="preserve">                             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v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+-----------------------------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TERMINAL 2: Streamlit Dashboard                             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source venv/bin/activate                                  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 $ python3 -m streamlit run app.py                           |</w:t>
      </w:r>
    </w:p>
    <w:p>
      <w:pPr>
        <w:pStyle w:val="Normal"/>
        <w:widowControl/>
        <w:spacing w:before="0" w:after="0"/>
        <w:ind w:hanging="0" w:left="0" w:right="0"/>
        <w:jc w:val="both"/>
        <w:rPr/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|   Viewing URL: </w:t>
      </w:r>
      <w:hyperlink r:id="rId2" w:tgtFrame="_blank">
        <w:r>
          <w:rPr>
            <w:rStyle w:val="Hyperlink"/>
            <w:rFonts w:ascii="Liberation Sans" w:hAnsi="Liberation Sans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http://localhost:8501</w:t>
        </w:r>
      </w:hyperlink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                        |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+-----------------------------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4.1 Launching the Background File Watcher (Terminal 1)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Terminal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was opened, then navigated using “c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” command to the document directory,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python3 venv environment was activated using “source” command,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and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then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watcher.py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was started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using “python3”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source venv/bin/activate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python3 watcher.py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Expected Output: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Database initialized successfully.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Watchdog active. Monitoring 'passwords.log' for credential ingestion...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4.2 Launching the Streamlit Web Application (Terminal 2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caps w:val="false"/>
          <w:smallCaps w:val="false"/>
          <w:color w:val="222222"/>
          <w:spacing w:val="0"/>
        </w:rPr>
        <w:t>​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Terminal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2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was opened, then navigated using “c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” command to the document directory,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python3 venv environment was activated using “source” command,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and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then streamlit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web dashboard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was started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using “python3”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: 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source venv/bin/activate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python3 -m streamlit run app.py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Expected Output: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caps w:val="false"/>
          <w:smallCaps w:val="false"/>
          <w:color w:val="222222"/>
          <w:spacing w:val="0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You can now view your Streamlit app in your browser.</w:t>
      </w:r>
    </w:p>
    <w:p>
      <w:pPr>
        <w:pStyle w:val="Normal"/>
        <w:widowControl/>
        <w:spacing w:before="0" w:after="0"/>
        <w:ind w:hanging="0" w:left="0" w:right="0"/>
        <w:jc w:val="both"/>
        <w:rPr/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Local URL: </w:t>
      </w:r>
      <w:hyperlink r:id="rId3" w:tgtFrame="_blank">
        <w:r>
          <w:rPr>
            <w:rStyle w:val="Hyperlink"/>
            <w:rFonts w:ascii="Liberation Sans" w:hAnsi="Liberation Sans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http://localhost:8501</w:t>
        </w:r>
      </w:hyperlink>
    </w:p>
    <w:p>
      <w:pPr>
        <w:pStyle w:val="Normal"/>
        <w:widowControl/>
        <w:spacing w:before="0" w:after="0"/>
        <w:ind w:hanging="0" w:left="0" w:right="0"/>
        <w:jc w:val="both"/>
        <w:rPr/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Network URL: </w:t>
      </w:r>
      <w:hyperlink r:id="rId4">
        <w:r>
          <w:rPr>
            <w:rStyle w:val="Hyperlink"/>
            <w:rFonts w:ascii="Liberation Sans" w:hAnsi="Liberation Sans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http://192.168.x.x:8501</w:t>
        </w:r>
      </w:hyperlink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5. Phase 4: Validation &amp; Quality Assurance Test Cases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hese test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cases were run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to verify application behavior before publishing deliverables. 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==============================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VERIFICATION SUITE: EXECUTION MATRIX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==============================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Test Case 1: Known Breached Credential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Input: "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admin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123" (via Web Interface)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Evaluation: zxcvbn Score: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1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/4 | Offline Crack Time: Instant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(less than a second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HIBP Check: Matched via k-Anonymity range check (Count: 4876846)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DB Log: Logged to SQLite as Severity: "Critical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Status: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 PASSED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------------------------------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Test Case 2: High-Entropy Passphrase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Input: "c&amp;o28Vw:l&lt;qL=g0w:?Z-" (via Generator)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Evaluation: zxcvbn Score: 4/4 | Crack Time: Centuries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HIBP Check: 0 matches returned via prefix match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DB Log: Logged to SQLite as Severity: "Low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Status: 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PASSED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------------------------------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Test Case 3: Watchdog File Sanitization &amp; Re-entrancy Lock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Input: echo "admin123" &gt;&gt; passwords.log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Process: Watcher intercepts write event -&gt; hashes to SHA-1 in memory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Sanitize: Overwrites disk copy of passwords.log with SHA-1 hash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DB Log: Inserted into SQLite as source="Watchdog_FileWatcher[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Loop Check: is_self_modifying engaged; no duplicate event triggers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Status: 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PASSED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==============================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/>
          <w:bCs/>
          <w:i w:val="false"/>
          <w:caps w:val="false"/>
          <w:smallCaps w:val="false"/>
          <w:color w:val="222222"/>
          <w:spacing w:val="0"/>
          <w:sz w:val="24"/>
        </w:rPr>
        <w:t>5.1 Step-by-Step Watchdog Test Procedure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third terminal tab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was opened on kali linux host and document directory was navigated to using the cd command. Then echo bash command was used to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append plaintext to passwords.log:  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cd /home/kali/Documents/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echo "admin123" &gt;&gt; passwords.log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echo “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c&amp;o28...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” &gt;&gt; password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s.log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3. Inspect the live output: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in Terminal 1,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the live output was shown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[*] [WATCHDOG EVENT] Sanitized 'admin123' -&gt; f865b5...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[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*] [WATCHDOG EVENT] Sanitized '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c&amp;o28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' →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680c3...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4. Verify the source file has been sanitized on disk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using the bash below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cat passwords.log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Expected Output: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/>
          <w:iCs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222222"/>
          <w:spacing w:val="0"/>
          <w:sz w:val="24"/>
        </w:rPr>
        <w:t>f865b5…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/>
          <w:iCs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/>
          <w:iCs/>
          <w:caps w:val="false"/>
          <w:smallCaps w:val="false"/>
          <w:color w:val="222222"/>
          <w:spacing w:val="0"/>
          <w:sz w:val="24"/>
        </w:rPr>
        <w:t>680c3...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5.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T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he event record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was verified </w:t>
      </w: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in SQLite: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sqlite3 breach_history.db "SELECT timestamp, source, target_analyzed, severity FROM audit_logs ORDER BY id DESC LIMIT 1;"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  <w:t>Expected Output: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rFonts w:ascii="Liberation Sans" w:hAnsi="Liberation Sans"/>
          <w:b w:val="false"/>
          <w:bCs w:val="false"/>
          <w:sz w:val="24"/>
          <w:szCs w:val="24"/>
        </w:rPr>
        <w:t>2026-10-04 14:36:36|Web_Interface|c&amp;****|4|0|Low</w:t>
      </w:r>
    </w:p>
    <w:p>
      <w:pPr>
        <w:pStyle w:val="BodyText"/>
        <w:rPr/>
      </w:pPr>
      <w:r>
        <w:rPr/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BodyText"/>
        <w:spacing w:before="120" w:after="0"/>
        <w:ind w:hanging="0" w:left="0" w:right="0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t>Section 7: Conclusion &amp; Future Enhancements (For your Word/PDF Document)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7.1 Conclusion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>The Password Strength &amp; Breach Checker project demonstrates the successful convergence of defensive credential auditing, proactive log monitoring, and privacy-preserving architectural standards. By replacing antiquated static password policies with zxcvbn-powered heuristic entropy estimation, the tool provides realistic measurements of resistance against modern brute-force and dictionary attacks.  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>Crucially, the implementation of the Have I Been Pwned API under the k-anonymity mathematical model proves that organizational security verification does not require sacrificing data secrecy. Transmitting strictly the five-character SHA-1 hash prefix ensures that neither raw user secrets nor reversible cryptographic hashes cross public network perimeters.  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>Furthermore, the integration of an automated, event-driven filesystem watcher solves the persistent problem of cleartext credential leakage in application logs. By detecting ingestion events in real time, executing in-memory security evaluations, and immediately sanitizing the physical log file with SHA-1 hashes, the system enforces a strict zero-plaintext posture both at rest and in transit. The centralized SQLite audit trail provides immutable, non-sensitive operational telemetry suitable for compliance oversight and security operations analysis.  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7.2 Future Enhancements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Enterprise SIEM Ingestion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>: Integrate a lightweight syslog or webhook forwarder to pipe flagged Critical events directly into enterprise SIEM platforms such as Wazuh or Splunk.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Asynchronous Batch Auditing: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 xml:space="preserve"> Extend the ingestion pipeline to process massive, multi-gigabyte credential dump files asynchronously using Python’s multiprocessing or asyncio libraries.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>Authenticated Email Exposure Lookups: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 xml:space="preserve"> Integrate the authenticated Have I Been Pwned Enterprise API key to replace domain-level simulation with live breach indexing across employee corporate email addresses.</w:t>
      </w:r>
    </w:p>
    <w:p>
      <w:pPr>
        <w:pStyle w:val="BodyText"/>
        <w:spacing w:before="120" w:after="0"/>
        <w:ind w:left="0" w:right="0"/>
        <w:rPr>
          <w:rFonts w:ascii="Liberation Sans" w:hAnsi="Liberation Sans"/>
          <w:color w:val="222222"/>
          <w:sz w:val="24"/>
          <w:szCs w:val="24"/>
          <w:shd w:fill="auto" w:val="clear"/>
        </w:rPr>
      </w:pPr>
      <w:r>
        <w:rPr>
          <w:rFonts w:ascii="Liberation Sans" w:hAnsi="Liberation Sans"/>
          <w:color w:val="222222"/>
          <w:sz w:val="24"/>
          <w:szCs w:val="24"/>
          <w:shd w:fill="auto" w:val="clear"/>
        </w:rPr>
        <w:t>​</w:t>
      </w:r>
      <w:r>
        <w:rPr>
          <w:rFonts w:ascii="Liberation Sans" w:hAnsi="Liberation Sans"/>
          <w:b/>
          <w:bCs/>
          <w:color w:val="222222"/>
          <w:sz w:val="24"/>
          <w:szCs w:val="24"/>
          <w:shd w:fill="auto" w:val="clear"/>
        </w:rPr>
        <w:t xml:space="preserve">Automated Alert Dispatch: </w:t>
      </w:r>
      <w:r>
        <w:rPr>
          <w:rFonts w:ascii="Liberation Sans" w:hAnsi="Liberation Sans"/>
          <w:color w:val="222222"/>
          <w:sz w:val="24"/>
          <w:szCs w:val="24"/>
          <w:shd w:fill="auto" w:val="clear"/>
        </w:rPr>
        <w:t>Configure automated notifications via SMTP or an encrypted Slack webhook whenever an ingestion event flags a severity rating of Critical.</w:t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spacing w:before="0" w:after="0"/>
        <w:ind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501/" TargetMode="External"/><Relationship Id="rId3" Type="http://schemas.openxmlformats.org/officeDocument/2006/relationships/hyperlink" Target="http://localhost:8501/" TargetMode="External"/><Relationship Id="rId4" Type="http://schemas.openxmlformats.org/officeDocument/2006/relationships/hyperlink" Target="http://192.168.x.x:8501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LibreOffice/26.2.5.2$Linux_X86_64 LibreOffice_project/620$Build-2</Application>
  <AppVersion>15.0000</AppVersion>
  <Pages>11</Pages>
  <Words>1509</Words>
  <Characters>9937</Characters>
  <CharactersWithSpaces>11648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en-NG</dc:language>
  <cp:lastModifiedBy/>
  <dcterms:modified xsi:type="dcterms:W3CDTF">2026-10-04T16:58:01Z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