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7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76" w:name="Xf532f4886dfc7d82b37bb5fe3c75fb5cdf5cbd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резервных соединений и протокола STP в Cisco Packet Tracer</w:t>
      </w:r>
    </w:p>
    <w:p>
      <w:pPr>
        <w:numPr>
          <w:ilvl w:val="0"/>
          <w:numId w:val="1001"/>
        </w:numPr>
      </w:pPr>
      <w:r>
        <w:t xml:space="preserve">В существующей сети выполнено формирование резервного соединения между коммутаторами.</w:t>
      </w:r>
      <w:r>
        <w:br/>
      </w:r>
      <w:r>
        <w:t xml:space="preserve">Для этого изменена топология сети: соединение между коммутаторами</w:t>
      </w:r>
      <w:r>
        <w:t xml:space="preserve"> </w:t>
      </w:r>
      <w:r>
        <w:rPr>
          <w:bCs/>
          <w:b/>
        </w:rPr>
        <w:t xml:space="preserve">msk-donskaya-sw-1 (Gig0/2)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msk-donskaya-sw-4 (Gig0/1)</w:t>
      </w:r>
      <w:r>
        <w:t xml:space="preserve"> </w:t>
      </w:r>
      <w:r>
        <w:t xml:space="preserve">было заменено на соединение между</w:t>
      </w:r>
      <w:r>
        <w:t xml:space="preserve"> </w:t>
      </w:r>
      <w:r>
        <w:rPr>
          <w:bCs/>
          <w:b/>
        </w:rPr>
        <w:t xml:space="preserve">msk-donskaya-sw-1 (Gig0/2)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msk-donskaya-sw-3 (Gig0/2)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Дополнительно настроен транковый режим на интерфейсе Gig0/2 коммутатора</w:t>
      </w:r>
      <w:r>
        <w:t xml:space="preserve"> </w:t>
      </w:r>
      <w:r>
        <w:rPr>
          <w:bCs/>
          <w:b/>
        </w:rPr>
        <w:t xml:space="preserve">msk-donskaya-sw-3</w:t>
      </w:r>
      <w:r>
        <w:t xml:space="preserve">, что позволяет передавать трафик нескольких VLAN между устройствами.</w:t>
      </w:r>
    </w:p>
    <w:p>
      <w:pPr>
        <w:numPr>
          <w:ilvl w:val="0"/>
          <w:numId w:val="1000"/>
        </w:numPr>
      </w:pPr>
      <w:r>
        <w:t xml:space="preserve">Также соединение между коммутаторами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msk-donskaya-sw-4</w:t>
      </w:r>
      <w:r>
        <w:t xml:space="preserve"> </w:t>
      </w:r>
      <w:r>
        <w:t xml:space="preserve">перенесено на интерфейсы</w:t>
      </w:r>
      <w:r>
        <w:t xml:space="preserve"> </w:t>
      </w:r>
      <w:r>
        <w:rPr>
          <w:bCs/>
          <w:b/>
        </w:rPr>
        <w:t xml:space="preserve">FastEthernet0/23</w:t>
      </w:r>
      <w:r>
        <w:t xml:space="preserve"> </w:t>
      </w:r>
      <w:r>
        <w:t xml:space="preserve">и переведено в транковый режим.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303534"/>
            <wp:effectExtent b="0" l="0" r="0" t="0"/>
            <wp:docPr descr="Рис. 1: Обновлённая топология сети с резервным соединением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Обновлённая топология сети с резервным соединением</w:t>
      </w:r>
    </w:p>
    <w:p>
      <w:pPr>
        <w:numPr>
          <w:ilvl w:val="0"/>
          <w:numId w:val="1001"/>
        </w:numPr>
      </w:pPr>
      <w:r>
        <w:t xml:space="preserve">Выполнена проверка связности сети с оконечного устройства</w:t>
      </w:r>
      <w:r>
        <w:t xml:space="preserve"> </w:t>
      </w:r>
      <w:r>
        <w:rPr>
          <w:bCs/>
          <w:b/>
        </w:rPr>
        <w:t xml:space="preserve">dk-donskaya-vabazlov-1</w:t>
      </w:r>
      <w:r>
        <w:t xml:space="preserve">.</w:t>
      </w:r>
      <w:r>
        <w:br/>
      </w:r>
      <w:r>
        <w:t xml:space="preserve">С данного ПК отправлены ICMP-запросы (ping) к серверам</w:t>
      </w:r>
      <w:r>
        <w:t xml:space="preserve"> </w:t>
      </w:r>
      <w:r>
        <w:rPr>
          <w:bCs/>
          <w:b/>
        </w:rPr>
        <w:t xml:space="preserve">mail-vabazlov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web-vabazlov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выполнено отслеживание движения пакетов.</w:t>
      </w:r>
      <w:r>
        <w:br/>
      </w:r>
      <w:r>
        <w:t xml:space="preserve">Установлено, что пакеты проходят через коммутатор</w:t>
      </w:r>
      <w:r>
        <w:t xml:space="preserve"> </w:t>
      </w:r>
      <w:r>
        <w:rPr>
          <w:bCs/>
          <w:b/>
        </w:rPr>
        <w:t xml:space="preserve">msk-donskaya-sw-2</w:t>
      </w:r>
      <w:r>
        <w:t xml:space="preserve">, что подтверждает корректную работу резервного маршрута.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474876"/>
            <wp:effectExtent b="0" l="0" r="0" t="0"/>
            <wp:docPr descr="Рис. 2: Передача ICMP-пакетов в режиме моделирования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Передача ICMP-пакетов в режиме моделирования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648349"/>
            <wp:effectExtent b="0" l="0" r="0" t="0"/>
            <wp:docPr descr="Рис. 3: Движение пакетов через коммутатор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Движение пакетов через коммутатор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msk-donskaya-sw-2</w:t>
      </w:r>
      <w:r>
        <w:t xml:space="preserve"> </w:t>
      </w:r>
      <w:r>
        <w:t xml:space="preserve">выполнен анализ состояния протокола STP для VLAN 3 с помощью команды:</w:t>
      </w:r>
    </w:p>
    <w:p>
      <w:pPr>
        <w:numPr>
          <w:ilvl w:val="0"/>
          <w:numId w:val="1000"/>
        </w:numPr>
      </w:pPr>
      <w:r>
        <w:t xml:space="preserve">show spanning-tree vlan 3</w:t>
      </w:r>
    </w:p>
    <w:p>
      <w:pPr>
        <w:numPr>
          <w:ilvl w:val="0"/>
          <w:numId w:val="1000"/>
        </w:numPr>
      </w:pPr>
      <w:r>
        <w:t xml:space="preserve">В результате вывода определено, что данный коммутатор является корневым мостом (Root Bridge), о чём свидетельствует строка</w:t>
      </w:r>
      <w:r>
        <w:t xml:space="preserve"> </w:t>
      </w:r>
      <w:r>
        <w:rPr>
          <w:bCs/>
          <w:b/>
        </w:rPr>
        <w:t xml:space="preserve">«This bridge is the root»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622251"/>
            <wp:effectExtent b="0" l="0" r="0" t="0"/>
            <wp:docPr descr="Рис. 4: Состояние STP на коммутаторе sw-2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Состояние STP на коммутаторе sw-2</w:t>
      </w:r>
    </w:p>
    <w:p>
      <w:pPr>
        <w:numPr>
          <w:ilvl w:val="0"/>
          <w:numId w:val="1001"/>
        </w:numPr>
      </w:pPr>
      <w:r>
        <w:t xml:space="preserve">Выполнена перенастройка корневого коммутатора STP.</w:t>
      </w:r>
      <w:r>
        <w:br/>
      </w:r>
      <w:r>
        <w:t xml:space="preserve">В качестве корневого моста выбран коммутатор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.</w:t>
      </w:r>
      <w:r>
        <w:br/>
      </w:r>
      <w:r>
        <w:t xml:space="preserve">Для этого использована команда:</w:t>
      </w:r>
    </w:p>
    <w:p>
      <w:pPr>
        <w:numPr>
          <w:ilvl w:val="0"/>
          <w:numId w:val="1000"/>
        </w:numPr>
      </w:pPr>
      <w:r>
        <w:t xml:space="preserve">spanning-tree vlan 3 root primary</w:t>
      </w:r>
    </w:p>
    <w:p>
      <w:pPr>
        <w:numPr>
          <w:ilvl w:val="0"/>
          <w:numId w:val="1000"/>
        </w:numPr>
      </w:pPr>
      <w:r>
        <w:t xml:space="preserve">После применения настройки выполнена повторная проверка состояния STP, подтвердившая смену корневого устройства.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080197"/>
            <wp:effectExtent b="0" l="0" r="0" t="0"/>
            <wp:docPr descr="Рис. 5: Настройка root primary на sw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root primary на sw-1</w:t>
      </w:r>
    </w:p>
    <w:p>
      <w:pPr>
        <w:numPr>
          <w:ilvl w:val="0"/>
          <w:numId w:val="1001"/>
        </w:numPr>
      </w:pPr>
      <w:r>
        <w:t xml:space="preserve">С использованием режима моделирования выполнена повторная проверка маршрутов передачи пакетов.</w:t>
      </w:r>
      <w:r>
        <w:br/>
      </w:r>
      <w:r>
        <w:t xml:space="preserve">Установлено следующее распределение трафика:</w:t>
      </w:r>
    </w:p>
    <w:p>
      <w:pPr>
        <w:numPr>
          <w:ilvl w:val="1"/>
          <w:numId w:val="1002"/>
        </w:numPr>
        <w:pStyle w:val="Compact"/>
      </w:pPr>
      <w:r>
        <w:t xml:space="preserve">Пакеты от хоста</w:t>
      </w:r>
      <w:r>
        <w:t xml:space="preserve"> </w:t>
      </w:r>
      <w:r>
        <w:rPr>
          <w:bCs/>
          <w:b/>
        </w:rPr>
        <w:t xml:space="preserve">dk-donskaya-vabazlov-1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bCs/>
          <w:b/>
        </w:rPr>
        <w:t xml:space="preserve">mail-vabazlov</w:t>
      </w:r>
      <w:r>
        <w:t xml:space="preserve"> </w:t>
      </w:r>
      <w:r>
        <w:t xml:space="preserve">проходят через коммутаторы</w:t>
      </w:r>
      <w:r>
        <w:br/>
      </w:r>
      <w:r>
        <w:rPr>
          <w:bCs/>
          <w:b/>
        </w:rPr>
        <w:t xml:space="preserve">msk-donskaya-sw-1 → msk-donskaya-sw-3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Пакеты к серверу</w:t>
      </w:r>
      <w:r>
        <w:t xml:space="preserve"> </w:t>
      </w:r>
      <w:r>
        <w:rPr>
          <w:bCs/>
          <w:b/>
        </w:rPr>
        <w:t xml:space="preserve">web-vabazlov</w:t>
      </w:r>
      <w:r>
        <w:t xml:space="preserve"> </w:t>
      </w:r>
      <w:r>
        <w:t xml:space="preserve">проходят через</w:t>
      </w:r>
      <w:r>
        <w:br/>
      </w:r>
      <w:r>
        <w:rPr>
          <w:bCs/>
          <w:b/>
        </w:rPr>
        <w:t xml:space="preserve">msk-donskaya-sw-1 → msk-donskaya-sw-2</w:t>
      </w:r>
    </w:p>
    <w:p>
      <w:pPr>
        <w:numPr>
          <w:ilvl w:val="0"/>
          <w:numId w:val="1000"/>
        </w:numPr>
      </w:pPr>
      <w:r>
        <w:t xml:space="preserve">Это подтверждает корректную работу протокола STP и балансировку путей.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341594"/>
            <wp:effectExtent b="0" l="0" r="0" t="0"/>
            <wp:docPr descr="Рис. 6: Маршрутизация пакетов после изменения ST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Маршрутизация пакетов после изменения STP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402000"/>
            <wp:effectExtent b="0" l="0" r="0" t="0"/>
            <wp:docPr descr="Рис. 7: Альтернативный путь передачи пакетов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Альтернативный путь передачи пакетов</w:t>
      </w:r>
    </w:p>
    <w:p>
      <w:pPr>
        <w:numPr>
          <w:ilvl w:val="0"/>
          <w:numId w:val="1001"/>
        </w:numPr>
      </w:pPr>
      <w:r>
        <w:t xml:space="preserve">Выполнена настройка режима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на интерфейсах коммутаторов, к которым подключены серверы.</w:t>
      </w:r>
      <w:r>
        <w:br/>
      </w:r>
      <w:r>
        <w:t xml:space="preserve">Настройка произведена на портах FastEthernet0/1 и FastEthernet0/2 коммутаторов</w:t>
      </w:r>
      <w:r>
        <w:t xml:space="preserve"> </w:t>
      </w:r>
      <w:r>
        <w:rPr>
          <w:bCs/>
          <w:b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msk-donskaya-sw-3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позволяет ускорить переход интерфейсов в состояние forwarding, минуя стадии прослушивания и обучения, что особенно важно для конечных устройств.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436125"/>
            <wp:effectExtent b="0" l="0" r="0" t="0"/>
            <wp:docPr descr="Рис. 8: Настройка PortFast на интерфейсах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PortFast на интерфейсах</w:t>
      </w:r>
    </w:p>
    <w:p>
      <w:pPr>
        <w:numPr>
          <w:ilvl w:val="0"/>
          <w:numId w:val="1001"/>
        </w:numPr>
      </w:pPr>
      <w:r>
        <w:t xml:space="preserve">Выполнено исследование отказоустойчивости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и времени восстановления соединения при переключении на резервный канал.</w:t>
      </w:r>
      <w:r>
        <w:br/>
      </w:r>
      <w:r>
        <w:t xml:space="preserve">Для этого на хосте</w:t>
      </w:r>
      <w:r>
        <w:t xml:space="preserve"> </w:t>
      </w:r>
      <w:r>
        <w:rPr>
          <w:bCs/>
          <w:b/>
        </w:rPr>
        <w:t xml:space="preserve">dk-donskaya-vabazlov-1</w:t>
      </w:r>
      <w:r>
        <w:t xml:space="preserve"> </w:t>
      </w:r>
      <w:r>
        <w:t xml:space="preserve">запущена длительная отправка ICMP-пакетов к серверу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 </w:t>
      </w:r>
      <w:r>
        <w:t xml:space="preserve">с помощью команды:</w:t>
      </w:r>
    </w:p>
    <w:p>
      <w:pPr>
        <w:numPr>
          <w:ilvl w:val="0"/>
          <w:numId w:val="1000"/>
        </w:numPr>
      </w:pPr>
      <w:r>
        <w:t xml:space="preserve">ping -n 1000 mail.donskaya.rudn.ru</w:t>
      </w:r>
    </w:p>
    <w:p>
      <w:pPr>
        <w:numPr>
          <w:ilvl w:val="0"/>
          <w:numId w:val="1000"/>
        </w:numPr>
      </w:pPr>
      <w:r>
        <w:t xml:space="preserve">После этого для имитации отказа основной линии соответствующий интерфейс коммутатора был переведён в состояние</w:t>
      </w:r>
      <w:r>
        <w:t xml:space="preserve"> </w:t>
      </w:r>
      <w:r>
        <w:rPr>
          <w:bCs/>
          <w:b/>
        </w:rPr>
        <w:t xml:space="preserve">shutdown</w:t>
      </w:r>
      <w:r>
        <w:t xml:space="preserve">.</w:t>
      </w:r>
      <w:r>
        <w:br/>
      </w:r>
      <w:r>
        <w:t xml:space="preserve">В результате в окне командной строки наблюдались временные потери пакетов, что свидетельствует о срабатывании протокола STP и последующем переключении на резервное соединение. После завершения перестроения дерева связность была восстановлена.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055154"/>
            <wp:effectExtent b="0" l="0" r="0" t="0"/>
            <wp:docPr descr="Рис. 9: Проверка отказоустойчивости STP с помощью длительного ping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Проверка отказоустойчивости STP с помощью длительного ping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2195486"/>
            <wp:effectExtent b="0" l="0" r="0" t="0"/>
            <wp:docPr descr="Рис. 10: Отключение интерфейса коммутатора для имитации отказа линии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Отключение интерфейса коммутатора для имитации отказа линии</w:t>
      </w:r>
    </w:p>
    <w:p>
      <w:pPr>
        <w:numPr>
          <w:ilvl w:val="0"/>
          <w:numId w:val="1001"/>
        </w:numPr>
      </w:pPr>
      <w:r>
        <w:t xml:space="preserve">Далее все коммутаторы сети были переведены в режим работы по протоколу</w:t>
      </w:r>
      <w:r>
        <w:t xml:space="preserve"> </w:t>
      </w:r>
      <w:r>
        <w:rPr>
          <w:bCs/>
          <w:b/>
        </w:rPr>
        <w:t xml:space="preserve">Rapid PVST+</w:t>
      </w:r>
      <w:r>
        <w:t xml:space="preserve">.</w:t>
      </w:r>
      <w:r>
        <w:br/>
      </w:r>
      <w:r>
        <w:t xml:space="preserve">Для этого на устройствах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msk-donskaya-sw-4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была выполнена настройка режима Rapid PVST+.</w:t>
      </w:r>
    </w:p>
    <w:p>
      <w:pPr>
        <w:numPr>
          <w:ilvl w:val="0"/>
          <w:numId w:val="1000"/>
        </w:numPr>
      </w:pPr>
      <w:r>
        <w:t xml:space="preserve">Данный протокол является усовершенствованной версией STP и обеспечивает более быстрое восстановление связности при изменении топологии сети.</w:t>
      </w:r>
    </w:p>
    <w:p>
      <w:pPr>
        <w:numPr>
          <w:ilvl w:val="0"/>
          <w:numId w:val="1000"/>
        </w:numPr>
        <w:pStyle w:val="CaptionedFigure"/>
      </w:pPr>
      <w:bookmarkStart w:id="63" w:name="fig:011"/>
      <w:r>
        <w:drawing>
          <wp:inline>
            <wp:extent cx="5334000" cy="2195486"/>
            <wp:effectExtent b="0" l="0" r="0" t="0"/>
            <wp:docPr descr="Рис. 11: Перевод коммутаторов в режим Rapid PVST+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11: Перевод коммутаторов в режим Rapid PVST+</w:t>
      </w:r>
    </w:p>
    <w:p>
      <w:pPr>
        <w:numPr>
          <w:ilvl w:val="0"/>
          <w:numId w:val="1001"/>
        </w:numPr>
      </w:pPr>
      <w:r>
        <w:t xml:space="preserve">После включения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выполнено повторное исследование отказоустойчивости сети.</w:t>
      </w:r>
      <w:r>
        <w:br/>
      </w:r>
      <w:r>
        <w:t xml:space="preserve">На хосте</w:t>
      </w:r>
      <w:r>
        <w:t xml:space="preserve"> </w:t>
      </w:r>
      <w:r>
        <w:rPr>
          <w:bCs/>
          <w:b/>
        </w:rPr>
        <w:t xml:space="preserve">dk-donskaya-vabazlov-1</w:t>
      </w:r>
      <w:r>
        <w:t xml:space="preserve"> </w:t>
      </w:r>
      <w:r>
        <w:t xml:space="preserve">снова был запущен длительный ping до сервера</w:t>
      </w:r>
      <w:r>
        <w:t xml:space="preserve"> </w:t>
      </w:r>
      <w:r>
        <w:rPr>
          <w:bCs/>
          <w:b/>
        </w:rPr>
        <w:t xml:space="preserve">mail.donskaya.rudn.ru</w:t>
      </w:r>
      <w:r>
        <w:t xml:space="preserve">, после чего произведено отключение одного из интерфейсов коммутатора.</w:t>
      </w:r>
    </w:p>
    <w:p>
      <w:pPr>
        <w:numPr>
          <w:ilvl w:val="0"/>
          <w:numId w:val="1000"/>
        </w:numPr>
      </w:pPr>
      <w:r>
        <w:t xml:space="preserve">По результатам наблюдения установлено, что восстановление соединения в режиме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происходит быстрее, чем при использовании обычного STP. Количество потерянных пакетов при переключении на резервный путь уменьшилось, что подтверждает повышение отказоустойчивости сети.</w:t>
      </w:r>
    </w:p>
    <w:p>
      <w:pPr>
        <w:numPr>
          <w:ilvl w:val="0"/>
          <w:numId w:val="1000"/>
        </w:numPr>
        <w:pStyle w:val="CaptionedFigure"/>
      </w:pPr>
      <w:bookmarkStart w:id="67" w:name="fig:012"/>
      <w:r>
        <w:drawing>
          <wp:inline>
            <wp:extent cx="5334000" cy="3004820"/>
            <wp:effectExtent b="0" l="0" r="0" t="0"/>
            <wp:docPr descr="Рис. 12: Проверка восстановления соединения при использовании Rapid PVST+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12: Проверка восстановления соединения при использовании Rapid PVST+</w:t>
      </w:r>
    </w:p>
    <w:p>
      <w:pPr>
        <w:numPr>
          <w:ilvl w:val="0"/>
          <w:numId w:val="1001"/>
        </w:numPr>
      </w:pPr>
      <w:r>
        <w:t xml:space="preserve">На следующем этапе между коммутаторами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msk-donskaya-sw-4</w:t>
      </w:r>
      <w:r>
        <w:t xml:space="preserve"> </w:t>
      </w:r>
      <w:r>
        <w:t xml:space="preserve">было сформировано агрегированное соединение на основе интерфейсов</w:t>
      </w:r>
      <w:r>
        <w:t xml:space="preserve"> </w:t>
      </w:r>
      <w:r>
        <w:rPr>
          <w:bCs/>
          <w:b/>
        </w:rPr>
        <w:t xml:space="preserve">FastEthernet0/20 – FastEthernet0/23</w:t>
      </w:r>
      <w:r>
        <w:t xml:space="preserve">.</w:t>
      </w:r>
      <w:r>
        <w:br/>
      </w:r>
      <w:r>
        <w:t xml:space="preserve">Агрегирование каналов позволяет объединить несколько физических линий связи в один логический канал, увеличивая пропускную способность и обеспечивая дополнительную отказоустойчивость.</w:t>
      </w:r>
    </w:p>
    <w:p>
      <w:pPr>
        <w:numPr>
          <w:ilvl w:val="0"/>
          <w:numId w:val="1000"/>
        </w:numPr>
      </w:pPr>
      <w:r>
        <w:t xml:space="preserve">В процессе настройки была выполнена предварительная проверка параметров интерфейсов. Также при попытке объединения портов система выдала сообщения о несовместимости отдельных интерфейсов, что указывает на необходимость совпадения их характеристик перед формированием EtherChannel.</w:t>
      </w:r>
    </w:p>
    <w:p>
      <w:pPr>
        <w:numPr>
          <w:ilvl w:val="0"/>
          <w:numId w:val="1000"/>
        </w:numPr>
        <w:pStyle w:val="CaptionedFigure"/>
      </w:pPr>
      <w:bookmarkStart w:id="71" w:name="fig:013"/>
      <w:r>
        <w:drawing>
          <wp:inline>
            <wp:extent cx="5334000" cy="2274498"/>
            <wp:effectExtent b="0" l="0" r="0" t="0"/>
            <wp:docPr descr="Рис. 13: Начало настройки агрегированного соединения между sw-1 и sw-4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13: Начало настройки агрегированного соединения между sw-1 и sw-4</w:t>
      </w:r>
    </w:p>
    <w:p>
      <w:pPr>
        <w:numPr>
          <w:ilvl w:val="0"/>
          <w:numId w:val="1001"/>
        </w:numPr>
      </w:pPr>
      <w:r>
        <w:t xml:space="preserve">После устранения различий в настройках интерфейсов выполнено конфигурирование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в режиме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на обоих коммутаторах.</w:t>
      </w:r>
      <w:r>
        <w:br/>
      </w:r>
      <w:r>
        <w:t xml:space="preserve">Для объединённого логического интерфейса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установлен транковый режим, что обеспечивает передачу трафика VLAN между коммутаторами через агрегированный канал.</w:t>
      </w:r>
    </w:p>
    <w:p>
      <w:pPr>
        <w:numPr>
          <w:ilvl w:val="0"/>
          <w:numId w:val="1000"/>
        </w:numPr>
      </w:pPr>
      <w:r>
        <w:t xml:space="preserve">В результате между коммутаторами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msk-donskaya-sw-4</w:t>
      </w:r>
      <w:r>
        <w:t xml:space="preserve"> </w:t>
      </w:r>
      <w:r>
        <w:t xml:space="preserve">было успешно создано агрегированное соединение, состоящее из четырёх физических линий. Это позволило повысить как производительность, так и устойчивость сети к отказам отдельных каналов.</w:t>
      </w:r>
    </w:p>
    <w:p>
      <w:pPr>
        <w:numPr>
          <w:ilvl w:val="0"/>
          <w:numId w:val="1000"/>
        </w:numPr>
        <w:pStyle w:val="CaptionedFigure"/>
      </w:pPr>
      <w:bookmarkStart w:id="75" w:name="fig:014"/>
      <w:r>
        <w:drawing>
          <wp:inline>
            <wp:extent cx="5334000" cy="3189992"/>
            <wp:effectExtent b="0" l="0" r="0" t="0"/>
            <wp:docPr descr="Рис. 14: Итоговая схема сети с агрегированным соединением EtherChannel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14: Итоговая схема сети с агрегированным соединением EtherChannel</w:t>
      </w:r>
    </w:p>
    <w:bookmarkEnd w:id="76"/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Какую информацию можно получить, воспользовавшись командой определения состояния протокола STP для VLAN (на корневом и не на корневом устройстве)? Приведите примеры вывода подобной информации на устройствах.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spanning-tree vlan &lt;номер&gt;</w:t>
      </w:r>
      <w:r>
        <w:t xml:space="preserve"> </w:t>
      </w:r>
      <w:r>
        <w:t xml:space="preserve">позволяет получить подробную информацию о состоянии протокола STP для конкретной VLAN.</w:t>
      </w:r>
    </w:p>
    <w:p>
      <w:pPr>
        <w:numPr>
          <w:ilvl w:val="0"/>
          <w:numId w:val="1000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корневом коммутаторе (Root Bridge)</w:t>
      </w:r>
      <w:r>
        <w:t xml:space="preserve"> </w:t>
      </w:r>
      <w:r>
        <w:t xml:space="preserve">отображается:</w:t>
      </w:r>
    </w:p>
    <w:p>
      <w:pPr>
        <w:numPr>
          <w:ilvl w:val="1"/>
          <w:numId w:val="1004"/>
        </w:numPr>
        <w:pStyle w:val="Compact"/>
      </w:pPr>
      <w:r>
        <w:t xml:space="preserve">идентификатор корневого моста (Root ID);</w:t>
      </w:r>
    </w:p>
    <w:p>
      <w:pPr>
        <w:numPr>
          <w:ilvl w:val="1"/>
          <w:numId w:val="1004"/>
        </w:numPr>
        <w:pStyle w:val="Compact"/>
      </w:pPr>
      <w:r>
        <w:t xml:space="preserve">подтверждение, что устройство является корневым (</w:t>
      </w:r>
      <w:r>
        <w:rPr>
          <w:bCs/>
          <w:b/>
        </w:rPr>
        <w:t xml:space="preserve">This bridge is the root</w:t>
      </w:r>
      <w:r>
        <w:t xml:space="preserve">);</w:t>
      </w:r>
    </w:p>
    <w:p>
      <w:pPr>
        <w:numPr>
          <w:ilvl w:val="1"/>
          <w:numId w:val="1004"/>
        </w:numPr>
        <w:pStyle w:val="Compact"/>
      </w:pPr>
      <w:r>
        <w:t xml:space="preserve">таймеры STP (Hello Time, Max Age, Forward Delay);</w:t>
      </w:r>
    </w:p>
    <w:p>
      <w:pPr>
        <w:numPr>
          <w:ilvl w:val="1"/>
          <w:numId w:val="1004"/>
        </w:numPr>
        <w:pStyle w:val="Compact"/>
      </w:pPr>
      <w:r>
        <w:t xml:space="preserve">список интерфейсов и их состояние (FWD — forwarding).</w:t>
      </w:r>
    </w:p>
    <w:p>
      <w:pPr>
        <w:numPr>
          <w:ilvl w:val="0"/>
          <w:numId w:val="1000"/>
        </w:numPr>
      </w:pPr>
      <w:r>
        <w:t xml:space="preserve">Пример вывода:</w:t>
      </w:r>
    </w:p>
    <w:p>
      <w:pPr>
        <w:pStyle w:val="SourceCode"/>
      </w:pPr>
      <w:r>
        <w:rPr>
          <w:rStyle w:val="VerbatimChar"/>
        </w:rPr>
        <w:t xml:space="preserve">VLAN0003</w:t>
      </w:r>
      <w:r>
        <w:br/>
      </w:r>
      <w:r>
        <w:rPr>
          <w:rStyle w:val="VerbatimChar"/>
        </w:rPr>
        <w:t xml:space="preserve">Spanning tree enabled protocol ieee</w:t>
      </w:r>
      <w:r>
        <w:br/>
      </w:r>
      <w:r>
        <w:rPr>
          <w:rStyle w:val="VerbatimChar"/>
        </w:rPr>
        <w:t xml:space="preserve">Root ID    Priority 24579</w:t>
      </w:r>
      <w:r>
        <w:br/>
      </w:r>
      <w:r>
        <w:rPr>
          <w:rStyle w:val="VerbatimChar"/>
        </w:rPr>
        <w:t xml:space="preserve">Address  000D.D356.26CA</w:t>
      </w:r>
      <w:r>
        <w:br/>
      </w:r>
      <w:r>
        <w:rPr>
          <w:rStyle w:val="VerbatimChar"/>
        </w:rPr>
        <w:t xml:space="preserve">This bridge is the root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bCs/>
          <w:b/>
        </w:rPr>
        <w:t xml:space="preserve">некорневом коммутаторе</w:t>
      </w:r>
      <w:r>
        <w:t xml:space="preserve"> </w:t>
      </w:r>
      <w:r>
        <w:t xml:space="preserve">дополнительно указывается:</w:t>
      </w:r>
      <w:r>
        <w:t xml:space="preserve"> </w:t>
      </w:r>
      <w:r>
        <w:t xml:space="preserve">- адрес корневого коммутатора;</w:t>
      </w:r>
      <w:r>
        <w:t xml:space="preserve"> </w:t>
      </w:r>
      <w:r>
        <w:t xml:space="preserve">- корневой порт (Root Port), через который достигается Root Bridge;</w:t>
      </w:r>
      <w:r>
        <w:t xml:space="preserve"> </w:t>
      </w:r>
      <w:r>
        <w:t xml:space="preserve">- роли портов (Root, Designated, Alternate);</w:t>
      </w:r>
      <w:r>
        <w:t xml:space="preserve"> </w:t>
      </w:r>
      <w:r>
        <w:t xml:space="preserve">- состояния портов (Forwarding, Blocking и др.).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 помощи какой команды можно узнать, в каком режиме, STP или Rapid PVST+, работает устройство? Приведите примеры вывода подобной информации на устройствах.</w:t>
      </w:r>
    </w:p>
    <w:p>
      <w:pPr>
        <w:pStyle w:val="FirstParagraph"/>
      </w:pPr>
      <w:r>
        <w:t xml:space="preserve">Для определения режима работы используется команда:</w:t>
      </w:r>
    </w:p>
    <w:p>
      <w:pPr>
        <w:pStyle w:val="SourceCode"/>
      </w:pPr>
      <w:r>
        <w:rPr>
          <w:rStyle w:val="VerbatimChar"/>
        </w:rPr>
        <w:t xml:space="preserve">show spanning-tree summary</w:t>
      </w:r>
    </w:p>
    <w:p>
      <w:pPr>
        <w:pStyle w:val="FirstParagraph"/>
      </w:pPr>
      <w:r>
        <w:t xml:space="preserve">В выводе отображается тип используемого протокола: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ieee</w:t>
      </w:r>
      <w:r>
        <w:t xml:space="preserve"> </w:t>
      </w:r>
      <w:r>
        <w:t xml:space="preserve">— классический STP;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rstp / rapid-pvst</w:t>
      </w:r>
      <w:r>
        <w:t xml:space="preserve"> </w:t>
      </w:r>
      <w:r>
        <w:t xml:space="preserve">— Rapid PVST+.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Switch is in rapid-pvst mode</w:t>
      </w:r>
      <w:r>
        <w:br/>
      </w:r>
      <w:r>
        <w:rPr>
          <w:rStyle w:val="VerbatimChar"/>
        </w:rPr>
        <w:t xml:space="preserve">Root bridge for: VLAN0003</w:t>
      </w:r>
    </w:p>
    <w:p>
      <w:pPr>
        <w:pStyle w:val="FirstParagraph"/>
      </w:pPr>
      <w:r>
        <w:t xml:space="preserve">Также информацию можно увидеть в выводе команды:</w:t>
      </w:r>
    </w:p>
    <w:p>
      <w:pPr>
        <w:pStyle w:val="SourceCode"/>
      </w:pPr>
      <w:r>
        <w:rPr>
          <w:rStyle w:val="VerbatimChar"/>
        </w:rPr>
        <w:t xml:space="preserve">show spanning-tree vlan 3</w:t>
      </w:r>
    </w:p>
    <w:p>
      <w:pPr>
        <w:pStyle w:val="FirstParagraph"/>
      </w:pPr>
      <w:r>
        <w:t xml:space="preserve">где будет указано:</w:t>
      </w:r>
    </w:p>
    <w:p>
      <w:pPr>
        <w:pStyle w:val="SourceCode"/>
      </w:pPr>
      <w:r>
        <w:rPr>
          <w:rStyle w:val="VerbatimChar"/>
        </w:rPr>
        <w:t xml:space="preserve">Spanning tree enabled protocol rstp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Для чего и в каких случаях нужно настраивать режим Portfast?</w:t>
      </w:r>
    </w:p>
    <w:p>
      <w:pPr>
        <w:pStyle w:val="FirstParagraph"/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используется для ускорения перехода порта коммутатора в состояние forwarding.</w:t>
      </w:r>
    </w:p>
    <w:p>
      <w:pPr>
        <w:pStyle w:val="BodyText"/>
      </w:pPr>
      <w:r>
        <w:t xml:space="preserve">В обычном режиме STP порт проходит стадии:</w:t>
      </w:r>
      <w:r>
        <w:t xml:space="preserve"> </w:t>
      </w:r>
      <w:r>
        <w:t xml:space="preserve">- Listening</w:t>
      </w:r>
      <w:r>
        <w:br/>
      </w:r>
      <w:r>
        <w:t xml:space="preserve">- Learning</w:t>
      </w:r>
      <w:r>
        <w:br/>
      </w:r>
      <w:r>
        <w:t xml:space="preserve">- Forwarding</w:t>
      </w:r>
    </w:p>
    <w:p>
      <w:pPr>
        <w:pStyle w:val="BodyText"/>
      </w:pPr>
      <w:r>
        <w:t xml:space="preserve">Это занимает некоторое время (до 30–50 секунд).</w:t>
      </w:r>
    </w:p>
    <w:p>
      <w:pPr>
        <w:pStyle w:val="BodyText"/>
      </w:pPr>
      <w:r>
        <w:t xml:space="preserve">При включении PortFast порт сразу переходит в состояние forwarding, минуя промежуточные этапы.</w:t>
      </w:r>
    </w:p>
    <w:p>
      <w:pPr>
        <w:pStyle w:val="BodyText"/>
      </w:pPr>
      <w:r>
        <w:t xml:space="preserve">Данный режим применяется:</w:t>
      </w:r>
      <w:r>
        <w:t xml:space="preserve"> </w:t>
      </w:r>
      <w:r>
        <w:t xml:space="preserve">- на портах, к которым подключены конечные устройства (ПК, серверы);</w:t>
      </w:r>
      <w:r>
        <w:t xml:space="preserve"> </w:t>
      </w:r>
      <w:r>
        <w:t xml:space="preserve">- в случаях, когда необходимо быстрое получение сетевого соединения (например, при загрузке ПК).</w:t>
      </w:r>
    </w:p>
    <w:p>
      <w:pPr>
        <w:pStyle w:val="BodyText"/>
      </w:pPr>
      <w:r>
        <w:t xml:space="preserve">Не рекомендуется использовать PortFast на соединениях между коммутаторами, так как это может привести к образованию петель в сети.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 чем состоит принцип работы агрегированного интерфейса? Для чего он используется?</w:t>
      </w:r>
    </w:p>
    <w:p>
      <w:pPr>
        <w:pStyle w:val="FirstParagraph"/>
      </w:pPr>
      <w:r>
        <w:t xml:space="preserve">Агрегированный интерфейс (</w:t>
      </w:r>
      <w:r>
        <w:rPr>
          <w:bCs/>
          <w:b/>
        </w:rPr>
        <w:t xml:space="preserve">EtherChannel</w:t>
      </w:r>
      <w:r>
        <w:t xml:space="preserve">) объединяет несколько физических каналов связи в один логический интерфейс.</w:t>
      </w:r>
    </w:p>
    <w:p>
      <w:pPr>
        <w:pStyle w:val="BodyText"/>
      </w:pPr>
      <w:r>
        <w:t xml:space="preserve">Основные принципы:</w:t>
      </w:r>
      <w:r>
        <w:t xml:space="preserve"> </w:t>
      </w:r>
      <w:r>
        <w:t xml:space="preserve">- несколько портов работают как единое соединение (Port-channel);</w:t>
      </w:r>
      <w:r>
        <w:t xml:space="preserve"> </w:t>
      </w:r>
      <w:r>
        <w:t xml:space="preserve">- нагрузка распределяется между каналами (load balancing);</w:t>
      </w:r>
      <w:r>
        <w:t xml:space="preserve"> </w:t>
      </w:r>
      <w:r>
        <w:t xml:space="preserve">- при отказе одного канала остальные продолжают работать.</w:t>
      </w:r>
    </w:p>
    <w:p>
      <w:pPr>
        <w:pStyle w:val="BodyText"/>
      </w:pPr>
      <w:r>
        <w:t xml:space="preserve">Используется для:</w:t>
      </w:r>
      <w:r>
        <w:t xml:space="preserve"> </w:t>
      </w:r>
      <w:r>
        <w:t xml:space="preserve">- увеличения пропускной способности;</w:t>
      </w:r>
      <w:r>
        <w:t xml:space="preserve"> </w:t>
      </w:r>
      <w:r>
        <w:t xml:space="preserve">- повышения отказоустойчивости;</w:t>
      </w:r>
      <w:r>
        <w:t xml:space="preserve"> </w:t>
      </w:r>
      <w:r>
        <w:t xml:space="preserve">- оптимизации использования сетевых ресурсов.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 чём принципиальные отличия при использовании протоколов LACP, PAgP и статического агрегирования?</w:t>
      </w:r>
    </w:p>
    <w:p>
      <w:pPr>
        <w:pStyle w:val="FirstParagraph"/>
      </w:pPr>
      <w:r>
        <w:rPr>
          <w:bCs/>
          <w:b/>
        </w:rPr>
        <w:t xml:space="preserve">LACP (Link Aggregation Control Protocol)</w:t>
      </w:r>
      <w:r>
        <w:t xml:space="preserve"> </w:t>
      </w:r>
      <w:r>
        <w:t xml:space="preserve">— стандарт IEEE 802.3ad:</w:t>
      </w:r>
      <w:r>
        <w:t xml:space="preserve"> </w:t>
      </w:r>
      <w:r>
        <w:t xml:space="preserve">- работает между устройствами разных производителей;</w:t>
      </w:r>
      <w:r>
        <w:t xml:space="preserve"> </w:t>
      </w:r>
      <w:r>
        <w:t xml:space="preserve">- автоматически формирует агрегированные каналы;</w:t>
      </w:r>
      <w:r>
        <w:t xml:space="preserve"> </w:t>
      </w:r>
      <w:r>
        <w:t xml:space="preserve">- поддерживает режимы active/passive.</w:t>
      </w:r>
    </w:p>
    <w:p>
      <w:pPr>
        <w:pStyle w:val="BodyText"/>
      </w:pPr>
      <w:r>
        <w:rPr>
          <w:bCs/>
          <w:b/>
        </w:rPr>
        <w:t xml:space="preserve">PAgP (Port Aggregation Protocol)</w:t>
      </w:r>
      <w:r>
        <w:t xml:space="preserve"> </w:t>
      </w:r>
      <w:r>
        <w:t xml:space="preserve">— протокол Cisco:</w:t>
      </w:r>
      <w:r>
        <w:t xml:space="preserve"> </w:t>
      </w:r>
      <w:r>
        <w:t xml:space="preserve">- используется только на оборудовании Cisco;</w:t>
      </w:r>
      <w:r>
        <w:t xml:space="preserve"> </w:t>
      </w:r>
      <w:r>
        <w:t xml:space="preserve">- работает в режимах desirable/auto;</w:t>
      </w:r>
      <w:r>
        <w:t xml:space="preserve"> </w:t>
      </w:r>
      <w:r>
        <w:t xml:space="preserve">- автоматически согласует параметры каналов.</w:t>
      </w:r>
    </w:p>
    <w:p>
      <w:pPr>
        <w:pStyle w:val="BodyText"/>
      </w:pPr>
      <w:r>
        <w:rPr>
          <w:bCs/>
          <w:b/>
        </w:rPr>
        <w:t xml:space="preserve">Статическое агрегирование (mode on)</w:t>
      </w:r>
      <w:r>
        <w:t xml:space="preserve">:</w:t>
      </w:r>
      <w:r>
        <w:t xml:space="preserve"> </w:t>
      </w:r>
      <w:r>
        <w:t xml:space="preserve">- не использует протоколы согласования;</w:t>
      </w:r>
      <w:r>
        <w:t xml:space="preserve"> </w:t>
      </w:r>
      <w:r>
        <w:t xml:space="preserve">- требует ручной настройки с обеих сторон;</w:t>
      </w:r>
      <w:r>
        <w:t xml:space="preserve"> </w:t>
      </w:r>
      <w:r>
        <w:t xml:space="preserve">- не проверяет корректность конфигурации;</w:t>
      </w:r>
      <w:r>
        <w:t xml:space="preserve"> </w:t>
      </w:r>
      <w:r>
        <w:t xml:space="preserve">- менее гибкое и более подвержено ошибкам.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 помощи каких команд можно узнать состояние агрегированного канала EtherChannel?</w:t>
      </w:r>
    </w:p>
    <w:p>
      <w:pPr>
        <w:pStyle w:val="FirstParagraph"/>
      </w:pPr>
      <w:r>
        <w:t xml:space="preserve">Для проверки состояния EtherChannel используются команды:</w:t>
      </w:r>
    </w:p>
    <w:p>
      <w:pPr>
        <w:pStyle w:val="SourceCode"/>
      </w:pPr>
      <w:r>
        <w:rPr>
          <w:rStyle w:val="VerbatimChar"/>
        </w:rPr>
        <w:t xml:space="preserve">show etherchannel summary</w:t>
      </w:r>
    </w:p>
    <w:p>
      <w:pPr>
        <w:pStyle w:val="FirstParagraph"/>
      </w:pPr>
      <w:r>
        <w:t xml:space="preserve">Показывает:</w:t>
      </w:r>
      <w:r>
        <w:t xml:space="preserve"> </w:t>
      </w:r>
      <w:r>
        <w:t xml:space="preserve">- номер канала;</w:t>
      </w:r>
      <w:r>
        <w:t xml:space="preserve"> </w:t>
      </w:r>
      <w:r>
        <w:t xml:space="preserve">- состояние (up/down);</w:t>
      </w:r>
      <w:r>
        <w:t xml:space="preserve"> </w:t>
      </w:r>
      <w:r>
        <w:t xml:space="preserve">- список портов в группе.</w:t>
      </w:r>
    </w:p>
    <w:p>
      <w:pPr>
        <w:pStyle w:val="SourceCode"/>
      </w:pPr>
      <w:r>
        <w:rPr>
          <w:rStyle w:val="VerbatimChar"/>
        </w:rPr>
        <w:t xml:space="preserve">show etherchannel port-channel</w:t>
      </w:r>
    </w:p>
    <w:p>
      <w:pPr>
        <w:pStyle w:val="FirstParagraph"/>
      </w:pPr>
      <w:r>
        <w:t xml:space="preserve">Отображает подробную информацию о логическом интерфейсе.</w:t>
      </w:r>
    </w:p>
    <w:p>
      <w:pPr>
        <w:pStyle w:val="SourceCode"/>
      </w:pPr>
      <w:r>
        <w:rPr>
          <w:rStyle w:val="VerbatimChar"/>
        </w:rPr>
        <w:t xml:space="preserve">show interfaces port-channel 1</w:t>
      </w:r>
    </w:p>
    <w:p>
      <w:pPr>
        <w:pStyle w:val="FirstParagraph"/>
      </w:pPr>
      <w:r>
        <w:t xml:space="preserve">Позволяет получить информацию о состоянии конкретного агрегированного интерфейса.</w:t>
      </w:r>
    </w:p>
    <w:p>
      <w:pPr>
        <w:pStyle w:val="SourceCode"/>
      </w:pPr>
      <w:r>
        <w:rPr>
          <w:rStyle w:val="VerbatimChar"/>
        </w:rPr>
        <w:t xml:space="preserve">show running-config</w:t>
      </w:r>
    </w:p>
    <w:p>
      <w:pPr>
        <w:pStyle w:val="FirstParagraph"/>
      </w:pPr>
      <w:r>
        <w:t xml:space="preserve">Используется для просмотра текущей конфигурации EtherChannel.</w:t>
      </w:r>
    </w:p>
    <w:p>
      <w:pPr>
        <w:pStyle w:val="BodyText"/>
      </w:pPr>
      <w:r>
        <w:t xml:space="preserve">Эти команды позволяют контролировать корректность настройки и работоспособность агрегированного канала.</w:t>
      </w:r>
    </w:p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построения отказоустойчивых сетей с использованием протокола STP в Cisco Packet Tracer. Выполнена настройка резервных соединений между коммутаторами, а также исследована работа сети при изменении топологии.</w:t>
      </w:r>
    </w:p>
    <w:p>
      <w:pPr>
        <w:pStyle w:val="BodyText"/>
      </w:pPr>
      <w:r>
        <w:t xml:space="preserve">Проведён анализ работы протокола STP: определён корневой коммутатор, изучены роли портов и их состояния. Выполнена настройка приоритетов для выбора корневого моста, что позволило управлять маршрутом передачи данных в сети. С использованием режима моделирования отслежено прохождение ICMP-пакетов и подтверждена корректная работа алгоритма предотвращения петель.</w:t>
      </w:r>
    </w:p>
    <w:p>
      <w:pPr>
        <w:pStyle w:val="BodyText"/>
      </w:pPr>
      <w:r>
        <w:t xml:space="preserve">Экспериментально исследована отказоустойчивость сети: при разрыве соединения наблюдалась временная потеря пакетов и последующее восстановление связи за счёт переключения на резервный путь. После перехода на протокол Rapid PVST+ установлено значительное сокращение времени восстановления соединения.</w:t>
      </w:r>
    </w:p>
    <w:p>
      <w:pPr>
        <w:pStyle w:val="BodyText"/>
      </w:pPr>
      <w:r>
        <w:t xml:space="preserve">Дополнительно выполнена настройка режима PortFast для ускорения работы портов, подключённых к конечным устройствам, а также реализовано агрегирование каналов (EtherChannel), что позволило увеличить пропускную способность и повысить надёжность соединений.</w:t>
      </w:r>
    </w:p>
    <w:p>
      <w:pPr>
        <w:pStyle w:val="BodyText"/>
      </w:pPr>
      <w:r>
        <w:t xml:space="preserve">Полученные результаты позволили на практике изучить механизмы предотвращения петель, балансировки нагрузки и повышения отказоустойчивости сети. Приобретённые навыки могут быть использованы при проектировании и администрировании современных локальных сетей.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Владимир Базлов</dc:creator>
  <dc:language>ru-RU</dc:language>
  <cp:keywords/>
  <dcterms:created xsi:type="dcterms:W3CDTF">2026-04-04T08:12:26Z</dcterms:created>
  <dcterms:modified xsi:type="dcterms:W3CDTF">2026-04-04T08:12:26Z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