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Настройка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10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105" w:name="X13810f8d755cd072df23c25f49b4e9ff0cf2de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взаимодействия локальной сети организации с сетью основного здания в 42-м квартале через сеть провайдера</w:t>
      </w:r>
    </w:p>
    <w:p>
      <w:pPr>
        <w:numPr>
          <w:ilvl w:val="0"/>
          <w:numId w:val="1001"/>
        </w:numPr>
      </w:pPr>
      <w:r>
        <w:t xml:space="preserve">В Cisco Packet Tracer была собрана расширенная сетевая топология организации.</w:t>
      </w:r>
      <w:r>
        <w:br/>
      </w:r>
      <w:r>
        <w:t xml:space="preserve">В схеме присутствуют локальные сети подразделений, сеть провайдера, маршрутизаторы, коммутаторы, повторители, серверы и рабочие станции.</w:t>
      </w:r>
      <w:r>
        <w:br/>
      </w:r>
      <w:r>
        <w:t xml:space="preserve">Центральная сеть организации соединяется с сетью провайдера, через которую должно быть обеспечено взаимодействие с основным зданием, расположенным в 42-м квартале Москвы, а также с филиалом в г. Сочи.</w:t>
      </w:r>
    </w:p>
    <w:p>
      <w:pPr>
        <w:numPr>
          <w:ilvl w:val="0"/>
          <w:numId w:val="1000"/>
        </w:numPr>
      </w:pPr>
      <w:r>
        <w:t xml:space="preserve">На схеме отображены основные сетевые узлы:</w:t>
      </w:r>
    </w:p>
    <w:p>
      <w:pPr>
        <w:numPr>
          <w:ilvl w:val="1"/>
          <w:numId w:val="1002"/>
        </w:numPr>
        <w:pStyle w:val="Compact"/>
      </w:pPr>
      <w:r>
        <w:t xml:space="preserve">центральный шлюз организации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шлюз здания в 42-м квартале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коммутаторы локальных сетей;</w:t>
      </w:r>
    </w:p>
    <w:p>
      <w:pPr>
        <w:numPr>
          <w:ilvl w:val="1"/>
          <w:numId w:val="1002"/>
        </w:numPr>
        <w:pStyle w:val="Compact"/>
      </w:pPr>
      <w:r>
        <w:t xml:space="preserve">сеть провайдера</w:t>
      </w:r>
      <w:r>
        <w:t xml:space="preserve"> </w:t>
      </w:r>
      <w:r>
        <w:rPr>
          <w:bCs/>
          <w:b/>
        </w:rPr>
        <w:t xml:space="preserve">provider-vabazlov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отдельные VLAN для связи с удаленными сетями;</w:t>
      </w:r>
    </w:p>
    <w:p>
      <w:pPr>
        <w:numPr>
          <w:ilvl w:val="1"/>
          <w:numId w:val="1002"/>
        </w:numPr>
        <w:pStyle w:val="Compact"/>
      </w:pPr>
      <w:r>
        <w:t xml:space="preserve">рабочие станции и серверы.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714559"/>
            <wp:effectExtent b="0" l="0" r="0" t="0"/>
            <wp:docPr descr="Рис. 1: Общая схема сети организации и подключенных удаленных сегмент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Общая схема сети организации и подключенных удаленных сегментов</w:t>
      </w:r>
    </w:p>
    <w:p>
      <w:pPr>
        <w:numPr>
          <w:ilvl w:val="0"/>
          <w:numId w:val="1001"/>
        </w:numPr>
      </w:pPr>
      <w:r>
        <w:t xml:space="preserve">На коммутаторе провайдера</w:t>
      </w:r>
      <w:r>
        <w:t xml:space="preserve"> </w:t>
      </w:r>
      <w:r>
        <w:rPr>
          <w:bCs/>
          <w:b/>
        </w:rPr>
        <w:t xml:space="preserve">provider-vabazlov-sw-1</w:t>
      </w:r>
      <w:r>
        <w:t xml:space="preserve"> </w:t>
      </w:r>
      <w:r>
        <w:t xml:space="preserve">была выполнена настройка транковых соединений.</w:t>
      </w:r>
      <w:r>
        <w:br/>
      </w:r>
      <w:r>
        <w:t xml:space="preserve">Для передачи трафика нескольких VLAN через одну физическую линию интерфейсы</w:t>
      </w:r>
      <w:r>
        <w:t xml:space="preserve"> </w:t>
      </w:r>
      <w:r>
        <w:rPr>
          <w:bCs/>
          <w:b/>
        </w:rPr>
        <w:t xml:space="preserve">FastEthernet0/3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FastEthernet0/4</w:t>
      </w:r>
      <w:r>
        <w:t xml:space="preserve"> </w:t>
      </w:r>
      <w:r>
        <w:t xml:space="preserve">переведены в режим trunk.</w:t>
      </w:r>
    </w:p>
    <w:p>
      <w:pPr>
        <w:numPr>
          <w:ilvl w:val="0"/>
          <w:numId w:val="1000"/>
        </w:numPr>
      </w:pPr>
      <w:r>
        <w:t xml:space="preserve">Также на коммутаторе провайдера были созданы VLAN для разделения каналов связи: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VLAN 5</w:t>
      </w:r>
      <w:r>
        <w:t xml:space="preserve"> </w:t>
      </w:r>
      <w:r>
        <w:t xml:space="preserve">— сеть для взаимодействия с объектом в 42-м квартале, имя VLAN:</w:t>
      </w:r>
      <w:r>
        <w:t xml:space="preserve"> </w:t>
      </w:r>
      <w:r>
        <w:rPr>
          <w:bCs/>
          <w:b/>
        </w:rPr>
        <w:t xml:space="preserve">q42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VLAN 6</w:t>
      </w:r>
      <w:r>
        <w:t xml:space="preserve"> </w:t>
      </w:r>
      <w:r>
        <w:t xml:space="preserve">— сеть для взаимодействия с филиалом в Сочи, имя VLAN:</w:t>
      </w:r>
      <w:r>
        <w:t xml:space="preserve"> </w:t>
      </w:r>
      <w:r>
        <w:rPr>
          <w:bCs/>
          <w:b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создания VLAN были активированы интерфейсы VLAN 5 и VLAN 6 с помощью команды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  <w:r>
        <w:br/>
      </w:r>
      <w:r>
        <w:t xml:space="preserve">Выполненная конфигурация была сохранена в энергонезависимую память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248593"/>
            <wp:effectExtent b="0" l="0" r="0" t="0"/>
            <wp:docPr descr="Рис. 2: Настройка VLAN и транковых портов на коммутаторе провайде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VLAN и транковых портов на коммутаторе провайдера</w:t>
      </w:r>
    </w:p>
    <w:p>
      <w:pPr>
        <w:numPr>
          <w:ilvl w:val="0"/>
          <w:numId w:val="1001"/>
        </w:numPr>
      </w:pPr>
      <w:r>
        <w:t xml:space="preserve">На центральном шлюзе организации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 </w:t>
      </w:r>
      <w:r>
        <w:t xml:space="preserve">были настроены подинтерфейсы для работы с VLAN, проходящими через сеть провайдера.</w:t>
      </w:r>
    </w:p>
    <w:p>
      <w:pPr>
        <w:numPr>
          <w:ilvl w:val="0"/>
          <w:numId w:val="1000"/>
        </w:numPr>
      </w:pPr>
      <w:r>
        <w:t xml:space="preserve">Для связи с сетью 42-го квартала создан подинтерфейс:</w:t>
      </w:r>
    </w:p>
    <w:p>
      <w:pPr>
        <w:numPr>
          <w:ilvl w:val="1"/>
          <w:numId w:val="1004"/>
        </w:numPr>
        <w:pStyle w:val="Compact"/>
      </w:pPr>
      <w:r>
        <w:t xml:space="preserve">интерфейс: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5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тип инкапсуляции:</w:t>
      </w:r>
      <w:r>
        <w:t xml:space="preserve"> </w:t>
      </w:r>
      <w:r>
        <w:rPr>
          <w:bCs/>
          <w:b/>
        </w:rPr>
        <w:t xml:space="preserve">IEEE 802.1Q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описание:</w:t>
      </w:r>
      <w:r>
        <w:t xml:space="preserve"> </w:t>
      </w:r>
      <w:r>
        <w:rPr>
          <w:bCs/>
          <w:b/>
        </w:rPr>
        <w:t xml:space="preserve">q42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связи с филиалом в Сочи создан подинтерфейс:</w:t>
      </w:r>
    </w:p>
    <w:p>
      <w:pPr>
        <w:numPr>
          <w:ilvl w:val="1"/>
          <w:numId w:val="1005"/>
        </w:numPr>
        <w:pStyle w:val="Compact"/>
      </w:pPr>
      <w:r>
        <w:t xml:space="preserve">интерфейс: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6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тип инкапсуляции:</w:t>
      </w:r>
      <w:r>
        <w:t xml:space="preserve"> </w:t>
      </w:r>
      <w:r>
        <w:rPr>
          <w:bCs/>
          <w:b/>
        </w:rPr>
        <w:t xml:space="preserve">IEEE 802.1Q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описание:</w:t>
      </w:r>
      <w:r>
        <w:t xml:space="preserve"> </w:t>
      </w:r>
      <w:r>
        <w:rPr>
          <w:bCs/>
          <w:b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на маршрутизаторе были добавлены статические маршруты:</w:t>
      </w:r>
    </w:p>
    <w:p>
      <w:pPr>
        <w:numPr>
          <w:ilvl w:val="1"/>
          <w:numId w:val="1006"/>
        </w:numPr>
        <w:pStyle w:val="Compact"/>
      </w:pPr>
      <w:r>
        <w:t xml:space="preserve">маршрут к сети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маршрут к сети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обеспечивает передачу трафика из центральной сети организации в сторону сети 42-го квартала и филиала в Сочи через сеть провайдера.</w:t>
      </w:r>
    </w:p>
    <w:p>
      <w:pPr>
        <w:numPr>
          <w:ilvl w:val="0"/>
          <w:numId w:val="1000"/>
        </w:numPr>
      </w:pPr>
      <w:r>
        <w:t xml:space="preserve">Дополнительно подинтерфейсы были отмечены как внутренние для NAT командой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.</w:t>
      </w:r>
      <w:r>
        <w:br/>
      </w:r>
      <w:r>
        <w:t xml:space="preserve">Для NAT был создан расширенный список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, в котором разрешены отдельные хосты из сетей организации: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10.129.0.200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10.129.128.200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10.130.0.200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завершения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229325"/>
            <wp:effectExtent b="0" l="0" r="0" t="0"/>
            <wp:docPr descr="Рис. 3: Настройка подинтерфейсов, статических маршрутов и NAT на центральном шлюзе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подинтерфейсов, статических маршрутов и NAT на центральном шлюзе</w:t>
      </w:r>
    </w:p>
    <w:p>
      <w:pPr>
        <w:numPr>
          <w:ilvl w:val="0"/>
          <w:numId w:val="1001"/>
        </w:numPr>
      </w:pPr>
      <w:r>
        <w:t xml:space="preserve">На маршрутизаторе основного здания в 42-м квартале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 </w:t>
      </w:r>
      <w:r>
        <w:t xml:space="preserve">была настроена связь с центральным шлюзом через VLAN 5.</w:t>
      </w:r>
      <w:r>
        <w:br/>
      </w:r>
      <w:r>
        <w:t xml:space="preserve">Для этого создан подинтерфейс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, использующий инкапсуляцию</w:t>
      </w:r>
      <w:r>
        <w:t xml:space="preserve"> </w:t>
      </w:r>
      <w:r>
        <w:rPr>
          <w:bCs/>
          <w:b/>
        </w:rPr>
        <w:t xml:space="preserve">dot1q 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Параметры подинтерфейса:</w:t>
      </w:r>
    </w:p>
    <w:p>
      <w:pPr>
        <w:numPr>
          <w:ilvl w:val="1"/>
          <w:numId w:val="1008"/>
        </w:numPr>
        <w:pStyle w:val="Compact"/>
      </w:pPr>
      <w:r>
        <w:t xml:space="preserve">интерфейс: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5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описание:</w:t>
      </w:r>
      <w:r>
        <w:t xml:space="preserve"> </w:t>
      </w:r>
      <w:r>
        <w:rPr>
          <w:bCs/>
          <w:b/>
        </w:rPr>
        <w:t xml:space="preserve">donskaya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локальной сети основного здания был создан подинтерфейс</w:t>
      </w:r>
      <w:r>
        <w:t xml:space="preserve"> </w:t>
      </w:r>
      <w:r>
        <w:rPr>
          <w:bCs/>
          <w:b/>
        </w:rPr>
        <w:t xml:space="preserve">FastEthernet0/0.201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201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10.129.0.1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t xml:space="preserve">описание:</w:t>
      </w:r>
      <w:r>
        <w:t xml:space="preserve"> </w:t>
      </w:r>
      <w:r>
        <w:rPr>
          <w:bCs/>
          <w:b/>
        </w:rPr>
        <w:t xml:space="preserve">q42-main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сети управления был создан подинтерфейс</w:t>
      </w:r>
      <w:r>
        <w:t xml:space="preserve"> </w:t>
      </w:r>
      <w:r>
        <w:rPr>
          <w:bCs/>
          <w:b/>
        </w:rPr>
        <w:t xml:space="preserve">FastEthernet1/0.202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202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10.129.1.1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описание:</w:t>
      </w:r>
      <w:r>
        <w:t xml:space="preserve"> </w:t>
      </w:r>
      <w:r>
        <w:rPr>
          <w:bCs/>
          <w:b/>
        </w:rPr>
        <w:t xml:space="preserve">q42-management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Далее была настроена статическая маршрутизация.</w:t>
      </w:r>
      <w:r>
        <w:br/>
      </w:r>
      <w:r>
        <w:t xml:space="preserve">В качестве маршрута по умолчанию указан центральный шлюз организации: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0.0.0.0/0 → 10.128.255.1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 добавлен маршрут к сети здания общежития: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10.129.128.0/17 → 10.129.1.2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Эта настройка позволяет маршрутизатору 42-го квартала передавать неизвестный трафик в сторону центральной сети, а трафик к сети общежития направлять через отдельный шлюз управления.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5272689"/>
            <wp:effectExtent b="0" l="0" r="0" t="0"/>
            <wp:docPr descr="Рис. 4: Настройка маршрутизатора 42-го квартала и статических маршрутов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2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маршрутизатора 42-го квартала и статических маршрутов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msk-q42-vabazlov-sw-1</w:t>
      </w:r>
      <w:r>
        <w:t xml:space="preserve"> </w:t>
      </w:r>
      <w:r>
        <w:t xml:space="preserve">была выполнена настройка портов для подключения локальной сети 42-го квартала.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 переведен в режим trunk, так как через него передается трафик VLAN между сетевыми устройствами.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 которому подключена рабочая станция, был настроен как access-порт и помещен в VLAN 201:</w:t>
      </w:r>
    </w:p>
    <w:p>
      <w:pPr>
        <w:numPr>
          <w:ilvl w:val="1"/>
          <w:numId w:val="1013"/>
        </w:numPr>
        <w:pStyle w:val="Compact"/>
      </w:pPr>
      <w:r>
        <w:t xml:space="preserve">режим порта:</w:t>
      </w:r>
      <w:r>
        <w:t xml:space="preserve"> </w:t>
      </w:r>
      <w:r>
        <w:rPr>
          <w:bCs/>
          <w:b/>
        </w:rPr>
        <w:t xml:space="preserve">access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201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имя VLAN:</w:t>
      </w:r>
      <w:r>
        <w:t xml:space="preserve"> </w:t>
      </w:r>
      <w:r>
        <w:rPr>
          <w:bCs/>
          <w:b/>
        </w:rPr>
        <w:t xml:space="preserve">q42-main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создания VLAN 201 был активирован интерфейс VLAN 201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, а конфигурация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007718"/>
            <wp:effectExtent b="0" l="0" r="0" t="0"/>
            <wp:docPr descr="Рис. 5: Настройка access-порта и VLAN 201 на коммутаторе 42-го квартал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access-порта и VLAN 201 на коммутаторе 42-го квартала</w:t>
      </w:r>
    </w:p>
    <w:p>
      <w:pPr>
        <w:numPr>
          <w:ilvl w:val="0"/>
          <w:numId w:val="1001"/>
        </w:numPr>
      </w:pPr>
      <w:r>
        <w:t xml:space="preserve">На рабочей станции</w:t>
      </w:r>
      <w:r>
        <w:t xml:space="preserve"> </w:t>
      </w:r>
      <w:r>
        <w:rPr>
          <w:bCs/>
          <w:b/>
        </w:rPr>
        <w:t xml:space="preserve">msk-q42-vabazlov-pc-1</w:t>
      </w:r>
      <w:r>
        <w:t xml:space="preserve"> </w:t>
      </w:r>
      <w:r>
        <w:t xml:space="preserve">были вручную заданы сетевые параметры.</w:t>
      </w:r>
      <w:r>
        <w:br/>
      </w:r>
      <w:r>
        <w:t xml:space="preserve">Настройка выполнялась во вкладке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компьютера указаны следующие параметры:</w:t>
      </w:r>
    </w:p>
    <w:p>
      <w:pPr>
        <w:numPr>
          <w:ilvl w:val="1"/>
          <w:numId w:val="1014"/>
        </w:numPr>
        <w:pStyle w:val="Compact"/>
      </w:pPr>
      <w:r>
        <w:t xml:space="preserve">IPv4-адрес: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шлюз по умолчанию:</w:t>
      </w:r>
      <w:r>
        <w:t xml:space="preserve"> </w:t>
      </w:r>
      <w:r>
        <w:rPr>
          <w:bCs/>
          <w:b/>
        </w:rPr>
        <w:t xml:space="preserve">10.129.0.1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DNS-сервер: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IP-адрес рабочей станции находится в сети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, а в качестве шлюза указан адрес подинтерфейса маршрутизатора 42-го квартала</w:t>
      </w:r>
      <w:r>
        <w:t xml:space="preserve"> </w:t>
      </w:r>
      <w:r>
        <w:rPr>
          <w:bCs/>
          <w:b/>
        </w:rPr>
        <w:t xml:space="preserve">10.129.0.1</w:t>
      </w:r>
      <w:r>
        <w:t xml:space="preserve">.</w:t>
      </w:r>
      <w:r>
        <w:br/>
      </w:r>
      <w:r>
        <w:t xml:space="preserve">Это позволяет компьютеру передавать трафик за пределы своей локальной сети.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206209"/>
            <wp:effectExtent b="0" l="0" r="0" t="0"/>
            <wp:docPr descr="Рис. 6: Настройка IP-адреса рабочей станции в сети 42-го квартала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6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IP-адреса рабочей станции в сети 42-го квартала</w:t>
      </w:r>
    </w:p>
    <w:p>
      <w:pPr>
        <w:numPr>
          <w:ilvl w:val="0"/>
          <w:numId w:val="1001"/>
        </w:numPr>
      </w:pPr>
      <w:r>
        <w:t xml:space="preserve">На шлюзе сети общежития</w:t>
      </w:r>
      <w:r>
        <w:t xml:space="preserve"> </w:t>
      </w:r>
      <w:r>
        <w:rPr>
          <w:bCs/>
          <w:b/>
        </w:rPr>
        <w:t xml:space="preserve">msk-hostel-vabazlov-gw-1</w:t>
      </w:r>
      <w:r>
        <w:t xml:space="preserve"> </w:t>
      </w:r>
      <w:r>
        <w:t xml:space="preserve">была выполнена настройка транковых соединений и VLAN.</w:t>
      </w:r>
    </w:p>
    <w:p>
      <w:pPr>
        <w:numPr>
          <w:ilvl w:val="0"/>
          <w:numId w:val="1000"/>
        </w:numPr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были переведены в режим trunk для передачи трафика VLAN.</w:t>
      </w:r>
    </w:p>
    <w:p>
      <w:pPr>
        <w:numPr>
          <w:ilvl w:val="0"/>
          <w:numId w:val="1000"/>
        </w:numPr>
      </w:pPr>
      <w:r>
        <w:t xml:space="preserve">Для сети управления была создана VLAN 202:</w:t>
      </w:r>
    </w:p>
    <w:p>
      <w:pPr>
        <w:numPr>
          <w:ilvl w:val="1"/>
          <w:numId w:val="1015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202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имя VLAN:</w:t>
      </w:r>
      <w:r>
        <w:t xml:space="preserve"> </w:t>
      </w:r>
      <w:r>
        <w:rPr>
          <w:bCs/>
          <w:b/>
        </w:rPr>
        <w:t xml:space="preserve">q42-management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IP-адрес интерфейса VLAN 202:</w:t>
      </w:r>
      <w:r>
        <w:t xml:space="preserve"> </w:t>
      </w:r>
      <w:r>
        <w:rPr>
          <w:bCs/>
          <w:b/>
        </w:rPr>
        <w:t xml:space="preserve">10.129.1.2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основной сети общежития была создана VLAN 301:</w:t>
      </w:r>
    </w:p>
    <w:p>
      <w:pPr>
        <w:numPr>
          <w:ilvl w:val="1"/>
          <w:numId w:val="1016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301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имя VLAN:</w:t>
      </w:r>
      <w:r>
        <w:t xml:space="preserve"> </w:t>
      </w:r>
      <w:r>
        <w:rPr>
          <w:bCs/>
          <w:b/>
        </w:rPr>
        <w:t xml:space="preserve">hostel-main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IP-адрес интерфейса VLAN 301: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устройстве была включена маршрутизация командой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.</w:t>
      </w:r>
      <w:r>
        <w:br/>
      </w:r>
      <w:r>
        <w:t xml:space="preserve">Также был добавлен маршрут по умолчанию: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0.0.0.0/0 → 10.129.1.1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Таким образом, сеть общежития получает выход в сторону маршрутизатора 42-го квартала через сеть управления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4038496"/>
            <wp:effectExtent b="0" l="0" r="0" t="0"/>
            <wp:docPr descr="Рис. 7: Настройка VLAN и статического маршрута на шлюзе общежития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8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VLAN и статического маршрута на шлюзе общежития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msk-hostel-vabazlov-sw-1</w:t>
      </w:r>
      <w:r>
        <w:t xml:space="preserve"> </w:t>
      </w:r>
      <w:r>
        <w:t xml:space="preserve">была настроена VLAN для подключения рабочих станций общежития.</w:t>
      </w:r>
    </w:p>
    <w:p>
      <w:pPr>
        <w:numPr>
          <w:ilvl w:val="0"/>
          <w:numId w:val="1000"/>
        </w:numPr>
      </w:pPr>
      <w:r>
        <w:t xml:space="preserve">Интерфейсы, используемые для связи между сетевыми устройствами, были переведены в trunk-режим.</w:t>
      </w:r>
      <w:r>
        <w:br/>
      </w:r>
      <w:r>
        <w:t xml:space="preserve">Порт, к которому подключается оконечное устройство, был настроен как access-порт и помещен в VLAN 301.</w:t>
      </w:r>
    </w:p>
    <w:p>
      <w:pPr>
        <w:numPr>
          <w:ilvl w:val="0"/>
          <w:numId w:val="1000"/>
        </w:numPr>
      </w:pPr>
      <w:r>
        <w:t xml:space="preserve">Параметры VLAN:</w:t>
      </w:r>
    </w:p>
    <w:p>
      <w:pPr>
        <w:numPr>
          <w:ilvl w:val="1"/>
          <w:numId w:val="1018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301</w:t>
      </w:r>
      <w:r>
        <w:t xml:space="preserve">;</w:t>
      </w:r>
    </w:p>
    <w:p>
      <w:pPr>
        <w:numPr>
          <w:ilvl w:val="1"/>
          <w:numId w:val="1018"/>
        </w:numPr>
        <w:pStyle w:val="Compact"/>
      </w:pPr>
      <w:r>
        <w:t xml:space="preserve">имя VLAN:</w:t>
      </w:r>
      <w:r>
        <w:t xml:space="preserve"> </w:t>
      </w:r>
      <w:r>
        <w:rPr>
          <w:bCs/>
          <w:b/>
        </w:rPr>
        <w:t xml:space="preserve">hostel-main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создания VLAN 301 интерфейс VLAN был активирован, а конфигурация сохранена в память устройства.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492103"/>
            <wp:effectExtent b="0" l="0" r="0" t="0"/>
            <wp:docPr descr="Рис. 8: Настройка VLAN 301 на коммутаторе общежития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Настройка VLAN 301 на коммутаторе общежития</w:t>
      </w:r>
    </w:p>
    <w:p>
      <w:pPr>
        <w:numPr>
          <w:ilvl w:val="0"/>
          <w:numId w:val="1001"/>
        </w:numPr>
      </w:pPr>
      <w:r>
        <w:t xml:space="preserve">На рабочей станции</w:t>
      </w:r>
      <w:r>
        <w:t xml:space="preserve"> </w:t>
      </w:r>
      <w:r>
        <w:rPr>
          <w:bCs/>
          <w:b/>
        </w:rPr>
        <w:t xml:space="preserve">msk-hostel-vabazlov-pc-1</w:t>
      </w:r>
      <w:r>
        <w:t xml:space="preserve"> </w:t>
      </w:r>
      <w:r>
        <w:t xml:space="preserve">были вручную заданы параметры IPv4.</w:t>
      </w:r>
    </w:p>
    <w:p>
      <w:pPr>
        <w:numPr>
          <w:ilvl w:val="0"/>
          <w:numId w:val="1000"/>
        </w:numPr>
      </w:pPr>
      <w:r>
        <w:t xml:space="preserve">Настройка выполнена через вкладку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компьютера указаны следующие значения:</w:t>
      </w:r>
    </w:p>
    <w:p>
      <w:pPr>
        <w:numPr>
          <w:ilvl w:val="1"/>
          <w:numId w:val="1019"/>
        </w:numPr>
        <w:pStyle w:val="Compact"/>
      </w:pPr>
      <w:r>
        <w:t xml:space="preserve">IPv4-адрес: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шлюз по умолчанию: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DNS-сервер: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Рабочая станция находится в сети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.</w:t>
      </w:r>
      <w:r>
        <w:br/>
      </w:r>
      <w:r>
        <w:t xml:space="preserve">В качестве шлюза используется адрес интерфейса VLAN 301 на шлюзе общежития —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2056260"/>
            <wp:effectExtent b="0" l="0" r="0" t="0"/>
            <wp:docPr descr="Рис. 9: Настройка IP-адреса рабочей станции в сети общежития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Настройка IP-адреса рабочей станции в сети общежития</w:t>
      </w:r>
    </w:p>
    <w:p>
      <w:pPr>
        <w:numPr>
          <w:ilvl w:val="0"/>
          <w:numId w:val="1001"/>
        </w:numPr>
      </w:pPr>
      <w:r>
        <w:t xml:space="preserve">На маршрутизаторе филиала в г. Сочи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 </w:t>
      </w:r>
      <w:r>
        <w:t xml:space="preserve">была выполнена настройка интерфейса, подключенного к сети провайдера и локальной сети филиала.</w:t>
      </w:r>
    </w:p>
    <w:p>
      <w:pPr>
        <w:pStyle w:val="FirstParagraph"/>
      </w:pPr>
      <w:r>
        <w:t xml:space="preserve">Сначала был включен физический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  <w:r>
        <w:br/>
      </w:r>
      <w:r>
        <w:t xml:space="preserve">После этого на нем были созданы подинтерфейсы для передачи трафика разных VLAN.</w:t>
      </w:r>
    </w:p>
    <w:p>
      <w:pPr>
        <w:pStyle w:val="BodyText"/>
      </w:pPr>
      <w:r>
        <w:t xml:space="preserve">Для связи с центральной сетью организации через провайдера был настроен подинтерфейс:</w:t>
      </w:r>
    </w:p>
    <w:p>
      <w:pPr>
        <w:numPr>
          <w:ilvl w:val="0"/>
          <w:numId w:val="1020"/>
        </w:numPr>
        <w:pStyle w:val="Compact"/>
      </w:pPr>
      <w:r>
        <w:t xml:space="preserve">интерфейс: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6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t xml:space="preserve">тип инкапсуляции:</w:t>
      </w:r>
      <w:r>
        <w:t xml:space="preserve"> </w:t>
      </w:r>
      <w:r>
        <w:rPr>
          <w:bCs/>
          <w:b/>
        </w:rPr>
        <w:t xml:space="preserve">IEEE 802.1Q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t xml:space="preserve">описание:</w:t>
      </w:r>
      <w:r>
        <w:t xml:space="preserve"> </w:t>
      </w:r>
      <w:r>
        <w:rPr>
          <w:bCs/>
          <w:b/>
        </w:rPr>
        <w:t xml:space="preserve">donskaya</w:t>
      </w:r>
      <w:r>
        <w:t xml:space="preserve">.</w:t>
      </w:r>
    </w:p>
    <w:p>
      <w:pPr>
        <w:pStyle w:val="FirstParagraph"/>
      </w:pPr>
      <w:r>
        <w:t xml:space="preserve">Для основной локальной сети филиала в Сочи был создан подинтерфейс:</w:t>
      </w:r>
    </w:p>
    <w:p>
      <w:pPr>
        <w:numPr>
          <w:ilvl w:val="0"/>
          <w:numId w:val="1021"/>
        </w:numPr>
        <w:pStyle w:val="Compact"/>
      </w:pPr>
      <w:r>
        <w:t xml:space="preserve">интерфейс: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401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10.130.0.1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описание:</w:t>
      </w:r>
      <w:r>
        <w:t xml:space="preserve"> </w:t>
      </w:r>
      <w:r>
        <w:rPr>
          <w:bCs/>
          <w:b/>
        </w:rPr>
        <w:t xml:space="preserve">sochi-main</w:t>
      </w:r>
      <w:r>
        <w:t xml:space="preserve">.</w:t>
      </w:r>
    </w:p>
    <w:p>
      <w:pPr>
        <w:pStyle w:val="FirstParagraph"/>
      </w:pPr>
      <w:r>
        <w:t xml:space="preserve">Для сети управления филиала был создан подинтерфейс:</w:t>
      </w:r>
    </w:p>
    <w:p>
      <w:pPr>
        <w:numPr>
          <w:ilvl w:val="0"/>
          <w:numId w:val="1022"/>
        </w:numPr>
        <w:pStyle w:val="Compact"/>
      </w:pPr>
      <w:r>
        <w:t xml:space="preserve">интерфейс:</w:t>
      </w:r>
      <w:r>
        <w:t xml:space="preserve"> </w:t>
      </w:r>
      <w:r>
        <w:rPr>
          <w:bCs/>
          <w:b/>
        </w:rPr>
        <w:t xml:space="preserve">FastEthernet0/0.402</w:t>
      </w:r>
      <w: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402</w:t>
      </w:r>
      <w: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IP-адрес:</w:t>
      </w:r>
      <w:r>
        <w:t xml:space="preserve"> </w:t>
      </w:r>
      <w:r>
        <w:rPr>
          <w:bCs/>
          <w:b/>
        </w:rPr>
        <w:t xml:space="preserve">10.130.1.1</w:t>
      </w:r>
      <w: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описание:</w:t>
      </w:r>
      <w:r>
        <w:t xml:space="preserve"> </w:t>
      </w:r>
      <w:r>
        <w:rPr>
          <w:bCs/>
          <w:b/>
        </w:rPr>
        <w:t xml:space="preserve">sochi-management</w:t>
      </w:r>
      <w:r>
        <w:t xml:space="preserve">.</w:t>
      </w:r>
    </w:p>
    <w:p>
      <w:pPr>
        <w:pStyle w:val="FirstParagraph"/>
      </w:pPr>
      <w:r>
        <w:t xml:space="preserve">Также на маршрутизаторе был добавлен маршрут по умолчанию: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0.0.0.0/0 → 10.128.255.5</w:t>
      </w:r>
      <w:r>
        <w:t xml:space="preserve">.</w:t>
      </w:r>
    </w:p>
    <w:p>
      <w:pPr>
        <w:pStyle w:val="FirstParagraph"/>
      </w:pPr>
      <w:r>
        <w:t xml:space="preserve">Этот маршрут направляет весь трафик, предназначенный для внешних сетей, в сторону центрального шлюза организации через сеть провайдера.</w:t>
      </w:r>
      <w:r>
        <w:br/>
      </w:r>
      <w:r>
        <w:t xml:space="preserve">После завершения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60" w:name="fig:010"/>
      <w:r>
        <w:drawing>
          <wp:inline>
            <wp:extent cx="5334000" cy="4507709"/>
            <wp:effectExtent b="0" l="0" r="0" t="0"/>
            <wp:docPr descr="Рис. 10: Настройка маршрутизатора филиала в Сочи и статического маршрута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7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Настройка маршрутизатора филиала в Сочи и статического маршрута</w:t>
      </w:r>
    </w:p>
    <w:p>
      <w:pPr>
        <w:numPr>
          <w:ilvl w:val="0"/>
          <w:numId w:val="1024"/>
        </w:numPr>
        <w:pStyle w:val="Compact"/>
      </w:pPr>
      <w:r>
        <w:t xml:space="preserve">На коммутаторе филиала</w:t>
      </w:r>
      <w:r>
        <w:t xml:space="preserve"> </w:t>
      </w:r>
      <w:r>
        <w:rPr>
          <w:bCs/>
          <w:b/>
        </w:rPr>
        <w:t xml:space="preserve">sch-sochi-vabazlov-sw-1</w:t>
      </w:r>
      <w:r>
        <w:t xml:space="preserve"> </w:t>
      </w:r>
      <w:r>
        <w:t xml:space="preserve">были настроены транковые и access-порты.</w:t>
      </w:r>
    </w:p>
    <w:p>
      <w:pPr>
        <w:pStyle w:val="FirstParagraph"/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FastEthernet0/23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были переведены в режим trunk.</w:t>
      </w:r>
      <w:r>
        <w:br/>
      </w:r>
      <w:r>
        <w:t xml:space="preserve">Это необходимо для передачи трафика VLAN между коммутатором, маршрутизатором и другими сетевыми устройствами.</w:t>
      </w:r>
    </w:p>
    <w:p>
      <w:pPr>
        <w:pStyle w:val="BodyText"/>
      </w:pPr>
      <w:r>
        <w:t xml:space="preserve">На коммутаторе была создана VLAN 6:</w:t>
      </w:r>
    </w:p>
    <w:p>
      <w:pPr>
        <w:numPr>
          <w:ilvl w:val="0"/>
          <w:numId w:val="1025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6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имя VLAN:</w:t>
      </w:r>
      <w:r>
        <w:t xml:space="preserve"> </w:t>
      </w:r>
      <w:r>
        <w:rPr>
          <w:bCs/>
          <w:b/>
        </w:rPr>
        <w:t xml:space="preserve">sochi</w:t>
      </w:r>
      <w:r>
        <w:t xml:space="preserve">.</w:t>
      </w:r>
    </w:p>
    <w:p>
      <w:pPr>
        <w:pStyle w:val="FirstParagraph"/>
      </w:pPr>
      <w:r>
        <w:t xml:space="preserve">Также был активирован интерфейс VLAN 6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BodyText"/>
      </w:pPr>
      <w:r>
        <w:t xml:space="preserve">Для подключения рабочей станции филиала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настроен как access-порт и помещен в VLAN 401:</w:t>
      </w:r>
    </w:p>
    <w:p>
      <w:pPr>
        <w:numPr>
          <w:ilvl w:val="0"/>
          <w:numId w:val="1026"/>
        </w:numPr>
        <w:pStyle w:val="Compact"/>
      </w:pPr>
      <w:r>
        <w:t xml:space="preserve">режим порта:</w:t>
      </w:r>
      <w:r>
        <w:t xml:space="preserve"> </w:t>
      </w:r>
      <w:r>
        <w:rPr>
          <w:bCs/>
          <w:b/>
        </w:rPr>
        <w:t xml:space="preserve">access</w:t>
      </w:r>
      <w:r>
        <w:t xml:space="preserve">;</w:t>
      </w:r>
    </w:p>
    <w:p>
      <w:pPr>
        <w:numPr>
          <w:ilvl w:val="0"/>
          <w:numId w:val="1026"/>
        </w:numPr>
        <w:pStyle w:val="Compact"/>
      </w:pPr>
      <w:r>
        <w:t xml:space="preserve">VLAN:</w:t>
      </w:r>
      <w:r>
        <w:t xml:space="preserve"> </w:t>
      </w:r>
      <w:r>
        <w:rPr>
          <w:bCs/>
          <w:b/>
        </w:rPr>
        <w:t xml:space="preserve">401</w:t>
      </w:r>
      <w:r>
        <w:t xml:space="preserve">;</w:t>
      </w:r>
    </w:p>
    <w:p>
      <w:pPr>
        <w:numPr>
          <w:ilvl w:val="0"/>
          <w:numId w:val="1026"/>
        </w:numPr>
        <w:pStyle w:val="Compact"/>
      </w:pPr>
      <w:r>
        <w:t xml:space="preserve">имя VLAN:</w:t>
      </w:r>
      <w:r>
        <w:t xml:space="preserve"> </w:t>
      </w:r>
      <w:r>
        <w:rPr>
          <w:bCs/>
          <w:b/>
        </w:rPr>
        <w:t xml:space="preserve">sochi-main</w:t>
      </w:r>
      <w:r>
        <w:t xml:space="preserve">.</w:t>
      </w:r>
    </w:p>
    <w:p>
      <w:pPr>
        <w:pStyle w:val="FirstParagraph"/>
      </w:pPr>
      <w:r>
        <w:t xml:space="preserve">После создания VLAN 401 был активирован интерфейс VLAN 401, а конфигурация устройства сохранена в память.</w:t>
      </w:r>
    </w:p>
    <w:p>
      <w:pPr>
        <w:pStyle w:val="CaptionedFigure"/>
      </w:pPr>
      <w:bookmarkStart w:id="64" w:name="fig:011"/>
      <w:r>
        <w:drawing>
          <wp:inline>
            <wp:extent cx="5334000" cy="4181856"/>
            <wp:effectExtent b="0" l="0" r="0" t="0"/>
            <wp:docPr descr="Рис. 11: Настройка VLAN и портов на коммутаторе филиала в Сочи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Настройка VLAN и портов на коммутаторе филиала в Сочи</w:t>
      </w:r>
    </w:p>
    <w:p>
      <w:pPr>
        <w:numPr>
          <w:ilvl w:val="0"/>
          <w:numId w:val="1027"/>
        </w:numPr>
        <w:pStyle w:val="Compact"/>
      </w:pPr>
      <w:r>
        <w:t xml:space="preserve">На рабочей станции филиала</w:t>
      </w:r>
      <w:r>
        <w:t xml:space="preserve"> </w:t>
      </w:r>
      <w:r>
        <w:rPr>
          <w:bCs/>
          <w:b/>
        </w:rPr>
        <w:t xml:space="preserve">sch-sochi-vabazlov-pc-1</w:t>
      </w:r>
      <w:r>
        <w:t xml:space="preserve"> </w:t>
      </w:r>
      <w:r>
        <w:t xml:space="preserve">были вручную заданы параметры IPv4.</w:t>
      </w:r>
    </w:p>
    <w:p>
      <w:pPr>
        <w:pStyle w:val="FirstParagraph"/>
      </w:pPr>
      <w:r>
        <w:t xml:space="preserve">Настройка выполнялась через вкладку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.</w:t>
      </w:r>
    </w:p>
    <w:p>
      <w:pPr>
        <w:pStyle w:val="BodyText"/>
      </w:pPr>
      <w:r>
        <w:t xml:space="preserve">Для компьютера указаны следующие сетевые параметры:</w:t>
      </w:r>
    </w:p>
    <w:p>
      <w:pPr>
        <w:numPr>
          <w:ilvl w:val="0"/>
          <w:numId w:val="1028"/>
        </w:numPr>
        <w:pStyle w:val="Compact"/>
      </w:pPr>
      <w:r>
        <w:t xml:space="preserve">IPv4-адрес: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шлюз по умолчанию:</w:t>
      </w:r>
      <w:r>
        <w:t xml:space="preserve"> </w:t>
      </w:r>
      <w:r>
        <w:rPr>
          <w:bCs/>
          <w:b/>
        </w:rPr>
        <w:t xml:space="preserve">10.130.0.1</w:t>
      </w:r>
      <w:r>
        <w:t xml:space="preserve">;</w:t>
      </w:r>
    </w:p>
    <w:p>
      <w:pPr>
        <w:numPr>
          <w:ilvl w:val="0"/>
          <w:numId w:val="1028"/>
        </w:numPr>
        <w:pStyle w:val="Compact"/>
      </w:pPr>
      <w:r>
        <w:t xml:space="preserve">DNS-сервер: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FirstParagraph"/>
      </w:pPr>
      <w:r>
        <w:t xml:space="preserve">Рабочая станция находится в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.</w:t>
      </w:r>
      <w:r>
        <w:br/>
      </w:r>
      <w:r>
        <w:t xml:space="preserve">В качестве шлюза по умолчанию используется адрес подинтерфейса маршрутизатора филиала</w:t>
      </w:r>
      <w:r>
        <w:t xml:space="preserve"> </w:t>
      </w:r>
      <w:r>
        <w:rPr>
          <w:bCs/>
          <w:b/>
        </w:rPr>
        <w:t xml:space="preserve">10.130.0.1</w:t>
      </w:r>
      <w:r>
        <w:t xml:space="preserve">, что позволяет устройству передавать трафик за пределы локальной сети Сочи.</w:t>
      </w:r>
    </w:p>
    <w:p>
      <w:pPr>
        <w:pStyle w:val="CaptionedFigure"/>
      </w:pPr>
      <w:bookmarkStart w:id="68" w:name="fig:012"/>
      <w:r>
        <w:drawing>
          <wp:inline>
            <wp:extent cx="5334000" cy="1999473"/>
            <wp:effectExtent b="0" l="0" r="0" t="0"/>
            <wp:docPr descr="Рис. 12: Настройка IP-адреса рабочей станции филиала в Сочи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Настройка IP-адреса рабочей станции филиала в Сочи</w:t>
      </w:r>
    </w:p>
    <w:p>
      <w:pPr>
        <w:numPr>
          <w:ilvl w:val="0"/>
          <w:numId w:val="1029"/>
        </w:numPr>
        <w:pStyle w:val="Compact"/>
      </w:pPr>
      <w:r>
        <w:t xml:space="preserve">После настройки маршрутизаторов, коммутаторов и рабочих станций была выполнена проверка доступности удаленных узлов с компьютера</w:t>
      </w:r>
      <w:r>
        <w:t xml:space="preserve"> </w:t>
      </w:r>
      <w:r>
        <w:rPr>
          <w:bCs/>
          <w:b/>
        </w:rPr>
        <w:t xml:space="preserve">admin-donskaya-vabazlov-1</w:t>
      </w:r>
      <w:r>
        <w:t xml:space="preserve">.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была проверена связь с устройствами в трех удаленных сетях: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10.129.0.200</w:t>
      </w:r>
      <w:r>
        <w:t xml:space="preserve"> </w:t>
      </w:r>
      <w:r>
        <w:t xml:space="preserve">— рабочая станция сети основного здания в 42-м квартале;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10.129.128.200</w:t>
      </w:r>
      <w:r>
        <w:t xml:space="preserve"> </w:t>
      </w:r>
      <w:r>
        <w:t xml:space="preserve">— рабочая станция сети общежития;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10.130.0.200</w:t>
      </w:r>
      <w:r>
        <w:t xml:space="preserve"> </w:t>
      </w:r>
      <w:r>
        <w:t xml:space="preserve">— рабочая станция филиала в Сочи.</w:t>
      </w:r>
    </w:p>
    <w:p>
      <w:pPr>
        <w:pStyle w:val="FirstParagraph"/>
      </w:pPr>
      <w:r>
        <w:t xml:space="preserve">При первой проверке для каждого направления первые пакеты были потеряны, что связано с процессом определения MAC-адресов через ARP.</w:t>
      </w:r>
      <w:r>
        <w:br/>
      </w:r>
      <w:r>
        <w:t xml:space="preserve">После этого удаленные узлы начали отвечать на ICMP-запросы.</w:t>
      </w:r>
    </w:p>
    <w:p>
      <w:pPr>
        <w:pStyle w:val="BodyText"/>
      </w:pPr>
      <w:r>
        <w:t xml:space="preserve">Результаты проверки показали:</w:t>
      </w:r>
    </w:p>
    <w:p>
      <w:pPr>
        <w:numPr>
          <w:ilvl w:val="0"/>
          <w:numId w:val="1031"/>
        </w:numPr>
        <w:pStyle w:val="Compact"/>
      </w:pPr>
      <w:r>
        <w:t xml:space="preserve">связь с узлом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установлена;</w:t>
      </w:r>
    </w:p>
    <w:p>
      <w:pPr>
        <w:numPr>
          <w:ilvl w:val="0"/>
          <w:numId w:val="1031"/>
        </w:numPr>
        <w:pStyle w:val="Compact"/>
      </w:pPr>
      <w:r>
        <w:t xml:space="preserve">связь с узлом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установлена;</w:t>
      </w:r>
    </w:p>
    <w:p>
      <w:pPr>
        <w:numPr>
          <w:ilvl w:val="0"/>
          <w:numId w:val="1031"/>
        </w:numPr>
        <w:pStyle w:val="Compact"/>
      </w:pPr>
      <w:r>
        <w:t xml:space="preserve">связь с узлом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установлена.</w:t>
      </w:r>
    </w:p>
    <w:p>
      <w:pPr>
        <w:pStyle w:val="FirstParagraph"/>
      </w:pPr>
      <w:r>
        <w:t xml:space="preserve">Таким образом, передача трафика между центральной сетью организации, сетью 42-го квартала, сетью общежития и филиалом в Сочи работает корректно.</w:t>
      </w:r>
    </w:p>
    <w:p>
      <w:pPr>
        <w:pStyle w:val="CaptionedFigure"/>
      </w:pPr>
      <w:bookmarkStart w:id="72" w:name="fig:013"/>
      <w:r>
        <w:drawing>
          <wp:inline>
            <wp:extent cx="5334000" cy="5423898"/>
            <wp:effectExtent b="0" l="0" r="0" t="0"/>
            <wp:docPr descr="Рис. 13: Проверка доступности удаленных узлов с помощью ping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Проверка доступности удаленных узлов с помощью ping</w:t>
      </w:r>
    </w:p>
    <w:p>
      <w:pPr>
        <w:numPr>
          <w:ilvl w:val="0"/>
          <w:numId w:val="1032"/>
        </w:numPr>
        <w:pStyle w:val="Compact"/>
      </w:pPr>
      <w:r>
        <w:t xml:space="preserve">Для дополнительной проверки маршрутов была выполнена трассировка с компьютера</w:t>
      </w:r>
      <w:r>
        <w:t xml:space="preserve"> </w:t>
      </w:r>
      <w:r>
        <w:rPr>
          <w:bCs/>
          <w:b/>
        </w:rPr>
        <w:t xml:space="preserve">admin-donskaya-vabazlov-1</w:t>
      </w:r>
      <w:r>
        <w:t xml:space="preserve"> </w:t>
      </w:r>
      <w:r>
        <w:t xml:space="preserve">до удаленных рабочих станций.</w:t>
      </w:r>
    </w:p>
    <w:p>
      <w:pPr>
        <w:pStyle w:val="FirstParagraph"/>
      </w:pPr>
      <w:r>
        <w:t xml:space="preserve">При трассировке до узла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маршрут прошел через следующие устройства: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10.128.6.1</w:t>
      </w:r>
      <w:r>
        <w:t xml:space="preserve"> </w:t>
      </w:r>
      <w:r>
        <w:t xml:space="preserve">— шлюз локальной сети организации;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10.128.255.2</w:t>
      </w:r>
      <w:r>
        <w:t xml:space="preserve"> </w:t>
      </w:r>
      <w:r>
        <w:t xml:space="preserve">— маршрутизатор основного здания в 42-м квартале;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10.129.0.200</w:t>
      </w:r>
      <w:r>
        <w:t xml:space="preserve"> </w:t>
      </w:r>
      <w:r>
        <w:t xml:space="preserve">— конечная рабочая станция.</w:t>
      </w:r>
    </w:p>
    <w:p>
      <w:pPr>
        <w:pStyle w:val="FirstParagraph"/>
      </w:pPr>
      <w:r>
        <w:t xml:space="preserve">При трассировке до узла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маршрут прошел через следующие устройства: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10.128.6.1</w:t>
      </w:r>
      <w:r>
        <w:t xml:space="preserve"> </w:t>
      </w:r>
      <w:r>
        <w:t xml:space="preserve">— шлюз локальной сети организации;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10.128.255.2</w:t>
      </w:r>
      <w:r>
        <w:t xml:space="preserve"> </w:t>
      </w:r>
      <w:r>
        <w:t xml:space="preserve">— маршрутизатор основного здания в 42-м квартале;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10.129.1.2</w:t>
      </w:r>
      <w:r>
        <w:t xml:space="preserve"> </w:t>
      </w:r>
      <w:r>
        <w:t xml:space="preserve">— шлюз сети общежития;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10.129.128.200</w:t>
      </w:r>
      <w:r>
        <w:t xml:space="preserve"> </w:t>
      </w:r>
      <w:r>
        <w:t xml:space="preserve">— конечная рабочая станция.</w:t>
      </w:r>
    </w:p>
    <w:p>
      <w:pPr>
        <w:pStyle w:val="FirstParagraph"/>
      </w:pPr>
      <w:r>
        <w:t xml:space="preserve">При трассировке до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маршрут прошел через следующие устройства: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10.128.6.1</w:t>
      </w:r>
      <w:r>
        <w:t xml:space="preserve"> </w:t>
      </w:r>
      <w:r>
        <w:t xml:space="preserve">— шлюз локальной сети организации;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10.128.255.6</w:t>
      </w:r>
      <w:r>
        <w:t xml:space="preserve"> </w:t>
      </w:r>
      <w:r>
        <w:t xml:space="preserve">— маршрутизатор филиала в Сочи;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10.130.0.200</w:t>
      </w:r>
      <w:r>
        <w:t xml:space="preserve"> </w:t>
      </w:r>
      <w:r>
        <w:t xml:space="preserve">— конечная рабочая станция.</w:t>
      </w:r>
    </w:p>
    <w:p>
      <w:pPr>
        <w:pStyle w:val="FirstParagraph"/>
      </w:pPr>
      <w:r>
        <w:t xml:space="preserve">Полученные результаты подтверждают, что статическая маршрутизация настроена правильно.</w:t>
      </w:r>
      <w:r>
        <w:br/>
      </w:r>
      <w:r>
        <w:t xml:space="preserve">Трафик к сети 42-го квартала направляется через маршрутизатор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 трафик к сети общежития проходит через дополнительный шлюз</w:t>
      </w:r>
      <w:r>
        <w:t xml:space="preserve"> </w:t>
      </w:r>
      <w:r>
        <w:rPr>
          <w:bCs/>
          <w:b/>
        </w:rPr>
        <w:t xml:space="preserve">10.129.1.2</w:t>
      </w:r>
      <w:r>
        <w:t xml:space="preserve">, а трафик к филиалу в Сочи передается через маршрутизатор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pStyle w:val="CaptionedFigure"/>
      </w:pPr>
      <w:bookmarkStart w:id="76" w:name="fig:014"/>
      <w:r>
        <w:drawing>
          <wp:inline>
            <wp:extent cx="5072513" cy="5419023"/>
            <wp:effectExtent b="0" l="0" r="0" t="0"/>
            <wp:docPr descr="Рис. 14: Проверка маршрутов до удаленных сетей с помощью tracert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13" cy="541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Проверка маршрутов до удаленных сетей с помощью tracert</w:t>
      </w:r>
    </w:p>
    <w:p>
      <w:pPr>
        <w:numPr>
          <w:ilvl w:val="0"/>
          <w:numId w:val="1036"/>
        </w:numPr>
        <w:pStyle w:val="Compact"/>
      </w:pPr>
      <w:r>
        <w:t xml:space="preserve">После настройки статической маршрутизации была выполнена проверка таблицы маршрутизации на центральном шлюзе организации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.</w:t>
      </w:r>
    </w:p>
    <w:p>
      <w:pPr>
        <w:pStyle w:val="FirstParagraph"/>
      </w:pPr>
      <w:r>
        <w:t xml:space="preserve">Для проверки использовалась команда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.</w:t>
      </w:r>
      <w:r>
        <w:br/>
      </w:r>
      <w:r>
        <w:t xml:space="preserve">В таблице маршрутизации отображаются как напрямую подключенные сети, так и статические маршруты к удаленным сегментам.</w:t>
      </w:r>
    </w:p>
    <w:p>
      <w:pPr>
        <w:pStyle w:val="BodyText"/>
      </w:pPr>
      <w:r>
        <w:t xml:space="preserve">На центральном шлюзе присутствуют следующие важные маршруты:</w:t>
      </w:r>
    </w:p>
    <w:p>
      <w:pPr>
        <w:numPr>
          <w:ilvl w:val="0"/>
          <w:numId w:val="1037"/>
        </w:numPr>
        <w:pStyle w:val="Compact"/>
      </w:pPr>
      <w:r>
        <w:t xml:space="preserve">маршрут к сети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;</w:t>
      </w:r>
    </w:p>
    <w:p>
      <w:pPr>
        <w:numPr>
          <w:ilvl w:val="0"/>
          <w:numId w:val="1037"/>
        </w:numPr>
        <w:pStyle w:val="Compact"/>
      </w:pPr>
      <w:r>
        <w:t xml:space="preserve">маршрут к сети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;</w:t>
      </w:r>
    </w:p>
    <w:p>
      <w:pPr>
        <w:numPr>
          <w:ilvl w:val="0"/>
          <w:numId w:val="1037"/>
        </w:numPr>
        <w:pStyle w:val="Compact"/>
      </w:pPr>
      <w:r>
        <w:t xml:space="preserve">маршрут по умолчанию</w:t>
      </w:r>
      <w:r>
        <w:t xml:space="preserve"> </w:t>
      </w:r>
      <w:r>
        <w:rPr>
          <w:bCs/>
          <w:b/>
        </w:rPr>
        <w:t xml:space="preserve">0.0.0.0/0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.</w:t>
      </w:r>
    </w:p>
    <w:p>
      <w:pPr>
        <w:pStyle w:val="FirstParagraph"/>
      </w:pPr>
      <w:r>
        <w:t xml:space="preserve">Маршрут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используется для передачи трафика в сторону основного здания в 42-м квартале и связанных с ним сетей.</w:t>
      </w:r>
      <w:r>
        <w:br/>
      </w:r>
      <w:r>
        <w:t xml:space="preserve">Маршрут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используется для передачи трафика в сторону филиала в г. Сочи.</w:t>
      </w:r>
      <w:r>
        <w:br/>
      </w:r>
      <w:r>
        <w:t xml:space="preserve">Наличие этих записей подтверждает, что центральный маршрутизатор знает, через какие шлюзы необходимо отправлять пакеты в удаленные сети.</w:t>
      </w:r>
    </w:p>
    <w:p>
      <w:pPr>
        <w:pStyle w:val="CaptionedFigure"/>
      </w:pPr>
      <w:bookmarkStart w:id="80" w:name="fig:015"/>
      <w:r>
        <w:drawing>
          <wp:inline>
            <wp:extent cx="5334000" cy="3732221"/>
            <wp:effectExtent b="0" l="0" r="0" t="0"/>
            <wp:docPr descr="Рис. 15: Таблица маршрутизации центрального шлюза организации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2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Таблица маршрутизации центрального шлюза организации</w:t>
      </w:r>
    </w:p>
    <w:p>
      <w:pPr>
        <w:numPr>
          <w:ilvl w:val="0"/>
          <w:numId w:val="1038"/>
        </w:numPr>
        <w:pStyle w:val="Compact"/>
      </w:pPr>
      <w:r>
        <w:t xml:space="preserve">Затем была проверена таблица маршрутизации на маршрутизаторе основного здания</w:t>
      </w:r>
      <w:r>
        <w:t xml:space="preserve"> </w:t>
      </w:r>
      <w:r>
        <w:rPr>
          <w:bCs/>
          <w:b/>
        </w:rPr>
        <w:t xml:space="preserve">msk-q42-vabazlov-gw-1</w:t>
      </w:r>
      <w:r>
        <w:t xml:space="preserve">.</w:t>
      </w:r>
    </w:p>
    <w:p>
      <w:pPr>
        <w:pStyle w:val="FirstParagraph"/>
      </w:pPr>
      <w:r>
        <w:t xml:space="preserve">В таблице маршрутизации отображаются напрямую подключенные сети: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10.128.255.0/30</w:t>
      </w:r>
      <w:r>
        <w:t xml:space="preserve"> </w:t>
      </w:r>
      <w:r>
        <w:t xml:space="preserve">— сеть соединения с центральным шлюзом через провайдера;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10.129.0.0/24</w:t>
      </w:r>
      <w:r>
        <w:t xml:space="preserve"> </w:t>
      </w:r>
      <w:r>
        <w:t xml:space="preserve">— основная локальная сеть 42-го квартала;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10.129.1.0/24</w:t>
      </w:r>
      <w:r>
        <w:t xml:space="preserve"> </w:t>
      </w:r>
      <w:r>
        <w:t xml:space="preserve">— сеть управления.</w:t>
      </w:r>
    </w:p>
    <w:p>
      <w:pPr>
        <w:pStyle w:val="FirstParagraph"/>
      </w:pPr>
      <w:r>
        <w:t xml:space="preserve">Также присутствуют статические маршруты: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10.129.128.0/17 → 10.129.1.2</w:t>
      </w:r>
      <w:r>
        <w:t xml:space="preserve">;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0.0.0.0/0 → 10.128.255.1</w:t>
      </w:r>
      <w:r>
        <w:t xml:space="preserve">.</w:t>
      </w:r>
    </w:p>
    <w:p>
      <w:pPr>
        <w:pStyle w:val="FirstParagraph"/>
      </w:pPr>
      <w:r>
        <w:t xml:space="preserve">Маршрут к сети</w:t>
      </w:r>
      <w:r>
        <w:t xml:space="preserve"> </w:t>
      </w:r>
      <w:r>
        <w:rPr>
          <w:bCs/>
          <w:b/>
        </w:rPr>
        <w:t xml:space="preserve">10.129.128.0/17</w:t>
      </w:r>
      <w:r>
        <w:t xml:space="preserve"> </w:t>
      </w:r>
      <w:r>
        <w:t xml:space="preserve">направляет трафик в сторону сети общежития через шлюз</w:t>
      </w:r>
      <w:r>
        <w:t xml:space="preserve"> </w:t>
      </w:r>
      <w:r>
        <w:rPr>
          <w:bCs/>
          <w:b/>
        </w:rPr>
        <w:t xml:space="preserve">10.129.1.2</w:t>
      </w:r>
      <w:r>
        <w:t xml:space="preserve">.</w:t>
      </w:r>
      <w:r>
        <w:br/>
      </w:r>
      <w:r>
        <w:t xml:space="preserve">Маршрут по умолчанию передает весь остальной трафик в сторону центрального шлюза организации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</w:t>
      </w:r>
    </w:p>
    <w:p>
      <w:pPr>
        <w:pStyle w:val="BodyText"/>
      </w:pPr>
      <w:r>
        <w:t xml:space="preserve">Это подтверждает, что маршрутизатор 42-го квартала может отправлять пакеты как в сеть общежития, так и в центральную сеть организации.</w:t>
      </w:r>
    </w:p>
    <w:p>
      <w:pPr>
        <w:pStyle w:val="CaptionedFigure"/>
      </w:pPr>
      <w:bookmarkStart w:id="84" w:name="fig:016"/>
      <w:r>
        <w:drawing>
          <wp:inline>
            <wp:extent cx="5334000" cy="2583073"/>
            <wp:effectExtent b="0" l="0" r="0" t="0"/>
            <wp:docPr descr="Рис. 16: Таблица маршрутизации маршрутизатора 42-го квартала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16: Таблица маршрутизации маршрутизатора 42-го квартала</w:t>
      </w:r>
    </w:p>
    <w:p>
      <w:pPr>
        <w:numPr>
          <w:ilvl w:val="0"/>
          <w:numId w:val="1041"/>
        </w:numPr>
        <w:pStyle w:val="Compact"/>
      </w:pPr>
      <w:r>
        <w:t xml:space="preserve">На шлюзе сети общежития</w:t>
      </w:r>
      <w:r>
        <w:t xml:space="preserve"> </w:t>
      </w:r>
      <w:r>
        <w:rPr>
          <w:bCs/>
          <w:b/>
        </w:rPr>
        <w:t xml:space="preserve">msk-hostel-vabazlov-gw-1</w:t>
      </w:r>
      <w:r>
        <w:t xml:space="preserve"> </w:t>
      </w:r>
      <w:r>
        <w:t xml:space="preserve">также была выполнена проверка таблицы маршрутизации.</w:t>
      </w:r>
    </w:p>
    <w:p>
      <w:pPr>
        <w:pStyle w:val="FirstParagraph"/>
      </w:pPr>
      <w:r>
        <w:t xml:space="preserve">В таблице отображаются две напрямую подключенные сети: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10.129.1.0/24</w:t>
      </w:r>
      <w:r>
        <w:t xml:space="preserve"> </w:t>
      </w:r>
      <w:r>
        <w:t xml:space="preserve">— сеть управления, подключенная через</w:t>
      </w:r>
      <w:r>
        <w:t xml:space="preserve"> </w:t>
      </w:r>
      <w:r>
        <w:rPr>
          <w:bCs/>
          <w:b/>
        </w:rPr>
        <w:t xml:space="preserve">Vlan202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10.129.128.0/24</w:t>
      </w:r>
      <w:r>
        <w:t xml:space="preserve"> </w:t>
      </w:r>
      <w:r>
        <w:t xml:space="preserve">— основная сеть общежития, подключенная через</w:t>
      </w:r>
      <w:r>
        <w:t xml:space="preserve"> </w:t>
      </w:r>
      <w:r>
        <w:rPr>
          <w:bCs/>
          <w:b/>
        </w:rPr>
        <w:t xml:space="preserve">Vlan301</w:t>
      </w:r>
      <w:r>
        <w:t xml:space="preserve">.</w:t>
      </w:r>
    </w:p>
    <w:p>
      <w:pPr>
        <w:pStyle w:val="FirstParagraph"/>
      </w:pPr>
      <w:r>
        <w:t xml:space="preserve">Кроме того, на устройстве присутствует маршрут по умолчанию: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0.0.0.0/0 → 10.129.1.1</w:t>
      </w:r>
      <w:r>
        <w:t xml:space="preserve">.</w:t>
      </w:r>
    </w:p>
    <w:p>
      <w:pPr>
        <w:pStyle w:val="FirstParagraph"/>
      </w:pPr>
      <w:r>
        <w:t xml:space="preserve">Данный маршрут направляет весь трафик, предназначенный для внешних сетей, на маршрутизатор 42-го квартала.</w:t>
      </w:r>
      <w:r>
        <w:br/>
      </w:r>
      <w:r>
        <w:t xml:space="preserve">Благодаря этому рабочие станции сети общежития могут взаимодействовать с центральной сетью организации и филиалом в Сочи.</w:t>
      </w:r>
    </w:p>
    <w:p>
      <w:pPr>
        <w:pStyle w:val="CaptionedFigure"/>
      </w:pPr>
      <w:bookmarkStart w:id="88" w:name="fig:017"/>
      <w:r>
        <w:drawing>
          <wp:inline>
            <wp:extent cx="5334000" cy="1915922"/>
            <wp:effectExtent b="0" l="0" r="0" t="0"/>
            <wp:docPr descr="Рис. 17: Таблица маршрутизации шлюза сети общежития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5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Таблица маршрутизации шлюза сети общежития</w:t>
      </w:r>
    </w:p>
    <w:p>
      <w:pPr>
        <w:numPr>
          <w:ilvl w:val="0"/>
          <w:numId w:val="1044"/>
        </w:numPr>
        <w:pStyle w:val="Compact"/>
      </w:pPr>
      <w:r>
        <w:t xml:space="preserve">Далее была проверена таблица маршрутизации на маршрутизаторе филиала в г. Сочи</w:t>
      </w:r>
      <w:r>
        <w:t xml:space="preserve"> </w:t>
      </w:r>
      <w:r>
        <w:rPr>
          <w:bCs/>
          <w:b/>
        </w:rPr>
        <w:t xml:space="preserve">sch-sochi-vabazlov-gw-1</w:t>
      </w:r>
      <w:r>
        <w:t xml:space="preserve">.</w:t>
      </w:r>
    </w:p>
    <w:p>
      <w:pPr>
        <w:pStyle w:val="FirstParagraph"/>
      </w:pPr>
      <w:r>
        <w:t xml:space="preserve">В таблице маршрутизации присутствуют напрямую подключенные сети: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10.128.255.4/30</w:t>
      </w:r>
      <w:r>
        <w:t xml:space="preserve"> </w:t>
      </w:r>
      <w:r>
        <w:t xml:space="preserve">— сеть соединения с центральным шлюзом через провайдера;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10.130.0.0/24</w:t>
      </w:r>
      <w:r>
        <w:t xml:space="preserve"> </w:t>
      </w:r>
      <w:r>
        <w:t xml:space="preserve">— основная локальная сеть филиала;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10.130.1.0/24</w:t>
      </w:r>
      <w:r>
        <w:t xml:space="preserve"> </w:t>
      </w:r>
      <w:r>
        <w:t xml:space="preserve">— сеть управления филиала.</w:t>
      </w:r>
    </w:p>
    <w:p>
      <w:pPr>
        <w:pStyle w:val="FirstParagraph"/>
      </w:pPr>
      <w:r>
        <w:t xml:space="preserve">Также настроен маршрут по умолчанию: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0.0.0.0/0 → 10.128.255.5</w:t>
      </w:r>
      <w:r>
        <w:t xml:space="preserve">.</w:t>
      </w:r>
    </w:p>
    <w:p>
      <w:pPr>
        <w:pStyle w:val="FirstParagraph"/>
      </w:pPr>
      <w:r>
        <w:t xml:space="preserve">Этот маршрут направляет трафик из филиала в сторону центрального шлюза организации.</w:t>
      </w:r>
      <w:r>
        <w:br/>
      </w:r>
      <w:r>
        <w:t xml:space="preserve">Наличие маршрута по умолчанию подтверждает, что маршрутизатор филиала может передавать пакеты в остальные сети через провайдерский канал.</w:t>
      </w:r>
    </w:p>
    <w:p>
      <w:pPr>
        <w:pStyle w:val="CaptionedFigure"/>
      </w:pPr>
      <w:bookmarkStart w:id="92" w:name="fig:018"/>
      <w:r>
        <w:drawing>
          <wp:inline>
            <wp:extent cx="5334000" cy="2343462"/>
            <wp:effectExtent b="0" l="0" r="0" t="0"/>
            <wp:docPr descr="Рис. 18: Таблица маршрутизации маршрутизатора филиала в Сочи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Таблица маршрутизации маршрутизатора филиала в Сочи</w:t>
      </w:r>
    </w:p>
    <w:p>
      <w:pPr>
        <w:numPr>
          <w:ilvl w:val="0"/>
          <w:numId w:val="1047"/>
        </w:numPr>
        <w:pStyle w:val="Compact"/>
      </w:pPr>
      <w:r>
        <w:t xml:space="preserve">Для проверки прохождения маршрутов из филиала в г. Сочи была выполнена трассировка с рабочей станции</w:t>
      </w:r>
      <w:r>
        <w:t xml:space="preserve"> </w:t>
      </w:r>
      <w:r>
        <w:rPr>
          <w:bCs/>
          <w:b/>
        </w:rPr>
        <w:t xml:space="preserve">sch-sochi-vabazlov-pc-1</w:t>
      </w:r>
      <w:r>
        <w:t xml:space="preserve">.</w:t>
      </w:r>
    </w:p>
    <w:p>
      <w:pPr>
        <w:pStyle w:val="FirstParagraph"/>
      </w:pPr>
      <w:r>
        <w:t xml:space="preserve">Сначала была выполнена трассировка до узла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в центральной сети организации.</w:t>
      </w:r>
      <w:r>
        <w:br/>
      </w:r>
      <w:r>
        <w:t xml:space="preserve">Маршрут прошел через следующие узлы: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10.130.0.1</w:t>
      </w:r>
      <w:r>
        <w:t xml:space="preserve"> </w:t>
      </w:r>
      <w:r>
        <w:t xml:space="preserve">— шлюз локальной сети филиала в Сочи;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10.128.255.5</w:t>
      </w:r>
      <w:r>
        <w:t xml:space="preserve"> </w:t>
      </w:r>
      <w:r>
        <w:t xml:space="preserve">— центральный шлюз со стороны соединения с Сочи;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10.128.6.200</w:t>
      </w:r>
      <w:r>
        <w:t xml:space="preserve"> </w:t>
      </w:r>
      <w:r>
        <w:t xml:space="preserve">— конечный узел в центральной сети.</w:t>
      </w:r>
    </w:p>
    <w:p>
      <w:pPr>
        <w:pStyle w:val="FirstParagraph"/>
      </w:pPr>
      <w:r>
        <w:t xml:space="preserve">Затем была выполнена трассировка до узла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в сети 42-го квартала.</w:t>
      </w:r>
      <w:r>
        <w:br/>
      </w:r>
      <w:r>
        <w:t xml:space="preserve">Пакеты прошли по маршруту: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10.130.0.1</w:t>
      </w:r>
      <w:r>
        <w:t xml:space="preserve"> </w:t>
      </w:r>
      <w:r>
        <w:t xml:space="preserve">— шлюз филиала;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10.128.255.5</w:t>
      </w:r>
      <w:r>
        <w:t xml:space="preserve"> </w:t>
      </w:r>
      <w:r>
        <w:t xml:space="preserve">— центральный шлюз;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10.128.255.2</w:t>
      </w:r>
      <w:r>
        <w:t xml:space="preserve"> </w:t>
      </w:r>
      <w:r>
        <w:t xml:space="preserve">— маршрутизатор 42-го квартала;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10.129.0.200</w:t>
      </w:r>
      <w:r>
        <w:t xml:space="preserve"> </w:t>
      </w:r>
      <w:r>
        <w:t xml:space="preserve">— конечная рабочая станция.</w:t>
      </w:r>
    </w:p>
    <w:p>
      <w:pPr>
        <w:pStyle w:val="FirstParagraph"/>
      </w:pPr>
      <w:r>
        <w:t xml:space="preserve">Также была выполнена трассировка до узла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в сети общежития.</w:t>
      </w:r>
      <w:r>
        <w:br/>
      </w:r>
      <w:r>
        <w:t xml:space="preserve">Для этого использовался маршрут: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10.130.0.1</w:t>
      </w:r>
      <w:r>
        <w:t xml:space="preserve"> </w:t>
      </w:r>
      <w:r>
        <w:t xml:space="preserve">— шлюз филиала;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10.128.255.5</w:t>
      </w:r>
      <w:r>
        <w:t xml:space="preserve"> </w:t>
      </w:r>
      <w:r>
        <w:t xml:space="preserve">— центральный шлюз;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10.128.255.2</w:t>
      </w:r>
      <w:r>
        <w:t xml:space="preserve"> </w:t>
      </w:r>
      <w:r>
        <w:t xml:space="preserve">— маршрутизатор 42-го квартала;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10.129.1.2</w:t>
      </w:r>
      <w:r>
        <w:t xml:space="preserve"> </w:t>
      </w:r>
      <w:r>
        <w:t xml:space="preserve">— шлюз сети общежития;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10.129.128.200</w:t>
      </w:r>
      <w:r>
        <w:t xml:space="preserve"> </w:t>
      </w:r>
      <w:r>
        <w:t xml:space="preserve">— конечная рабочая станция общежития.</w:t>
      </w:r>
    </w:p>
    <w:p>
      <w:pPr>
        <w:pStyle w:val="FirstParagraph"/>
      </w:pPr>
      <w:r>
        <w:t xml:space="preserve">Все трассировки завершились успешно.</w:t>
      </w:r>
      <w:r>
        <w:br/>
      </w:r>
      <w:r>
        <w:t xml:space="preserve">Это подтверждает, что из сети филиала в Сочи доступны центральная сеть организации, сеть 42-го квартала и сеть общежития.</w:t>
      </w:r>
    </w:p>
    <w:p>
      <w:pPr>
        <w:pStyle w:val="CaptionedFigure"/>
      </w:pPr>
      <w:bookmarkStart w:id="96" w:name="fig:019"/>
      <w:r>
        <w:drawing>
          <wp:inline>
            <wp:extent cx="5334000" cy="5398044"/>
            <wp:effectExtent b="0" l="0" r="0" t="0"/>
            <wp:docPr descr="Рис. 19: Трассировка маршрутов из филиала в Сочи" title="" id="94" name="Picture"/>
            <a:graphic>
              <a:graphicData uri="http://schemas.openxmlformats.org/drawingml/2006/picture">
                <pic:pic>
                  <pic:nvPicPr>
                    <pic:cNvPr descr="Screenshot_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8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Трассировка маршрутов из филиала в Сочи</w:t>
      </w:r>
    </w:p>
    <w:p>
      <w:pPr>
        <w:numPr>
          <w:ilvl w:val="0"/>
          <w:numId w:val="1051"/>
        </w:numPr>
        <w:pStyle w:val="Compact"/>
      </w:pPr>
      <w:r>
        <w:t xml:space="preserve">После этого была выполнена трассировка с рабочей станции</w:t>
      </w:r>
      <w:r>
        <w:t xml:space="preserve"> </w:t>
      </w:r>
      <w:r>
        <w:rPr>
          <w:bCs/>
          <w:b/>
        </w:rPr>
        <w:t xml:space="preserve">msk-q42-vabazlov-pc-1</w:t>
      </w:r>
      <w:r>
        <w:t xml:space="preserve">, расположенной в сети основного здания 42-го квартала.</w:t>
      </w:r>
    </w:p>
    <w:p>
      <w:pPr>
        <w:pStyle w:val="FirstParagraph"/>
      </w:pPr>
      <w:r>
        <w:t xml:space="preserve">При проверке маршрута до узла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в центральной сети организации пакеты прошли через: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10.129.0.1</w:t>
      </w:r>
      <w:r>
        <w:t xml:space="preserve"> </w:t>
      </w:r>
      <w:r>
        <w:t xml:space="preserve">— шлюз локальной сети 42-го квартала;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10.128.255.1</w:t>
      </w:r>
      <w:r>
        <w:t xml:space="preserve"> </w:t>
      </w:r>
      <w:r>
        <w:t xml:space="preserve">— центральный шлюз организации;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10.128.6.200</w:t>
      </w:r>
      <w:r>
        <w:t xml:space="preserve"> </w:t>
      </w:r>
      <w:r>
        <w:t xml:space="preserve">— конечный узел центральной сети.</w:t>
      </w:r>
    </w:p>
    <w:p>
      <w:pPr>
        <w:pStyle w:val="FirstParagraph"/>
      </w:pPr>
      <w:r>
        <w:t xml:space="preserve">При трассировке до узла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в сети общежития маршрут прошел через: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10.129.0.1</w:t>
      </w:r>
      <w:r>
        <w:t xml:space="preserve"> </w:t>
      </w:r>
      <w:r>
        <w:t xml:space="preserve">— шлюз сети 42-го квартала;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10.129.1.2</w:t>
      </w:r>
      <w:r>
        <w:t xml:space="preserve"> </w:t>
      </w:r>
      <w:r>
        <w:t xml:space="preserve">— шлюз сети общежития;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10.129.128.200</w:t>
      </w:r>
      <w:r>
        <w:t xml:space="preserve"> </w:t>
      </w:r>
      <w:r>
        <w:t xml:space="preserve">— конечная рабочая станция.</w:t>
      </w:r>
    </w:p>
    <w:p>
      <w:pPr>
        <w:pStyle w:val="FirstParagraph"/>
      </w:pPr>
      <w:r>
        <w:t xml:space="preserve">При трассировке до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в филиале Сочи использовался следующий маршрут: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10.129.0.1</w:t>
      </w:r>
      <w:r>
        <w:t xml:space="preserve"> </w:t>
      </w:r>
      <w:r>
        <w:t xml:space="preserve">— шлюз сети 42-го квартала;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10.128.255.1</w:t>
      </w:r>
      <w:r>
        <w:t xml:space="preserve"> </w:t>
      </w:r>
      <w:r>
        <w:t xml:space="preserve">— центральный шлюз организации;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10.128.255.6</w:t>
      </w:r>
      <w:r>
        <w:t xml:space="preserve"> </w:t>
      </w:r>
      <w:r>
        <w:t xml:space="preserve">— маршрутизатор филиала в Сочи;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10.130.0.200</w:t>
      </w:r>
      <w:r>
        <w:t xml:space="preserve"> </w:t>
      </w:r>
      <w:r>
        <w:t xml:space="preserve">— конечная рабочая станция филиала.</w:t>
      </w:r>
    </w:p>
    <w:p>
      <w:pPr>
        <w:pStyle w:val="FirstParagraph"/>
      </w:pPr>
      <w:r>
        <w:t xml:space="preserve">Полученные результаты показывают, что рабочая станция из сети 42-го квартала успешно взаимодействует с центральной сетью, сетью общежития и филиалом в Сочи.</w:t>
      </w:r>
    </w:p>
    <w:p>
      <w:pPr>
        <w:pStyle w:val="CaptionedFigure"/>
      </w:pPr>
      <w:bookmarkStart w:id="100" w:name="fig:020"/>
      <w:r>
        <w:drawing>
          <wp:inline>
            <wp:extent cx="5334000" cy="5106275"/>
            <wp:effectExtent b="0" l="0" r="0" t="0"/>
            <wp:docPr descr="Рис. 20: Трассировка маршрутов из сети 42-го квартала" title="" id="98" name="Picture"/>
            <a:graphic>
              <a:graphicData uri="http://schemas.openxmlformats.org/drawingml/2006/picture">
                <pic:pic>
                  <pic:nvPicPr>
                    <pic:cNvPr descr="Screenshot_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6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Трассировка маршрутов из сети 42-го квартала</w:t>
      </w:r>
    </w:p>
    <w:p>
      <w:pPr>
        <w:numPr>
          <w:ilvl w:val="0"/>
          <w:numId w:val="1055"/>
        </w:numPr>
        <w:pStyle w:val="Compact"/>
      </w:pPr>
      <w:r>
        <w:t xml:space="preserve">Затем была выполнена трассировка с рабочей станции</w:t>
      </w:r>
      <w:r>
        <w:t xml:space="preserve"> </w:t>
      </w:r>
      <w:r>
        <w:rPr>
          <w:bCs/>
          <w:b/>
        </w:rPr>
        <w:t xml:space="preserve">msk-hostel-vabazlov-pc-1</w:t>
      </w:r>
      <w:r>
        <w:t xml:space="preserve">, расположенной в сети общежития.</w:t>
      </w:r>
    </w:p>
    <w:p>
      <w:pPr>
        <w:pStyle w:val="FirstParagraph"/>
      </w:pPr>
      <w:r>
        <w:t xml:space="preserve">При проверке маршрута до узла</w:t>
      </w:r>
      <w:r>
        <w:t xml:space="preserve"> </w:t>
      </w:r>
      <w:r>
        <w:rPr>
          <w:bCs/>
          <w:b/>
        </w:rPr>
        <w:t xml:space="preserve">10.128.6.200</w:t>
      </w:r>
      <w:r>
        <w:t xml:space="preserve"> </w:t>
      </w:r>
      <w:r>
        <w:t xml:space="preserve">в центральной сети организации пакеты прошли через: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10.129.128.1</w:t>
      </w:r>
      <w:r>
        <w:t xml:space="preserve"> </w:t>
      </w:r>
      <w:r>
        <w:t xml:space="preserve">— шлюз локальной сети общежития;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10.129.1.1</w:t>
      </w:r>
      <w:r>
        <w:t xml:space="preserve"> </w:t>
      </w:r>
      <w:r>
        <w:t xml:space="preserve">— маршрутизатор 42-го квартала со стороны сети управления;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10.128.255.1</w:t>
      </w:r>
      <w:r>
        <w:t xml:space="preserve"> </w:t>
      </w:r>
      <w:r>
        <w:t xml:space="preserve">— центральный шлюз организации;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10.128.6.200</w:t>
      </w:r>
      <w:r>
        <w:t xml:space="preserve"> </w:t>
      </w:r>
      <w:r>
        <w:t xml:space="preserve">— конечный узел центральной сети.</w:t>
      </w:r>
    </w:p>
    <w:p>
      <w:pPr>
        <w:pStyle w:val="FirstParagraph"/>
      </w:pPr>
      <w:r>
        <w:t xml:space="preserve">При трассировке до узла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в основной сети 42-го квартала маршрут прошел через: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10.129.128.1</w:t>
      </w:r>
      <w:r>
        <w:t xml:space="preserve"> </w:t>
      </w:r>
      <w:r>
        <w:t xml:space="preserve">— шлюз локальной сети общежития;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10.129.1.1</w:t>
      </w:r>
      <w:r>
        <w:t xml:space="preserve"> </w:t>
      </w:r>
      <w:r>
        <w:t xml:space="preserve">— маршрутизатор 42-го квартала;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10.129.0.200</w:t>
      </w:r>
      <w:r>
        <w:t xml:space="preserve"> </w:t>
      </w:r>
      <w:r>
        <w:t xml:space="preserve">— конечная рабочая станция.</w:t>
      </w:r>
    </w:p>
    <w:p>
      <w:pPr>
        <w:pStyle w:val="FirstParagraph"/>
      </w:pPr>
      <w:r>
        <w:t xml:space="preserve">При трассировке до узла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в филиале Сочи использовался маршрут: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10.129.128.1</w:t>
      </w:r>
      <w:r>
        <w:t xml:space="preserve"> </w:t>
      </w:r>
      <w:r>
        <w:t xml:space="preserve">— шлюз сети общежития;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10.129.1.1</w:t>
      </w:r>
      <w:r>
        <w:t xml:space="preserve"> </w:t>
      </w:r>
      <w:r>
        <w:t xml:space="preserve">— маршрутизатор 42-го квартала;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10.128.255.1</w:t>
      </w:r>
      <w:r>
        <w:t xml:space="preserve"> </w:t>
      </w:r>
      <w:r>
        <w:t xml:space="preserve">— центральный шлюз организации;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10.128.255.6</w:t>
      </w:r>
      <w:r>
        <w:t xml:space="preserve"> </w:t>
      </w:r>
      <w:r>
        <w:t xml:space="preserve">— маршрутизатор филиала в Сочи;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10.130.0.200</w:t>
      </w:r>
      <w:r>
        <w:t xml:space="preserve"> </w:t>
      </w:r>
      <w:r>
        <w:t xml:space="preserve">— конечная рабочая станция филиала.</w:t>
      </w:r>
    </w:p>
    <w:p>
      <w:pPr>
        <w:pStyle w:val="FirstParagraph"/>
      </w:pPr>
      <w:r>
        <w:t xml:space="preserve">Все маршруты были успешно построены.</w:t>
      </w:r>
      <w:r>
        <w:br/>
      </w:r>
      <w:r>
        <w:t xml:space="preserve">Это подтверждает, что сеть общежития корректно связана как с сетью 42-го квартала, так и с центральной сетью организации и филиалом в Сочи.</w:t>
      </w:r>
    </w:p>
    <w:p>
      <w:pPr>
        <w:pStyle w:val="CaptionedFigure"/>
      </w:pPr>
      <w:bookmarkStart w:id="104" w:name="fig:021"/>
      <w:r>
        <w:drawing>
          <wp:inline>
            <wp:extent cx="5334000" cy="4664428"/>
            <wp:effectExtent b="0" l="0" r="0" t="0"/>
            <wp:docPr descr="Рис. 21: Трассировка маршрутов из сети общежития" title="" id="102" name="Picture"/>
            <a:graphic>
              <a:graphicData uri="http://schemas.openxmlformats.org/drawingml/2006/picture">
                <pic:pic>
                  <pic:nvPicPr>
                    <pic:cNvPr descr="Screenshot_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21: Трассировка маршрутов из сети общежития</w:t>
      </w:r>
    </w:p>
    <w:bookmarkEnd w:id="105"/>
    <w:bookmarkEnd w:id="106"/>
    <w:bookmarkStart w:id="10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Приведите пример настройки статической маршрутизации между двумя подсетями организации.</w:t>
      </w:r>
    </w:p>
    <w:p>
      <w:pPr>
        <w:numPr>
          <w:ilvl w:val="0"/>
          <w:numId w:val="1000"/>
        </w:numPr>
      </w:pPr>
      <w:r>
        <w:t xml:space="preserve">Статическая маршрутизация используется в том случае, когда администратор вручную указывает маршрутизатору, через какой следующий узел необходимо передавать пакеты в удалённую сеть.</w:t>
      </w:r>
    </w:p>
    <w:p>
      <w:pPr>
        <w:numPr>
          <w:ilvl w:val="0"/>
          <w:numId w:val="1000"/>
        </w:numPr>
      </w:pPr>
      <w:r>
        <w:t xml:space="preserve">Например, в организации есть две подсети:</w:t>
      </w:r>
    </w:p>
    <w:p>
      <w:pPr>
        <w:numPr>
          <w:ilvl w:val="1"/>
          <w:numId w:val="1060"/>
        </w:numPr>
        <w:pStyle w:val="Compact"/>
      </w:pPr>
      <w:r>
        <w:t xml:space="preserve">сеть главного офиса: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;</w:t>
      </w:r>
    </w:p>
    <w:p>
      <w:pPr>
        <w:numPr>
          <w:ilvl w:val="1"/>
          <w:numId w:val="1060"/>
        </w:numPr>
        <w:pStyle w:val="Compact"/>
      </w:pPr>
      <w:r>
        <w:t xml:space="preserve">сеть филиала: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Между ними находится сеть провайдера, через которую соединены два маршрутизатора.</w:t>
      </w:r>
      <w:r>
        <w:br/>
      </w:r>
      <w:r>
        <w:t xml:space="preserve">На маршрутизаторе главного офиса адрес соединения с филиалом —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, а на стороне филиала —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Чтобы маршрутизатор главного офиса знал путь к сети филиала, на нём можно добавить статический маршрут: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ip route 10.130.0.0 255.255.255.0 10.128.255.6</w:t>
      </w:r>
    </w:p>
    <w:p>
      <w:pPr>
        <w:numPr>
          <w:ilvl w:val="0"/>
          <w:numId w:val="1000"/>
        </w:numPr>
      </w:pPr>
      <w:r>
        <w:t xml:space="preserve">Данная команда означает, что весь трафик, предназначенный для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, необходимо отправлять на следующий маршрутизатор с адресом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маршрутизаторе филиала также необходимо указать обратный маршрут к сети главного офиса: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ip route 10.128.6.0 255.255.255.0 10.128.255.5</w:t>
      </w:r>
    </w:p>
    <w:p>
      <w:pPr>
        <w:numPr>
          <w:ilvl w:val="0"/>
          <w:numId w:val="1000"/>
        </w:numPr>
      </w:pPr>
      <w:r>
        <w:t xml:space="preserve">Эта команда сообщает маршрутизатору филиала, что пакеты к сети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нужно передавать через следующий узел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выполненной работе аналогичный принцип использовался для связи центральной сети организации с сетью 42-го квартала и филиалом в Сочи. Например, на центральном шлюзе были добавлены маршруты к сетям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через соответствующие маршрутизаторы удалённых площадок.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Опишите процесс обращения устройства из одного VLAN к устройству из другого VLAN.</w:t>
      </w:r>
    </w:p>
    <w:p>
      <w:pPr>
        <w:numPr>
          <w:ilvl w:val="0"/>
          <w:numId w:val="1000"/>
        </w:numPr>
      </w:pPr>
      <w:r>
        <w:t xml:space="preserve">VLAN используется для логического разделения сети на отдельные широковещательные домены. Устройства, находящиеся в разных VLAN, не могут обмениваться данными напрямую на канальном уровне, даже если они подключены к одному коммутатору. Для взаимодействия между VLAN требуется маршрутизация.</w:t>
      </w:r>
    </w:p>
    <w:p>
      <w:pPr>
        <w:numPr>
          <w:ilvl w:val="0"/>
          <w:numId w:val="1000"/>
        </w:numPr>
      </w:pPr>
      <w:r>
        <w:t xml:space="preserve">Процесс обращения устройства из одного VLAN к устройству из другого VLAN можно описать следующим образом.</w:t>
      </w:r>
    </w:p>
    <w:p>
      <w:pPr>
        <w:numPr>
          <w:ilvl w:val="0"/>
          <w:numId w:val="1000"/>
        </w:numPr>
      </w:pPr>
      <w:r>
        <w:t xml:space="preserve">Сначала компьютер определяет, находится ли IP-адрес получателя в той же подсети. Для этого он сравнивает свой IP-адрес, маску подсети и адрес назначения. Если получатель находится в другой подсети, компьютер отправляет пакет не напрямую получателю, а на шлюз по умолчанию.</w:t>
      </w:r>
    </w:p>
    <w:p>
      <w:pPr>
        <w:numPr>
          <w:ilvl w:val="0"/>
          <w:numId w:val="1000"/>
        </w:numPr>
      </w:pPr>
      <w:r>
        <w:t xml:space="preserve">Затем компьютер с помощью ARP-запроса определяет MAC-адрес своего шлюза. После получения ARP-ответа он формирует Ethernet-кадр, где MAC-адресом получателя указывается MAC-адрес шлюза, а IP-адрес назначения остаётся адресом конечного устройства.</w:t>
      </w:r>
    </w:p>
    <w:p>
      <w:pPr>
        <w:numPr>
          <w:ilvl w:val="0"/>
          <w:numId w:val="1000"/>
        </w:numPr>
      </w:pPr>
      <w:r>
        <w:t xml:space="preserve">Коммутатор передаёт кадр в пределах VLAN, к которой относится порт отправителя. Если связь между коммутатором и маршрутизатором организована через trunk-порт, кадр передаётся с VLAN-тегом 802.1Q.</w:t>
      </w:r>
    </w:p>
    <w:p>
      <w:pPr>
        <w:numPr>
          <w:ilvl w:val="0"/>
          <w:numId w:val="1000"/>
        </w:numPr>
      </w:pPr>
      <w:r>
        <w:t xml:space="preserve">На маршрутизаторе или L3-коммутаторе принимается кадр соответствующего VLAN. Устройство анализирует IP-адрес назначения, обращается к таблице маршрутизации и определяет, через какой интерфейс или подинтерфейс необходимо отправить пакет дальше.</w:t>
      </w:r>
    </w:p>
    <w:p>
      <w:pPr>
        <w:numPr>
          <w:ilvl w:val="0"/>
          <w:numId w:val="1000"/>
        </w:numPr>
      </w:pPr>
      <w:r>
        <w:t xml:space="preserve">После этого маршрутизатор формирует новый Ethernet-кадр для VLAN получателя. В этом кадре уже используется MAC-адрес следующего устройства или конечного получателя, если он находится в напрямую подключенной сети. Далее пакет передаётся в нужный VLAN и доставляется адресату.</w:t>
      </w:r>
    </w:p>
    <w:p>
      <w:pPr>
        <w:numPr>
          <w:ilvl w:val="0"/>
          <w:numId w:val="1000"/>
        </w:numPr>
      </w:pPr>
      <w:r>
        <w:t xml:space="preserve">В данной работе такой принцип использовался при настройке подинтерфейсов маршрутизаторов с инкапсуляцией</w:t>
      </w:r>
      <w:r>
        <w:t xml:space="preserve"> </w:t>
      </w:r>
      <w:r>
        <w:rPr>
          <w:bCs/>
          <w:b/>
        </w:rPr>
        <w:t xml:space="preserve">dot1q</w:t>
      </w:r>
      <w:r>
        <w:t xml:space="preserve">. Например, на маршрутизаторе 42-го квартала были созданы подинтерфейсы для VLAN 201 и VLAN 202, а на маршрутизаторе филиала в Сочи — для VLAN 401 и VLAN 402.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Как проверить работоспособность маршрута?</w:t>
      </w:r>
    </w:p>
    <w:p>
      <w:pPr>
        <w:numPr>
          <w:ilvl w:val="0"/>
          <w:numId w:val="1000"/>
        </w:numPr>
      </w:pPr>
      <w:r>
        <w:t xml:space="preserve">Работоспособность маршрута можно проверить несколькими способами.</w:t>
      </w:r>
    </w:p>
    <w:p>
      <w:pPr>
        <w:numPr>
          <w:ilvl w:val="0"/>
          <w:numId w:val="1000"/>
        </w:numPr>
      </w:pPr>
      <w:r>
        <w:t xml:space="preserve">Основной способ — использование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Она отправляет ICMP-запросы на указанный IP-адрес и ожидает ICMP-ответы. Если ответы приходят, значит между устройствами есть сетевое взаимодействие.</w:t>
      </w:r>
    </w:p>
    <w:p>
      <w:pPr>
        <w:numPr>
          <w:ilvl w:val="0"/>
          <w:numId w:val="1000"/>
        </w:numPr>
      </w:pPr>
      <w:r>
        <w:t xml:space="preserve">Например, для проверки доступности рабочей станции филиала можно выполнить команду: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ping 10.130.0.200</w:t>
      </w:r>
    </w:p>
    <w:p>
      <w:pPr>
        <w:numPr>
          <w:ilvl w:val="0"/>
          <w:numId w:val="1000"/>
        </w:numPr>
      </w:pPr>
      <w:r>
        <w:t xml:space="preserve">Если в ответ отображаются строки вида</w:t>
      </w:r>
      <w:r>
        <w:t xml:space="preserve"> </w:t>
      </w:r>
      <w:r>
        <w:rPr>
          <w:rStyle w:val="VerbatimChar"/>
        </w:rPr>
        <w:t xml:space="preserve">Reply from 10.130.0.200</w:t>
      </w:r>
      <w:r>
        <w:t xml:space="preserve">, значит узел доступен. Если отображается</w:t>
      </w:r>
      <w:r>
        <w:t xml:space="preserve"> </w:t>
      </w:r>
      <w:r>
        <w:rPr>
          <w:rStyle w:val="VerbatimChar"/>
        </w:rPr>
        <w:t xml:space="preserve">Request timed out</w:t>
      </w:r>
      <w:r>
        <w:t xml:space="preserve">, это может указывать на отсутствие маршрута, неправильную настройку шлюза, ошибку в IP-адресации, неработающий интерфейс или проблему с VLAN.</w:t>
      </w:r>
    </w:p>
    <w:p>
      <w:pPr>
        <w:numPr>
          <w:ilvl w:val="0"/>
          <w:numId w:val="1000"/>
        </w:numPr>
      </w:pPr>
      <w:r>
        <w:t xml:space="preserve">Более подробную проверку можно выполнить с помощью команды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в Windows или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в Unix-подобных системах. Эта команда показывает, через какие промежуточные маршрутизаторы проходит пакет до конечного узла.</w:t>
      </w:r>
    </w:p>
    <w:p>
      <w:pPr>
        <w:numPr>
          <w:ilvl w:val="0"/>
          <w:numId w:val="1000"/>
        </w:numPr>
      </w:pPr>
      <w:r>
        <w:t xml:space="preserve">Например: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tracert 10.129.128.200</w:t>
      </w:r>
    </w:p>
    <w:p>
      <w:pPr>
        <w:numPr>
          <w:ilvl w:val="0"/>
          <w:numId w:val="1000"/>
        </w:numPr>
      </w:pPr>
      <w:r>
        <w:t xml:space="preserve">По результатам трассировки можно определить, на каком участке маршрута возникает проблема. Если трассировка доходит до конечного адреса, значит маршрут построен корректно.</w:t>
      </w:r>
    </w:p>
    <w:p>
      <w:pPr>
        <w:numPr>
          <w:ilvl w:val="0"/>
          <w:numId w:val="1000"/>
        </w:numPr>
      </w:pPr>
      <w:r>
        <w:t xml:space="preserve">Также для диагностики можно использовать:</w:t>
      </w:r>
    </w:p>
    <w:p>
      <w:pPr>
        <w:numPr>
          <w:ilvl w:val="1"/>
          <w:numId w:val="1061"/>
        </w:numPr>
        <w:pStyle w:val="Compact"/>
      </w:pPr>
      <w:r>
        <w:t xml:space="preserve">проверку таблицы маршрутизации;</w:t>
      </w:r>
    </w:p>
    <w:p>
      <w:pPr>
        <w:numPr>
          <w:ilvl w:val="1"/>
          <w:numId w:val="1061"/>
        </w:numPr>
        <w:pStyle w:val="Compact"/>
      </w:pPr>
      <w:r>
        <w:t xml:space="preserve">проверку состояния интерфейсов командой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;</w:t>
      </w:r>
    </w:p>
    <w:p>
      <w:pPr>
        <w:numPr>
          <w:ilvl w:val="1"/>
          <w:numId w:val="1061"/>
        </w:numPr>
        <w:pStyle w:val="Compact"/>
      </w:pPr>
      <w:r>
        <w:t xml:space="preserve">проверку VLAN на коммутаторах;</w:t>
      </w:r>
    </w:p>
    <w:p>
      <w:pPr>
        <w:numPr>
          <w:ilvl w:val="1"/>
          <w:numId w:val="1061"/>
        </w:numPr>
        <w:pStyle w:val="Compact"/>
      </w:pPr>
      <w:r>
        <w:t xml:space="preserve">проверку trunk-портов;</w:t>
      </w:r>
    </w:p>
    <w:p>
      <w:pPr>
        <w:numPr>
          <w:ilvl w:val="1"/>
          <w:numId w:val="1061"/>
        </w:numPr>
        <w:pStyle w:val="Compact"/>
      </w:pPr>
      <w:r>
        <w:t xml:space="preserve">проверку правильности шлюза по умолчанию на конечных устройствах.</w:t>
      </w:r>
    </w:p>
    <w:p>
      <w:pPr>
        <w:numPr>
          <w:ilvl w:val="0"/>
          <w:numId w:val="1000"/>
        </w:numPr>
      </w:pPr>
      <w:r>
        <w:t xml:space="preserve">В выполненной работе работоспособность маршрутов была подтверждена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между центральной сетью, сетью 42-го квартала, сетью общежития и филиалом в Сочи.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Как посмотреть таблицу маршрутизации?</w:t>
      </w:r>
    </w:p>
    <w:p>
      <w:pPr>
        <w:numPr>
          <w:ilvl w:val="0"/>
          <w:numId w:val="1000"/>
        </w:numPr>
      </w:pPr>
      <w:r>
        <w:t xml:space="preserve">Таблица маршрутизации показывает, какие сети известны маршрутизатору и через какие интерфейсы или следующие узлы он передаёт трафик. В Cisco IOS таблицу маршрутизации можно посмотреть командой: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show ip route</w:t>
      </w:r>
    </w:p>
    <w:p>
      <w:pPr>
        <w:numPr>
          <w:ilvl w:val="0"/>
          <w:numId w:val="1000"/>
        </w:numPr>
      </w:pPr>
      <w:r>
        <w:t xml:space="preserve">В результате выполнения команды отображаются напрямую подключенные сети, статические маршруты, маршруты по умолчанию и маршруты, полученные с помощью динамических протоколов маршрутизации.</w:t>
      </w:r>
    </w:p>
    <w:p>
      <w:pPr>
        <w:numPr>
          <w:ilvl w:val="0"/>
          <w:numId w:val="1000"/>
        </w:numPr>
      </w:pPr>
      <w:r>
        <w:t xml:space="preserve">Основные обозначения в таблице маршрутизации: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— directly connected, напрямую подключенная сеть;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L</w:t>
      </w:r>
      <w:r>
        <w:t xml:space="preserve"> </w:t>
      </w:r>
      <w:r>
        <w:t xml:space="preserve">— local, локальный адрес интерфейса маршрутизатора;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S</w:t>
      </w:r>
      <w:r>
        <w:t xml:space="preserve"> </w:t>
      </w:r>
      <w:r>
        <w:t xml:space="preserve">— static, статический маршрут;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S*</w:t>
      </w:r>
      <w:r>
        <w:t xml:space="preserve"> </w:t>
      </w:r>
      <w:r>
        <w:t xml:space="preserve">— статический маршрут по умолчанию;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R</w:t>
      </w:r>
      <w:r>
        <w:t xml:space="preserve"> </w:t>
      </w:r>
      <w:r>
        <w:t xml:space="preserve">— маршрут, полученный через RIP;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O</w:t>
      </w:r>
      <w:r>
        <w:t xml:space="preserve"> </w:t>
      </w:r>
      <w:r>
        <w:t xml:space="preserve">— маршрут, полученный через OSPF;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D</w:t>
      </w:r>
      <w:r>
        <w:t xml:space="preserve"> </w:t>
      </w:r>
      <w:r>
        <w:t xml:space="preserve">— маршрут, полученный через EIGRP.</w:t>
      </w:r>
    </w:p>
    <w:p>
      <w:pPr>
        <w:numPr>
          <w:ilvl w:val="0"/>
          <w:numId w:val="1000"/>
        </w:numPr>
      </w:pPr>
      <w:r>
        <w:t xml:space="preserve">Например, запись: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 10.130.0.0/16 [1/0] via 10.128.255.6</w:t>
      </w:r>
    </w:p>
    <w:p>
      <w:pPr>
        <w:numPr>
          <w:ilvl w:val="0"/>
          <w:numId w:val="1000"/>
        </w:numPr>
      </w:pPr>
      <w:r>
        <w:t xml:space="preserve">означает, что сеть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доступна через следующий узел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, а сам маршрут был задан вручную как статический.</w:t>
      </w:r>
    </w:p>
    <w:p>
      <w:pPr>
        <w:numPr>
          <w:ilvl w:val="0"/>
          <w:numId w:val="1000"/>
        </w:numPr>
      </w:pPr>
      <w:r>
        <w:t xml:space="preserve">Маршрут по умолчанию обычно отображается в виде: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S* 0.0.0.0/0 [1/0] via 10.128.255.5</w:t>
      </w:r>
    </w:p>
    <w:p>
      <w:pPr>
        <w:numPr>
          <w:ilvl w:val="0"/>
          <w:numId w:val="1000"/>
        </w:numPr>
      </w:pPr>
      <w:r>
        <w:t xml:space="preserve">Он используется тогда, когда в таблице маршрутизации нет более точного маршрута к сети назначения.</w:t>
      </w:r>
    </w:p>
    <w:bookmarkEnd w:id="107"/>
    <w:bookmarkStart w:id="10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выполнена настройка взаимодействия локальной сети организации с сетью основного здания, расположенного в 42-м квартале Москвы, а также с сетью филиала в г. Сочи через сеть провайдера.</w:t>
      </w:r>
    </w:p>
    <w:p>
      <w:pPr>
        <w:pStyle w:val="BodyText"/>
      </w:pPr>
      <w:r>
        <w:t xml:space="preserve">В Cisco Packet Tracer была собрана сетевая топология, включающая центральную сеть организации, сеть провайдера, удалённую сеть 42-го квартала, сеть общежития и филиал в Сочи. Для разделения трафика были созданы VLAN, а соединения между маршрутизаторами и коммутаторами настроены в trunk-режиме. На маршрутизаторах были созданы подинтерфейсы с инкапсуляцией</w:t>
      </w:r>
      <w:r>
        <w:t xml:space="preserve"> </w:t>
      </w:r>
      <w:r>
        <w:rPr>
          <w:bCs/>
          <w:b/>
        </w:rPr>
        <w:t xml:space="preserve">802.1Q</w:t>
      </w:r>
      <w:r>
        <w:t xml:space="preserve">, что позволило передавать трафик нескольких VLAN через один физический интерфейс.</w:t>
      </w:r>
    </w:p>
    <w:p>
      <w:pPr>
        <w:pStyle w:val="BodyText"/>
      </w:pPr>
      <w:r>
        <w:t xml:space="preserve">Для обеспечения обмена данными между удалёнными сетями была настроена статическая маршрутизация. На центральном шлюзе организации были добавлены маршруты к сетям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. На маршрутизаторе 42-го квартала был настроен маршрут к сети общежития</w:t>
      </w:r>
      <w:r>
        <w:t xml:space="preserve"> </w:t>
      </w:r>
      <w:r>
        <w:rPr>
          <w:bCs/>
          <w:b/>
        </w:rPr>
        <w:t xml:space="preserve">10.129.128.0/17</w:t>
      </w:r>
      <w:r>
        <w:t xml:space="preserve">, а также маршрут по умолчанию в сторону центрального шлюза. На маршрутизаторе филиала в Сочи был настроен маршрут по умолчанию через сеть провайдера.</w:t>
      </w:r>
    </w:p>
    <w:p>
      <w:pPr>
        <w:pStyle w:val="BodyText"/>
      </w:pPr>
      <w:r>
        <w:t xml:space="preserve">На рабочих станциях были вручную заданы IP-адреса, маски подсети, шлюзы по умолчанию и DNS-сервер. После настройки была выполнена проверка доступности узлов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а также проверка прохождения маршрутов с помощью команды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. Дополнительно были просмотрены таблицы маршрутизации на ключевых маршрутизаторах с помощью команды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.</w:t>
      </w:r>
    </w:p>
    <w:p>
      <w:pPr>
        <w:pStyle w:val="BodyText"/>
      </w:pPr>
      <w:r>
        <w:t xml:space="preserve">Результаты проверки показали, что устройства из центральной сети организации, сети 42-го квартала, сети общежития и филиала в Сочи успешно взаимодействуют друг с другом. Таблицы маршрутизации содержат необходимые статические маршруты, а трассировка подтверждает прохождение пакетов через ожидаемые промежуточные маршрутизаторы.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5">
    <w:abstractNumId w:val="991"/>
  </w:num>
  <w:num w:numId="1026">
    <w:abstractNumId w:val="991"/>
  </w:num>
  <w:num w:numId="102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8">
    <w:abstractNumId w:val="991"/>
  </w:num>
  <w:num w:numId="102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0">
    <w:abstractNumId w:val="991"/>
  </w:num>
  <w:num w:numId="1031">
    <w:abstractNumId w:val="991"/>
  </w:num>
  <w:num w:numId="103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7">
    <w:abstractNumId w:val="991"/>
  </w:num>
  <w:num w:numId="103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9">
    <w:abstractNumId w:val="991"/>
  </w:num>
  <w:num w:numId="1040">
    <w:abstractNumId w:val="991"/>
  </w:num>
  <w:num w:numId="104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2">
    <w:abstractNumId w:val="991"/>
  </w:num>
  <w:num w:numId="1043">
    <w:abstractNumId w:val="991"/>
  </w:num>
  <w:num w:numId="104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45">
    <w:abstractNumId w:val="991"/>
  </w:num>
  <w:num w:numId="1046">
    <w:abstractNumId w:val="991"/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Владимир Базлов</dc:creator>
  <dc:language>ru-RU</dc:language>
  <cp:keywords/>
  <dcterms:created xsi:type="dcterms:W3CDTF">2026-05-09T18:03:38Z</dcterms:created>
  <dcterms:modified xsi:type="dcterms:W3CDTF">2026-05-09T18:03:38Z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Настройка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