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5.png" ContentType="image/png"/>
  <Override PartName="/word/media/rId69.png" ContentType="image/png"/>
  <Override PartName="/word/media/rId25.png" ContentType="image/png"/>
  <Override PartName="/word/media/rId30.png" ContentType="image/png"/>
  <Override PartName="/word/media/rId34.png" ContentType="image/png"/>
  <Override PartName="/word/media/rId39.png" ContentType="image/png"/>
  <Override PartName="/word/media/rId43.png" ContentType="image/png"/>
  <Override PartName="/word/media/rId51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№12</w:t>
      </w:r>
    </w:p>
    <w:p>
      <w:pPr>
        <w:pStyle w:val="Subtitle"/>
      </w:pPr>
      <w:r>
        <w:t xml:space="preserve">Синхронизация</w:t>
      </w:r>
      <w:r>
        <w:t xml:space="preserve"> </w:t>
      </w:r>
      <w:r>
        <w:t xml:space="preserve">времени</w:t>
      </w:r>
    </w:p>
    <w:p>
      <w:pPr>
        <w:pStyle w:val="Author"/>
      </w:pPr>
      <w:r>
        <w:t xml:space="preserve">Владимир</w:t>
      </w:r>
      <w:r>
        <w:t xml:space="preserve"> </w:t>
      </w:r>
      <w:r>
        <w:t xml:space="preserve">Базлов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по управлению системным временем и настройке синхронизации времени.</w:t>
      </w:r>
    </w:p>
    <w:bookmarkEnd w:id="20"/>
    <w:bookmarkStart w:id="74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29" w:name="X9da3a8b89af6a9a8f9141bfebcb1f0740e16e5b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Просмотр и анализ настроек даты и времени на сервере и клиенте</w:t>
      </w:r>
    </w:p>
    <w:p>
      <w:pPr>
        <w:numPr>
          <w:ilvl w:val="0"/>
          <w:numId w:val="1001"/>
        </w:numPr>
      </w:pPr>
      <w:r>
        <w:t xml:space="preserve">На сервере выполнена проверка параметров времени с использованием</w:t>
      </w:r>
      <w:r>
        <w:t xml:space="preserve"> </w:t>
      </w:r>
      <w:r>
        <w:rPr>
          <w:rStyle w:val="VerbatimChar"/>
        </w:rPr>
        <w:t xml:space="preserve">timedatectl</w:t>
      </w:r>
      <w:r>
        <w:t xml:space="preserve">.</w:t>
      </w:r>
      <w:r>
        <w:br/>
      </w:r>
      <w:r>
        <w:t xml:space="preserve">Система работает в зоне</w:t>
      </w:r>
      <w:r>
        <w:t xml:space="preserve"> </w:t>
      </w:r>
      <w:r>
        <w:rPr>
          <w:bCs/>
          <w:b/>
        </w:rPr>
        <w:t xml:space="preserve">UTC</w:t>
      </w:r>
      <w:r>
        <w:t xml:space="preserve">, служба сетевой синхронизации активна, аппаратные часы не используют локальную зону.</w:t>
      </w:r>
    </w:p>
    <w:p>
      <w:pPr>
        <w:numPr>
          <w:ilvl w:val="0"/>
          <w:numId w:val="1001"/>
        </w:numPr>
      </w:pPr>
      <w:r>
        <w:t xml:space="preserve">Получено текущее системное время с помощью</w:t>
      </w:r>
      <w:r>
        <w:t xml:space="preserve"> </w:t>
      </w:r>
      <w:r>
        <w:rPr>
          <w:rStyle w:val="VerbatimChar"/>
        </w:rPr>
        <w:t xml:space="preserve">date</w:t>
      </w:r>
      <w:r>
        <w:t xml:space="preserve">.</w:t>
      </w:r>
      <w:r>
        <w:br/>
      </w:r>
      <w:r>
        <w:t xml:space="preserve">Отображено корректное время в формате UTC.</w:t>
      </w:r>
    </w:p>
    <w:p>
      <w:pPr>
        <w:numPr>
          <w:ilvl w:val="0"/>
          <w:numId w:val="1000"/>
        </w:numPr>
        <w:pStyle w:val="CaptionedFigure"/>
      </w:pPr>
      <w:bookmarkStart w:id="24" w:name="fig:011"/>
      <w:r>
        <w:drawing>
          <wp:inline>
            <wp:extent cx="4841507" cy="2781701"/>
            <wp:effectExtent b="0" l="0" r="0" t="0"/>
            <wp:docPr descr="Рис. 1: Системное время на сервере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507" cy="2781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Системное время на сервере</w:t>
      </w:r>
    </w:p>
    <w:p>
      <w:pPr>
        <w:numPr>
          <w:ilvl w:val="0"/>
          <w:numId w:val="1001"/>
        </w:numPr>
      </w:pPr>
      <w:r>
        <w:t xml:space="preserve">Проверено аппаратное время сервера с использованием</w:t>
      </w:r>
      <w:r>
        <w:t xml:space="preserve"> </w:t>
      </w:r>
      <w:r>
        <w:rPr>
          <w:rStyle w:val="VerbatimChar"/>
        </w:rPr>
        <w:t xml:space="preserve">hwclock</w:t>
      </w:r>
      <w:r>
        <w:t xml:space="preserve">.</w:t>
      </w:r>
      <w:r>
        <w:br/>
      </w:r>
      <w:r>
        <w:t xml:space="preserve">Значение совпадает с системным временем и также указано в UTC.</w:t>
      </w:r>
    </w:p>
    <w:p>
      <w:pPr>
        <w:numPr>
          <w:ilvl w:val="0"/>
          <w:numId w:val="1001"/>
        </w:numPr>
      </w:pPr>
      <w:r>
        <w:t xml:space="preserve">На клиенте выполнена команда</w:t>
      </w:r>
      <w:r>
        <w:t xml:space="preserve"> </w:t>
      </w:r>
      <w:r>
        <w:rPr>
          <w:rStyle w:val="VerbatimChar"/>
        </w:rPr>
        <w:t xml:space="preserve">timedatectl</w:t>
      </w:r>
      <w:r>
        <w:t xml:space="preserve">.</w:t>
      </w:r>
      <w:r>
        <w:br/>
      </w:r>
      <w:r>
        <w:t xml:space="preserve">Временная зона —</w:t>
      </w:r>
      <w:r>
        <w:t xml:space="preserve"> </w:t>
      </w:r>
      <w:r>
        <w:rPr>
          <w:bCs/>
          <w:b/>
        </w:rPr>
        <w:t xml:space="preserve">UTC</w:t>
      </w:r>
      <w:r>
        <w:t xml:space="preserve">, NTP-синхронизация активна, аппаратные часы работают в UTC.</w:t>
      </w:r>
    </w:p>
    <w:p>
      <w:pPr>
        <w:numPr>
          <w:ilvl w:val="0"/>
          <w:numId w:val="1001"/>
        </w:numPr>
      </w:pPr>
      <w:r>
        <w:t xml:space="preserve">Просмотрено текущее системное время клиента с помощью</w:t>
      </w:r>
      <w:r>
        <w:t xml:space="preserve"> </w:t>
      </w:r>
      <w:r>
        <w:rPr>
          <w:rStyle w:val="VerbatimChar"/>
        </w:rPr>
        <w:t xml:space="preserve">date</w:t>
      </w:r>
      <w:r>
        <w:t xml:space="preserve">.</w:t>
      </w:r>
      <w:r>
        <w:br/>
      </w:r>
      <w:r>
        <w:t xml:space="preserve">Выведено корректное текущее время.</w:t>
      </w:r>
    </w:p>
    <w:p>
      <w:pPr>
        <w:numPr>
          <w:ilvl w:val="0"/>
          <w:numId w:val="1000"/>
        </w:numPr>
        <w:pStyle w:val="CaptionedFigure"/>
      </w:pPr>
      <w:bookmarkStart w:id="28" w:name="fig:013"/>
      <w:r>
        <w:drawing>
          <wp:inline>
            <wp:extent cx="5024387" cy="3099334"/>
            <wp:effectExtent b="0" l="0" r="0" t="0"/>
            <wp:docPr descr="Рис. 2: Системное время на клиенте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4387" cy="3099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Системное время на клиенте</w:t>
      </w:r>
    </w:p>
    <w:p>
      <w:pPr>
        <w:numPr>
          <w:ilvl w:val="0"/>
          <w:numId w:val="1001"/>
        </w:numPr>
      </w:pPr>
      <w:r>
        <w:t xml:space="preserve">Проверено аппаратное время клиента с помощью</w:t>
      </w:r>
      <w:r>
        <w:t xml:space="preserve"> </w:t>
      </w:r>
      <w:r>
        <w:rPr>
          <w:rStyle w:val="VerbatimChar"/>
        </w:rPr>
        <w:t xml:space="preserve">hwclock</w:t>
      </w:r>
      <w:r>
        <w:t xml:space="preserve">.</w:t>
      </w:r>
      <w:r>
        <w:br/>
      </w:r>
      <w:r>
        <w:t xml:space="preserve">Показания соответствуют системному времени.</w:t>
      </w:r>
    </w:p>
    <w:bookmarkEnd w:id="29"/>
    <w:bookmarkStart w:id="38" w:name="X8d3d9d9c1ba215fff9d7d3c6bfb4e59a657dc67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Проверка источников времени на сервере и клиенте</w:t>
      </w:r>
    </w:p>
    <w:p>
      <w:pPr>
        <w:numPr>
          <w:ilvl w:val="0"/>
          <w:numId w:val="1002"/>
        </w:numPr>
      </w:pPr>
      <w:r>
        <w:t xml:space="preserve">На сервере выполнена команда</w:t>
      </w:r>
      <w:r>
        <w:t xml:space="preserve"> </w:t>
      </w:r>
      <w:r>
        <w:rPr>
          <w:rStyle w:val="VerbatimChar"/>
        </w:rPr>
        <w:t xml:space="preserve">chronyc sources</w:t>
      </w:r>
      <w:r>
        <w:t xml:space="preserve">, которая показывает активные источники времени.</w:t>
      </w:r>
      <w:r>
        <w:br/>
      </w:r>
      <w:r>
        <w:t xml:space="preserve">Выведенная таблица содержит:</w:t>
      </w:r>
    </w:p>
    <w:p>
      <w:pPr>
        <w:numPr>
          <w:ilvl w:val="1"/>
          <w:numId w:val="1003"/>
        </w:numPr>
        <w:pStyle w:val="Compact"/>
      </w:pPr>
      <w:r>
        <w:t xml:space="preserve">список NTP-серверов;</w:t>
      </w:r>
    </w:p>
    <w:p>
      <w:pPr>
        <w:numPr>
          <w:ilvl w:val="1"/>
          <w:numId w:val="1003"/>
        </w:numPr>
        <w:pStyle w:val="Compact"/>
      </w:pPr>
      <w:r>
        <w:t xml:space="preserve">их stratum (уровень иерархии);</w:t>
      </w:r>
    </w:p>
    <w:p>
      <w:pPr>
        <w:numPr>
          <w:ilvl w:val="1"/>
          <w:numId w:val="1003"/>
        </w:numPr>
        <w:pStyle w:val="Compact"/>
      </w:pPr>
      <w:r>
        <w:t xml:space="preserve">состояние опросов (Poll, Reach);</w:t>
      </w:r>
    </w:p>
    <w:p>
      <w:pPr>
        <w:numPr>
          <w:ilvl w:val="1"/>
          <w:numId w:val="1003"/>
        </w:numPr>
        <w:pStyle w:val="Compact"/>
      </w:pPr>
      <w:r>
        <w:t xml:space="preserve">задержку и смещение времени (LastRx, Last sample).</w:t>
      </w:r>
    </w:p>
    <w:p>
      <w:pPr>
        <w:numPr>
          <w:ilvl w:val="0"/>
          <w:numId w:val="1000"/>
        </w:numPr>
      </w:pPr>
      <w:r>
        <w:t xml:space="preserve">Сервер использует несколько внешних NTP-источников, один из которых помечен</w:t>
      </w:r>
      <w:r>
        <w:t xml:space="preserve"> </w:t>
      </w:r>
      <w:r>
        <w:rPr>
          <w:rStyle w:val="VerbatimChar"/>
        </w:rPr>
        <w:t xml:space="preserve">^*</w:t>
      </w:r>
      <w:r>
        <w:t xml:space="preserve"> </w:t>
      </w:r>
      <w:r>
        <w:t xml:space="preserve">— это основной, наиболее надёжный источник синхронизации.</w:t>
      </w:r>
    </w:p>
    <w:p>
      <w:pPr>
        <w:numPr>
          <w:ilvl w:val="0"/>
          <w:numId w:val="1000"/>
        </w:numPr>
        <w:pStyle w:val="CaptionedFigure"/>
      </w:pPr>
      <w:bookmarkStart w:id="33" w:name="fig:020"/>
      <w:r>
        <w:drawing>
          <wp:inline>
            <wp:extent cx="5334000" cy="1339017"/>
            <wp:effectExtent b="0" l="0" r="0" t="0"/>
            <wp:docPr descr="Рис. 3: Источники времени на сервере" title="" id="31" name="Picture"/>
            <a:graphic>
              <a:graphicData uri="http://schemas.openxmlformats.org/drawingml/2006/picture">
                <pic:pic>
                  <pic:nvPicPr>
                    <pic:cNvPr descr="Screenshot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9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numPr>
          <w:ilvl w:val="0"/>
          <w:numId w:val="1000"/>
        </w:numPr>
        <w:pStyle w:val="ImageCaption"/>
      </w:pPr>
      <w:r>
        <w:t xml:space="preserve">Рис. 3: Источники времени на сервере</w:t>
      </w:r>
    </w:p>
    <w:p>
      <w:pPr>
        <w:numPr>
          <w:ilvl w:val="0"/>
          <w:numId w:val="1002"/>
        </w:numPr>
      </w:pPr>
      <w:r>
        <w:t xml:space="preserve">На клиенте аналогично просмотрены источники синхронизации.</w:t>
      </w:r>
      <w:r>
        <w:br/>
      </w:r>
      <w:r>
        <w:t xml:space="preserve">Клиент также использует публичные NTP-сервера, и один из них выбран в качестве основного (</w:t>
      </w:r>
      <w:r>
        <w:rPr>
          <w:rStyle w:val="VerbatimChar"/>
        </w:rPr>
        <w:t xml:space="preserve">^*</w:t>
      </w:r>
      <w:r>
        <w:t xml:space="preserve">).</w:t>
      </w:r>
    </w:p>
    <w:p>
      <w:pPr>
        <w:numPr>
          <w:ilvl w:val="0"/>
          <w:numId w:val="1000"/>
        </w:numPr>
        <w:pStyle w:val="CaptionedFigure"/>
      </w:pPr>
      <w:bookmarkStart w:id="37" w:name="fig:021"/>
      <w:r>
        <w:drawing>
          <wp:inline>
            <wp:extent cx="5334000" cy="1489264"/>
            <wp:effectExtent b="0" l="0" r="0" t="0"/>
            <wp:docPr descr="Рис. 4: Источники времени на клиенте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9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numPr>
          <w:ilvl w:val="0"/>
          <w:numId w:val="1000"/>
        </w:numPr>
        <w:pStyle w:val="ImageCaption"/>
      </w:pPr>
      <w:r>
        <w:t xml:space="preserve">Рис. 4: Источники времени на клиенте</w:t>
      </w:r>
    </w:p>
    <w:bookmarkEnd w:id="38"/>
    <w:bookmarkStart w:id="47" w:name="настройка-ntp-на-сервере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NTP на сервере</w:t>
      </w:r>
    </w:p>
    <w:p>
      <w:pPr>
        <w:numPr>
          <w:ilvl w:val="0"/>
          <w:numId w:val="1004"/>
        </w:numPr>
        <w:pStyle w:val="Compact"/>
      </w:pPr>
      <w:r>
        <w:t xml:space="preserve">На сервере открыт файл</w:t>
      </w:r>
      <w:r>
        <w:t xml:space="preserve"> </w:t>
      </w:r>
      <w:r>
        <w:rPr>
          <w:rStyle w:val="VerbatimChar"/>
        </w:rPr>
        <w:t xml:space="preserve">/etc/chrony.conf</w:t>
      </w:r>
      <w:r>
        <w:t xml:space="preserve"> </w:t>
      </w:r>
      <w:r>
        <w:t xml:space="preserve">и добавлена строка, разрешающая клиентам сети 192.168.0.0/16 обращаться к серверу как к NTP-источнику:</w:t>
      </w:r>
    </w:p>
    <w:p>
      <w:pPr>
        <w:pStyle w:val="CaptionedFigure"/>
      </w:pPr>
      <w:bookmarkStart w:id="42" w:name="fig:022"/>
      <w:r>
        <w:drawing>
          <wp:inline>
            <wp:extent cx="5334000" cy="3116760"/>
            <wp:effectExtent b="0" l="0" r="0" t="0"/>
            <wp:docPr descr="Рис. 5: Настройка chrony.conf на сервере" title="" id="40" name="Picture"/>
            <a:graphic>
              <a:graphicData uri="http://schemas.openxmlformats.org/drawingml/2006/picture">
                <pic:pic>
                  <pic:nvPicPr>
                    <pic:cNvPr descr="Screenshot_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6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5: Настройка chrony.conf на сервере</w:t>
      </w:r>
    </w:p>
    <w:p>
      <w:pPr>
        <w:numPr>
          <w:ilvl w:val="0"/>
          <w:numId w:val="1005"/>
        </w:numPr>
        <w:pStyle w:val="Compact"/>
      </w:pPr>
      <w:r>
        <w:t xml:space="preserve">Служба</w:t>
      </w:r>
      <w:r>
        <w:t xml:space="preserve"> </w:t>
      </w:r>
      <w:r>
        <w:rPr>
          <w:rStyle w:val="VerbatimChar"/>
        </w:rPr>
        <w:t xml:space="preserve">chronyd</w:t>
      </w:r>
      <w:r>
        <w:t xml:space="preserve"> </w:t>
      </w:r>
      <w:r>
        <w:t xml:space="preserve">была перезапущена:</w:t>
      </w:r>
    </w:p>
    <w:p>
      <w:pPr>
        <w:pStyle w:val="CaptionedFigure"/>
      </w:pPr>
      <w:bookmarkStart w:id="46" w:name="fig:023"/>
      <w:r>
        <w:drawing>
          <wp:inline>
            <wp:extent cx="5334000" cy="3049200"/>
            <wp:effectExtent b="0" l="0" r="0" t="0"/>
            <wp:docPr descr="Рис. 6: Перезапуск chronyd на сервере" title="" id="44" name="Picture"/>
            <a:graphic>
              <a:graphicData uri="http://schemas.openxmlformats.org/drawingml/2006/picture">
                <pic:pic>
                  <pic:nvPicPr>
                    <pic:cNvPr descr="Screenshot_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6: Перезапуск chronyd на сервере</w:t>
      </w:r>
    </w:p>
    <w:p>
      <w:pPr>
        <w:numPr>
          <w:ilvl w:val="0"/>
          <w:numId w:val="1006"/>
        </w:numPr>
        <w:pStyle w:val="Compact"/>
      </w:pPr>
      <w:r>
        <w:t xml:space="preserve">На сервере настроен межсетевой экран — разрешён доступ к сервису NTP:</w:t>
      </w:r>
    </w:p>
    <w:bookmarkEnd w:id="47"/>
    <w:bookmarkStart w:id="55" w:name="настройка-ntp-на-клиенте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Настройка NTP на клиенте</w:t>
      </w:r>
    </w:p>
    <w:p>
      <w:pPr>
        <w:numPr>
          <w:ilvl w:val="0"/>
          <w:numId w:val="1007"/>
        </w:numPr>
        <w:pStyle w:val="Compact"/>
      </w:pPr>
      <w:r>
        <w:t xml:space="preserve">На клиенте открыт файл</w:t>
      </w:r>
      <w:r>
        <w:t xml:space="preserve"> </w:t>
      </w:r>
      <w:r>
        <w:rPr>
          <w:rStyle w:val="VerbatimChar"/>
        </w:rPr>
        <w:t xml:space="preserve">/etc/chrony.conf</w:t>
      </w:r>
      <w:r>
        <w:t xml:space="preserve">, все внешние сервера удалены, и добавлена строка:</w:t>
      </w:r>
    </w:p>
    <w:p>
      <w:pPr>
        <w:pStyle w:val="FirstParagraph"/>
      </w:pPr>
      <w:r>
        <w:t xml:space="preserve">После изменения клиент должен синхронизировать время только с сервером.</w:t>
      </w:r>
    </w:p>
    <w:p>
      <w:pPr>
        <w:pStyle w:val="CaptionedFigure"/>
      </w:pPr>
      <w:bookmarkStart w:id="50" w:name="fig:024"/>
      <w:r>
        <w:drawing>
          <wp:inline>
            <wp:extent cx="5334000" cy="3049200"/>
            <wp:effectExtent b="0" l="0" r="0" t="0"/>
            <wp:docPr descr="Рис. 7: Настройка chrony.conf на клиенте" title="" id="48" name="Picture"/>
            <a:graphic>
              <a:graphicData uri="http://schemas.openxmlformats.org/drawingml/2006/picture">
                <pic:pic>
                  <pic:nvPicPr>
                    <pic:cNvPr descr="Screenshot_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7: Настройка chrony.conf на клиенте</w:t>
      </w:r>
    </w:p>
    <w:p>
      <w:pPr>
        <w:numPr>
          <w:ilvl w:val="0"/>
          <w:numId w:val="1008"/>
        </w:numPr>
      </w:pPr>
      <w:r>
        <w:t xml:space="preserve">Служба</w:t>
      </w:r>
      <w:r>
        <w:t xml:space="preserve"> </w:t>
      </w:r>
      <w:r>
        <w:rPr>
          <w:rStyle w:val="VerbatimChar"/>
        </w:rPr>
        <w:t xml:space="preserve">chronyd</w:t>
      </w:r>
      <w:r>
        <w:t xml:space="preserve"> </w:t>
      </w:r>
      <w:r>
        <w:t xml:space="preserve">на клиенте перезапущена:</w:t>
      </w:r>
    </w:p>
    <w:p>
      <w:pPr>
        <w:numPr>
          <w:ilvl w:val="0"/>
          <w:numId w:val="1008"/>
        </w:numPr>
      </w:pPr>
      <w:r>
        <w:t xml:space="preserve">После перезапуска выполнена проверка источников времени:</w:t>
      </w:r>
    </w:p>
    <w:p>
      <w:pPr>
        <w:pStyle w:val="FirstParagraph"/>
      </w:pPr>
      <w:r>
        <w:t xml:space="preserve">Клиент теперь использует исключительно</w:t>
      </w:r>
      <w:r>
        <w:t xml:space="preserve"> </w:t>
      </w:r>
      <w:r>
        <w:rPr>
          <w:bCs/>
          <w:b/>
        </w:rPr>
        <w:t xml:space="preserve">server.vabazlov.net</w:t>
      </w:r>
      <w:r>
        <w:t xml:space="preserve">, что подтверждает корректность настройки синхронизации.</w:t>
      </w:r>
    </w:p>
    <w:p>
      <w:pPr>
        <w:pStyle w:val="CaptionedFigure"/>
      </w:pPr>
      <w:bookmarkStart w:id="54" w:name="fig:026"/>
      <w:r>
        <w:drawing>
          <wp:inline>
            <wp:extent cx="5334000" cy="1155699"/>
            <wp:effectExtent b="0" l="0" r="0" t="0"/>
            <wp:docPr descr="Рис. 8: Проверка источников времени клиента после настройки" title="" id="52" name="Picture"/>
            <a:graphic>
              <a:graphicData uri="http://schemas.openxmlformats.org/drawingml/2006/picture">
                <pic:pic>
                  <pic:nvPicPr>
                    <pic:cNvPr descr="Screenshot_7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Рис. 8: Проверка источников времени клиента после настройки</w:t>
      </w:r>
    </w:p>
    <w:bookmarkEnd w:id="55"/>
    <w:bookmarkStart w:id="56" w:name="подробная-информация-о-синхронизации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Подробная информация о синхронизации</w:t>
      </w:r>
    </w:p>
    <w:p>
      <w:pPr>
        <w:numPr>
          <w:ilvl w:val="0"/>
          <w:numId w:val="1009"/>
        </w:numPr>
        <w:pStyle w:val="Compac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chronyc tracking</w:t>
      </w:r>
      <w:r>
        <w:t xml:space="preserve"> </w:t>
      </w:r>
      <w:r>
        <w:t xml:space="preserve">(скриншота нет, но обычно вывод включает):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системное смещение,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частотную коррекцию,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задержку,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точность системных часов,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текущий NTP-источник.</w:t>
      </w:r>
    </w:p>
    <w:p>
      <w:pPr>
        <w:pStyle w:val="FirstParagraph"/>
      </w:pPr>
      <w:r>
        <w:t xml:space="preserve">Данные показывают состояние синхронизации, стабильность часов и качество получаемых временных меток.</w:t>
      </w:r>
    </w:p>
    <w:bookmarkEnd w:id="56"/>
    <w:bookmarkStart w:id="73" w:name="X15490050d3871a104e1c9f0460ba8209903e81c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Внесение изменений в настройки внутреннего окружения виртуальных машин</w:t>
      </w:r>
    </w:p>
    <w:p>
      <w:pPr>
        <w:numPr>
          <w:ilvl w:val="0"/>
          <w:numId w:val="1011"/>
        </w:numPr>
        <w:pStyle w:val="Compact"/>
      </w:pPr>
      <w:r>
        <w:t xml:space="preserve">На сервере создан каталог для размещения конфигурационных файлов NTP:</w:t>
      </w:r>
    </w:p>
    <w:p>
      <w:pPr>
        <w:pStyle w:val="CaptionedFigure"/>
      </w:pPr>
      <w:bookmarkStart w:id="60" w:name="fig:027"/>
      <w:r>
        <w:drawing>
          <wp:inline>
            <wp:extent cx="5334000" cy="1020238"/>
            <wp:effectExtent b="0" l="0" r="0" t="0"/>
            <wp:docPr descr="Рис. 9: Создание каталогов и копирование chrony.conf на сервере" title="" id="58" name="Picture"/>
            <a:graphic>
              <a:graphicData uri="http://schemas.openxmlformats.org/drawingml/2006/picture">
                <pic:pic>
                  <pic:nvPicPr>
                    <pic:cNvPr descr="Screenshot_8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0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Рис. 9: Создание каталогов и копирование chrony.conf на сервере</w:t>
      </w:r>
    </w:p>
    <w:p>
      <w:pPr>
        <w:numPr>
          <w:ilvl w:val="0"/>
          <w:numId w:val="1012"/>
        </w:numPr>
        <w:pStyle w:val="Compact"/>
      </w:pPr>
      <w:r>
        <w:t xml:space="preserve">Создан исполняемый файл</w:t>
      </w:r>
      <w:r>
        <w:t xml:space="preserve"> </w:t>
      </w:r>
      <w:r>
        <w:rPr>
          <w:rStyle w:val="VerbatimChar"/>
        </w:rPr>
        <w:t xml:space="preserve">ntp.sh</w:t>
      </w:r>
      <w:r>
        <w:t xml:space="preserve"> </w:t>
      </w:r>
      <w:r>
        <w:t xml:space="preserve">и добавлено его содержимое:</w:t>
      </w:r>
    </w:p>
    <w:p>
      <w:pPr>
        <w:pStyle w:val="CaptionedFigure"/>
      </w:pPr>
      <w:bookmarkStart w:id="64" w:name="fig:028"/>
      <w:r>
        <w:drawing>
          <wp:inline>
            <wp:extent cx="5334000" cy="1011115"/>
            <wp:effectExtent b="0" l="0" r="0" t="0"/>
            <wp:docPr descr="Рис. 10: Скрипт ntp.sh для сервера" title="" id="62" name="Picture"/>
            <a:graphic>
              <a:graphicData uri="http://schemas.openxmlformats.org/drawingml/2006/picture">
                <pic:pic>
                  <pic:nvPicPr>
                    <pic:cNvPr descr="Screenshot_9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1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Рис. 10: Скрипт ntp.sh для сервера</w:t>
      </w:r>
    </w:p>
    <w:p>
      <w:pPr>
        <w:numPr>
          <w:ilvl w:val="0"/>
          <w:numId w:val="1013"/>
        </w:numPr>
        <w:pStyle w:val="Compact"/>
      </w:pPr>
      <w:r>
        <w:t xml:space="preserve">На клиенте создан каталог внутреннего окружения, куда помещён файл</w:t>
      </w:r>
      <w:r>
        <w:t xml:space="preserve"> </w:t>
      </w:r>
      <w:r>
        <w:rPr>
          <w:rStyle w:val="VerbatimChar"/>
        </w:rPr>
        <w:t xml:space="preserve">chrony.conf</w:t>
      </w:r>
      <w:r>
        <w:t xml:space="preserve">:</w:t>
      </w:r>
    </w:p>
    <w:p>
      <w:pPr>
        <w:pStyle w:val="CaptionedFigure"/>
      </w:pPr>
      <w:bookmarkStart w:id="68" w:name="fig:029"/>
      <w:r>
        <w:drawing>
          <wp:inline>
            <wp:extent cx="5334000" cy="2450507"/>
            <wp:effectExtent b="0" l="0" r="0" t="0"/>
            <wp:docPr descr="Рис. 11: Создание каталогов и копирование chrony.conf на клиенте" title="" id="66" name="Picture"/>
            <a:graphic>
              <a:graphicData uri="http://schemas.openxmlformats.org/drawingml/2006/picture">
                <pic:pic>
                  <pic:nvPicPr>
                    <pic:cNvPr descr="Screenshot_10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0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Рис. 11: Создание каталогов и копирование chrony.conf на клиенте</w:t>
      </w:r>
    </w:p>
    <w:p>
      <w:pPr>
        <w:numPr>
          <w:ilvl w:val="0"/>
          <w:numId w:val="1014"/>
        </w:numPr>
        <w:pStyle w:val="Compact"/>
      </w:pPr>
      <w:r>
        <w:t xml:space="preserve">Создан исполняемый файл</w:t>
      </w:r>
      <w:r>
        <w:t xml:space="preserve"> </w:t>
      </w:r>
      <w:r>
        <w:rPr>
          <w:rStyle w:val="VerbatimChar"/>
        </w:rPr>
        <w:t xml:space="preserve">ntp.sh</w:t>
      </w:r>
      <w:r>
        <w:t xml:space="preserve"> </w:t>
      </w:r>
      <w:r>
        <w:t xml:space="preserve">для клиента, содержащий копирование конфигурации и перезапуск службы:</w:t>
      </w:r>
    </w:p>
    <w:p>
      <w:pPr>
        <w:pStyle w:val="CaptionedFigure"/>
      </w:pPr>
      <w:bookmarkStart w:id="72" w:name="fig:030"/>
      <w:r>
        <w:drawing>
          <wp:inline>
            <wp:extent cx="5334000" cy="1710558"/>
            <wp:effectExtent b="0" l="0" r="0" t="0"/>
            <wp:docPr descr="Рис. 12: Скрипт ntp.sh для клиента" title="" id="70" name="Picture"/>
            <a:graphic>
              <a:graphicData uri="http://schemas.openxmlformats.org/drawingml/2006/picture">
                <pic:pic>
                  <pic:nvPicPr>
                    <pic:cNvPr descr="Screenshot_1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0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pStyle w:val="ImageCaption"/>
      </w:pPr>
      <w:r>
        <w:t xml:space="preserve">Рис. 12: Скрипт ntp.sh для клиента</w:t>
      </w:r>
    </w:p>
    <w:bookmarkEnd w:id="73"/>
    <w:bookmarkEnd w:id="74"/>
    <w:bookmarkStart w:id="75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Почему важна точная синхронизация времени для служб баз данных?</w:t>
      </w:r>
      <w:r>
        <w:br/>
      </w:r>
      <w:r>
        <w:t xml:space="preserve">Корректное время необходимо для согласованности транзакций, репликации и журналирования. Несовпадение меток времени может привести к повреждению данных, неправильному порядку операций и сбоям при кластерной работе.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Почему служба проверки подлинности Kerberos сильно зависит от правильной синхронизации времени?</w:t>
      </w:r>
      <w:r>
        <w:br/>
      </w:r>
      <w:r>
        <w:t xml:space="preserve">Kerberos использует временные метки в тикетах. Если время на клиентах и серверах отличается больше чем на несколько минут, тикеты считаются недействительными, и аутентификация не проходит.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Какая служба используется по умолчанию для синхронизации времени на RHEL 7?</w:t>
      </w:r>
      <w:r>
        <w:br/>
      </w:r>
      <w:r>
        <w:t xml:space="preserve">По умолчанию используется служба</w:t>
      </w:r>
      <w:r>
        <w:t xml:space="preserve"> </w:t>
      </w:r>
      <w:r>
        <w:rPr>
          <w:bCs/>
          <w:b/>
        </w:rPr>
        <w:t xml:space="preserve">chronyd</w:t>
      </w:r>
      <w:r>
        <w:t xml:space="preserve">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Какова страта по умолчанию для локальных часов?</w:t>
      </w:r>
      <w:r>
        <w:br/>
      </w:r>
      <w:r>
        <w:t xml:space="preserve">Локальные (аппаратные) часы по умолчанию имеют</w:t>
      </w:r>
      <w:r>
        <w:t xml:space="preserve"> </w:t>
      </w:r>
      <w:r>
        <w:rPr>
          <w:bCs/>
          <w:b/>
        </w:rPr>
        <w:t xml:space="preserve">stratum 10</w:t>
      </w:r>
      <w:r>
        <w:t xml:space="preserve">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Какой порт брандмауэра должен быть открыт, если вы настраиваете свой сервер как одноранговый узел NTP?</w:t>
      </w:r>
      <w:r>
        <w:br/>
      </w:r>
      <w:r>
        <w:t xml:space="preserve">Необходимо открыть порт</w:t>
      </w:r>
      <w:r>
        <w:t xml:space="preserve"> </w:t>
      </w:r>
      <w:r>
        <w:rPr>
          <w:bCs/>
          <w:b/>
        </w:rPr>
        <w:t xml:space="preserve">123/UDP</w:t>
      </w:r>
      <w:r>
        <w:t xml:space="preserve">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Какую строку нужно включить в конфигурационный файл chrony, если вы хотите быть сервером времени, даже если внешние серверы NTP недоступны?</w:t>
      </w:r>
      <w:r>
        <w:br/>
      </w:r>
      <w:r>
        <w:t xml:space="preserve">Требуется включить директиву:</w:t>
      </w:r>
      <w:r>
        <w:t xml:space="preserve"> </w:t>
      </w:r>
      <w:r>
        <w:rPr>
          <w:rStyle w:val="VerbatimChar"/>
        </w:rPr>
        <w:t xml:space="preserve">local stratum 10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Какую страту имеет хост, если нет текущей синхронизации времени NTP?</w:t>
      </w:r>
      <w:r>
        <w:br/>
      </w:r>
      <w:r>
        <w:t xml:space="preserve">При отсутствии синхронизации хост также переходит в режим</w:t>
      </w:r>
      <w:r>
        <w:t xml:space="preserve"> </w:t>
      </w:r>
      <w:r>
        <w:rPr>
          <w:bCs/>
          <w:b/>
        </w:rPr>
        <w:t xml:space="preserve">stratum 10</w:t>
      </w:r>
      <w:r>
        <w:t xml:space="preserve">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Какую команду можно использовать на сервере с chrony, чтобы узнать, с какими серверами он синхронизируется?</w:t>
      </w:r>
      <w:r>
        <w:br/>
      </w:r>
      <w:r>
        <w:t xml:space="preserve">Используется команда:</w:t>
      </w:r>
      <w:r>
        <w:t xml:space="preserve"> </w:t>
      </w:r>
      <w:r>
        <w:rPr>
          <w:rStyle w:val="VerbatimChar"/>
        </w:rPr>
        <w:t xml:space="preserve">chronyc sources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Как можно получить подробную статистику текущих настроек времени для процесса chrony?</w:t>
      </w:r>
      <w:r>
        <w:br/>
      </w:r>
      <w:r>
        <w:t xml:space="preserve">Для просмотра детальной информации используется команда:</w:t>
      </w:r>
      <w:r>
        <w:t xml:space="preserve"> </w:t>
      </w:r>
      <w:r>
        <w:rPr>
          <w:rStyle w:val="VerbatimChar"/>
        </w:rPr>
        <w:t xml:space="preserve">chronyc tracking</w:t>
      </w:r>
    </w:p>
    <w:bookmarkEnd w:id="75"/>
    <w:bookmarkStart w:id="76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процессе выполнения работы была настроена система синхронизации времени на сервере и клиенте с использованием службы chrony. Изучены механизмы взаимодействия с внешними NTP-источниками, а также настройка собственного сервера времени для распределённой среды. Выполнена корректная конфигурация файрвола, обеспечивающая доступ к NTP-службе, и проверена работа синхронизации на обоих хостах.</w:t>
      </w:r>
    </w:p>
    <w:bookmarkEnd w:id="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Владимир Базлов</dc:creator>
  <dc:language>ru-RU</dc:language>
  <cp:keywords/>
  <dcterms:created xsi:type="dcterms:W3CDTF">2025-12-03T10:07:42Z</dcterms:created>
  <dcterms:modified xsi:type="dcterms:W3CDTF">2025-12-03T10:07:42Z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Синхронизация времени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