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97.png" ContentType="image/png"/>
  <Override PartName="/word/media/rId25.png" ContentType="image/png"/>
  <Override PartName="/word/media/rId101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№13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NFS</w:t>
      </w:r>
    </w:p>
    <w:p>
      <w:pPr>
        <w:pStyle w:val="Author"/>
      </w:pPr>
      <w:r>
        <w:t xml:space="preserve">Владимир</w:t>
      </w:r>
      <w:r>
        <w:t xml:space="preserve"> </w:t>
      </w:r>
      <w:r>
        <w:t xml:space="preserve">Базлов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навыков настройки сервера NFS для удалённого доступа к ресурсам.</w:t>
      </w:r>
    </w:p>
    <w:bookmarkEnd w:id="20"/>
    <w:bookmarkStart w:id="106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41" w:name="настройка-сервера-nfsv4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Настройка сервера NFSv4</w:t>
      </w:r>
    </w:p>
    <w:p>
      <w:pPr>
        <w:numPr>
          <w:ilvl w:val="0"/>
          <w:numId w:val="1001"/>
        </w:numPr>
      </w:pPr>
      <w:r>
        <w:t xml:space="preserve">На сервер установлено необходимое программное обеспечение nfs-utils. Пакеты были успешно загружены и подготовлены для работы NFS-сервера. Также создан каталог /srv/nfs для последующего экспорта.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2426056"/>
            <wp:effectExtent b="0" l="0" r="0" t="0"/>
            <wp:docPr descr="Рис. 1: Установка ПО и создание каталога /srv/nfs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6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Установка ПО и создание каталога /srv/nfs</w:t>
      </w:r>
    </w:p>
    <w:p>
      <w:pPr>
        <w:numPr>
          <w:ilvl w:val="0"/>
          <w:numId w:val="1001"/>
        </w:numPr>
      </w:pPr>
      <w:r>
        <w:t xml:space="preserve">В файл /etc/exports добавлен общий каталог с доступом только на чтение. Тем самым настроено дерево NFS, которое будет доступно клиентам сети.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3320814"/>
            <wp:effectExtent b="0" l="0" r="0" t="0"/>
            <wp:docPr descr="Рис. 2: Редактирование /etc/exports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0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Редактирование /etc/exports</w:t>
      </w:r>
    </w:p>
    <w:p>
      <w:pPr>
        <w:numPr>
          <w:ilvl w:val="0"/>
          <w:numId w:val="1001"/>
        </w:numPr>
      </w:pPr>
      <w:r>
        <w:t xml:space="preserve">Для каталога /srv/nfs назначен правильный SELinux-контекст nfs_t. После этого контексты применены ко всем файлам каталога. Это обеспечивает корректную работу NFS при включённом SELinux.</w:t>
      </w:r>
    </w:p>
    <w:p>
      <w:pPr>
        <w:numPr>
          <w:ilvl w:val="0"/>
          <w:numId w:val="1001"/>
        </w:numPr>
      </w:pPr>
      <w:r>
        <w:t xml:space="preserve">На сервере запущена служба nfs-server и настроена её автозагрузка. Также в межсетевом экране разрешён доступ к службе NFS, правила сохранены и перезагружены.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1606168"/>
            <wp:effectExtent b="0" l="0" r="0" t="0"/>
            <wp:docPr descr="Рис. 3: Запуск сервиса NFS и настройка файрвола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6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Запуск сервиса NFS и настройка файрвола</w:t>
      </w:r>
    </w:p>
    <w:p>
      <w:pPr>
        <w:numPr>
          <w:ilvl w:val="0"/>
          <w:numId w:val="1001"/>
        </w:numPr>
      </w:pPr>
      <w:r>
        <w:t xml:space="preserve">На клиенте установлены необходимые утилиты NFS. Первая попытка выполнения showmount -e сервер.вabazlov.net завершилась ошибкой RPC, так как файрвол сервера блокировал запросы. После разблокировки вывод отображается корректно.</w:t>
      </w:r>
    </w:p>
    <w:p>
      <w:pPr>
        <w:numPr>
          <w:ilvl w:val="0"/>
          <w:numId w:val="1000"/>
        </w:numPr>
      </w:pPr>
      <w:r>
        <w:t xml:space="preserve">При выполнении showmount клиент обращается к службе rpcbind на сервере. Если файрвол блокирует порты RPC, клиент не может получить список экспортируемых каталогов — отсюда ошибка RPC: Unable to receive.</w:t>
      </w:r>
    </w:p>
    <w:p>
      <w:pPr>
        <w:numPr>
          <w:ilvl w:val="0"/>
          <w:numId w:val="1001"/>
        </w:numPr>
      </w:pPr>
      <w:r>
        <w:t xml:space="preserve">Выполнена остановка firewalld на сервере. После отключения файрвола повторный запрос showmount проходит успешно, поскольку сетевые ограничения отсутствуют. После проверки сервис файрвола был снова включён.</w:t>
      </w:r>
    </w:p>
    <w:p>
      <w:pPr>
        <w:numPr>
          <w:ilvl w:val="0"/>
          <w:numId w:val="1001"/>
        </w:numPr>
      </w:pPr>
      <w:r>
        <w:t xml:space="preserve">На сервере исследованы службы TCP/UDP, задействованные NFS, включая rpcbind, rpc.mountd и rpc.statd.</w:t>
      </w:r>
    </w:p>
    <w:p>
      <w:pPr>
        <w:numPr>
          <w:ilvl w:val="0"/>
          <w:numId w:val="1001"/>
        </w:numPr>
      </w:pPr>
      <w:r>
        <w:t xml:space="preserve">В межсетевой экран добавлены службы mountd и rpc-bind, как временно, так и постоянно. После перезагрузки правил файрвол пропускает все необходимые порты для работы NFS.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1925257"/>
            <wp:effectExtent b="0" l="0" r="0" t="0"/>
            <wp:docPr descr="Рис. 4: Добавление служб в файрвол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5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Добавление служб в файрвол</w:t>
      </w:r>
    </w:p>
    <w:p>
      <w:pPr>
        <w:numPr>
          <w:ilvl w:val="0"/>
          <w:numId w:val="1001"/>
        </w:numPr>
      </w:pPr>
      <w:r>
        <w:t xml:space="preserve">На клиенте повторно выполнен showmount, и экспортируемые ресурсы успешно отображены.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5334000" cy="2379671"/>
            <wp:effectExtent b="0" l="0" r="0" t="0"/>
            <wp:docPr descr="Рис. 5: Обзор ресурсов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9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Обзор ресурсов</w:t>
      </w:r>
    </w:p>
    <w:bookmarkEnd w:id="41"/>
    <w:bookmarkStart w:id="54" w:name="монтирование-nfs-на-клиенте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Монтирование NFS на клиенте</w:t>
      </w:r>
    </w:p>
    <w:p>
      <w:pPr>
        <w:numPr>
          <w:ilvl w:val="0"/>
          <w:numId w:val="1002"/>
        </w:numPr>
      </w:pPr>
      <w:r>
        <w:t xml:space="preserve">На клиенте создан каталог /mnt/nfs и выполнено подключение удалённого ресурса server.vabazlov.net:/srv/nfs. Проверка с помощью mount показывает корректное подключение типа nfs4.</w:t>
      </w:r>
    </w:p>
    <w:p>
      <w:pPr>
        <w:numPr>
          <w:ilvl w:val="0"/>
          <w:numId w:val="1000"/>
        </w:numPr>
        <w:pStyle w:val="CaptionedFigure"/>
      </w:pPr>
      <w:bookmarkStart w:id="45" w:name="fig:006"/>
      <w:r>
        <w:drawing>
          <wp:inline>
            <wp:extent cx="5334000" cy="1164049"/>
            <wp:effectExtent b="0" l="0" r="0" t="0"/>
            <wp:docPr descr="Рис. 6: Результат монтирования NFS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64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numPr>
          <w:ilvl w:val="0"/>
          <w:numId w:val="1000"/>
        </w:numPr>
        <w:pStyle w:val="ImageCaption"/>
      </w:pPr>
      <w:r>
        <w:t xml:space="preserve">Рис. 6: Результат монтирования NFS</w:t>
      </w:r>
    </w:p>
    <w:p>
      <w:pPr>
        <w:numPr>
          <w:ilvl w:val="0"/>
          <w:numId w:val="1000"/>
        </w:numPr>
      </w:pPr>
      <w:r>
        <w:t xml:space="preserve">Вывод показывает характеристики монтирования: используется протокол TCP, включена стандартная UNIX-аутентификация, указана версия NFSv4 и параметры работы с сетью.</w:t>
      </w:r>
    </w:p>
    <w:p>
      <w:pPr>
        <w:numPr>
          <w:ilvl w:val="0"/>
          <w:numId w:val="1002"/>
        </w:numPr>
      </w:pPr>
      <w:r>
        <w:t xml:space="preserve">В конец файла /etc/fstab добавлена строка:</w:t>
      </w:r>
    </w:p>
    <w:p>
      <w:pPr>
        <w:numPr>
          <w:ilvl w:val="0"/>
          <w:numId w:val="1000"/>
        </w:numPr>
      </w:pPr>
      <w:r>
        <w:t xml:space="preserve">server.vabazlov.net:/srv/nfs /mnt/nfs nfs _netdev 0 0</w:t>
      </w:r>
    </w:p>
    <w:p>
      <w:pPr>
        <w:numPr>
          <w:ilvl w:val="0"/>
          <w:numId w:val="1000"/>
        </w:numPr>
      </w:pPr>
      <w:r>
        <w:t xml:space="preserve">Смысл параметров: указывается удалённый ресурс, локальная точка монтирования, тип файловой системы — nfs, опция _netdev сообщает системе, что монтирование возможно только после запуска сетевых служб, а значения 0 0 отключают dump и fsck.</w:t>
      </w:r>
    </w:p>
    <w:p>
      <w:pPr>
        <w:numPr>
          <w:ilvl w:val="0"/>
          <w:numId w:val="1000"/>
        </w:numPr>
        <w:pStyle w:val="CaptionedFigure"/>
      </w:pPr>
      <w:bookmarkStart w:id="49" w:name="fig:007"/>
      <w:r>
        <w:drawing>
          <wp:inline>
            <wp:extent cx="5334000" cy="3008427"/>
            <wp:effectExtent b="0" l="0" r="0" t="0"/>
            <wp:docPr descr="Рис. 7: Редактирование /etc/fstab" title="" id="47" name="Picture"/>
            <a:graphic>
              <a:graphicData uri="http://schemas.openxmlformats.org/drawingml/2006/picture">
                <pic:pic>
                  <pic:nvPicPr>
                    <pic:cNvPr descr="Screenshot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8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numPr>
          <w:ilvl w:val="0"/>
          <w:numId w:val="1000"/>
        </w:numPr>
        <w:pStyle w:val="ImageCaption"/>
      </w:pPr>
      <w:r>
        <w:t xml:space="preserve">Рис. 7: Редактирование /etc/fstab</w:t>
      </w:r>
    </w:p>
    <w:p>
      <w:pPr>
        <w:numPr>
          <w:ilvl w:val="0"/>
          <w:numId w:val="1002"/>
        </w:numPr>
      </w:pPr>
      <w:r>
        <w:t xml:space="preserve">Проверен remote-fs.target — он находится в состоянии active, что подтверждает корректный механизм автоматического монтирования.</w:t>
      </w:r>
    </w:p>
    <w:p>
      <w:pPr>
        <w:numPr>
          <w:ilvl w:val="0"/>
          <w:numId w:val="1000"/>
        </w:numPr>
        <w:pStyle w:val="CaptionedFigure"/>
      </w:pPr>
      <w:bookmarkStart w:id="53" w:name="fig:008"/>
      <w:r>
        <w:drawing>
          <wp:inline>
            <wp:extent cx="5334000" cy="2652058"/>
            <wp:effectExtent b="0" l="0" r="0" t="0"/>
            <wp:docPr descr="Рис. 8: Проверка remote-fs.target" title="" id="51" name="Picture"/>
            <a:graphic>
              <a:graphicData uri="http://schemas.openxmlformats.org/drawingml/2006/picture">
                <pic:pic>
                  <pic:nvPicPr>
                    <pic:cNvPr descr="Screenshot_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2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numPr>
          <w:ilvl w:val="0"/>
          <w:numId w:val="1000"/>
        </w:numPr>
        <w:pStyle w:val="ImageCaption"/>
      </w:pPr>
      <w:r>
        <w:t xml:space="preserve">Рис. 8: Проверка remote-fs.target</w:t>
      </w:r>
    </w:p>
    <w:p>
      <w:pPr>
        <w:numPr>
          <w:ilvl w:val="0"/>
          <w:numId w:val="1002"/>
        </w:numPr>
      </w:pPr>
      <w:r>
        <w:t xml:space="preserve">После перезагрузки клиента NFS-ресурс был автоматически смонтирован, что подтверждает правильность настройки /etc/fstab и работы systemd.</w:t>
      </w:r>
    </w:p>
    <w:bookmarkEnd w:id="54"/>
    <w:bookmarkStart w:id="71" w:name="подключение-каталогов-к-дереву-nfs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Подключение каталогов к дереву NFS</w:t>
      </w:r>
    </w:p>
    <w:p>
      <w:pPr>
        <w:numPr>
          <w:ilvl w:val="0"/>
          <w:numId w:val="1003"/>
        </w:numPr>
      </w:pPr>
      <w:r>
        <w:t xml:space="preserve">На сервере создан дополнительный каталог /srv/nfs/www, предназначенный для размещения содержимого веб-сервера внутри дерева NFS.</w:t>
      </w:r>
    </w:p>
    <w:p>
      <w:pPr>
        <w:numPr>
          <w:ilvl w:val="0"/>
          <w:numId w:val="1003"/>
        </w:numPr>
      </w:pPr>
      <w:r>
        <w:t xml:space="preserve">Каталог /var/www был подмонтирован в /srv/nfs/www с использованием механизма bind-монтирования. Это позволило отразить содержимое веб-сервера внутри экспортируемой директории NFS.</w:t>
      </w:r>
    </w:p>
    <w:p>
      <w:pPr>
        <w:numPr>
          <w:ilvl w:val="0"/>
          <w:numId w:val="1000"/>
        </w:numPr>
        <w:pStyle w:val="CaptionedFigure"/>
      </w:pPr>
      <w:bookmarkStart w:id="58" w:name="fig:009"/>
      <w:r>
        <w:drawing>
          <wp:inline>
            <wp:extent cx="5334000" cy="2252533"/>
            <wp:effectExtent b="0" l="0" r="0" t="0"/>
            <wp:docPr descr="Рис. 9: Монтирование bind и проверка содержимого" title="" id="56" name="Picture"/>
            <a:graphic>
              <a:graphicData uri="http://schemas.openxmlformats.org/drawingml/2006/picture">
                <pic:pic>
                  <pic:nvPicPr>
                    <pic:cNvPr descr="Screenshot_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2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numPr>
          <w:ilvl w:val="0"/>
          <w:numId w:val="1000"/>
        </w:numPr>
        <w:pStyle w:val="ImageCaption"/>
      </w:pPr>
      <w:r>
        <w:t xml:space="preserve">Рис. 9: Монтирование bind и проверка содержимого</w:t>
      </w:r>
    </w:p>
    <w:p>
      <w:pPr>
        <w:numPr>
          <w:ilvl w:val="0"/>
          <w:numId w:val="1003"/>
        </w:numPr>
      </w:pPr>
      <w:r>
        <w:t xml:space="preserve">Просмотр содержимого /srv/nfs на сервере показал появление каталога www, что подтверждает корректность bind-монтирования.</w:t>
      </w:r>
    </w:p>
    <w:p>
      <w:pPr>
        <w:numPr>
          <w:ilvl w:val="0"/>
          <w:numId w:val="1003"/>
        </w:numPr>
      </w:pPr>
      <w:r>
        <w:t xml:space="preserve">На клиенте просмотр каталога /mnt/nfs также показал наличие каталога www, поскольку дерево NFS отражает состояние серверного каталога.</w:t>
      </w:r>
    </w:p>
    <w:p>
      <w:pPr>
        <w:numPr>
          <w:ilvl w:val="0"/>
          <w:numId w:val="1003"/>
        </w:numPr>
      </w:pPr>
      <w:r>
        <w:t xml:space="preserve">В файл /etc/exports на сервере добавлена строка, позволяющая экспортировать каталог веб-сервера в сеть с правами записи:</w:t>
      </w:r>
    </w:p>
    <w:p>
      <w:pPr>
        <w:numPr>
          <w:ilvl w:val="0"/>
          <w:numId w:val="1000"/>
        </w:numPr>
      </w:pPr>
      <w:r>
        <w:t xml:space="preserve">/srv/nfs/www 192.168.0.0/16(rw)</w:t>
      </w:r>
    </w:p>
    <w:p>
      <w:pPr>
        <w:numPr>
          <w:ilvl w:val="0"/>
          <w:numId w:val="1000"/>
        </w:numPr>
        <w:pStyle w:val="CaptionedFigure"/>
      </w:pPr>
      <w:bookmarkStart w:id="62" w:name="fig:010"/>
      <w:r>
        <w:drawing>
          <wp:inline>
            <wp:extent cx="5334000" cy="3090041"/>
            <wp:effectExtent b="0" l="0" r="0" t="0"/>
            <wp:docPr descr="Рис. 10: Редактирование exports" title="" id="60" name="Picture"/>
            <a:graphic>
              <a:graphicData uri="http://schemas.openxmlformats.org/drawingml/2006/picture">
                <pic:pic>
                  <pic:nvPicPr>
                    <pic:cNvPr descr="Screenshot_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00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numPr>
          <w:ilvl w:val="0"/>
          <w:numId w:val="1000"/>
        </w:numPr>
        <w:pStyle w:val="ImageCaption"/>
      </w:pPr>
      <w:r>
        <w:t xml:space="preserve">Рис. 10: Редактирование exports</w:t>
      </w:r>
    </w:p>
    <w:p>
      <w:pPr>
        <w:numPr>
          <w:ilvl w:val="0"/>
          <w:numId w:val="1003"/>
        </w:numPr>
      </w:pPr>
      <w:r>
        <w:t xml:space="preserve">На сервере выполнена повторная экспортировка каталогов. Это обновило активную конфигурацию NFS-экспорта.</w:t>
      </w:r>
    </w:p>
    <w:p>
      <w:pPr>
        <w:numPr>
          <w:ilvl w:val="0"/>
          <w:numId w:val="1003"/>
        </w:numPr>
      </w:pPr>
      <w:r>
        <w:t xml:space="preserve">На клиенте каталог /mnt/nfs был проверён снова — содержимое каталога www отображается корректно, что подтверждает успешный экспорт.</w:t>
      </w:r>
    </w:p>
    <w:p>
      <w:pPr>
        <w:numPr>
          <w:ilvl w:val="0"/>
          <w:numId w:val="1003"/>
        </w:numPr>
      </w:pPr>
      <w:r>
        <w:t xml:space="preserve">В файл /etc/fstab на сервере внесена строка:</w:t>
      </w:r>
    </w:p>
    <w:p>
      <w:pPr>
        <w:numPr>
          <w:ilvl w:val="0"/>
          <w:numId w:val="1000"/>
        </w:numPr>
      </w:pPr>
      <w:r>
        <w:t xml:space="preserve">/var/www /srv/nfs/www none bind 0 0</w:t>
      </w:r>
    </w:p>
    <w:p>
      <w:pPr>
        <w:numPr>
          <w:ilvl w:val="0"/>
          <w:numId w:val="1000"/>
        </w:numPr>
      </w:pPr>
      <w:r>
        <w:t xml:space="preserve">Эта запись обеспечивает автоматическое bind-монтирование каталога веб-сервера в дерево NFS при загрузке системы.</w:t>
      </w:r>
    </w:p>
    <w:p>
      <w:pPr>
        <w:numPr>
          <w:ilvl w:val="0"/>
          <w:numId w:val="1000"/>
        </w:numPr>
        <w:pStyle w:val="CaptionedFigure"/>
      </w:pPr>
      <w:bookmarkStart w:id="66" w:name="fig:011"/>
      <w:r>
        <w:drawing>
          <wp:inline>
            <wp:extent cx="5334000" cy="2124559"/>
            <wp:effectExtent b="0" l="0" r="0" t="0"/>
            <wp:docPr descr="Рис. 11: Добавление записи в fstab" title="" id="64" name="Picture"/>
            <a:graphic>
              <a:graphicData uri="http://schemas.openxmlformats.org/drawingml/2006/picture">
                <pic:pic>
                  <pic:nvPicPr>
                    <pic:cNvPr descr="Screenshot_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45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numPr>
          <w:ilvl w:val="0"/>
          <w:numId w:val="1000"/>
        </w:numPr>
        <w:pStyle w:val="ImageCaption"/>
      </w:pPr>
      <w:r>
        <w:t xml:space="preserve">Рис. 11: Добавление записи в fstab</w:t>
      </w:r>
    </w:p>
    <w:p>
      <w:pPr>
        <w:numPr>
          <w:ilvl w:val="0"/>
          <w:numId w:val="1003"/>
        </w:numPr>
      </w:pPr>
      <w:r>
        <w:t xml:space="preserve">На сервере снова выполнена команда exportfs -r для обновления экспорта NFS.</w:t>
      </w:r>
    </w:p>
    <w:p>
      <w:pPr>
        <w:numPr>
          <w:ilvl w:val="0"/>
          <w:numId w:val="1003"/>
        </w:numPr>
      </w:pPr>
      <w:r>
        <w:t xml:space="preserve">На клиенте повторная проверка каталога /mnt/nfs подтвердила, что каталог www доступен и отображается корректно после всех настроек.</w:t>
      </w:r>
    </w:p>
    <w:p>
      <w:pPr>
        <w:pStyle w:val="CaptionedFigure"/>
      </w:pPr>
      <w:bookmarkStart w:id="70" w:name="fig:012"/>
      <w:r>
        <w:drawing>
          <wp:inline>
            <wp:extent cx="5322770" cy="1568917"/>
            <wp:effectExtent b="0" l="0" r="0" t="0"/>
            <wp:docPr descr="Рис. 12: Проверка содержимого клиента" title="" id="68" name="Picture"/>
            <a:graphic>
              <a:graphicData uri="http://schemas.openxmlformats.org/drawingml/2006/picture">
                <pic:pic>
                  <pic:nvPicPr>
                    <pic:cNvPr descr="Screenshot_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770" cy="1568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pStyle w:val="ImageCaption"/>
      </w:pPr>
      <w:r>
        <w:t xml:space="preserve">Рис. 12: Проверка содержимого клиента</w:t>
      </w:r>
    </w:p>
    <w:bookmarkEnd w:id="71"/>
    <w:bookmarkStart w:id="96" w:name="X6660544e413af3df35683147d62bb89683f42c1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Подключение каталогов для работы пользователей</w:t>
      </w:r>
    </w:p>
    <w:p>
      <w:pPr>
        <w:numPr>
          <w:ilvl w:val="0"/>
          <w:numId w:val="1004"/>
        </w:numPr>
      </w:pPr>
      <w:r>
        <w:t xml:space="preserve">На сервере под пользователем был создан каталог ~/common с правами 700, а внутри него — файл vabalzov@server.txt. Каталог доступен только владельцу.</w:t>
      </w:r>
    </w:p>
    <w:p>
      <w:pPr>
        <w:numPr>
          <w:ilvl w:val="0"/>
          <w:numId w:val="1000"/>
        </w:numPr>
        <w:pStyle w:val="CaptionedFigure"/>
      </w:pPr>
      <w:bookmarkStart w:id="75" w:name="fig:013"/>
      <w:r>
        <w:drawing>
          <wp:inline>
            <wp:extent cx="5334000" cy="1608108"/>
            <wp:effectExtent b="0" l="0" r="0" t="0"/>
            <wp:docPr descr="Рис. 13: Создание каталога common и файла" title="" id="73" name="Picture"/>
            <a:graphic>
              <a:graphicData uri="http://schemas.openxmlformats.org/drawingml/2006/picture">
                <pic:pic>
                  <pic:nvPicPr>
                    <pic:cNvPr descr="Screenshot_13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8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5"/>
    </w:p>
    <w:p>
      <w:pPr>
        <w:numPr>
          <w:ilvl w:val="0"/>
          <w:numId w:val="1000"/>
        </w:numPr>
        <w:pStyle w:val="ImageCaption"/>
      </w:pPr>
      <w:r>
        <w:t xml:space="preserve">Рис. 13: Создание каталога common и файла</w:t>
      </w:r>
    </w:p>
    <w:p>
      <w:pPr>
        <w:numPr>
          <w:ilvl w:val="0"/>
          <w:numId w:val="1004"/>
        </w:numPr>
      </w:pPr>
      <w:r>
        <w:t xml:space="preserve">На сервере создан каталог /srv/nfs/home/vabazlov, предназначенный для экспорта домашнего каталога пользователя через NFS.</w:t>
      </w:r>
    </w:p>
    <w:p>
      <w:pPr>
        <w:numPr>
          <w:ilvl w:val="0"/>
          <w:numId w:val="1004"/>
        </w:numPr>
      </w:pPr>
      <w:r>
        <w:t xml:space="preserve">Каталог /home/vabazlov/common был подмонтирован в /srv/nfs/home/vabazlov с помощью bind-монтирования. Права доступа остались прежними: полный доступ только у владельца, так как bind не изменяет файловые атрибуты.</w:t>
      </w:r>
    </w:p>
    <w:p>
      <w:pPr>
        <w:numPr>
          <w:ilvl w:val="0"/>
          <w:numId w:val="1000"/>
        </w:numPr>
        <w:pStyle w:val="CaptionedFigure"/>
      </w:pPr>
      <w:bookmarkStart w:id="79" w:name="fig:014"/>
      <w:r>
        <w:drawing>
          <wp:inline>
            <wp:extent cx="5334000" cy="1678214"/>
            <wp:effectExtent b="0" l="0" r="0" t="0"/>
            <wp:docPr descr="Рис. 14: Редактирование exports" title="" id="77" name="Picture"/>
            <a:graphic>
              <a:graphicData uri="http://schemas.openxmlformats.org/drawingml/2006/picture">
                <pic:pic>
                  <pic:nvPicPr>
                    <pic:cNvPr descr="Screenshot_14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8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9"/>
    </w:p>
    <w:p>
      <w:pPr>
        <w:numPr>
          <w:ilvl w:val="0"/>
          <w:numId w:val="1000"/>
        </w:numPr>
        <w:pStyle w:val="ImageCaption"/>
      </w:pPr>
      <w:r>
        <w:t xml:space="preserve">Рис. 14: Редактирование exports</w:t>
      </w:r>
    </w:p>
    <w:p>
      <w:pPr>
        <w:numPr>
          <w:ilvl w:val="0"/>
          <w:numId w:val="1004"/>
        </w:numPr>
      </w:pPr>
      <w:r>
        <w:t xml:space="preserve">В файл /etc/exports добавлен экспорт каталога пользователя с правами записи для сети 192.168.0.0/16:</w:t>
      </w:r>
    </w:p>
    <w:p>
      <w:pPr>
        <w:numPr>
          <w:ilvl w:val="0"/>
          <w:numId w:val="1000"/>
        </w:numPr>
      </w:pPr>
      <w:r>
        <w:t xml:space="preserve">/srv/nfs/home/vabazlov 192.168.0.0/16(rw)</w:t>
      </w:r>
    </w:p>
    <w:p>
      <w:pPr>
        <w:numPr>
          <w:ilvl w:val="0"/>
          <w:numId w:val="1004"/>
        </w:numPr>
      </w:pPr>
      <w:r>
        <w:t xml:space="preserve">В файл /etc/fstab добавлена строка:</w:t>
      </w:r>
    </w:p>
    <w:p>
      <w:pPr>
        <w:numPr>
          <w:ilvl w:val="0"/>
          <w:numId w:val="1000"/>
        </w:numPr>
      </w:pPr>
      <w:r>
        <w:t xml:space="preserve">/home/vabazlov/common /srv/nfs/home/vabazlov none bind 0 0</w:t>
      </w:r>
    </w:p>
    <w:p>
      <w:pPr>
        <w:numPr>
          <w:ilvl w:val="0"/>
          <w:numId w:val="1000"/>
        </w:numPr>
      </w:pPr>
      <w:r>
        <w:t xml:space="preserve">Это обеспечивает автоматическое bind-монтирование каталога пользователя в дерево NFS при загрузке системы.</w:t>
      </w:r>
    </w:p>
    <w:p>
      <w:pPr>
        <w:numPr>
          <w:ilvl w:val="0"/>
          <w:numId w:val="1000"/>
        </w:numPr>
        <w:pStyle w:val="CaptionedFigure"/>
      </w:pPr>
      <w:bookmarkStart w:id="83" w:name="fig:015"/>
      <w:r>
        <w:drawing>
          <wp:inline>
            <wp:extent cx="5334000" cy="2872605"/>
            <wp:effectExtent b="0" l="0" r="0" t="0"/>
            <wp:docPr descr="Рис. 15: Добавление записи в fstab" title="" id="81" name="Picture"/>
            <a:graphic>
              <a:graphicData uri="http://schemas.openxmlformats.org/drawingml/2006/picture">
                <pic:pic>
                  <pic:nvPicPr>
                    <pic:cNvPr descr="Screenshot_15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3"/>
    </w:p>
    <w:p>
      <w:pPr>
        <w:numPr>
          <w:ilvl w:val="0"/>
          <w:numId w:val="1000"/>
        </w:numPr>
        <w:pStyle w:val="ImageCaption"/>
      </w:pPr>
      <w:r>
        <w:t xml:space="preserve">Рис. 15: Добавление записи в fstab</w:t>
      </w:r>
    </w:p>
    <w:p>
      <w:pPr>
        <w:numPr>
          <w:ilvl w:val="0"/>
          <w:numId w:val="1004"/>
        </w:numPr>
      </w:pPr>
      <w:r>
        <w:t xml:space="preserve">На сервере выполнена повторная экспортировка каталогов. Это активировало обновлённые настройки NFS.</w:t>
      </w:r>
    </w:p>
    <w:p>
      <w:pPr>
        <w:numPr>
          <w:ilvl w:val="0"/>
          <w:numId w:val="1000"/>
        </w:numPr>
        <w:pStyle w:val="CaptionedFigure"/>
      </w:pPr>
      <w:bookmarkStart w:id="87" w:name="fig:016"/>
      <w:r>
        <w:drawing>
          <wp:inline>
            <wp:extent cx="5334000" cy="1340201"/>
            <wp:effectExtent b="0" l="0" r="0" t="0"/>
            <wp:docPr descr="Рис. 16: Экспорт каталогов" title="" id="85" name="Picture"/>
            <a:graphic>
              <a:graphicData uri="http://schemas.openxmlformats.org/drawingml/2006/picture">
                <pic:pic>
                  <pic:nvPicPr>
                    <pic:cNvPr descr="Screenshot_16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0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7"/>
    </w:p>
    <w:p>
      <w:pPr>
        <w:numPr>
          <w:ilvl w:val="0"/>
          <w:numId w:val="1000"/>
        </w:numPr>
        <w:pStyle w:val="ImageCaption"/>
      </w:pPr>
      <w:r>
        <w:t xml:space="preserve">Рис. 16: Экспорт каталогов</w:t>
      </w:r>
    </w:p>
    <w:p>
      <w:pPr>
        <w:numPr>
          <w:ilvl w:val="0"/>
          <w:numId w:val="1004"/>
        </w:numPr>
      </w:pPr>
      <w:r>
        <w:t xml:space="preserve">На клиенте просмотр каталога /mnt/nfs/home/vabazlov показал содержимое: файл vabalzov@server.txt корректно отображается.</w:t>
      </w:r>
    </w:p>
    <w:p>
      <w:pPr>
        <w:numPr>
          <w:ilvl w:val="0"/>
          <w:numId w:val="1004"/>
        </w:numPr>
      </w:pPr>
      <w:r>
        <w:t xml:space="preserve">На клиенте под пользователем был создан файл vabalzov@client.txt. Создание прошло успешно, так как права rw на стороне сервера разрешают запись. Однако при попытке зайти под root в каталог /mnt/nfs/home/vabazlov доступ был запрещён. Это ожидаемое поведение: права каталога 700 позволяют проход только владельцу.</w:t>
      </w:r>
    </w:p>
    <w:p>
      <w:pPr>
        <w:numPr>
          <w:ilvl w:val="0"/>
          <w:numId w:val="1000"/>
        </w:numPr>
        <w:pStyle w:val="CaptionedFigure"/>
      </w:pPr>
      <w:bookmarkStart w:id="91" w:name="fig:017"/>
      <w:r>
        <w:drawing>
          <wp:inline>
            <wp:extent cx="5334000" cy="3127121"/>
            <wp:effectExtent b="0" l="0" r="0" t="0"/>
            <wp:docPr descr="Рис. 17: Создание файла и отказ в доступе для root" title="" id="89" name="Picture"/>
            <a:graphic>
              <a:graphicData uri="http://schemas.openxmlformats.org/drawingml/2006/picture">
                <pic:pic>
                  <pic:nvPicPr>
                    <pic:cNvPr descr="Screenshot_17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7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1"/>
    </w:p>
    <w:p>
      <w:pPr>
        <w:numPr>
          <w:ilvl w:val="0"/>
          <w:numId w:val="1000"/>
        </w:numPr>
        <w:pStyle w:val="ImageCaption"/>
      </w:pPr>
      <w:r>
        <w:t xml:space="preserve">Рис. 17: Создание файла и отказ в доступе для root</w:t>
      </w:r>
    </w:p>
    <w:p>
      <w:pPr>
        <w:numPr>
          <w:ilvl w:val="0"/>
          <w:numId w:val="1004"/>
        </w:numPr>
      </w:pPr>
      <w:r>
        <w:t xml:space="preserve">На сервере в каталоге ~/common появились изменения: оба файла — созданный на сервере и созданный на клиенте — доступны и отображаются.</w:t>
      </w:r>
    </w:p>
    <w:p>
      <w:pPr>
        <w:numPr>
          <w:ilvl w:val="0"/>
          <w:numId w:val="1000"/>
        </w:numPr>
        <w:pStyle w:val="CaptionedFigure"/>
      </w:pPr>
      <w:bookmarkStart w:id="95" w:name="fig:018"/>
      <w:r>
        <w:drawing>
          <wp:inline>
            <wp:extent cx="5334000" cy="2242269"/>
            <wp:effectExtent b="0" l="0" r="0" t="0"/>
            <wp:docPr descr="Рис. 18: Проверка содержимого на сервере" title="" id="93" name="Picture"/>
            <a:graphic>
              <a:graphicData uri="http://schemas.openxmlformats.org/drawingml/2006/picture">
                <pic:pic>
                  <pic:nvPicPr>
                    <pic:cNvPr descr="Screenshot_18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2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5"/>
    </w:p>
    <w:p>
      <w:pPr>
        <w:numPr>
          <w:ilvl w:val="0"/>
          <w:numId w:val="1000"/>
        </w:numPr>
        <w:pStyle w:val="ImageCaption"/>
      </w:pPr>
      <w:r>
        <w:t xml:space="preserve">Рис. 18: Проверка содержимого на сервере</w:t>
      </w:r>
    </w:p>
    <w:bookmarkEnd w:id="96"/>
    <w:bookmarkStart w:id="105" w:name="X15490050d3871a104e1c9f0460ba8209903e81c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Внесение изменений в настройки внутреннего окружения виртуальных машин</w:t>
      </w:r>
    </w:p>
    <w:p>
      <w:pPr>
        <w:numPr>
          <w:ilvl w:val="0"/>
          <w:numId w:val="1005"/>
        </w:numPr>
      </w:pPr>
      <w:r>
        <w:t xml:space="preserve">Создан исполняемый файл nfs.sh. В скрипт включены автоматизация установки пакетов, копирование конфигураций, настройка firewall, применение SELinux-контекстов, монтирование директорий и запуск NFS-сервера.</w:t>
      </w:r>
    </w:p>
    <w:p>
      <w:pPr>
        <w:numPr>
          <w:ilvl w:val="0"/>
          <w:numId w:val="1000"/>
        </w:numPr>
        <w:pStyle w:val="CaptionedFigure"/>
      </w:pPr>
      <w:bookmarkStart w:id="100" w:name="fig:019"/>
      <w:r>
        <w:drawing>
          <wp:inline>
            <wp:extent cx="5334000" cy="3584350"/>
            <wp:effectExtent b="0" l="0" r="0" t="0"/>
            <wp:docPr descr="Рис. 19: Скрипт сервера" title="" id="98" name="Picture"/>
            <a:graphic>
              <a:graphicData uri="http://schemas.openxmlformats.org/drawingml/2006/picture">
                <pic:pic>
                  <pic:nvPicPr>
                    <pic:cNvPr descr="Screenshot_19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4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0"/>
    </w:p>
    <w:p>
      <w:pPr>
        <w:numPr>
          <w:ilvl w:val="0"/>
          <w:numId w:val="1000"/>
        </w:numPr>
        <w:pStyle w:val="ImageCaption"/>
      </w:pPr>
      <w:r>
        <w:t xml:space="preserve">Рис. 19: Скрипт сервера</w:t>
      </w:r>
    </w:p>
    <w:p>
      <w:pPr>
        <w:numPr>
          <w:ilvl w:val="0"/>
          <w:numId w:val="1000"/>
        </w:numPr>
        <w:pStyle w:val="CaptionedFigure"/>
      </w:pPr>
      <w:bookmarkStart w:id="104" w:name="fig:020"/>
      <w:r>
        <w:drawing>
          <wp:inline>
            <wp:extent cx="5334000" cy="1609449"/>
            <wp:effectExtent b="0" l="0" r="0" t="0"/>
            <wp:docPr descr="Рис. 20: Скрипт клиента" title="" id="102" name="Picture"/>
            <a:graphic>
              <a:graphicData uri="http://schemas.openxmlformats.org/drawingml/2006/picture">
                <pic:pic>
                  <pic:nvPicPr>
                    <pic:cNvPr descr="Screenshot_20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9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4"/>
    </w:p>
    <w:p>
      <w:pPr>
        <w:numPr>
          <w:ilvl w:val="0"/>
          <w:numId w:val="1000"/>
        </w:numPr>
        <w:pStyle w:val="ImageCaption"/>
      </w:pPr>
      <w:r>
        <w:t xml:space="preserve">Рис. 20: Скрипт клиента</w:t>
      </w:r>
    </w:p>
    <w:bookmarkEnd w:id="105"/>
    <w:bookmarkEnd w:id="106"/>
    <w:bookmarkStart w:id="107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Как называется файл конфигурации, содержащий общие ресурсы NFS?</w:t>
      </w:r>
      <w:r>
        <w:t xml:space="preserve"> </w:t>
      </w:r>
      <w:r>
        <w:t xml:space="preserve">Конфигурационный файл, в котором указываются экспортируемые каталоги NFS, называется</w:t>
      </w:r>
      <w:r>
        <w:t xml:space="preserve"> </w:t>
      </w:r>
      <w:r>
        <w:rPr>
          <w:bCs/>
          <w:b/>
        </w:rPr>
        <w:t xml:space="preserve">/etc/exports</w:t>
      </w:r>
      <w:r>
        <w:t xml:space="preserve">. В нём задаются пути к общим ресурсам и параметры их доступа для клиентов сети.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Какие порты должны быть открыты в брандмауэре, чтобы обеспечить полный доступ к серверу NFS?</w:t>
      </w:r>
      <w:r>
        <w:t xml:space="preserve"> </w:t>
      </w:r>
      <w:r>
        <w:t xml:space="preserve">Для корректной работы NFS необходимо открыть следующие службы (и соответствующие им порты):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nfs</w:t>
      </w:r>
      <w:r>
        <w:t xml:space="preserve"> </w:t>
      </w:r>
      <w:r>
        <w:t xml:space="preserve">— основные порты NFSv4;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rpc-bind</w:t>
      </w:r>
      <w:r>
        <w:t xml:space="preserve"> </w:t>
      </w:r>
      <w:r>
        <w:t xml:space="preserve">— порт 111/TCP и UDP, необходимый для RPC-взаимодействия;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mountd</w:t>
      </w:r>
      <w:r>
        <w:t xml:space="preserve"> </w:t>
      </w:r>
      <w:r>
        <w:t xml:space="preserve">— динамический порт, используемый для монтирования экспортируемых ресурсов.</w:t>
      </w:r>
      <w:r>
        <w:t xml:space="preserve"> </w:t>
      </w:r>
      <w:r>
        <w:t xml:space="preserve">В большинстве случаев достаточно разрешить эти службы через firewalld:</w:t>
      </w:r>
      <w:r>
        <w:t xml:space="preserve"> </w:t>
      </w:r>
      <w:r>
        <w:t xml:space="preserve">nfs, rpc-bind, mountd.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Какую опцию следует использовать в /etc/fstab, чтобы убедиться, что общие ресурсы NFS могут быть установлены автоматически при перезагрузке?</w:t>
      </w:r>
      <w:r>
        <w:t xml:space="preserve"> </w:t>
      </w:r>
      <w:r>
        <w:t xml:space="preserve">Для автоматического монтирования ресурсов NFS при старте системы необходимо использовать опцию **_netdev**. Она сообщает системе, что файловая система зависит от сети и должна подключаться после запуска сетевых служб.</w:t>
      </w:r>
    </w:p>
    <w:bookmarkEnd w:id="107"/>
    <w:bookmarkStart w:id="108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работы была настроена полноценная инфраструктура на базе NFS, включающая сервер и клиент. На сервере были подготовлены каталоги для экспорта, настроены права доступа, SELinux-контексты, правила брандмауэра и автоматическое bind-монтирование. На клиенте реализовано подключение экспортируемых ресурсов, а также проверена возможность работы пользователя с личным каталогом, размещённым на NFS.</w:t>
      </w:r>
      <w:r>
        <w:br/>
      </w:r>
      <w:r>
        <w:t xml:space="preserve">В результате выполненной работы получены практические навыки настройки сетевой файловой системы NFS, управления правами доступа, автоматизации системного окружения и интеграции общей инфраструктуры между сервером и клиентом.</w:t>
      </w:r>
    </w:p>
    <w:bookmarkEnd w:id="10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7" Target="media/rId97.png" /><Relationship Type="http://schemas.openxmlformats.org/officeDocument/2006/relationships/image" Id="rId25" Target="media/rId25.png" /><Relationship Type="http://schemas.openxmlformats.org/officeDocument/2006/relationships/image" Id="rId101" Target="media/rId101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Владимир Базлов</dc:creator>
  <dc:language>ru-RU</dc:language>
  <cp:keywords/>
  <dcterms:created xsi:type="dcterms:W3CDTF">2025-12-06T12:56:40Z</dcterms:created>
  <dcterms:modified xsi:type="dcterms:W3CDTF">2025-12-06T12:56:40Z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NFS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