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26.png" ContentType="image/png"/>
  <Override PartName="/word/media/rId108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SMTP-сервера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SMTPсервера.</w:t>
      </w:r>
    </w:p>
    <w:bookmarkEnd w:id="20"/>
    <w:bookmarkStart w:id="95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5" w:name="X61a4276640bfbea20439a512bd1f64d1ea9bf3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базовая настройка Postfix на сервере</w:t>
      </w:r>
    </w:p>
    <w:p>
      <w:pPr>
        <w:numPr>
          <w:ilvl w:val="0"/>
          <w:numId w:val="1001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переход в режим суперпользователя и установлены пакеты Postfix и s-nail. После выполнения команд система сообщила об успешной установке.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1654757"/>
            <wp:effectExtent b="0" l="0" r="0" t="0"/>
            <wp:docPr descr="Рис. 1: Установка postfix и s-nail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4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Установка postfix и s-nail</w:t>
      </w:r>
    </w:p>
    <w:p>
      <w:pPr>
        <w:numPr>
          <w:ilvl w:val="0"/>
          <w:numId w:val="1001"/>
        </w:numPr>
      </w:pPr>
      <w:r>
        <w:t xml:space="preserve">В межсетевом экране разрешён протокол SMTP. Проверка списка активных служб показала, что smtp добавлен.</w:t>
      </w:r>
    </w:p>
    <w:p>
      <w:pPr>
        <w:numPr>
          <w:ilvl w:val="0"/>
          <w:numId w:val="1001"/>
        </w:numPr>
      </w:pPr>
      <w:r>
        <w:t xml:space="preserve">Выполнено восстановление контекстов SELinux. В выводе отображены пересканированные и восстановленные каталоги.</w:t>
      </w:r>
    </w:p>
    <w:p>
      <w:pPr>
        <w:numPr>
          <w:ilvl w:val="0"/>
          <w:numId w:val="1001"/>
        </w:numPr>
      </w:pPr>
      <w:r>
        <w:t xml:space="preserve">Служба Postfix включена в автозагрузку и запущена. Создан соответствующий системный symlink.</w:t>
      </w:r>
    </w:p>
    <w:bookmarkEnd w:id="25"/>
    <w:bookmarkStart w:id="38" w:name="X4acf2f30a3503df51bff964be4986ec51ac4bc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Изменение параметров Postfix с помощью postconf</w:t>
      </w:r>
    </w:p>
    <w:p>
      <w:pPr>
        <w:numPr>
          <w:ilvl w:val="0"/>
          <w:numId w:val="1002"/>
        </w:numPr>
      </w:pPr>
      <w:r>
        <w:t xml:space="preserve">Получен расширенный список текущих параметров Postfix.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334000" cy="3840479"/>
            <wp:effectExtent b="0" l="0" r="0" t="0"/>
            <wp:docPr descr="Рис. 2: Список параметров postconf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Список параметров postconf</w:t>
      </w:r>
    </w:p>
    <w:p>
      <w:pPr>
        <w:numPr>
          <w:ilvl w:val="0"/>
          <w:numId w:val="1002"/>
        </w:numPr>
      </w:pPr>
      <w:r>
        <w:t xml:space="preserve">Просмотрены значения параметров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. Значение домена соответствует логину пользователя.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334000" cy="4113153"/>
            <wp:effectExtent b="0" l="0" r="0" t="0"/>
            <wp:docPr descr="Рис. 3: Проверка myorigin и mydomain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3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Проверка myorigin и mydomain</w:t>
      </w:r>
    </w:p>
    <w:p>
      <w:pPr>
        <w:numPr>
          <w:ilvl w:val="0"/>
          <w:numId w:val="1002"/>
        </w:numPr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изменено на</w:t>
      </w:r>
      <w:r>
        <w:t xml:space="preserve"> </w:t>
      </w:r>
      <w:r>
        <w:rPr>
          <w:rStyle w:val="VerbatimChar"/>
        </w:rPr>
        <w:t xml:space="preserve">$mydomain</w:t>
      </w:r>
      <w:r>
        <w:t xml:space="preserve"> </w:t>
      </w:r>
      <w:r>
        <w:t xml:space="preserve">и проверено. Изменение вступило в силу.</w:t>
      </w:r>
    </w:p>
    <w:p>
      <w:pPr>
        <w:numPr>
          <w:ilvl w:val="0"/>
          <w:numId w:val="1002"/>
        </w:numPr>
      </w:pPr>
      <w:r>
        <w:t xml:space="preserve">Выполнена проверка корректности конфигурации Postfix, после чего конфигурация была перечитана.</w:t>
      </w:r>
    </w:p>
    <w:p>
      <w:pPr>
        <w:numPr>
          <w:ilvl w:val="0"/>
          <w:numId w:val="1002"/>
        </w:numPr>
      </w:pPr>
      <w:r>
        <w:t xml:space="preserve">Получён список параметров, отличающихся от значений по умолчанию.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3281911"/>
            <wp:effectExtent b="0" l="0" r="0" t="0"/>
            <wp:docPr descr="Рис. 4: Вывод postconf -n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1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Вывод postconf -n</w:t>
      </w:r>
    </w:p>
    <w:p>
      <w:pPr>
        <w:numPr>
          <w:ilvl w:val="0"/>
          <w:numId w:val="1002"/>
        </w:numPr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 </w:t>
      </w:r>
      <w:r>
        <w:t xml:space="preserve">жёстко задано.</w:t>
      </w:r>
      <w:r>
        <w:br/>
      </w:r>
    </w:p>
    <w:p>
      <w:pPr>
        <w:numPr>
          <w:ilvl w:val="0"/>
          <w:numId w:val="1002"/>
        </w:numPr>
      </w:pPr>
      <w:r>
        <w:t xml:space="preserve">Отключён протокол IPv6 — в параметре</w:t>
      </w:r>
      <w:r>
        <w:t xml:space="preserve"> </w:t>
      </w:r>
      <w:r>
        <w:rPr>
          <w:rStyle w:val="VerbatimChar"/>
        </w:rPr>
        <w:t xml:space="preserve">inet_protocols</w:t>
      </w:r>
      <w:r>
        <w:t xml:space="preserve"> </w:t>
      </w:r>
      <w:r>
        <w:t xml:space="preserve">оставлен только IPv4.</w:t>
      </w:r>
      <w:r>
        <w:br/>
      </w:r>
    </w:p>
    <w:p>
      <w:pPr>
        <w:numPr>
          <w:ilvl w:val="0"/>
          <w:numId w:val="1002"/>
        </w:numPr>
      </w:pPr>
      <w:r>
        <w:t xml:space="preserve">Конфигурация проверена и перезагружена.</w:t>
      </w:r>
    </w:p>
    <w:bookmarkEnd w:id="38"/>
    <w:bookmarkStart w:id="47" w:name="проверка-работы-postfix-на-сервере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Проверка работы Postfix на сервере</w:t>
      </w:r>
    </w:p>
    <w:p>
      <w:pPr>
        <w:numPr>
          <w:ilvl w:val="0"/>
          <w:numId w:val="1003"/>
        </w:numPr>
      </w:pPr>
      <w:r>
        <w:t xml:space="preserve">Локальному пользователю отправлено тестовое письмо с темой</w:t>
      </w:r>
      <w:r>
        <w:t xml:space="preserve"> </w:t>
      </w:r>
      <w:r>
        <w:rPr>
          <w:iCs/>
          <w:i/>
        </w:rPr>
        <w:t xml:space="preserve">test1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/var/spool/mail</w:t>
      </w:r>
      <w:r>
        <w:t xml:space="preserve"> </w:t>
      </w:r>
      <w:r>
        <w:t xml:space="preserve">обнаружён файл почтового ящика пользователя. Его содержимое подтверждает успешную доставку письма.</w:t>
      </w:r>
    </w:p>
    <w:p>
      <w:pPr>
        <w:numPr>
          <w:ilvl w:val="0"/>
          <w:numId w:val="1000"/>
        </w:numPr>
        <w:pStyle w:val="CaptionedFigure"/>
      </w:pPr>
      <w:bookmarkStart w:id="42" w:name="fig:005"/>
      <w:r>
        <w:drawing>
          <wp:inline>
            <wp:extent cx="5334000" cy="739185"/>
            <wp:effectExtent b="0" l="0" r="0" t="0"/>
            <wp:docPr descr="Рис. 5: Полученное письмо на сервере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9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numPr>
          <w:ilvl w:val="0"/>
          <w:numId w:val="1000"/>
        </w:numPr>
        <w:pStyle w:val="ImageCaption"/>
      </w:pPr>
      <w:r>
        <w:t xml:space="preserve">Рис. 5: Полученное письмо на сервере</w:t>
      </w:r>
    </w:p>
    <w:p>
      <w:pPr>
        <w:numPr>
          <w:ilvl w:val="0"/>
          <w:numId w:val="1003"/>
        </w:numPr>
      </w:pPr>
      <w:r>
        <w:t xml:space="preserve">При наблюдении за журналом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подтверждено успешное завершение доставки. Сообщение имеет статус</w:t>
      </w:r>
      <w:r>
        <w:t xml:space="preserve"> </w:t>
      </w:r>
      <w:r>
        <w:rPr>
          <w:rStyle w:val="VerbatimChar"/>
        </w:rPr>
        <w:t xml:space="preserve">delivered to mailbox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2297475"/>
            <wp:effectExtent b="0" l="0" r="0" t="0"/>
            <wp:docPr descr="Рис. 6: Логи доставки локального письма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Логи доставки локального письма</w:t>
      </w:r>
    </w:p>
    <w:bookmarkEnd w:id="47"/>
    <w:bookmarkStart w:id="52" w:name="настройка-postfix-на-клиенте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Postfix на клиенте</w:t>
      </w:r>
    </w:p>
    <w:p>
      <w:pPr>
        <w:numPr>
          <w:ilvl w:val="0"/>
          <w:numId w:val="1004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установлены Postfix и s-nail.</w:t>
      </w:r>
    </w:p>
    <w:p>
      <w:pPr>
        <w:numPr>
          <w:ilvl w:val="0"/>
          <w:numId w:val="1000"/>
        </w:numPr>
        <w:pStyle w:val="CaptionedFigure"/>
      </w:pPr>
      <w:bookmarkStart w:id="51" w:name="fig:007"/>
      <w:r>
        <w:drawing>
          <wp:inline>
            <wp:extent cx="5334000" cy="1053829"/>
            <wp:effectExtent b="0" l="0" r="0" t="0"/>
            <wp:docPr descr="Рис. 7: Установка postfix на клиенте" title="" id="49" name="Picture"/>
            <a:graphic>
              <a:graphicData uri="http://schemas.openxmlformats.org/drawingml/2006/picture">
                <pic:pic>
                  <pic:nvPicPr>
                    <pic:cNvPr descr="Screenshot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3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numPr>
          <w:ilvl w:val="0"/>
          <w:numId w:val="1000"/>
        </w:numPr>
        <w:pStyle w:val="ImageCaption"/>
      </w:pPr>
      <w:r>
        <w:t xml:space="preserve">Рис. 7: Установка postfix на клиенте</w:t>
      </w:r>
    </w:p>
    <w:p>
      <w:pPr>
        <w:numPr>
          <w:ilvl w:val="0"/>
          <w:numId w:val="1004"/>
        </w:numPr>
      </w:pPr>
      <w:r>
        <w:t xml:space="preserve">На клиенте отключён IPv6 в параметре</w:t>
      </w:r>
      <w:r>
        <w:t xml:space="preserve"> </w:t>
      </w:r>
      <w:r>
        <w:rPr>
          <w:rStyle w:val="VerbatimChar"/>
        </w:rPr>
        <w:t xml:space="preserve">inet_protocols</w:t>
      </w:r>
      <w:r>
        <w:t xml:space="preserve">.</w:t>
      </w:r>
      <w:r>
        <w:br/>
      </w:r>
    </w:p>
    <w:p>
      <w:pPr>
        <w:numPr>
          <w:ilvl w:val="0"/>
          <w:numId w:val="1004"/>
        </w:numPr>
      </w:pPr>
      <w:r>
        <w:t xml:space="preserve">Служба Postfix включена и запущена.</w:t>
      </w:r>
      <w:r>
        <w:br/>
      </w:r>
    </w:p>
    <w:p>
      <w:pPr>
        <w:numPr>
          <w:ilvl w:val="0"/>
          <w:numId w:val="1004"/>
        </w:numPr>
      </w:pPr>
      <w:r>
        <w:t xml:space="preserve">Отправлено письмо на сервер от пользователя клиента.</w:t>
      </w:r>
    </w:p>
    <w:bookmarkEnd w:id="52"/>
    <w:bookmarkStart w:id="57" w:name="Xf6e6cf31c27b69be446eb0e0d45f57d3f65fbbd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Postfix на сервере для приёма писем от клиента</w:t>
      </w:r>
    </w:p>
    <w:p>
      <w:pPr>
        <w:numPr>
          <w:ilvl w:val="0"/>
          <w:numId w:val="1005"/>
        </w:numPr>
      </w:pPr>
      <w:r>
        <w:t xml:space="preserve">На сервере проверены параметры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Разрешено прослушивание всех сетевых интерфейсов и добавлены разрешённые сети: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inet_interfaces = all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mynetworks = 127.0.0.0/8, 192.168.0.0/16</w:t>
      </w:r>
    </w:p>
    <w:p>
      <w:pPr>
        <w:numPr>
          <w:ilvl w:val="0"/>
          <w:numId w:val="1005"/>
        </w:numPr>
      </w:pPr>
      <w:r>
        <w:t xml:space="preserve">Postfix перезапущен, конфигурация перечитана.</w:t>
      </w:r>
    </w:p>
    <w:p>
      <w:pPr>
        <w:numPr>
          <w:ilvl w:val="0"/>
          <w:numId w:val="1000"/>
        </w:numPr>
        <w:pStyle w:val="CaptionedFigure"/>
      </w:pPr>
      <w:bookmarkStart w:id="56" w:name="fig:008"/>
      <w:r>
        <w:drawing>
          <wp:inline>
            <wp:extent cx="5334000" cy="1841139"/>
            <wp:effectExtent b="0" l="0" r="0" t="0"/>
            <wp:docPr descr="Рис. 8: Перезапуск Postfix и новые подключения" title="" id="54" name="Picture"/>
            <a:graphic>
              <a:graphicData uri="http://schemas.openxmlformats.org/drawingml/2006/picture">
                <pic:pic>
                  <pic:nvPicPr>
                    <pic:cNvPr descr="Screenshot_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8: Перезапуск Postfix и новые подключения</w:t>
      </w:r>
    </w:p>
    <w:bookmarkEnd w:id="57"/>
    <w:bookmarkStart w:id="66" w:name="повторная-отправка-письма-с-клиента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Повторная отправка письма с клиента</w:t>
      </w:r>
    </w:p>
    <w:p>
      <w:pPr>
        <w:numPr>
          <w:ilvl w:val="0"/>
          <w:numId w:val="1007"/>
        </w:numPr>
      </w:pPr>
      <w:r>
        <w:t xml:space="preserve">Письмо повторно отправлено с клиентской машины.</w:t>
      </w:r>
    </w:p>
    <w:p>
      <w:pPr>
        <w:numPr>
          <w:ilvl w:val="0"/>
          <w:numId w:val="1007"/>
        </w:numPr>
      </w:pPr>
      <w:r>
        <w:t xml:space="preserve">В журнале сервера подтверждено успешное подключение клиента, обработка сообщения и его доставка в почтовый ящик.</w:t>
      </w:r>
    </w:p>
    <w:p>
      <w:pPr>
        <w:numPr>
          <w:ilvl w:val="0"/>
          <w:numId w:val="1000"/>
        </w:numPr>
        <w:pStyle w:val="CaptionedFigure"/>
      </w:pPr>
      <w:bookmarkStart w:id="61" w:name="fig:009"/>
      <w:r>
        <w:drawing>
          <wp:inline>
            <wp:extent cx="5334000" cy="1127475"/>
            <wp:effectExtent b="0" l="0" r="0" t="0"/>
            <wp:docPr descr="Рис. 9: Доставка письма от клиента" title="" id="59" name="Picture"/>
            <a:graphic>
              <a:graphicData uri="http://schemas.openxmlformats.org/drawingml/2006/picture">
                <pic:pic>
                  <pic:nvPicPr>
                    <pic:cNvPr descr="Screenshot_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9: Доставка письма от клиента</w:t>
      </w:r>
    </w:p>
    <w:p>
      <w:pPr>
        <w:numPr>
          <w:ilvl w:val="0"/>
          <w:numId w:val="1007"/>
        </w:numPr>
      </w:pPr>
      <w:r>
        <w:t xml:space="preserve">В почтовом файле пользователя присутствуют два сообщения:</w:t>
      </w:r>
      <w:r>
        <w:br/>
      </w:r>
      <w:r>
        <w:t xml:space="preserve">— отправленное локально;</w:t>
      </w:r>
      <w:r>
        <w:br/>
      </w:r>
      <w:r>
        <w:t xml:space="preserve">— отправленное с клиента.</w:t>
      </w:r>
    </w:p>
    <w:p>
      <w:pPr>
        <w:numPr>
          <w:ilvl w:val="0"/>
          <w:numId w:val="1000"/>
        </w:numPr>
        <w:pStyle w:val="CaptionedFigure"/>
      </w:pPr>
      <w:bookmarkStart w:id="65" w:name="fig:010"/>
      <w:r>
        <w:drawing>
          <wp:inline>
            <wp:extent cx="5334000" cy="5036841"/>
            <wp:effectExtent b="0" l="0" r="0" t="0"/>
            <wp:docPr descr="Рис. 10: Письма от сервера и клиента" title="" id="63" name="Picture"/>
            <a:graphic>
              <a:graphicData uri="http://schemas.openxmlformats.org/drawingml/2006/picture">
                <pic:pic>
                  <pic:nvPicPr>
                    <pic:cNvPr descr="Screenshot_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6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10: Письма от сервера и клиента</w:t>
      </w:r>
    </w:p>
    <w:bookmarkEnd w:id="66"/>
    <w:bookmarkStart w:id="75" w:name="X3789b27e6641244b681392857c3d6a5372959a4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Отправка письма на доменный адрес и анализ проблемы</w:t>
      </w:r>
    </w:p>
    <w:p>
      <w:pPr>
        <w:numPr>
          <w:ilvl w:val="0"/>
          <w:numId w:val="1008"/>
        </w:numPr>
      </w:pPr>
      <w:r>
        <w:t xml:space="preserve">С клиента было отправлено письмо на доменный адрес:</w:t>
      </w:r>
    </w:p>
    <w:p>
      <w:pPr>
        <w:numPr>
          <w:ilvl w:val="0"/>
          <w:numId w:val="1000"/>
        </w:numPr>
        <w:pStyle w:val="CaptionedFigure"/>
      </w:pPr>
      <w:bookmarkStart w:id="70" w:name="fig:011"/>
      <w:r>
        <w:drawing>
          <wp:inline>
            <wp:extent cx="5334000" cy="1879753"/>
            <wp:effectExtent b="0" l="0" r="0" t="0"/>
            <wp:docPr descr="Рис. 11: Отправка письма на доменный адрес" title="" id="68" name="Picture"/>
            <a:graphic>
              <a:graphicData uri="http://schemas.openxmlformats.org/drawingml/2006/picture">
                <pic:pic>
                  <pic:nvPicPr>
                    <pic:cNvPr descr="Screenshot_1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11: Отправка письма на доменный адрес</w:t>
      </w:r>
    </w:p>
    <w:p>
      <w:pPr>
        <w:numPr>
          <w:ilvl w:val="0"/>
          <w:numId w:val="1008"/>
        </w:numPr>
      </w:pPr>
      <w:r>
        <w:t xml:space="preserve">Сообщение не было доставлено. При просмотре очереди обнаружена ошибка подключения:</w:t>
      </w:r>
    </w:p>
    <w:p>
      <w:pPr>
        <w:numPr>
          <w:ilvl w:val="0"/>
          <w:numId w:val="1008"/>
        </w:numPr>
      </w:pPr>
      <w:r>
        <w:t xml:space="preserve">В журнале сервера исправно фиксировался приём подключения, но попытка доставки доменного письма приводила к ошибке: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loops back to myself</w:t>
      </w:r>
      <w:r>
        <w:t xml:space="preserve"> </w:t>
      </w:r>
      <w:r>
        <w:t xml:space="preserve">— сервер пытался доставить письмо самому себе без корректного MX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No route to host</w:t>
      </w:r>
      <w:r>
        <w:t xml:space="preserve"> </w:t>
      </w:r>
      <w:r>
        <w:t xml:space="preserve">— сервер не смог соединиться с клиентом</w:t>
      </w:r>
    </w:p>
    <w:p>
      <w:pPr>
        <w:pStyle w:val="CaptionedFigure"/>
      </w:pPr>
      <w:bookmarkStart w:id="74" w:name="fig:012"/>
      <w:r>
        <w:drawing>
          <wp:inline>
            <wp:extent cx="5334000" cy="1467531"/>
            <wp:effectExtent b="0" l="0" r="0" t="0"/>
            <wp:docPr descr="Рис. 12: Журнал сервера" title="" id="72" name="Picture"/>
            <a:graphic>
              <a:graphicData uri="http://schemas.openxmlformats.org/drawingml/2006/picture">
                <pic:pic>
                  <pic:nvPicPr>
                    <pic:cNvPr descr="Screenshot_1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7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12: Журнал сервера</w:t>
      </w:r>
    </w:p>
    <w:bookmarkEnd w:id="75"/>
    <w:bookmarkStart w:id="84" w:name="настройка-dns-mx-записи-и-ptr-зоны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Настройка DNS: MX-записи и PTR-зоны</w:t>
      </w:r>
    </w:p>
    <w:p>
      <w:pPr>
        <w:numPr>
          <w:ilvl w:val="0"/>
          <w:numId w:val="1010"/>
        </w:numPr>
        <w:pStyle w:val="Compact"/>
      </w:pPr>
      <w:r>
        <w:t xml:space="preserve">В файл прямой зоны были добавлены корректные записи:</w:t>
      </w:r>
    </w:p>
    <w:p>
      <w:pPr>
        <w:numPr>
          <w:ilvl w:val="0"/>
          <w:numId w:val="1011"/>
        </w:numPr>
        <w:pStyle w:val="Compact"/>
      </w:pPr>
      <w:r>
        <w:t xml:space="preserve">MX-запись с указанием почтового сервера</w:t>
      </w:r>
      <w:r>
        <w:t xml:space="preserve"> </w:t>
      </w:r>
      <w:r>
        <w:rPr>
          <w:rStyle w:val="VerbatimChar"/>
        </w:rPr>
        <w:t xml:space="preserve">mail.vabazlov.net</w:t>
      </w:r>
    </w:p>
    <w:p>
      <w:pPr>
        <w:numPr>
          <w:ilvl w:val="0"/>
          <w:numId w:val="1011"/>
        </w:numPr>
        <w:pStyle w:val="Compact"/>
      </w:pPr>
      <w:r>
        <w:t xml:space="preserve">A-записи для dns, server, mail, client</w:t>
      </w:r>
    </w:p>
    <w:p>
      <w:pPr>
        <w:pStyle w:val="CaptionedFigure"/>
      </w:pPr>
      <w:bookmarkStart w:id="79" w:name="fig:013"/>
      <w:r>
        <w:drawing>
          <wp:inline>
            <wp:extent cx="5334000" cy="3819744"/>
            <wp:effectExtent b="0" l="0" r="0" t="0"/>
            <wp:docPr descr="Рис. 13: Прямая зона DNS" title="" id="77" name="Picture"/>
            <a:graphic>
              <a:graphicData uri="http://schemas.openxmlformats.org/drawingml/2006/picture">
                <pic:pic>
                  <pic:nvPicPr>
                    <pic:cNvPr descr="Screenshot_1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9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13: Прямая зона DNS</w:t>
      </w:r>
    </w:p>
    <w:p>
      <w:pPr>
        <w:numPr>
          <w:ilvl w:val="0"/>
          <w:numId w:val="1012"/>
        </w:numPr>
        <w:pStyle w:val="Compact"/>
      </w:pPr>
      <w:r>
        <w:t xml:space="preserve">В файл обратной зоны добавлены PTR-записи:</w:t>
      </w:r>
    </w:p>
    <w:p>
      <w:pPr>
        <w:pStyle w:val="CaptionedFigure"/>
      </w:pPr>
      <w:bookmarkStart w:id="83" w:name="fig:014"/>
      <w:r>
        <w:drawing>
          <wp:inline>
            <wp:extent cx="5334000" cy="3374065"/>
            <wp:effectExtent b="0" l="0" r="0" t="0"/>
            <wp:docPr descr="Рис. 14: Обратная зона DNS" title="" id="81" name="Picture"/>
            <a:graphic>
              <a:graphicData uri="http://schemas.openxmlformats.org/drawingml/2006/picture">
                <pic:pic>
                  <pic:nvPicPr>
                    <pic:cNvPr descr="Screenshot_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4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14: Обратная зона DNS</w:t>
      </w:r>
    </w:p>
    <w:bookmarkEnd w:id="84"/>
    <w:bookmarkStart w:id="89" w:name="Xfbf2e483c160a23f1e4606ebaf127fa703cbb2c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Настройка Postfix для приёма почты домена</w:t>
      </w:r>
    </w:p>
    <w:p>
      <w:pPr>
        <w:numPr>
          <w:ilvl w:val="0"/>
          <w:numId w:val="1013"/>
        </w:numPr>
      </w:pPr>
      <w:r>
        <w:t xml:space="preserve">В Postfix добавлены домены, для которых сервер является конечным пунктом доставки:</w:t>
      </w:r>
    </w:p>
    <w:p>
      <w:pPr>
        <w:numPr>
          <w:ilvl w:val="0"/>
          <w:numId w:val="1000"/>
        </w:numPr>
        <w:pStyle w:val="CaptionedFigure"/>
      </w:pPr>
      <w:bookmarkStart w:id="88" w:name="fig:015"/>
      <w:r>
        <w:drawing>
          <wp:inline>
            <wp:extent cx="5334000" cy="1081600"/>
            <wp:effectExtent b="0" l="0" r="0" t="0"/>
            <wp:docPr descr="Рис. 15: Изменение mydestination" title="" id="86" name="Picture"/>
            <a:graphic>
              <a:graphicData uri="http://schemas.openxmlformats.org/drawingml/2006/picture">
                <pic:pic>
                  <pic:nvPicPr>
                    <pic:cNvPr descr="Screenshot_15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numPr>
          <w:ilvl w:val="0"/>
          <w:numId w:val="1000"/>
        </w:numPr>
        <w:pStyle w:val="ImageCaption"/>
      </w:pPr>
      <w:r>
        <w:t xml:space="preserve">Рис. 15: Изменение mydestination</w:t>
      </w:r>
    </w:p>
    <w:p>
      <w:pPr>
        <w:numPr>
          <w:ilvl w:val="0"/>
          <w:numId w:val="1013"/>
        </w:numPr>
      </w:pPr>
      <w:r>
        <w:t xml:space="preserve">Конфигурация Postfix успешно проверена и перезагружена.</w:t>
      </w:r>
    </w:p>
    <w:p>
      <w:pPr>
        <w:numPr>
          <w:ilvl w:val="0"/>
          <w:numId w:val="1013"/>
        </w:numPr>
      </w:pPr>
      <w:r>
        <w:t xml:space="preserve">Восстановлены контексты SELinux для каталогов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DNS-сервер был перезапущен.</w:t>
      </w:r>
    </w:p>
    <w:bookmarkEnd w:id="89"/>
    <w:bookmarkStart w:id="94" w:name="повторная-попытка-отправки-и-результат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Повторная попытка отправки и результат</w:t>
      </w:r>
    </w:p>
    <w:p>
      <w:pPr>
        <w:pStyle w:val="FirstParagraph"/>
      </w:pPr>
      <w:r>
        <w:t xml:space="preserve">После применения всех настроек отправка письма снова была выполнена.</w:t>
      </w:r>
    </w:p>
    <w:p>
      <w:pPr>
        <w:pStyle w:val="BodyText"/>
      </w:pPr>
      <w:r>
        <w:t xml:space="preserve">Postfix корректно принял сообщение:</w:t>
      </w:r>
    </w:p>
    <w:p>
      <w:pPr>
        <w:pStyle w:val="CaptionedFigure"/>
      </w:pPr>
      <w:bookmarkStart w:id="93" w:name="fig:016"/>
      <w:r>
        <w:drawing>
          <wp:inline>
            <wp:extent cx="5334000" cy="1041656"/>
            <wp:effectExtent b="0" l="0" r="0" t="0"/>
            <wp:docPr descr="Рис. 16: Успешная обработка письма сервером" title="" id="91" name="Picture"/>
            <a:graphic>
              <a:graphicData uri="http://schemas.openxmlformats.org/drawingml/2006/picture">
                <pic:pic>
                  <pic:nvPicPr>
                    <pic:cNvPr descr="Screenshot_16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1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16: Успешная обработка письма сервером</w:t>
      </w:r>
    </w:p>
    <w:p>
      <w:pPr>
        <w:pStyle w:val="BodyText"/>
      </w:pPr>
      <w:r>
        <w:t xml:space="preserve">Письмо появилось в почтовом ящике пользователя:</w:t>
      </w:r>
    </w:p>
    <w:bookmarkEnd w:id="94"/>
    <w:bookmarkEnd w:id="95"/>
    <w:bookmarkStart w:id="112" w:name="Xd636270ea8e9bb71f498bde6a96fb3a56434bd8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14"/>
        </w:numPr>
      </w:pPr>
      <w:r>
        <w:t xml:space="preserve">На сервере выполнен переход в каталог:</w:t>
      </w:r>
    </w:p>
    <w:p>
      <w:pPr>
        <w:numPr>
          <w:ilvl w:val="0"/>
          <w:numId w:val="1014"/>
        </w:numPr>
      </w:pPr>
      <w:r>
        <w:t xml:space="preserve">Конфигурационные файлы DNS были сохранены внутрь окружения Vagrant:</w:t>
      </w:r>
    </w:p>
    <w:p>
      <w:pPr>
        <w:numPr>
          <w:ilvl w:val="0"/>
          <w:numId w:val="1000"/>
        </w:numPr>
        <w:pStyle w:val="CaptionedFigure"/>
      </w:pPr>
      <w:bookmarkStart w:id="99" w:name="fig:017"/>
      <w:r>
        <w:drawing>
          <wp:inline>
            <wp:extent cx="5334000" cy="2907156"/>
            <wp:effectExtent b="0" l="0" r="0" t="0"/>
            <wp:docPr descr="Рис. 17: Копирование файлов DNS" title="" id="97" name="Picture"/>
            <a:graphic>
              <a:graphicData uri="http://schemas.openxmlformats.org/drawingml/2006/picture">
                <pic:pic>
                  <pic:nvPicPr>
                    <pic:cNvPr descr="Screenshot_17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numPr>
          <w:ilvl w:val="0"/>
          <w:numId w:val="1000"/>
        </w:numPr>
        <w:pStyle w:val="ImageCaption"/>
      </w:pPr>
      <w:r>
        <w:t xml:space="preserve">Рис. 17: Копирование файлов DNS</w:t>
      </w:r>
    </w:p>
    <w:p>
      <w:pPr>
        <w:numPr>
          <w:ilvl w:val="0"/>
          <w:numId w:val="1000"/>
        </w:numPr>
        <w:pStyle w:val="CaptionedFigure"/>
      </w:pPr>
      <w:bookmarkStart w:id="103" w:name="fig:018"/>
      <w:r>
        <w:drawing>
          <wp:inline>
            <wp:extent cx="5334000" cy="2248045"/>
            <wp:effectExtent b="0" l="0" r="0" t="0"/>
            <wp:docPr descr="Рис. 18: Копирование файлов" title="" id="101" name="Picture"/>
            <a:graphic>
              <a:graphicData uri="http://schemas.openxmlformats.org/drawingml/2006/picture">
                <pic:pic>
                  <pic:nvPicPr>
                    <pic:cNvPr descr="Screenshot_18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numPr>
          <w:ilvl w:val="0"/>
          <w:numId w:val="1000"/>
        </w:numPr>
        <w:pStyle w:val="ImageCaption"/>
      </w:pPr>
      <w:r>
        <w:t xml:space="preserve">Рис. 18: Копирование файлов</w:t>
      </w:r>
    </w:p>
    <w:p>
      <w:pPr>
        <w:numPr>
          <w:ilvl w:val="0"/>
          <w:numId w:val="1014"/>
        </w:numPr>
      </w:pP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:</w:t>
      </w:r>
    </w:p>
    <w:p>
      <w:pPr>
        <w:numPr>
          <w:ilvl w:val="0"/>
          <w:numId w:val="1000"/>
        </w:numPr>
        <w:pStyle w:val="CaptionedFigure"/>
      </w:pPr>
      <w:bookmarkStart w:id="107" w:name="fig:019"/>
      <w:r>
        <w:drawing>
          <wp:inline>
            <wp:extent cx="5334000" cy="3344200"/>
            <wp:effectExtent b="0" l="0" r="0" t="0"/>
            <wp:docPr descr="Рис. 19: Содержимое mail.sh" title="" id="105" name="Picture"/>
            <a:graphic>
              <a:graphicData uri="http://schemas.openxmlformats.org/drawingml/2006/picture">
                <pic:pic>
                  <pic:nvPicPr>
                    <pic:cNvPr descr="Screenshot_19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numPr>
          <w:ilvl w:val="0"/>
          <w:numId w:val="1000"/>
        </w:numPr>
        <w:pStyle w:val="ImageCaption"/>
      </w:pPr>
      <w:r>
        <w:t xml:space="preserve">Рис. 19: Содержимое mail.sh</w:t>
      </w:r>
    </w:p>
    <w:p>
      <w:pPr>
        <w:numPr>
          <w:ilvl w:val="0"/>
          <w:numId w:val="1000"/>
        </w:numPr>
        <w:pStyle w:val="CaptionedFigure"/>
      </w:pPr>
      <w:bookmarkStart w:id="111" w:name="fig:020"/>
      <w:r>
        <w:drawing>
          <wp:inline>
            <wp:extent cx="5334000" cy="2437328"/>
            <wp:effectExtent b="0" l="0" r="0" t="0"/>
            <wp:docPr descr="Рис. 20: Содержимое mail.sh" title="" id="109" name="Picture"/>
            <a:graphic>
              <a:graphicData uri="http://schemas.openxmlformats.org/drawingml/2006/picture">
                <pic:pic>
                  <pic:nvPicPr>
                    <pic:cNvPr descr="Screenshot_2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7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numPr>
          <w:ilvl w:val="0"/>
          <w:numId w:val="1000"/>
        </w:numPr>
        <w:pStyle w:val="ImageCaption"/>
      </w:pPr>
      <w:r>
        <w:t xml:space="preserve">Рис. 20: Содержимое mail.sh</w:t>
      </w:r>
    </w:p>
    <w:bookmarkEnd w:id="112"/>
    <w:bookmarkStart w:id="11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В каком каталоге и в каком файле следует смотреть конфигурацию Postfix?</w:t>
      </w:r>
      <w:r>
        <w:t xml:space="preserve"> </w:t>
      </w:r>
      <w:r>
        <w:t xml:space="preserve">Основной конфигурационный файл Postfix расположен по пути:</w:t>
      </w:r>
      <w:r>
        <w:t xml:space="preserve"> </w:t>
      </w:r>
      <w:r>
        <w:rPr>
          <w:bCs/>
          <w:b/>
        </w:rPr>
        <w:t xml:space="preserve">/etc/postfix/main.cf</w:t>
      </w:r>
      <w:r>
        <w:t xml:space="preserve"> </w:t>
      </w:r>
      <w:r>
        <w:t xml:space="preserve">Дополнительные параметры и таблицы находятся в том же каталоге, например:</w:t>
      </w:r>
      <w:r>
        <w:t xml:space="preserve"> </w:t>
      </w:r>
      <w:r>
        <w:rPr>
          <w:bCs/>
          <w:b/>
        </w:rPr>
        <w:t xml:space="preserve">/etc/postfix/master.cf</w:t>
      </w:r>
      <w:r>
        <w:t xml:space="preserve">, файлы карт (virtual, aliases и др.).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Каким образом можно проверить корректность синтаксиса в конфигурационном файле Postfix?</w:t>
      </w:r>
      <w:r>
        <w:t xml:space="preserve"> </w:t>
      </w:r>
      <w:r>
        <w:t xml:space="preserve">Для проверки правильности синтаксиса используется команда:</w:t>
      </w:r>
      <w:r>
        <w:t xml:space="preserve"> </w:t>
      </w:r>
      <w:r>
        <w:rPr>
          <w:bCs/>
          <w:b/>
        </w:rPr>
        <w:t xml:space="preserve">postfix check</w:t>
      </w:r>
      <w:r>
        <w:t xml:space="preserve"> </w:t>
      </w:r>
      <w:r>
        <w:t xml:space="preserve">Она анализирует конфигурацию и выводит сообщения об ошибках — например, неверных параметрах, отсутствующих файлах или неправильных правах.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В каких параметрах конфигурации Postfix требуется внести изменения для настройки возможности отправки писем не на локальный хост, а на доменные адреса?</w:t>
      </w:r>
      <w:r>
        <w:t xml:space="preserve"> </w:t>
      </w:r>
      <w:r>
        <w:t xml:space="preserve">Для корректной отправки писем на доменные адреса изменяются следующие параметры: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mydomain</w:t>
      </w:r>
      <w:r>
        <w:t xml:space="preserve"> </w:t>
      </w:r>
      <w:r>
        <w:t xml:space="preserve">— указывается доменное имя.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myorigin</w:t>
      </w:r>
      <w:r>
        <w:t xml:space="preserve"> </w:t>
      </w:r>
      <w:r>
        <w:t xml:space="preserve">— задаёт домен, под которым будут отправляться письма.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mydestination</w:t>
      </w:r>
      <w:r>
        <w:t xml:space="preserve"> </w:t>
      </w:r>
      <w:r>
        <w:t xml:space="preserve">— список доменов, для которых данный сервер является конечной точкой доставки.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inet_interfaces</w:t>
      </w:r>
      <w:r>
        <w:t xml:space="preserve"> </w:t>
      </w:r>
      <w:r>
        <w:t xml:space="preserve">— разрешает принимать соединения с нужных интерфейсов.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inet_protocols</w:t>
      </w:r>
      <w:r>
        <w:t xml:space="preserve"> </w:t>
      </w:r>
      <w:r>
        <w:t xml:space="preserve">— если отключается IPv6, параметр устанавливается в</w:t>
      </w:r>
      <w:r>
        <w:t xml:space="preserve"> </w:t>
      </w:r>
      <w:r>
        <w:rPr>
          <w:rStyle w:val="VerbatimChar"/>
        </w:rPr>
        <w:t xml:space="preserve">ipv4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Приведите примеры работы с утилитой mail.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Отправка письма:</w:t>
      </w:r>
      <w:r>
        <w:t xml:space="preserve"> </w:t>
      </w:r>
      <w:r>
        <w:rPr>
          <w:rStyle w:val="VerbatimChar"/>
        </w:rPr>
        <w:t xml:space="preserve">echo "текст" | mail -s "тема" user@domain.net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Просмотр списка всех писем:</w:t>
      </w:r>
      <w:r>
        <w:t xml:space="preserve"> </w:t>
      </w:r>
      <w:r>
        <w:rPr>
          <w:rStyle w:val="VerbatimChar"/>
        </w:rPr>
        <w:t xml:space="preserve">mail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Просмотр конкретного письма:</w:t>
      </w:r>
      <w:r>
        <w:t xml:space="preserve"> </w:t>
      </w:r>
      <w:r>
        <w:t xml:space="preserve">Внутри интерфейса mail — ввести номер письма, например:</w:t>
      </w:r>
      <w:r>
        <w:t xml:space="preserve"> </w:t>
      </w:r>
      <w:r>
        <w:rPr>
          <w:rStyle w:val="VerbatimChar"/>
        </w:rPr>
        <w:t xml:space="preserve">1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Удаление письма:</w:t>
      </w:r>
      <w:r>
        <w:t xml:space="preserve"> </w:t>
      </w:r>
      <w:r>
        <w:t xml:space="preserve">В интерфейсе mail — команда</w:t>
      </w:r>
      <w:r>
        <w:t xml:space="preserve"> </w:t>
      </w:r>
      <w:r>
        <w:rPr>
          <w:rStyle w:val="VerbatimChar"/>
        </w:rPr>
        <w:t xml:space="preserve">d 1</w:t>
      </w:r>
      <w:r>
        <w:t xml:space="preserve"> </w:t>
      </w:r>
      <w:r>
        <w:t xml:space="preserve">(удалить письмо №1),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 *</w:t>
      </w:r>
      <w:r>
        <w:t xml:space="preserve"> </w:t>
      </w:r>
      <w:r>
        <w:t xml:space="preserve">(удалить все письма).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Примеры работы с утилитой postqueue.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Посмотреть очередь сообщений:</w:t>
      </w:r>
      <w:r>
        <w:t xml:space="preserve"> </w:t>
      </w:r>
      <w:r>
        <w:rPr>
          <w:rStyle w:val="VerbatimChar"/>
        </w:rPr>
        <w:t xml:space="preserve">postqueue -p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Определить число сообщений в очереди:</w:t>
      </w:r>
      <w:r>
        <w:t xml:space="preserve"> </w:t>
      </w:r>
      <w:r>
        <w:t xml:space="preserve">Вывод команды</w:t>
      </w:r>
      <w:r>
        <w:t xml:space="preserve"> </w:t>
      </w:r>
      <w:r>
        <w:rPr>
          <w:rStyle w:val="VerbatimChar"/>
        </w:rPr>
        <w:t xml:space="preserve">postqueue -p</w:t>
      </w:r>
      <w:r>
        <w:t xml:space="preserve"> </w:t>
      </w:r>
      <w:r>
        <w:t xml:space="preserve">показывает количество запросов в конце списка, например:</w:t>
      </w:r>
      <w:r>
        <w:t xml:space="preserve"> </w:t>
      </w:r>
      <w:r>
        <w:rPr>
          <w:rStyle w:val="VerbatimChar"/>
        </w:rPr>
        <w:t xml:space="preserve">-- 3 Kbytes in 2 Requests.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Отправить все сообщения из очереди:</w:t>
      </w:r>
      <w:r>
        <w:t xml:space="preserve"> </w:t>
      </w:r>
      <w:r>
        <w:rPr>
          <w:rStyle w:val="VerbatimChar"/>
        </w:rPr>
        <w:t xml:space="preserve">postqueue -f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Удалить определённое письмо из очереди:</w:t>
      </w:r>
      <w:r>
        <w:t xml:space="preserve"> </w:t>
      </w:r>
      <w:r>
        <w:t xml:space="preserve">Сначала требуется узнать ID письма командой</w:t>
      </w:r>
      <w:r>
        <w:t xml:space="preserve"> </w:t>
      </w:r>
      <w:r>
        <w:rPr>
          <w:rStyle w:val="VerbatimChar"/>
        </w:rPr>
        <w:t xml:space="preserve">postqueue -p</w:t>
      </w:r>
      <w:r>
        <w:t xml:space="preserve">,</w:t>
      </w:r>
      <w:r>
        <w:t xml:space="preserve"> </w:t>
      </w:r>
      <w:r>
        <w:t xml:space="preserve">затем удалить:</w:t>
      </w:r>
      <w:r>
        <w:t xml:space="preserve"> </w:t>
      </w:r>
      <w:r>
        <w:rPr>
          <w:rStyle w:val="VerbatimChar"/>
        </w:rPr>
        <w:t xml:space="preserve">postsuper -d &lt;ID&gt;</w:t>
      </w:r>
      <w:r>
        <w:t xml:space="preserve"> </w:t>
      </w:r>
      <w:r>
        <w:t xml:space="preserve">Пример:</w:t>
      </w:r>
      <w:r>
        <w:t xml:space="preserve"> </w:t>
      </w:r>
      <w:r>
        <w:rPr>
          <w:rStyle w:val="VerbatimChar"/>
        </w:rPr>
        <w:t xml:space="preserve">postsuper -d 3EE119C8E2</w:t>
      </w:r>
    </w:p>
    <w:bookmarkEnd w:id="113"/>
    <w:bookmarkStart w:id="114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была проведена полная настройка почтового сервера Postfix для обработки локальной и доменной почты. Реализована отправка и приём сообщений как внутри сервера, так и между узлами сети. Были выявлены проблемы доставки писем, связанные с отсутствием корректных DNS-записей, и устранены путём настройки прямой и обратной зон, включая добавление необходимых MX- и PTR-записей. Выполнена корректировка параметров Postfix, определяющих домен, список обслуживаемых адресов и сетевые интерфейсы.</w:t>
      </w:r>
    </w:p>
    <w:p>
      <w:pPr>
        <w:pStyle w:val="BodyText"/>
      </w:pPr>
      <w:r>
        <w:t xml:space="preserve">Проведена проверка работы почтового сервиса: сообщения успешно доставлялись и обрабатывались, что подтверждается журналами Postfix и содержимым пользовательских почтовых ящиков. Дополнительно были сохранены актуальные конфигурационные файлы DNS и создан скрипт автоматизации настройки окружения.</w:t>
      </w:r>
    </w:p>
    <w:p>
      <w:pPr>
        <w:pStyle w:val="BodyText"/>
      </w:pPr>
      <w:r>
        <w:t xml:space="preserve">Полученный результат демонстрирует корректную работу почтовой инфраструктуры, а также формирует практические навыки администрирования Postfix, настройки DNS-зон и анализа почтовых логов, что является основой для дальнейшего изучения сетевых служб и автоматизации их конфигурации.</w:t>
      </w:r>
    </w:p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26" Target="media/rId26.png" /><Relationship Type="http://schemas.openxmlformats.org/officeDocument/2006/relationships/image" Id="rId108" Target="media/rId108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Владимир Базлов</dc:creator>
  <dc:language>ru-RU</dc:language>
  <cp:keywords/>
  <dcterms:created xsi:type="dcterms:W3CDTF">2025-11-29T12:45:16Z</dcterms:created>
  <dcterms:modified xsi:type="dcterms:W3CDTF">2025-11-29T12:45:16Z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SMTP-сервера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