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84857" w14:textId="0FE73163" w:rsidR="00C62C07" w:rsidRDefault="00C62C07" w:rsidP="00C62C07">
      <w:pPr>
        <w:pStyle w:val="Heading1"/>
      </w:pPr>
      <w:r>
        <w:t>Part 2: Producer-Consumer with Queue Implementation</w:t>
      </w:r>
    </w:p>
    <w:p w14:paraId="481E97C0" w14:textId="6B7B6B17" w:rsidR="00075FDB" w:rsidRPr="00075FDB" w:rsidRDefault="00075FDB" w:rsidP="00075FDB">
      <w:r w:rsidRPr="00075FDB">
        <w:t>Group #: B21</w:t>
      </w:r>
    </w:p>
    <w:p w14:paraId="58B08AEC" w14:textId="47903106" w:rsidR="00075FDB" w:rsidRDefault="00C62C07" w:rsidP="00075FDB">
      <w:r>
        <w:rPr>
          <w:noProof/>
        </w:rPr>
        <mc:AlternateContent>
          <mc:Choice Requires="wps">
            <w:drawing>
              <wp:anchor distT="0" distB="0" distL="114300" distR="114300" simplePos="0" relativeHeight="251659264" behindDoc="0" locked="0" layoutInCell="1" allowOverlap="1" wp14:anchorId="0E3AF8BC" wp14:editId="139119AD">
                <wp:simplePos x="0" y="0"/>
                <wp:positionH relativeFrom="column">
                  <wp:posOffset>-38100</wp:posOffset>
                </wp:positionH>
                <wp:positionV relativeFrom="paragraph">
                  <wp:posOffset>263525</wp:posOffset>
                </wp:positionV>
                <wp:extent cx="6638925" cy="0"/>
                <wp:effectExtent l="0" t="0" r="0" b="0"/>
                <wp:wrapNone/>
                <wp:docPr id="317103833" name="Straight Connector 1"/>
                <wp:cNvGraphicFramePr/>
                <a:graphic xmlns:a="http://schemas.openxmlformats.org/drawingml/2006/main">
                  <a:graphicData uri="http://schemas.microsoft.com/office/word/2010/wordprocessingShape">
                    <wps:wsp>
                      <wps:cNvCnPr/>
                      <wps:spPr>
                        <a:xfrm>
                          <a:off x="0" y="0"/>
                          <a:ext cx="66389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2C78EC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20.75pt" to="519.7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" strokecolor="black [3200]" strokeweight="1.5pt">
                <v:stroke joinstyle="miter"/>
              </v:line>
            </w:pict>
          </mc:Fallback>
        </mc:AlternateContent>
      </w:r>
      <w:r w:rsidR="00075FDB" w:rsidRPr="00075FDB">
        <w:t>Student names: Anna Bartl and Conor O'Neill</w:t>
      </w:r>
    </w:p>
    <w:p w14:paraId="5F692286" w14:textId="7C5798DC" w:rsidR="00C62C07" w:rsidRPr="00075FDB" w:rsidRDefault="00C62C07" w:rsidP="00075FDB"/>
    <w:p w14:paraId="520F251F" w14:textId="3BF366F6" w:rsidR="00871FAA" w:rsidRDefault="005B7A44" w:rsidP="005B7A44">
      <w:pPr>
        <w:pStyle w:val="Heading2"/>
        <w:numPr>
          <w:ilvl w:val="0"/>
          <w:numId w:val="5"/>
        </w:numPr>
      </w:pPr>
      <w:r>
        <w:t>Introduction</w:t>
      </w:r>
    </w:p>
    <w:p w14:paraId="3B445919" w14:textId="25F5DBBE" w:rsidR="005B7A44" w:rsidRDefault="00C62C07" w:rsidP="005B7A44">
      <w:r>
        <w:t xml:space="preserve">The description of the design and implementation for the producer-consumer program using a singular buffer queue as the main synchronization is outlined in the document with particular emphasis on the main subcomponent decisions. </w:t>
      </w:r>
      <w:r w:rsidR="004A6ABE">
        <w:t>The code is written with allowance for changeability in all main parameters with the initial implementation using 5 consumers, 4 producers, 22 total items to produce and between 0.1 and 0.5 seconds of random wait time, following the technical specifications for initial design. Graceful shutdown of the program is completed once all the producers have finished producing items and the queue has been emptied by the daemonic consumers.</w:t>
      </w:r>
    </w:p>
    <w:p w14:paraId="4DC9F586" w14:textId="3A981C77" w:rsidR="005B7A44" w:rsidRDefault="005B7A44" w:rsidP="005B7A44"/>
    <w:p w14:paraId="539DFED0" w14:textId="0360A5F1" w:rsidR="005B7A44" w:rsidRDefault="005B7A44" w:rsidP="005B7A44">
      <w:pPr>
        <w:pStyle w:val="Heading2"/>
        <w:numPr>
          <w:ilvl w:val="0"/>
          <w:numId w:val="5"/>
        </w:numPr>
      </w:pPr>
      <w:r>
        <w:t>Design and Implementation</w:t>
      </w:r>
    </w:p>
    <w:p w14:paraId="4EF28587" w14:textId="3288F5EA" w:rsidR="004A6ABE" w:rsidRPr="004A6ABE" w:rsidRDefault="004A6ABE" w:rsidP="004A6ABE">
      <w:r>
        <w:t xml:space="preserve">Overall design has followed the technical requirements outlined in the assignment </w:t>
      </w:r>
      <w:r w:rsidR="005D493A">
        <w:t>document. Design decisions for specifics on implementation are sectioned below.</w:t>
      </w:r>
    </w:p>
    <w:p w14:paraId="36A6E960" w14:textId="600669F4" w:rsidR="005B7A44" w:rsidRDefault="005B7A44" w:rsidP="005B7A44">
      <w:pPr>
        <w:pStyle w:val="Heading3"/>
        <w:numPr>
          <w:ilvl w:val="1"/>
          <w:numId w:val="5"/>
        </w:numPr>
      </w:pPr>
      <w:r>
        <w:t>Architecture Overview</w:t>
      </w:r>
    </w:p>
    <w:p w14:paraId="2B6D372C" w14:textId="77777777" w:rsidR="00CB121B" w:rsidRDefault="00DF51BE" w:rsidP="005B7A44">
      <w:r>
        <w:t xml:space="preserve">The overall architecture is simple by having each producer and consumer start a thread for its own process. The number of threads needed is determined by the number of producers and consumers stated at the top of the </w:t>
      </w:r>
      <w:r w:rsidR="00CB121B">
        <w:t xml:space="preserve">script. </w:t>
      </w:r>
    </w:p>
    <w:p w14:paraId="5899C8A2" w14:textId="374D4C19" w:rsidR="00CB121B" w:rsidRDefault="00CB121B" w:rsidP="005B7A44">
      <w:r>
        <w:t xml:space="preserve">Synchronization is done entirely using the queue functionality and locking. The producers use the put() function to put an item at the start of the queue and the consumers consume the items using the .get() action, both of which are locking and safe as the queue locks access when these occur. </w:t>
      </w:r>
    </w:p>
    <w:p w14:paraId="12F9BEE5" w14:textId="2B4E057C" w:rsidR="00CB121B" w:rsidRDefault="00CB121B" w:rsidP="005B7A44">
      <w:r>
        <w:t>All of the threads are initialized in the __main__ and the joining at the end ensures graceful shutdown.</w:t>
      </w:r>
    </w:p>
    <w:p w14:paraId="74D81665" w14:textId="77777777" w:rsidR="00157E85" w:rsidRPr="005B7A44" w:rsidRDefault="00157E85" w:rsidP="005B7A44"/>
    <w:p w14:paraId="49CC4E50" w14:textId="0AD235AF" w:rsidR="005B7A44" w:rsidRDefault="005B7A44" w:rsidP="005B7A44">
      <w:pPr>
        <w:pStyle w:val="Heading3"/>
        <w:numPr>
          <w:ilvl w:val="1"/>
          <w:numId w:val="5"/>
        </w:numPr>
      </w:pPr>
      <w:r>
        <w:lastRenderedPageBreak/>
        <w:t>Shared Buffer</w:t>
      </w:r>
    </w:p>
    <w:p w14:paraId="6AD49206" w14:textId="6372A6EF" w:rsidR="005B7A44" w:rsidRPr="00921516" w:rsidRDefault="00921516" w:rsidP="005B7A44">
      <w:r>
        <w:t>The queue used was a First in First Out (FIFO) as per the specifications of the assignment.</w:t>
      </w:r>
    </w:p>
    <w:p w14:paraId="1C7987E1" w14:textId="31F48677" w:rsidR="00921516" w:rsidRDefault="00921516" w:rsidP="005B7A44">
      <w:r w:rsidRPr="00921516">
        <w:rPr>
          <w:noProof/>
        </w:rPr>
        <w:drawing>
          <wp:inline distT="0" distB="0" distL="0" distR="0" wp14:anchorId="0CD74B3D" wp14:editId="222CEE7A">
            <wp:extent cx="5943600" cy="846455"/>
            <wp:effectExtent l="0" t="0" r="8255" b="0"/>
            <wp:docPr id="13314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76338" name=""/>
                    <pic:cNvPicPr/>
                  </pic:nvPicPr>
                  <pic:blipFill>
                    <a:blip r:embed="rId5"/>
                    <a:stretch>
                      <a:fillRect/>
                    </a:stretch>
                  </pic:blipFill>
                  <pic:spPr>
                    <a:xfrm>
                      <a:off x="0" y="0"/>
                      <a:ext cx="5943600" cy="846455"/>
                    </a:xfrm>
                    <a:prstGeom prst="rect">
                      <a:avLst/>
                    </a:prstGeom>
                  </pic:spPr>
                </pic:pic>
              </a:graphicData>
            </a:graphic>
          </wp:inline>
        </w:drawing>
      </w:r>
    </w:p>
    <w:p w14:paraId="76E258E9" w14:textId="60062F64" w:rsidR="00DF51BE" w:rsidRDefault="00DF51BE" w:rsidP="005B7A44">
      <w:r>
        <w:t xml:space="preserve">Each producer uses the .put() function with the queue which is synchronization safe and is blocking until the queue is released. </w:t>
      </w:r>
    </w:p>
    <w:p w14:paraId="1E42541F" w14:textId="45880E13" w:rsidR="00CB121B" w:rsidRPr="005B7A44" w:rsidRDefault="00CB121B" w:rsidP="005B7A44">
      <w:r>
        <w:t>One design decision made was to not use a timeout as the code could theoretically have long sleep times if the user desired and a potential timeout could cause early killing of threads depending on implementation. This does mean that if the queue does not get unlocked normally, there is the possibility of the producers and consumers getting stuck.</w:t>
      </w:r>
    </w:p>
    <w:p w14:paraId="4A3A97D4" w14:textId="77777777" w:rsidR="005B7A44" w:rsidRDefault="005B7A44" w:rsidP="005B7A44">
      <w:pPr>
        <w:pStyle w:val="Heading3"/>
        <w:numPr>
          <w:ilvl w:val="1"/>
          <w:numId w:val="5"/>
        </w:numPr>
      </w:pPr>
      <w:r>
        <w:t>Work Distribution</w:t>
      </w:r>
    </w:p>
    <w:p w14:paraId="3B3C711C" w14:textId="4D22B0E1" w:rsidR="005B7A44" w:rsidRDefault="00DF51BE" w:rsidP="005B7A44">
      <w:r>
        <w:t>The total number of items desired for the program to produce is initialized a the top of the program. This is then distributed to each producer according to its index and is evenly split amongst all of them unless it is an uneven divisibly by the number of producers. If there is a remainder of items to produce, the remaining items are counted using the modulus and put divided among the first few producers.</w:t>
      </w:r>
    </w:p>
    <w:p w14:paraId="5F588C9A" w14:textId="02E7E5D7" w:rsidR="00DF51BE" w:rsidRPr="005B7A44" w:rsidRDefault="00DF51BE" w:rsidP="005B7A44">
      <w:r>
        <w:t xml:space="preserve">This work distribution is done using the </w:t>
      </w:r>
      <w:proofErr w:type="spellStart"/>
      <w:r>
        <w:t>get_items_to_produce</w:t>
      </w:r>
      <w:proofErr w:type="spellEnd"/>
      <w:r>
        <w:t xml:space="preserve">() method in the </w:t>
      </w:r>
      <w:proofErr w:type="spellStart"/>
      <w:r>
        <w:t>producerworker</w:t>
      </w:r>
      <w:proofErr w:type="spellEnd"/>
      <w:r>
        <w:t xml:space="preserve">() method. </w:t>
      </w:r>
    </w:p>
    <w:p w14:paraId="67056F7D" w14:textId="1CD56DBE" w:rsidR="005B7A44" w:rsidRDefault="002212B6" w:rsidP="005B7A44">
      <w:pPr>
        <w:pStyle w:val="Heading3"/>
        <w:numPr>
          <w:ilvl w:val="1"/>
          <w:numId w:val="5"/>
        </w:numPr>
      </w:pPr>
      <w:r>
        <w:t>Consumer Threads Setup</w:t>
      </w:r>
    </w:p>
    <w:p w14:paraId="546E22E2" w14:textId="77777777" w:rsidR="002212B6" w:rsidRDefault="002212B6" w:rsidP="002212B6">
      <w:r>
        <w:t>Although a suggestion in the assignment, the consumer threads were not made to be daemonic and instead the following code loop was added after all the producer threads had gracefully shutdown:</w:t>
      </w:r>
    </w:p>
    <w:p w14:paraId="203D18D6" w14:textId="178C2434" w:rsidR="002212B6" w:rsidRPr="00921516" w:rsidRDefault="002212B6" w:rsidP="002212B6">
      <w:pPr>
        <w:pStyle w:val="ListParagraph"/>
      </w:pPr>
      <w:r>
        <w:rPr>
          <w:noProof/>
        </w:rPr>
        <mc:AlternateContent>
          <mc:Choice Requires="wps">
            <w:drawing>
              <wp:anchor distT="45720" distB="45720" distL="114300" distR="114300" simplePos="0" relativeHeight="251661312" behindDoc="0" locked="0" layoutInCell="1" allowOverlap="1" wp14:anchorId="0A0A86DD" wp14:editId="50E49424">
                <wp:simplePos x="0" y="0"/>
                <wp:positionH relativeFrom="column">
                  <wp:posOffset>57150</wp:posOffset>
                </wp:positionH>
                <wp:positionV relativeFrom="paragraph">
                  <wp:posOffset>45085</wp:posOffset>
                </wp:positionV>
                <wp:extent cx="4819650" cy="1404620"/>
                <wp:effectExtent l="0" t="0" r="1905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9650" cy="1404620"/>
                        </a:xfrm>
                        <a:prstGeom prst="rect">
                          <a:avLst/>
                        </a:prstGeom>
                        <a:solidFill>
                          <a:srgbClr val="FFFFFF"/>
                        </a:solidFill>
                        <a:ln w="9525">
                          <a:solidFill>
                            <a:srgbClr val="000000"/>
                          </a:solidFill>
                          <a:miter lim="800000"/>
                          <a:headEnd/>
                          <a:tailEnd/>
                        </a:ln>
                      </wps:spPr>
                      <wps:txbx>
                        <w:txbxContent>
                          <w:p w14:paraId="7D9E5B58" w14:textId="77777777" w:rsidR="002212B6" w:rsidRPr="00921516" w:rsidRDefault="002212B6" w:rsidP="002212B6">
                            <w:r w:rsidRPr="00921516">
                              <w:t>for _ in range(NUMBER_OF_CONSUMERS):</w:t>
                            </w:r>
                          </w:p>
                          <w:p w14:paraId="3F233C06" w14:textId="77777777" w:rsidR="002212B6" w:rsidRPr="00921516" w:rsidRDefault="002212B6" w:rsidP="002212B6">
                            <w:r w:rsidRPr="00921516">
                              <w:t xml:space="preserve">        </w:t>
                            </w:r>
                            <w:proofErr w:type="spellStart"/>
                            <w:r w:rsidRPr="00921516">
                              <w:t>buffer.put</w:t>
                            </w:r>
                            <w:proofErr w:type="spellEnd"/>
                            <w:r w:rsidRPr="00921516">
                              <w:t>(None)</w:t>
                            </w:r>
                          </w:p>
                          <w:p w14:paraId="45C2922A" w14:textId="77777777" w:rsidR="002212B6" w:rsidRDefault="002212B6" w:rsidP="002212B6">
                            <w:r w:rsidRPr="00921516">
                              <w:t>    print("All producers have finished. Waiting for consumers to finish...")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A0A86DD" id="_x0000_t202" coordsize="21600,21600" o:spt="202" path="m,l,21600r21600,l21600,xe">
                <v:stroke joinstyle="miter"/>
                <v:path gradientshapeok="t" o:connecttype="rect"/>
              </v:shapetype>
              <v:shape id="Text Box 2" o:spid="_x0000_s1026" type="#_x0000_t202" style="position:absolute;left:0;text-align:left;margin-left:4.5pt;margin-top:3.55pt;width:379.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">
                <v:textbox style="mso-fit-shape-to-text:t">
                  <w:txbxContent>
                    <w:p w14:paraId="7D9E5B58" w14:textId="77777777" w:rsidR="002212B6" w:rsidRPr="00921516" w:rsidRDefault="002212B6" w:rsidP="002212B6">
                      <w:r w:rsidRPr="00921516">
                        <w:t>for _ in range(NUMBER_OF_CONSUMERS):</w:t>
                      </w:r>
                    </w:p>
                    <w:p w14:paraId="3F233C06" w14:textId="77777777" w:rsidR="002212B6" w:rsidRPr="00921516" w:rsidRDefault="002212B6" w:rsidP="002212B6">
                      <w:r w:rsidRPr="00921516">
                        <w:t xml:space="preserve">        </w:t>
                      </w:r>
                      <w:proofErr w:type="spellStart"/>
                      <w:r w:rsidRPr="00921516">
                        <w:t>buffer.put</w:t>
                      </w:r>
                      <w:proofErr w:type="spellEnd"/>
                      <w:r w:rsidRPr="00921516">
                        <w:t>(None)</w:t>
                      </w:r>
                    </w:p>
                    <w:p w14:paraId="45C2922A" w14:textId="77777777" w:rsidR="002212B6" w:rsidRDefault="002212B6" w:rsidP="002212B6">
                      <w:r w:rsidRPr="00921516">
                        <w:t>    print("All producers have finished. Waiting for consumers to finish...")</w:t>
                      </w:r>
                    </w:p>
                  </w:txbxContent>
                </v:textbox>
                <w10:wrap type="square"/>
              </v:shape>
            </w:pict>
          </mc:Fallback>
        </mc:AlternateContent>
      </w:r>
    </w:p>
    <w:p w14:paraId="62EE9053" w14:textId="77777777" w:rsidR="002212B6" w:rsidRDefault="002212B6" w:rsidP="002212B6">
      <w:pPr>
        <w:pStyle w:val="ListParagraph"/>
      </w:pPr>
    </w:p>
    <w:p w14:paraId="75239E09" w14:textId="77777777" w:rsidR="002212B6" w:rsidRDefault="002212B6" w:rsidP="002212B6">
      <w:pPr>
        <w:pStyle w:val="ListParagraph"/>
      </w:pPr>
    </w:p>
    <w:p w14:paraId="7272AFF5" w14:textId="77777777" w:rsidR="002212B6" w:rsidRDefault="002212B6" w:rsidP="002212B6">
      <w:pPr>
        <w:pStyle w:val="ListParagraph"/>
      </w:pPr>
    </w:p>
    <w:p w14:paraId="5DFA239D" w14:textId="77777777" w:rsidR="002212B6" w:rsidRDefault="002212B6" w:rsidP="002212B6">
      <w:pPr>
        <w:ind w:left="360"/>
      </w:pPr>
    </w:p>
    <w:p w14:paraId="34D55166" w14:textId="60351733" w:rsidR="002212B6" w:rsidRDefault="002212B6" w:rsidP="002212B6">
      <w:r>
        <w:t xml:space="preserve">The purpose of this loop is to put what is essentially a sentinel in the queue to match the number of consumers and tell each thread to finish. This loop initiates after all producer threads have joined. This allows the code for the consumers to be slightly simpler and </w:t>
      </w:r>
      <w:r>
        <w:lastRenderedPageBreak/>
        <w:t xml:space="preserve">allow for the graceful shutdown as the consumers are constantly looping while looking for the sentinel value to finish. </w:t>
      </w:r>
    </w:p>
    <w:p w14:paraId="218564B0" w14:textId="66CC596C" w:rsidR="002212B6" w:rsidRPr="002212B6" w:rsidRDefault="002212B6" w:rsidP="002212B6">
      <w:pPr>
        <w:rPr>
          <w:lang w:val="en-CA"/>
        </w:rPr>
      </w:pPr>
      <w:r>
        <w:t>An alternative would be to simply finish the program and have daemonic set to true to stop the consumers but this had the possibility to leave items to be still consumed depending on how long the consumers were set to. This simplified the guarantee of emptying the queue before joining the queue and finishing the program.</w:t>
      </w:r>
    </w:p>
    <w:p w14:paraId="10E0C071" w14:textId="064175FD" w:rsidR="005B7A44" w:rsidRDefault="002212B6" w:rsidP="005B7A44">
      <w:pPr>
        <w:pStyle w:val="Heading3"/>
        <w:numPr>
          <w:ilvl w:val="1"/>
          <w:numId w:val="5"/>
        </w:numPr>
      </w:pPr>
      <w:r>
        <w:t>Graceful Shutdown</w:t>
      </w:r>
    </w:p>
    <w:p w14:paraId="5A4C1ACF" w14:textId="77777777" w:rsidR="00DF51BE" w:rsidRDefault="00DF51BE" w:rsidP="00DF51BE">
      <w:r w:rsidRPr="00DF51BE">
        <w:t>Graceful shutdown is achieved using a sentinel-based approach. After all producer threads complete execution, the main thread inserts a number of None values into the queue equal to the number of consumer threads.</w:t>
      </w:r>
      <w:r>
        <w:t xml:space="preserve"> </w:t>
      </w:r>
    </w:p>
    <w:p w14:paraId="596C5E85" w14:textId="4F908CE1" w:rsidR="00DF51BE" w:rsidRDefault="00DF51BE" w:rsidP="00DF51BE">
      <w:r w:rsidRPr="00DF51BE">
        <w:t>Each consumer continuously retrieves items from the queue and terminates when it receives a None value</w:t>
      </w:r>
      <w:r>
        <w:t xml:space="preserve"> which is only done when all producers are finished.</w:t>
      </w:r>
    </w:p>
    <w:p w14:paraId="318573E6" w14:textId="07F4DDDF" w:rsidR="00DF51BE" w:rsidRDefault="00DF51BE" w:rsidP="00DF51BE">
      <w:r w:rsidRPr="00DF51BE">
        <w:t xml:space="preserve">Additionally, </w:t>
      </w:r>
      <w:proofErr w:type="spellStart"/>
      <w:r w:rsidRPr="00DF51BE">
        <w:t>queue.join</w:t>
      </w:r>
      <w:proofErr w:type="spellEnd"/>
      <w:r w:rsidRPr="00DF51BE">
        <w:t>() is used to ensure that all produced items have been fully processed before program termination. This guarantees that no items remain unconsumed and that all threads exit cleanly</w:t>
      </w:r>
      <w:r>
        <w:t xml:space="preserve">. </w:t>
      </w:r>
    </w:p>
    <w:p w14:paraId="1F4CEB0B" w14:textId="40F3A319" w:rsidR="00DF51BE" w:rsidRPr="00DF51BE" w:rsidRDefault="005B7A44" w:rsidP="008C0DCB">
      <w:pPr>
        <w:pStyle w:val="Heading3"/>
        <w:numPr>
          <w:ilvl w:val="1"/>
          <w:numId w:val="5"/>
        </w:numPr>
      </w:pPr>
      <w:r>
        <w:t>Changeability</w:t>
      </w:r>
    </w:p>
    <w:p w14:paraId="421F47F7" w14:textId="26F93282" w:rsidR="005D493A" w:rsidRDefault="005D493A" w:rsidP="005D493A">
      <w:r>
        <w:t>As per the technical specifications, no magic numbers were implemented and all variables were instantiated at the top of the code for easy modification before runtime. The table below outlines the variable names, types and purpose</w:t>
      </w:r>
    </w:p>
    <w:p w14:paraId="0AEBE489" w14:textId="2A68E15F" w:rsidR="005B7A44" w:rsidRDefault="005D493A" w:rsidP="005D493A">
      <w:pPr>
        <w:jc w:val="center"/>
      </w:pPr>
      <w:r>
        <w:t xml:space="preserve">Table </w:t>
      </w:r>
      <w:r w:rsidR="008C0DCB">
        <w:t>1</w:t>
      </w:r>
      <w:r>
        <w:t xml:space="preserve"> – Global Variable Definitions</w:t>
      </w:r>
    </w:p>
    <w:tbl>
      <w:tblPr>
        <w:tblStyle w:val="TableGrid"/>
        <w:tblW w:w="0" w:type="auto"/>
        <w:tblLook w:val="04A0" w:firstRow="1" w:lastRow="0" w:firstColumn="1" w:lastColumn="0" w:noHBand="0" w:noVBand="1"/>
      </w:tblPr>
      <w:tblGrid>
        <w:gridCol w:w="3361"/>
        <w:gridCol w:w="2124"/>
        <w:gridCol w:w="3863"/>
      </w:tblGrid>
      <w:tr w:rsidR="005D493A" w14:paraId="0F85F675" w14:textId="77777777" w:rsidTr="005D493A">
        <w:tc>
          <w:tcPr>
            <w:tcW w:w="3098" w:type="dxa"/>
            <w:shd w:val="clear" w:color="auto" w:fill="ADADAD" w:themeFill="background2" w:themeFillShade="BF"/>
          </w:tcPr>
          <w:p w14:paraId="4E151797" w14:textId="1B7842C3" w:rsidR="005D493A" w:rsidRDefault="005D493A" w:rsidP="005D493A">
            <w:pPr>
              <w:jc w:val="both"/>
            </w:pPr>
            <w:r>
              <w:t>Variable</w:t>
            </w:r>
          </w:p>
        </w:tc>
        <w:tc>
          <w:tcPr>
            <w:tcW w:w="2124" w:type="dxa"/>
            <w:shd w:val="clear" w:color="auto" w:fill="ADADAD" w:themeFill="background2" w:themeFillShade="BF"/>
          </w:tcPr>
          <w:p w14:paraId="1A36D519" w14:textId="18930183" w:rsidR="005D493A" w:rsidRDefault="005D493A" w:rsidP="005D493A">
            <w:pPr>
              <w:jc w:val="both"/>
            </w:pPr>
            <w:r>
              <w:t>Type</w:t>
            </w:r>
          </w:p>
        </w:tc>
        <w:tc>
          <w:tcPr>
            <w:tcW w:w="3863" w:type="dxa"/>
            <w:shd w:val="clear" w:color="auto" w:fill="ADADAD" w:themeFill="background2" w:themeFillShade="BF"/>
          </w:tcPr>
          <w:p w14:paraId="4499E05F" w14:textId="2ACEE921" w:rsidR="005D493A" w:rsidRDefault="005D493A" w:rsidP="005D493A">
            <w:pPr>
              <w:jc w:val="both"/>
            </w:pPr>
            <w:r>
              <w:t>Notes</w:t>
            </w:r>
          </w:p>
        </w:tc>
      </w:tr>
      <w:tr w:rsidR="005D493A" w14:paraId="44D02AFD" w14:textId="77777777" w:rsidTr="005D493A">
        <w:tc>
          <w:tcPr>
            <w:tcW w:w="3098" w:type="dxa"/>
          </w:tcPr>
          <w:p w14:paraId="214CA812" w14:textId="67E37C0A" w:rsidR="005D493A" w:rsidRDefault="005D493A" w:rsidP="005D493A">
            <w:pPr>
              <w:jc w:val="both"/>
            </w:pPr>
            <w:r>
              <w:t>NUMBER_OF_CONSUMERS</w:t>
            </w:r>
          </w:p>
        </w:tc>
        <w:tc>
          <w:tcPr>
            <w:tcW w:w="2124" w:type="dxa"/>
          </w:tcPr>
          <w:p w14:paraId="14D86B8C" w14:textId="520400D0" w:rsidR="005D493A" w:rsidRDefault="005D493A" w:rsidP="005D493A">
            <w:pPr>
              <w:jc w:val="both"/>
            </w:pPr>
            <w:r>
              <w:t>Int</w:t>
            </w:r>
          </w:p>
        </w:tc>
        <w:tc>
          <w:tcPr>
            <w:tcW w:w="3863" w:type="dxa"/>
          </w:tcPr>
          <w:p w14:paraId="4DA28564" w14:textId="7C9FC5DC" w:rsidR="005D493A" w:rsidRDefault="005D493A" w:rsidP="005D493A">
            <w:pPr>
              <w:jc w:val="both"/>
            </w:pPr>
            <w:r>
              <w:t>Used to declare how many consumers are used</w:t>
            </w:r>
          </w:p>
        </w:tc>
      </w:tr>
      <w:tr w:rsidR="005D493A" w14:paraId="46BFC92B" w14:textId="77777777" w:rsidTr="005D493A">
        <w:tc>
          <w:tcPr>
            <w:tcW w:w="3098" w:type="dxa"/>
          </w:tcPr>
          <w:p w14:paraId="010DF8DE" w14:textId="50FCB6BB" w:rsidR="005D493A" w:rsidRDefault="005D493A" w:rsidP="005D493A">
            <w:pPr>
              <w:jc w:val="both"/>
            </w:pPr>
            <w:r>
              <w:t>NUMBER_OF_PRODUCERS</w:t>
            </w:r>
          </w:p>
        </w:tc>
        <w:tc>
          <w:tcPr>
            <w:tcW w:w="2124" w:type="dxa"/>
          </w:tcPr>
          <w:p w14:paraId="1010FEAB" w14:textId="2EDEEF49" w:rsidR="005D493A" w:rsidRDefault="005D493A" w:rsidP="005D493A">
            <w:pPr>
              <w:jc w:val="both"/>
            </w:pPr>
            <w:r>
              <w:t>int</w:t>
            </w:r>
          </w:p>
        </w:tc>
        <w:tc>
          <w:tcPr>
            <w:tcW w:w="3863" w:type="dxa"/>
          </w:tcPr>
          <w:p w14:paraId="7706AB6E" w14:textId="5DFA8285" w:rsidR="005D493A" w:rsidRDefault="005D493A" w:rsidP="005D493A">
            <w:pPr>
              <w:jc w:val="both"/>
            </w:pPr>
            <w:r>
              <w:t>Used to declare how many producers are used</w:t>
            </w:r>
          </w:p>
        </w:tc>
      </w:tr>
      <w:tr w:rsidR="005D493A" w14:paraId="0BB08ED2" w14:textId="77777777" w:rsidTr="005D493A">
        <w:tc>
          <w:tcPr>
            <w:tcW w:w="3098" w:type="dxa"/>
          </w:tcPr>
          <w:p w14:paraId="12A02DC1" w14:textId="769136C2" w:rsidR="005D493A" w:rsidRDefault="005D493A" w:rsidP="005D493A">
            <w:pPr>
              <w:jc w:val="both"/>
            </w:pPr>
            <w:r>
              <w:t>TOTAL_ITEMS</w:t>
            </w:r>
          </w:p>
        </w:tc>
        <w:tc>
          <w:tcPr>
            <w:tcW w:w="2124" w:type="dxa"/>
          </w:tcPr>
          <w:p w14:paraId="260808C7" w14:textId="4BC047D5" w:rsidR="005D493A" w:rsidRDefault="005D493A" w:rsidP="005D493A">
            <w:pPr>
              <w:jc w:val="both"/>
            </w:pPr>
            <w:r>
              <w:t>Int</w:t>
            </w:r>
          </w:p>
        </w:tc>
        <w:tc>
          <w:tcPr>
            <w:tcW w:w="3863" w:type="dxa"/>
          </w:tcPr>
          <w:p w14:paraId="1D456E98" w14:textId="13EAF290" w:rsidR="005D493A" w:rsidRDefault="005D493A" w:rsidP="005D493A">
            <w:pPr>
              <w:jc w:val="both"/>
            </w:pPr>
            <w:r>
              <w:t>Define how many total items will be produced</w:t>
            </w:r>
          </w:p>
        </w:tc>
      </w:tr>
      <w:tr w:rsidR="005D493A" w14:paraId="2E181AD2" w14:textId="77777777" w:rsidTr="005D493A">
        <w:tc>
          <w:tcPr>
            <w:tcW w:w="3098" w:type="dxa"/>
          </w:tcPr>
          <w:p w14:paraId="46954200" w14:textId="6E0DB1E6" w:rsidR="005D493A" w:rsidRDefault="005D493A" w:rsidP="005D493A">
            <w:pPr>
              <w:jc w:val="both"/>
            </w:pPr>
            <w:r>
              <w:t>RANDOM_PRODUCER_SLEEP</w:t>
            </w:r>
          </w:p>
        </w:tc>
        <w:tc>
          <w:tcPr>
            <w:tcW w:w="2124" w:type="dxa"/>
          </w:tcPr>
          <w:p w14:paraId="6711C97F" w14:textId="1AAA8087" w:rsidR="005D493A" w:rsidRDefault="005D493A" w:rsidP="005D493A">
            <w:pPr>
              <w:jc w:val="both"/>
            </w:pPr>
            <w:r>
              <w:t>tuple[float, float]</w:t>
            </w:r>
          </w:p>
        </w:tc>
        <w:tc>
          <w:tcPr>
            <w:tcW w:w="3863" w:type="dxa"/>
          </w:tcPr>
          <w:p w14:paraId="306C02A0" w14:textId="50F2D05B" w:rsidR="005D493A" w:rsidRDefault="005D493A" w:rsidP="005D493A">
            <w:pPr>
              <w:jc w:val="both"/>
            </w:pPr>
            <w:r>
              <w:t>Range of sleep time for producers in seconds</w:t>
            </w:r>
          </w:p>
        </w:tc>
      </w:tr>
      <w:tr w:rsidR="005D493A" w14:paraId="57AC6669" w14:textId="77777777" w:rsidTr="005D493A">
        <w:tc>
          <w:tcPr>
            <w:tcW w:w="3098" w:type="dxa"/>
          </w:tcPr>
          <w:p w14:paraId="6DC9A94D" w14:textId="4749EEC4" w:rsidR="005D493A" w:rsidRDefault="005D493A" w:rsidP="005D493A">
            <w:pPr>
              <w:jc w:val="both"/>
            </w:pPr>
            <w:r>
              <w:t>RANDOM_CONSUMER_SLEEP</w:t>
            </w:r>
          </w:p>
        </w:tc>
        <w:tc>
          <w:tcPr>
            <w:tcW w:w="2124" w:type="dxa"/>
          </w:tcPr>
          <w:p w14:paraId="6C70E5F5" w14:textId="1A116CCC" w:rsidR="005D493A" w:rsidRDefault="005D493A" w:rsidP="005D493A">
            <w:pPr>
              <w:jc w:val="both"/>
            </w:pPr>
            <w:r>
              <w:t>tuple[float, float]</w:t>
            </w:r>
          </w:p>
        </w:tc>
        <w:tc>
          <w:tcPr>
            <w:tcW w:w="3863" w:type="dxa"/>
          </w:tcPr>
          <w:p w14:paraId="4232D2ED" w14:textId="6511F976" w:rsidR="005D493A" w:rsidRDefault="005D493A" w:rsidP="005D493A">
            <w:pPr>
              <w:jc w:val="both"/>
            </w:pPr>
            <w:r>
              <w:t>Range of sleep time for producers in seconds</w:t>
            </w:r>
          </w:p>
        </w:tc>
      </w:tr>
    </w:tbl>
    <w:p w14:paraId="29AFE410" w14:textId="137EA461" w:rsidR="005D493A" w:rsidRDefault="005D493A" w:rsidP="005B7A44"/>
    <w:p w14:paraId="29A5A093" w14:textId="1296D647" w:rsidR="005D493A" w:rsidRDefault="005D493A" w:rsidP="005B7A44">
      <w:r>
        <w:t xml:space="preserve">At the top of the script, the variables from Table </w:t>
      </w:r>
      <w:r w:rsidR="008C0DCB">
        <w:t>1</w:t>
      </w:r>
      <w:r>
        <w:t xml:space="preserve"> are declared as seen below:</w:t>
      </w:r>
    </w:p>
    <w:p w14:paraId="1000646F" w14:textId="77777777" w:rsidR="005D493A" w:rsidRPr="00E839B0" w:rsidRDefault="005D493A" w:rsidP="005D493A">
      <w:pPr>
        <w:pStyle w:val="ListParagraph"/>
        <w:numPr>
          <w:ilvl w:val="0"/>
          <w:numId w:val="2"/>
        </w:numPr>
        <w:shd w:val="clear" w:color="auto" w:fill="121314"/>
        <w:spacing w:after="0" w:line="330" w:lineRule="atLeast"/>
        <w:rPr>
          <w:rFonts w:ascii="Consolas" w:eastAsia="Times New Roman" w:hAnsi="Consolas" w:cs="Times New Roman"/>
          <w:color w:val="BBBEBF"/>
          <w:kern w:val="0"/>
          <w:sz w:val="25"/>
          <w:szCs w:val="25"/>
          <w14:ligatures w14:val="none"/>
        </w:rPr>
      </w:pPr>
      <w:r w:rsidRPr="00E839B0">
        <w:rPr>
          <w:rFonts w:ascii="Consolas" w:eastAsia="Times New Roman" w:hAnsi="Consolas" w:cs="Times New Roman"/>
          <w:color w:val="8B949E"/>
          <w:kern w:val="0"/>
          <w:sz w:val="25"/>
          <w:szCs w:val="25"/>
          <w14:ligatures w14:val="none"/>
        </w:rPr>
        <w:t># --- Global variable definitions --- #</w:t>
      </w:r>
    </w:p>
    <w:p w14:paraId="7A19A141" w14:textId="77777777" w:rsidR="005D493A" w:rsidRPr="00E839B0" w:rsidRDefault="005D493A" w:rsidP="005D493A">
      <w:pPr>
        <w:pStyle w:val="ListParagraph"/>
        <w:numPr>
          <w:ilvl w:val="0"/>
          <w:numId w:val="2"/>
        </w:numPr>
        <w:shd w:val="clear" w:color="auto" w:fill="121314"/>
        <w:spacing w:after="0" w:line="330" w:lineRule="atLeast"/>
        <w:rPr>
          <w:rFonts w:ascii="Consolas" w:eastAsia="Times New Roman" w:hAnsi="Consolas" w:cs="Times New Roman"/>
          <w:color w:val="BBBEBF"/>
          <w:kern w:val="0"/>
          <w:sz w:val="25"/>
          <w:szCs w:val="25"/>
          <w14:ligatures w14:val="none"/>
        </w:rPr>
      </w:pPr>
      <w:r w:rsidRPr="00E839B0">
        <w:rPr>
          <w:rFonts w:ascii="Consolas" w:eastAsia="Times New Roman" w:hAnsi="Consolas" w:cs="Times New Roman"/>
          <w:color w:val="79C0FF"/>
          <w:kern w:val="0"/>
          <w:sz w:val="25"/>
          <w:szCs w:val="25"/>
          <w14:ligatures w14:val="none"/>
        </w:rPr>
        <w:lastRenderedPageBreak/>
        <w:t>NUMBER_OF_CONSUMERS</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4EC9B0"/>
          <w:kern w:val="0"/>
          <w:sz w:val="25"/>
          <w:szCs w:val="25"/>
          <w14:ligatures w14:val="none"/>
        </w:rPr>
        <w:t>int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D4D4D4"/>
          <w:kern w:val="0"/>
          <w:sz w:val="25"/>
          <w:szCs w:val="25"/>
          <w14:ligatures w14:val="none"/>
        </w:rPr>
        <w: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B5CEA8"/>
          <w:kern w:val="0"/>
          <w:sz w:val="25"/>
          <w:szCs w:val="25"/>
          <w14:ligatures w14:val="none"/>
        </w:rPr>
        <w:t>5</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8B949E"/>
          <w:kern w:val="0"/>
          <w:sz w:val="25"/>
          <w:szCs w:val="25"/>
          <w14:ligatures w14:val="none"/>
        </w:rPr>
        <w:t># Number of consumers</w:t>
      </w:r>
    </w:p>
    <w:p w14:paraId="444C3DE3" w14:textId="77777777" w:rsidR="005D493A" w:rsidRPr="00E839B0" w:rsidRDefault="005D493A" w:rsidP="005D493A">
      <w:pPr>
        <w:pStyle w:val="ListParagraph"/>
        <w:numPr>
          <w:ilvl w:val="0"/>
          <w:numId w:val="2"/>
        </w:numPr>
        <w:shd w:val="clear" w:color="auto" w:fill="121314"/>
        <w:spacing w:after="0" w:line="330" w:lineRule="atLeast"/>
        <w:rPr>
          <w:rFonts w:ascii="Consolas" w:eastAsia="Times New Roman" w:hAnsi="Consolas" w:cs="Times New Roman"/>
          <w:color w:val="BBBEBF"/>
          <w:kern w:val="0"/>
          <w:sz w:val="25"/>
          <w:szCs w:val="25"/>
          <w14:ligatures w14:val="none"/>
        </w:rPr>
      </w:pPr>
      <w:r w:rsidRPr="00E839B0">
        <w:rPr>
          <w:rFonts w:ascii="Consolas" w:eastAsia="Times New Roman" w:hAnsi="Consolas" w:cs="Times New Roman"/>
          <w:color w:val="79C0FF"/>
          <w:kern w:val="0"/>
          <w:sz w:val="25"/>
          <w:szCs w:val="25"/>
          <w14:ligatures w14:val="none"/>
        </w:rPr>
        <w:t>NUMBER_OF_PRODUCERS</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4EC9B0"/>
          <w:kern w:val="0"/>
          <w:sz w:val="25"/>
          <w:szCs w:val="25"/>
          <w14:ligatures w14:val="none"/>
        </w:rPr>
        <w:t>int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D4D4D4"/>
          <w:kern w:val="0"/>
          <w:sz w:val="25"/>
          <w:szCs w:val="25"/>
          <w14:ligatures w14:val="none"/>
        </w:rPr>
        <w: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B5CEA8"/>
          <w:kern w:val="0"/>
          <w:sz w:val="25"/>
          <w:szCs w:val="25"/>
          <w14:ligatures w14:val="none"/>
        </w:rPr>
        <w:t>4</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8B949E"/>
          <w:kern w:val="0"/>
          <w:sz w:val="25"/>
          <w:szCs w:val="25"/>
          <w14:ligatures w14:val="none"/>
        </w:rPr>
        <w:t xml:space="preserve"># Number of producers </w:t>
      </w:r>
    </w:p>
    <w:p w14:paraId="3BEF104C" w14:textId="77777777" w:rsidR="005D493A" w:rsidRPr="00E839B0" w:rsidRDefault="005D493A" w:rsidP="005D493A">
      <w:pPr>
        <w:pStyle w:val="ListParagraph"/>
        <w:numPr>
          <w:ilvl w:val="0"/>
          <w:numId w:val="2"/>
        </w:numPr>
        <w:shd w:val="clear" w:color="auto" w:fill="121314"/>
        <w:spacing w:after="0" w:line="330" w:lineRule="atLeast"/>
        <w:rPr>
          <w:rFonts w:ascii="Consolas" w:eastAsia="Times New Roman" w:hAnsi="Consolas" w:cs="Times New Roman"/>
          <w:color w:val="BBBEBF"/>
          <w:kern w:val="0"/>
          <w:sz w:val="25"/>
          <w:szCs w:val="25"/>
          <w14:ligatures w14:val="none"/>
        </w:rPr>
      </w:pPr>
      <w:r w:rsidRPr="00E839B0">
        <w:rPr>
          <w:rFonts w:ascii="Consolas" w:eastAsia="Times New Roman" w:hAnsi="Consolas" w:cs="Times New Roman"/>
          <w:color w:val="79C0FF"/>
          <w:kern w:val="0"/>
          <w:sz w:val="25"/>
          <w:szCs w:val="25"/>
          <w14:ligatures w14:val="none"/>
        </w:rPr>
        <w:t>TOTAL_ITEMS</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4EC9B0"/>
          <w:kern w:val="0"/>
          <w:sz w:val="25"/>
          <w:szCs w:val="25"/>
          <w14:ligatures w14:val="none"/>
        </w:rPr>
        <w:t>int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D4D4D4"/>
          <w:kern w:val="0"/>
          <w:sz w:val="25"/>
          <w:szCs w:val="25"/>
          <w14:ligatures w14:val="none"/>
        </w:rPr>
        <w: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B5CEA8"/>
          <w:kern w:val="0"/>
          <w:sz w:val="25"/>
          <w:szCs w:val="25"/>
          <w14:ligatures w14:val="none"/>
        </w:rPr>
        <w:t>20</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8B949E"/>
          <w:kern w:val="0"/>
          <w:sz w:val="25"/>
          <w:szCs w:val="25"/>
          <w14:ligatures w14:val="none"/>
        </w:rPr>
        <w:t># Total number of items to be produced (must be &gt;= NUMBER_OF_PRODUCERS)</w:t>
      </w:r>
    </w:p>
    <w:p w14:paraId="5D50FD7D" w14:textId="77777777" w:rsidR="005D493A" w:rsidRPr="00E839B0" w:rsidRDefault="005D493A" w:rsidP="005D493A">
      <w:pPr>
        <w:pStyle w:val="ListParagraph"/>
        <w:numPr>
          <w:ilvl w:val="0"/>
          <w:numId w:val="2"/>
        </w:numPr>
        <w:shd w:val="clear" w:color="auto" w:fill="121314"/>
        <w:spacing w:after="0" w:line="330" w:lineRule="atLeast"/>
        <w:rPr>
          <w:rFonts w:ascii="Consolas" w:eastAsia="Times New Roman" w:hAnsi="Consolas" w:cs="Times New Roman"/>
          <w:color w:val="BBBEBF"/>
          <w:kern w:val="0"/>
          <w:sz w:val="25"/>
          <w:szCs w:val="25"/>
          <w14:ligatures w14:val="none"/>
        </w:rPr>
      </w:pPr>
      <w:r w:rsidRPr="00E839B0">
        <w:rPr>
          <w:rFonts w:ascii="Consolas" w:eastAsia="Times New Roman" w:hAnsi="Consolas" w:cs="Times New Roman"/>
          <w:color w:val="79C0FF"/>
          <w:kern w:val="0"/>
          <w:sz w:val="25"/>
          <w:szCs w:val="25"/>
          <w14:ligatures w14:val="none"/>
        </w:rPr>
        <w:t>RANDOM_PRODUCER_SLEEP</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4EC9B0"/>
          <w:kern w:val="0"/>
          <w:sz w:val="25"/>
          <w:szCs w:val="25"/>
          <w14:ligatures w14:val="none"/>
        </w:rPr>
        <w:t>tuple</w:t>
      </w:r>
      <w:r w:rsidRPr="00E839B0">
        <w:rPr>
          <w:rFonts w:ascii="Consolas" w:eastAsia="Times New Roman" w:hAnsi="Consolas" w:cs="Times New Roman"/>
          <w:color w:val="BBBEBF"/>
          <w:kern w:val="0"/>
          <w:sz w:val="25"/>
          <w:szCs w:val="25"/>
          <w14:ligatures w14:val="none"/>
        </w:rPr>
        <w:t>[</w:t>
      </w:r>
      <w:r w:rsidRPr="00E839B0">
        <w:rPr>
          <w:rFonts w:ascii="Consolas" w:eastAsia="Times New Roman" w:hAnsi="Consolas" w:cs="Times New Roman"/>
          <w:color w:val="4EC9B0"/>
          <w:kern w:val="0"/>
          <w:sz w:val="25"/>
          <w:szCs w:val="25"/>
          <w14:ligatures w14:val="none"/>
        </w:rPr>
        <w:t>float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4EC9B0"/>
          <w:kern w:val="0"/>
          <w:sz w:val="25"/>
          <w:szCs w:val="25"/>
          <w14:ligatures w14:val="none"/>
        </w:rPr>
        <w:t>float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D4D4D4"/>
          <w:kern w:val="0"/>
          <w:sz w:val="25"/>
          <w:szCs w:val="25"/>
          <w14:ligatures w14:val="none"/>
        </w:rPr>
        <w: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B5CEA8"/>
          <w:kern w:val="0"/>
          <w:sz w:val="25"/>
          <w:szCs w:val="25"/>
          <w14:ligatures w14:val="none"/>
        </w:rPr>
        <w:t>0.1</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B5CEA8"/>
          <w:kern w:val="0"/>
          <w:sz w:val="25"/>
          <w:szCs w:val="25"/>
          <w14:ligatures w14:val="none"/>
        </w:rPr>
        <w:t>0.5</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8B949E"/>
          <w:kern w:val="0"/>
          <w:sz w:val="25"/>
          <w:szCs w:val="25"/>
          <w14:ligatures w14:val="none"/>
        </w:rPr>
        <w:t># seconds for random sleep range for producers</w:t>
      </w:r>
    </w:p>
    <w:p w14:paraId="07198200" w14:textId="77777777" w:rsidR="005D493A" w:rsidRPr="00E839B0" w:rsidRDefault="005D493A" w:rsidP="005D493A">
      <w:pPr>
        <w:pStyle w:val="ListParagraph"/>
        <w:numPr>
          <w:ilvl w:val="0"/>
          <w:numId w:val="2"/>
        </w:numPr>
        <w:shd w:val="clear" w:color="auto" w:fill="121314"/>
        <w:spacing w:after="0" w:line="330" w:lineRule="atLeast"/>
        <w:rPr>
          <w:rFonts w:ascii="Consolas" w:eastAsia="Times New Roman" w:hAnsi="Consolas" w:cs="Times New Roman"/>
          <w:color w:val="BBBEBF"/>
          <w:kern w:val="0"/>
          <w:sz w:val="25"/>
          <w:szCs w:val="25"/>
          <w14:ligatures w14:val="none"/>
        </w:rPr>
      </w:pPr>
      <w:r w:rsidRPr="00E839B0">
        <w:rPr>
          <w:rFonts w:ascii="Consolas" w:eastAsia="Times New Roman" w:hAnsi="Consolas" w:cs="Times New Roman"/>
          <w:color w:val="79C0FF"/>
          <w:kern w:val="0"/>
          <w:sz w:val="25"/>
          <w:szCs w:val="25"/>
          <w14:ligatures w14:val="none"/>
        </w:rPr>
        <w:t>RANDOM_CONSUMER_SLEEP</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4EC9B0"/>
          <w:kern w:val="0"/>
          <w:sz w:val="25"/>
          <w:szCs w:val="25"/>
          <w14:ligatures w14:val="none"/>
        </w:rPr>
        <w:t>tuple</w:t>
      </w:r>
      <w:r w:rsidRPr="00E839B0">
        <w:rPr>
          <w:rFonts w:ascii="Consolas" w:eastAsia="Times New Roman" w:hAnsi="Consolas" w:cs="Times New Roman"/>
          <w:color w:val="BBBEBF"/>
          <w:kern w:val="0"/>
          <w:sz w:val="25"/>
          <w:szCs w:val="25"/>
          <w14:ligatures w14:val="none"/>
        </w:rPr>
        <w:t>[</w:t>
      </w:r>
      <w:r w:rsidRPr="00E839B0">
        <w:rPr>
          <w:rFonts w:ascii="Consolas" w:eastAsia="Times New Roman" w:hAnsi="Consolas" w:cs="Times New Roman"/>
          <w:color w:val="4EC9B0"/>
          <w:kern w:val="0"/>
          <w:sz w:val="25"/>
          <w:szCs w:val="25"/>
          <w14:ligatures w14:val="none"/>
        </w:rPr>
        <w:t>float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4EC9B0"/>
          <w:kern w:val="0"/>
          <w:sz w:val="25"/>
          <w:szCs w:val="25"/>
          <w14:ligatures w14:val="none"/>
        </w:rPr>
        <w:t>float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D4D4D4"/>
          <w:kern w:val="0"/>
          <w:sz w:val="25"/>
          <w:szCs w:val="25"/>
          <w14:ligatures w14:val="none"/>
        </w:rPr>
        <w:t>=</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B5CEA8"/>
          <w:kern w:val="0"/>
          <w:sz w:val="25"/>
          <w:szCs w:val="25"/>
          <w14:ligatures w14:val="none"/>
        </w:rPr>
        <w:t>0.1</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B5CEA8"/>
          <w:kern w:val="0"/>
          <w:sz w:val="25"/>
          <w:szCs w:val="25"/>
          <w14:ligatures w14:val="none"/>
        </w:rPr>
        <w:t>0.5</w:t>
      </w:r>
      <w:r w:rsidRPr="00E839B0">
        <w:rPr>
          <w:rFonts w:ascii="Consolas" w:eastAsia="Times New Roman" w:hAnsi="Consolas" w:cs="Times New Roman"/>
          <w:color w:val="BBBEBF"/>
          <w:kern w:val="0"/>
          <w:sz w:val="25"/>
          <w:szCs w:val="25"/>
          <w14:ligatures w14:val="none"/>
        </w:rPr>
        <w:t xml:space="preserve">) </w:t>
      </w:r>
      <w:r w:rsidRPr="00E839B0">
        <w:rPr>
          <w:rFonts w:ascii="Consolas" w:eastAsia="Times New Roman" w:hAnsi="Consolas" w:cs="Times New Roman"/>
          <w:color w:val="8B949E"/>
          <w:kern w:val="0"/>
          <w:sz w:val="25"/>
          <w:szCs w:val="25"/>
          <w14:ligatures w14:val="none"/>
        </w:rPr>
        <w:t># seconds for random sleep range for consumers</w:t>
      </w:r>
    </w:p>
    <w:p w14:paraId="06434E0B" w14:textId="77777777" w:rsidR="00BB12BD" w:rsidRPr="005B7A44" w:rsidRDefault="00BB12BD" w:rsidP="005B7A44"/>
    <w:p w14:paraId="1CDB6314" w14:textId="7B42E526" w:rsidR="005B7A44" w:rsidRDefault="005B7A44" w:rsidP="005B7A44">
      <w:pPr>
        <w:pStyle w:val="Heading2"/>
        <w:numPr>
          <w:ilvl w:val="0"/>
          <w:numId w:val="5"/>
        </w:numPr>
      </w:pPr>
      <w:r>
        <w:t>Challenges/Issues</w:t>
      </w:r>
    </w:p>
    <w:p w14:paraId="29A23ED9" w14:textId="2F4707C8" w:rsidR="00CB121B" w:rsidRPr="00CB121B" w:rsidRDefault="008C0DCB" w:rsidP="00CB121B">
      <w:pPr>
        <w:pStyle w:val="Heading3"/>
        <w:numPr>
          <w:ilvl w:val="1"/>
          <w:numId w:val="5"/>
        </w:numPr>
      </w:pPr>
      <w:r w:rsidRPr="008C0DCB">
        <w:t>Challenge 1: Work distribution without shared state</w:t>
      </w:r>
    </w:p>
    <w:p w14:paraId="34347B9E" w14:textId="77777777" w:rsidR="008C0DCB" w:rsidRDefault="008C0DCB" w:rsidP="008C0DCB">
      <w:r>
        <w:t xml:space="preserve">A key challenge was ensuring that producers collectively generate exactly </w:t>
      </w:r>
      <w:r w:rsidRPr="008C0DCB">
        <w:t>TOTAL_ITEMS</w:t>
      </w:r>
      <w:r>
        <w:t xml:space="preserve"> without using shared counters or synchronization primitives. This was resolved by deterministically assigning each producer a fixed number of items based on its index.</w:t>
      </w:r>
    </w:p>
    <w:p w14:paraId="31D30A78" w14:textId="675DF464" w:rsidR="008C0DCB" w:rsidRDefault="008C0DCB" w:rsidP="008C0DCB">
      <w:r>
        <w:t>Another better way to do it to share the workload by the randomness would be to use another shared queue just for producers so that it is not strictly evenly distributed by number but by random processing time.</w:t>
      </w:r>
    </w:p>
    <w:p w14:paraId="45D436AE" w14:textId="23B56433" w:rsidR="00CB121B" w:rsidRPr="00CB121B" w:rsidRDefault="008C0DCB" w:rsidP="00CB121B">
      <w:pPr>
        <w:pStyle w:val="Heading3"/>
        <w:numPr>
          <w:ilvl w:val="1"/>
          <w:numId w:val="5"/>
        </w:numPr>
      </w:pPr>
      <w:r w:rsidRPr="008C0DCB">
        <w:t>Challenge 2: Graceful shutdown</w:t>
      </w:r>
    </w:p>
    <w:p w14:paraId="05EC2B58" w14:textId="1F74CC62" w:rsidR="00E839B0" w:rsidRDefault="008C0DCB" w:rsidP="008C0DCB">
      <w:r>
        <w:t>Designing a clean shutdown without race conditions required careful coordination. The sentinel approach was chosen because it avoids polling or shared flags and integrates naturally with the queue.</w:t>
      </w:r>
    </w:p>
    <w:p w14:paraId="3C741314" w14:textId="38CDB916" w:rsidR="00CB121B" w:rsidRPr="00CB121B" w:rsidRDefault="00CB121B" w:rsidP="00CB121B">
      <w:r>
        <w:t xml:space="preserve">Additionally, it means that it is simpler to track when to finish the consumer threads and avoids extra complexity with tracking the running threads and instead has each thread end by itself when that flag is raised. </w:t>
      </w:r>
    </w:p>
    <w:p w14:paraId="63D75648" w14:textId="77777777" w:rsidR="00CB121B" w:rsidRPr="00CB121B" w:rsidRDefault="00CB121B" w:rsidP="00CB121B"/>
    <w:p w14:paraId="076AC5F8" w14:textId="77777777" w:rsidR="00CB121B" w:rsidRPr="00CB121B" w:rsidRDefault="00CB121B" w:rsidP="00CB121B"/>
    <w:p w14:paraId="4FD2E632" w14:textId="77777777" w:rsidR="00E839B0" w:rsidRDefault="00E839B0" w:rsidP="00E839B0"/>
    <w:sectPr w:rsidR="00E83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26C0"/>
    <w:multiLevelType w:val="hybridMultilevel"/>
    <w:tmpl w:val="8CCA858A"/>
    <w:lvl w:ilvl="0" w:tplc="9418FD7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996A57"/>
    <w:multiLevelType w:val="hybridMultilevel"/>
    <w:tmpl w:val="B3542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4A2658"/>
    <w:multiLevelType w:val="multilevel"/>
    <w:tmpl w:val="414A1438"/>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B52576B"/>
    <w:multiLevelType w:val="multilevel"/>
    <w:tmpl w:val="CC96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10F02"/>
    <w:multiLevelType w:val="multilevel"/>
    <w:tmpl w:val="E2AC8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498307">
    <w:abstractNumId w:val="4"/>
  </w:num>
  <w:num w:numId="2" w16cid:durableId="2050959021">
    <w:abstractNumId w:val="3"/>
  </w:num>
  <w:num w:numId="3" w16cid:durableId="1350714689">
    <w:abstractNumId w:val="1"/>
  </w:num>
  <w:num w:numId="4" w16cid:durableId="2124810488">
    <w:abstractNumId w:val="0"/>
  </w:num>
  <w:num w:numId="5" w16cid:durableId="441189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D5"/>
    <w:rsid w:val="00075FDB"/>
    <w:rsid w:val="000F533E"/>
    <w:rsid w:val="00157E85"/>
    <w:rsid w:val="00165665"/>
    <w:rsid w:val="002212B6"/>
    <w:rsid w:val="002526BF"/>
    <w:rsid w:val="00356505"/>
    <w:rsid w:val="00366613"/>
    <w:rsid w:val="003E7DE7"/>
    <w:rsid w:val="004610DA"/>
    <w:rsid w:val="00484F4B"/>
    <w:rsid w:val="004A6ABE"/>
    <w:rsid w:val="004B7F2B"/>
    <w:rsid w:val="00535FB6"/>
    <w:rsid w:val="005B7A44"/>
    <w:rsid w:val="005D493A"/>
    <w:rsid w:val="00784B6E"/>
    <w:rsid w:val="00821309"/>
    <w:rsid w:val="00871FAA"/>
    <w:rsid w:val="008C0DCB"/>
    <w:rsid w:val="00921516"/>
    <w:rsid w:val="00A216A0"/>
    <w:rsid w:val="00B43ED5"/>
    <w:rsid w:val="00BB12BD"/>
    <w:rsid w:val="00C62C07"/>
    <w:rsid w:val="00CB121B"/>
    <w:rsid w:val="00D45D2C"/>
    <w:rsid w:val="00DA0D4B"/>
    <w:rsid w:val="00DF4481"/>
    <w:rsid w:val="00DF51BE"/>
    <w:rsid w:val="00E83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9EE7D"/>
  <w15:chartTrackingRefBased/>
  <w15:docId w15:val="{644349D4-2ECA-4946-B3C4-D80C94B5A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3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3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3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3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3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43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ED5"/>
    <w:rPr>
      <w:rFonts w:eastAsiaTheme="majorEastAsia" w:cstheme="majorBidi"/>
      <w:color w:val="272727" w:themeColor="text1" w:themeTint="D8"/>
    </w:rPr>
  </w:style>
  <w:style w:type="paragraph" w:styleId="Title">
    <w:name w:val="Title"/>
    <w:basedOn w:val="Normal"/>
    <w:next w:val="Normal"/>
    <w:link w:val="TitleChar"/>
    <w:uiPriority w:val="10"/>
    <w:qFormat/>
    <w:rsid w:val="00B43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ED5"/>
    <w:pPr>
      <w:spacing w:before="160"/>
      <w:jc w:val="center"/>
    </w:pPr>
    <w:rPr>
      <w:i/>
      <w:iCs/>
      <w:color w:val="404040" w:themeColor="text1" w:themeTint="BF"/>
    </w:rPr>
  </w:style>
  <w:style w:type="character" w:customStyle="1" w:styleId="QuoteChar">
    <w:name w:val="Quote Char"/>
    <w:basedOn w:val="DefaultParagraphFont"/>
    <w:link w:val="Quote"/>
    <w:uiPriority w:val="29"/>
    <w:rsid w:val="00B43ED5"/>
    <w:rPr>
      <w:i/>
      <w:iCs/>
      <w:color w:val="404040" w:themeColor="text1" w:themeTint="BF"/>
    </w:rPr>
  </w:style>
  <w:style w:type="paragraph" w:styleId="ListParagraph">
    <w:name w:val="List Paragraph"/>
    <w:basedOn w:val="Normal"/>
    <w:uiPriority w:val="34"/>
    <w:qFormat/>
    <w:rsid w:val="00B43ED5"/>
    <w:pPr>
      <w:ind w:left="720"/>
      <w:contextualSpacing/>
    </w:pPr>
  </w:style>
  <w:style w:type="character" w:styleId="IntenseEmphasis">
    <w:name w:val="Intense Emphasis"/>
    <w:basedOn w:val="DefaultParagraphFont"/>
    <w:uiPriority w:val="21"/>
    <w:qFormat/>
    <w:rsid w:val="00B43ED5"/>
    <w:rPr>
      <w:i/>
      <w:iCs/>
      <w:color w:val="0F4761" w:themeColor="accent1" w:themeShade="BF"/>
    </w:rPr>
  </w:style>
  <w:style w:type="paragraph" w:styleId="IntenseQuote">
    <w:name w:val="Intense Quote"/>
    <w:basedOn w:val="Normal"/>
    <w:next w:val="Normal"/>
    <w:link w:val="IntenseQuoteChar"/>
    <w:uiPriority w:val="30"/>
    <w:qFormat/>
    <w:rsid w:val="00B43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ED5"/>
    <w:rPr>
      <w:i/>
      <w:iCs/>
      <w:color w:val="0F4761" w:themeColor="accent1" w:themeShade="BF"/>
    </w:rPr>
  </w:style>
  <w:style w:type="character" w:styleId="IntenseReference">
    <w:name w:val="Intense Reference"/>
    <w:basedOn w:val="DefaultParagraphFont"/>
    <w:uiPriority w:val="32"/>
    <w:qFormat/>
    <w:rsid w:val="00B43ED5"/>
    <w:rPr>
      <w:b/>
      <w:bCs/>
      <w:smallCaps/>
      <w:color w:val="0F4761" w:themeColor="accent1" w:themeShade="BF"/>
      <w:spacing w:val="5"/>
    </w:rPr>
  </w:style>
  <w:style w:type="table" w:styleId="TableGrid">
    <w:name w:val="Table Grid"/>
    <w:basedOn w:val="TableNormal"/>
    <w:uiPriority w:val="39"/>
    <w:rsid w:val="005D4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C0D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C0D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1962</TotalTime>
  <Pages>4</Pages>
  <Words>1013</Words>
  <Characters>5466</Characters>
  <Application>Microsoft Office Word</Application>
  <DocSecurity>0</DocSecurity>
  <Lines>136</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conoron@student.ubc.ca</dc:creator>
  <cp:keywords/>
  <dc:description/>
  <cp:lastModifiedBy>conoron@student.ubc.ca</cp:lastModifiedBy>
  <cp:revision>10</cp:revision>
  <dcterms:created xsi:type="dcterms:W3CDTF">2026-03-26T05:23:00Z</dcterms:created>
  <dcterms:modified xsi:type="dcterms:W3CDTF">2026-04-11T00:17:00Z</dcterms:modified>
</cp:coreProperties>
</file>