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A00B5" w14:textId="280D4DE9" w:rsidR="00784B6E" w:rsidRPr="00784B6E" w:rsidRDefault="00784B6E">
      <w:pPr>
        <w:rPr>
          <w:color w:val="EE0000"/>
        </w:rPr>
      </w:pPr>
      <w:r w:rsidRPr="00784B6E">
        <w:rPr>
          <w:color w:val="EE0000"/>
        </w:rPr>
        <w:t xml:space="preserve"> Clearly explain your design decisions and implementation.</w:t>
      </w:r>
    </w:p>
    <w:p w14:paraId="517A5256" w14:textId="2E4EC8BB" w:rsidR="00784B6E" w:rsidRPr="00784B6E" w:rsidRDefault="00784B6E" w:rsidP="00784B6E">
      <w:pPr>
        <w:rPr>
          <w:color w:val="EE0000"/>
        </w:rPr>
      </w:pPr>
      <w:r w:rsidRPr="00784B6E">
        <w:rPr>
          <w:color w:val="EE0000"/>
        </w:rPr>
        <w:t xml:space="preserve">provide your calculations, additional explanation, and your design consideration  </w:t>
      </w:r>
    </w:p>
    <w:p w14:paraId="34B860C8" w14:textId="36DC5740" w:rsidR="00784B6E" w:rsidRPr="00784B6E" w:rsidRDefault="00784B6E" w:rsidP="00784B6E">
      <w:pPr>
        <w:numPr>
          <w:ilvl w:val="1"/>
          <w:numId w:val="1"/>
        </w:numPr>
        <w:rPr>
          <w:color w:val="EE0000"/>
        </w:rPr>
      </w:pPr>
      <w:r w:rsidRPr="00784B6E">
        <w:rPr>
          <w:color w:val="EE0000"/>
        </w:rPr>
        <w:t xml:space="preserve">Design and implementation: clearly state different aspects of the implementation and design of open-ended aspects. </w:t>
      </w:r>
    </w:p>
    <w:p w14:paraId="319B1828" w14:textId="12753634" w:rsidR="00075FDB" w:rsidRDefault="00784B6E" w:rsidP="00075FDB">
      <w:pPr>
        <w:numPr>
          <w:ilvl w:val="1"/>
          <w:numId w:val="1"/>
        </w:numPr>
        <w:rPr>
          <w:color w:val="EE0000"/>
        </w:rPr>
      </w:pPr>
      <w:r w:rsidRPr="00784B6E">
        <w:rPr>
          <w:color w:val="EE0000"/>
        </w:rPr>
        <w:t>Challenges: include any challenges that you faced, as well as, some incremental technical/implementation improvement(s) that you would consider for the future (explain only, but do not include in the submitted code).</w:t>
      </w:r>
    </w:p>
    <w:p w14:paraId="486FF66A" w14:textId="77777777" w:rsidR="00075FDB" w:rsidRPr="00075FDB" w:rsidRDefault="00075FDB" w:rsidP="00075FDB">
      <w:pPr>
        <w:rPr>
          <w:b/>
          <w:bCs/>
          <w:color w:val="EE0000"/>
        </w:rPr>
      </w:pPr>
      <w:r w:rsidRPr="00075FDB">
        <w:rPr>
          <w:b/>
          <w:bCs/>
          <w:color w:val="EE0000"/>
        </w:rPr>
        <w:t>Part 2: Producer-Consumer with Queue</w:t>
      </w:r>
    </w:p>
    <w:p w14:paraId="0A4D133B" w14:textId="3E0BF323" w:rsidR="00075FDB" w:rsidRPr="00075FDB" w:rsidRDefault="00075FDB" w:rsidP="00075FDB">
      <w:pPr>
        <w:rPr>
          <w:color w:val="EE0000"/>
        </w:rPr>
      </w:pPr>
      <w:r w:rsidRPr="00075FDB">
        <w:rPr>
          <w:color w:val="EE0000"/>
        </w:rPr>
        <w:t>In this part of the project, you are to implement another implementation based on the python's own queue type.</w:t>
      </w:r>
    </w:p>
    <w:p w14:paraId="49E7864A" w14:textId="77777777" w:rsidR="00075FDB" w:rsidRPr="00075FDB" w:rsidRDefault="00075FDB" w:rsidP="00075FDB">
      <w:pPr>
        <w:rPr>
          <w:color w:val="EE0000"/>
        </w:rPr>
      </w:pPr>
      <w:r w:rsidRPr="00075FDB">
        <w:rPr>
          <w:color w:val="EE0000"/>
        </w:rPr>
        <w:t>The queue (from the Queue module of the python standard library) is a thread-safe data structure (we have used it in part 1 of the project as well) and can be used as an alternative way to allow consumer and producer tasks to cooperate without the risk of race condition.</w:t>
      </w:r>
    </w:p>
    <w:p w14:paraId="5217A624" w14:textId="77777777" w:rsidR="00075FDB" w:rsidRPr="00075FDB" w:rsidRDefault="00075FDB" w:rsidP="00075FDB">
      <w:pPr>
        <w:rPr>
          <w:color w:val="EE0000"/>
        </w:rPr>
      </w:pPr>
      <w:r w:rsidRPr="00075FDB">
        <w:rPr>
          <w:color w:val="EE0000"/>
        </w:rPr>
        <w:t>Notes, hints and requirements:</w:t>
      </w:r>
    </w:p>
    <w:p w14:paraId="68D0B44D" w14:textId="5290DB02" w:rsidR="00075FDB" w:rsidRPr="00075FDB" w:rsidRDefault="000F533E" w:rsidP="00075FDB">
      <w:pPr>
        <w:numPr>
          <w:ilvl w:val="0"/>
          <w:numId w:val="2"/>
        </w:numPr>
        <w:rPr>
          <w:color w:val="EE0000"/>
        </w:rPr>
      </w:pPr>
      <w:r>
        <w:rPr>
          <w:color w:val="EE0000"/>
        </w:rPr>
        <w:t xml:space="preserve">TODO1: </w:t>
      </w:r>
      <w:r w:rsidR="00075FDB" w:rsidRPr="00075FDB">
        <w:rPr>
          <w:color w:val="EE0000"/>
        </w:rPr>
        <w:t>Use the queue as the buffer used to store and retrieve items. Use FIFO queuing. You can assume any reasonable type (float, string, mixed types, ... but stay consistent) for the items.</w:t>
      </w:r>
    </w:p>
    <w:p w14:paraId="7E0F8CC1" w14:textId="1BA09E08" w:rsidR="00075FDB" w:rsidRPr="00075FDB" w:rsidRDefault="000F533E" w:rsidP="00075FDB">
      <w:pPr>
        <w:numPr>
          <w:ilvl w:val="0"/>
          <w:numId w:val="2"/>
        </w:numPr>
        <w:rPr>
          <w:color w:val="EE0000"/>
        </w:rPr>
      </w:pPr>
      <w:r>
        <w:rPr>
          <w:color w:val="EE0000"/>
        </w:rPr>
        <w:t xml:space="preserve">TODO7: </w:t>
      </w:r>
      <w:r w:rsidR="00075FDB" w:rsidRPr="00075FDB">
        <w:rPr>
          <w:color w:val="EE0000"/>
        </w:rPr>
        <w:t>The program should gracefully end when all produced items are consumed. Consumer threads can be daemon threads (for simplicity), but as usual you need to explain and document your choice. </w:t>
      </w:r>
    </w:p>
    <w:p w14:paraId="668C974E" w14:textId="77777777" w:rsidR="00E839B0" w:rsidRPr="00075FDB" w:rsidRDefault="00E839B0" w:rsidP="00E839B0">
      <w:pPr>
        <w:numPr>
          <w:ilvl w:val="0"/>
          <w:numId w:val="2"/>
        </w:numPr>
        <w:rPr>
          <w:color w:val="EE0000"/>
        </w:rPr>
      </w:pPr>
      <w:r>
        <w:rPr>
          <w:color w:val="EE0000"/>
        </w:rPr>
        <w:t xml:space="preserve">TODO8: </w:t>
      </w:r>
      <w:r w:rsidRPr="00075FDB">
        <w:rPr>
          <w:color w:val="EE0000"/>
        </w:rPr>
        <w:t>Fully document your code as usual (that is include comments, docstrings for every method or type, type hints, ...).</w:t>
      </w:r>
    </w:p>
    <w:p w14:paraId="4CD2B792" w14:textId="77777777" w:rsidR="00075FDB" w:rsidRPr="00784B6E" w:rsidRDefault="00075FDB" w:rsidP="00075FDB">
      <w:pPr>
        <w:rPr>
          <w:color w:val="EE0000"/>
        </w:rPr>
      </w:pPr>
    </w:p>
    <w:p w14:paraId="1B1526CB" w14:textId="77777777" w:rsidR="00075FDB" w:rsidRDefault="00075FDB"/>
    <w:p w14:paraId="5E820F4C" w14:textId="0EC0F21E" w:rsidR="00075FDB" w:rsidRDefault="00784B6E">
      <w:r>
        <w:t>TD</w:t>
      </w:r>
    </w:p>
    <w:p w14:paraId="755B5D81" w14:textId="77777777" w:rsidR="00075FDB" w:rsidRDefault="00075FDB">
      <w:r>
        <w:br w:type="page"/>
      </w:r>
    </w:p>
    <w:p w14:paraId="78C84857" w14:textId="0FE73163" w:rsidR="00C62C07" w:rsidRDefault="00C62C07" w:rsidP="00C62C07">
      <w:pPr>
        <w:pStyle w:val="Heading1"/>
      </w:pPr>
      <w:r>
        <w:lastRenderedPageBreak/>
        <w:t>Part 2: Producer-Consumer with Queue Implementation</w:t>
      </w:r>
    </w:p>
    <w:p w14:paraId="481E97C0" w14:textId="6B7B6B17" w:rsidR="00075FDB" w:rsidRPr="00075FDB" w:rsidRDefault="00075FDB" w:rsidP="00075FDB">
      <w:r w:rsidRPr="00075FDB">
        <w:t>Group #: B21</w:t>
      </w:r>
    </w:p>
    <w:p w14:paraId="58B08AEC" w14:textId="47903106" w:rsidR="00075FDB" w:rsidRDefault="00C62C07" w:rsidP="00075FDB">
      <w:r>
        <w:rPr>
          <w:noProof/>
        </w:rPr>
        <mc:AlternateContent>
          <mc:Choice Requires="wps">
            <w:drawing>
              <wp:anchor distT="0" distB="0" distL="114300" distR="114300" simplePos="0" relativeHeight="251659264" behindDoc="0" locked="0" layoutInCell="1" allowOverlap="1" wp14:anchorId="0E3AF8BC" wp14:editId="139119AD">
                <wp:simplePos x="0" y="0"/>
                <wp:positionH relativeFrom="column">
                  <wp:posOffset>-38100</wp:posOffset>
                </wp:positionH>
                <wp:positionV relativeFrom="paragraph">
                  <wp:posOffset>263525</wp:posOffset>
                </wp:positionV>
                <wp:extent cx="6638925" cy="0"/>
                <wp:effectExtent l="0" t="0" r="0" b="0"/>
                <wp:wrapNone/>
                <wp:docPr id="317103833" name="Straight Connector 1"/>
                <wp:cNvGraphicFramePr/>
                <a:graphic xmlns:a="http://schemas.openxmlformats.org/drawingml/2006/main">
                  <a:graphicData uri="http://schemas.microsoft.com/office/word/2010/wordprocessingShape">
                    <wps:wsp>
                      <wps:cNvCnPr/>
                      <wps:spPr>
                        <a:xfrm>
                          <a:off x="0" y="0"/>
                          <a:ext cx="6638925"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041D3201"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3pt,20.75pt" to="519.75pt,2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" strokecolor="black [3200]" strokeweight="1.5pt">
                <v:stroke joinstyle="miter"/>
              </v:line>
            </w:pict>
          </mc:Fallback>
        </mc:AlternateContent>
      </w:r>
      <w:r w:rsidR="00075FDB" w:rsidRPr="00075FDB">
        <w:t>Student names: Anna Bartl and Conor O'Neill</w:t>
      </w:r>
    </w:p>
    <w:p w14:paraId="5F692286" w14:textId="7C5798DC" w:rsidR="00C62C07" w:rsidRPr="00075FDB" w:rsidRDefault="00C62C07" w:rsidP="00075FDB"/>
    <w:p w14:paraId="520F251F" w14:textId="3BF366F6" w:rsidR="00871FAA" w:rsidRDefault="005B7A44" w:rsidP="005B7A44">
      <w:pPr>
        <w:pStyle w:val="Heading2"/>
        <w:numPr>
          <w:ilvl w:val="0"/>
          <w:numId w:val="5"/>
        </w:numPr>
      </w:pPr>
      <w:r>
        <w:t>Introduction</w:t>
      </w:r>
    </w:p>
    <w:p w14:paraId="3B445919" w14:textId="25F5DBBE" w:rsidR="005B7A44" w:rsidRDefault="00C62C07" w:rsidP="005B7A44">
      <w:r>
        <w:t xml:space="preserve">The description of the design and implementation for the producer-consumer program using a singular buffer queue as the main synchronization is outlined in the document with particular emphasis on the main subcomponent decisions. </w:t>
      </w:r>
      <w:r w:rsidR="004A6ABE">
        <w:t>The code is written with allowance for changeability in all main parameters with the initial implementation using 5 consumers, 4 producers, 22 total items to produce and between 0.1 and 0.5 seconds of random wait time, following the technical specifications for initial design. Graceful shutdown of the program is completed once all the producers have finished producing items and the queue has been emptied by the daemonic consumers.</w:t>
      </w:r>
    </w:p>
    <w:p w14:paraId="4DC9F586" w14:textId="3A981C77" w:rsidR="005B7A44" w:rsidRDefault="005B7A44" w:rsidP="005B7A44"/>
    <w:p w14:paraId="539DFED0" w14:textId="0360A5F1" w:rsidR="005B7A44" w:rsidRDefault="005B7A44" w:rsidP="005B7A44">
      <w:pPr>
        <w:pStyle w:val="Heading2"/>
        <w:numPr>
          <w:ilvl w:val="0"/>
          <w:numId w:val="5"/>
        </w:numPr>
      </w:pPr>
      <w:r>
        <w:t>Design and Implementation</w:t>
      </w:r>
    </w:p>
    <w:p w14:paraId="4EF28587" w14:textId="3288F5EA" w:rsidR="004A6ABE" w:rsidRPr="004A6ABE" w:rsidRDefault="004A6ABE" w:rsidP="004A6ABE">
      <w:r>
        <w:t xml:space="preserve">Overall design has followed the technical requirements outlined in the assignment </w:t>
      </w:r>
      <w:r w:rsidR="005D493A">
        <w:t>document. Design decisions for specifics on implementation are sectioned below.</w:t>
      </w:r>
    </w:p>
    <w:p w14:paraId="36A6E960" w14:textId="600669F4" w:rsidR="005B7A44" w:rsidRDefault="005B7A44" w:rsidP="005B7A44">
      <w:pPr>
        <w:pStyle w:val="Heading3"/>
        <w:numPr>
          <w:ilvl w:val="1"/>
          <w:numId w:val="5"/>
        </w:numPr>
      </w:pPr>
      <w:r>
        <w:t>Architecture Overview</w:t>
      </w:r>
    </w:p>
    <w:p w14:paraId="6F64C5FF" w14:textId="5F098D29" w:rsidR="005B7A44" w:rsidRPr="005B7A44" w:rsidRDefault="005B7A44" w:rsidP="005B7A44">
      <w:r>
        <w:t>TD</w:t>
      </w:r>
    </w:p>
    <w:p w14:paraId="49CC4E50" w14:textId="0AD235AF" w:rsidR="005B7A44" w:rsidRDefault="005B7A44" w:rsidP="005B7A44">
      <w:pPr>
        <w:pStyle w:val="Heading3"/>
        <w:numPr>
          <w:ilvl w:val="1"/>
          <w:numId w:val="5"/>
        </w:numPr>
      </w:pPr>
      <w:r>
        <w:t>Shared Buffer</w:t>
      </w:r>
    </w:p>
    <w:p w14:paraId="6AD49206" w14:textId="189CACA6" w:rsidR="005B7A44" w:rsidRPr="005B7A44" w:rsidRDefault="005B7A44" w:rsidP="005B7A44">
      <w:r>
        <w:t>TD</w:t>
      </w:r>
    </w:p>
    <w:p w14:paraId="4A3A97D4" w14:textId="77777777" w:rsidR="005B7A44" w:rsidRDefault="005B7A44" w:rsidP="005B7A44">
      <w:pPr>
        <w:pStyle w:val="Heading3"/>
        <w:numPr>
          <w:ilvl w:val="1"/>
          <w:numId w:val="5"/>
        </w:numPr>
      </w:pPr>
      <w:r>
        <w:t>Work Distribution</w:t>
      </w:r>
    </w:p>
    <w:p w14:paraId="3B3C711C" w14:textId="749B687F" w:rsidR="005B7A44" w:rsidRPr="005B7A44" w:rsidRDefault="005B7A44" w:rsidP="005B7A44">
      <w:r>
        <w:t>TD</w:t>
      </w:r>
    </w:p>
    <w:p w14:paraId="0BDBD1CC" w14:textId="77777777" w:rsidR="005B7A44" w:rsidRDefault="005B7A44" w:rsidP="005B7A44">
      <w:pPr>
        <w:pStyle w:val="Heading3"/>
        <w:numPr>
          <w:ilvl w:val="1"/>
          <w:numId w:val="5"/>
        </w:numPr>
      </w:pPr>
      <w:r>
        <w:t>Graceful Shutdown</w:t>
      </w:r>
    </w:p>
    <w:p w14:paraId="67056F7D" w14:textId="5D186E98" w:rsidR="005B7A44" w:rsidRPr="005B7A44" w:rsidRDefault="005B7A44" w:rsidP="005B7A44">
      <w:r>
        <w:t>TD</w:t>
      </w:r>
    </w:p>
    <w:p w14:paraId="10E0C071" w14:textId="77777777" w:rsidR="005B7A44" w:rsidRDefault="005B7A44" w:rsidP="005B7A44">
      <w:pPr>
        <w:pStyle w:val="Heading3"/>
        <w:numPr>
          <w:ilvl w:val="1"/>
          <w:numId w:val="5"/>
        </w:numPr>
      </w:pPr>
      <w:r>
        <w:t xml:space="preserve">Daemon Threads for Consumers </w:t>
      </w:r>
    </w:p>
    <w:p w14:paraId="4B948AC8" w14:textId="4B204C09" w:rsidR="005B7A44" w:rsidRPr="005B7A44" w:rsidRDefault="005B7A44" w:rsidP="005B7A44">
      <w:r>
        <w:t>TD</w:t>
      </w:r>
    </w:p>
    <w:p w14:paraId="139AC6DA" w14:textId="765AB50E" w:rsidR="005B7A44" w:rsidRPr="005B7A44" w:rsidRDefault="005B7A44" w:rsidP="005B7A44">
      <w:pPr>
        <w:pStyle w:val="Heading3"/>
        <w:numPr>
          <w:ilvl w:val="1"/>
          <w:numId w:val="5"/>
        </w:numPr>
      </w:pPr>
      <w:r>
        <w:lastRenderedPageBreak/>
        <w:t>Changeability</w:t>
      </w:r>
    </w:p>
    <w:p w14:paraId="421F47F7" w14:textId="4D9240D9" w:rsidR="005D493A" w:rsidRDefault="005D493A" w:rsidP="005D493A">
      <w:r>
        <w:t>As per the technical specifications, no magic numbers were implemented and all variables were instantiated at the top of the code for easy modification before runtime. The table below outlines the variable names, types and purpose</w:t>
      </w:r>
    </w:p>
    <w:p w14:paraId="0AEBE489" w14:textId="5B7211BC" w:rsidR="005B7A44" w:rsidRDefault="005D493A" w:rsidP="005D493A">
      <w:pPr>
        <w:jc w:val="center"/>
      </w:pPr>
      <w:r>
        <w:t xml:space="preserve">Table </w:t>
      </w:r>
      <w:r w:rsidR="005B7A44">
        <w:t>TD</w:t>
      </w:r>
      <w:r>
        <w:t xml:space="preserve"> – Global Variable Definitions</w:t>
      </w:r>
    </w:p>
    <w:tbl>
      <w:tblPr>
        <w:tblStyle w:val="TableGrid"/>
        <w:tblW w:w="0" w:type="auto"/>
        <w:tblLook w:val="04A0" w:firstRow="1" w:lastRow="0" w:firstColumn="1" w:lastColumn="0" w:noHBand="0" w:noVBand="1"/>
      </w:tblPr>
      <w:tblGrid>
        <w:gridCol w:w="3361"/>
        <w:gridCol w:w="2124"/>
        <w:gridCol w:w="3863"/>
      </w:tblGrid>
      <w:tr w:rsidR="005D493A" w14:paraId="0F85F675" w14:textId="77777777" w:rsidTr="005D493A">
        <w:tc>
          <w:tcPr>
            <w:tcW w:w="3098" w:type="dxa"/>
            <w:shd w:val="clear" w:color="auto" w:fill="ADADAD" w:themeFill="background2" w:themeFillShade="BF"/>
          </w:tcPr>
          <w:p w14:paraId="4E151797" w14:textId="1B7842C3" w:rsidR="005D493A" w:rsidRDefault="005D493A" w:rsidP="005D493A">
            <w:pPr>
              <w:jc w:val="both"/>
            </w:pPr>
            <w:r>
              <w:t>Variable</w:t>
            </w:r>
          </w:p>
        </w:tc>
        <w:tc>
          <w:tcPr>
            <w:tcW w:w="2124" w:type="dxa"/>
            <w:shd w:val="clear" w:color="auto" w:fill="ADADAD" w:themeFill="background2" w:themeFillShade="BF"/>
          </w:tcPr>
          <w:p w14:paraId="1A36D519" w14:textId="18930183" w:rsidR="005D493A" w:rsidRDefault="005D493A" w:rsidP="005D493A">
            <w:pPr>
              <w:jc w:val="both"/>
            </w:pPr>
            <w:r>
              <w:t>Type</w:t>
            </w:r>
          </w:p>
        </w:tc>
        <w:tc>
          <w:tcPr>
            <w:tcW w:w="3863" w:type="dxa"/>
            <w:shd w:val="clear" w:color="auto" w:fill="ADADAD" w:themeFill="background2" w:themeFillShade="BF"/>
          </w:tcPr>
          <w:p w14:paraId="4499E05F" w14:textId="2ACEE921" w:rsidR="005D493A" w:rsidRDefault="005D493A" w:rsidP="005D493A">
            <w:pPr>
              <w:jc w:val="both"/>
            </w:pPr>
            <w:r>
              <w:t>Notes</w:t>
            </w:r>
          </w:p>
        </w:tc>
      </w:tr>
      <w:tr w:rsidR="005D493A" w14:paraId="44D02AFD" w14:textId="77777777" w:rsidTr="005D493A">
        <w:tc>
          <w:tcPr>
            <w:tcW w:w="3098" w:type="dxa"/>
          </w:tcPr>
          <w:p w14:paraId="214CA812" w14:textId="67E37C0A" w:rsidR="005D493A" w:rsidRDefault="005D493A" w:rsidP="005D493A">
            <w:pPr>
              <w:jc w:val="both"/>
            </w:pPr>
            <w:r>
              <w:t>NUMBER_OF_CONSUMERS</w:t>
            </w:r>
          </w:p>
        </w:tc>
        <w:tc>
          <w:tcPr>
            <w:tcW w:w="2124" w:type="dxa"/>
          </w:tcPr>
          <w:p w14:paraId="14D86B8C" w14:textId="520400D0" w:rsidR="005D493A" w:rsidRDefault="005D493A" w:rsidP="005D493A">
            <w:pPr>
              <w:jc w:val="both"/>
            </w:pPr>
            <w:r>
              <w:t>Int</w:t>
            </w:r>
          </w:p>
        </w:tc>
        <w:tc>
          <w:tcPr>
            <w:tcW w:w="3863" w:type="dxa"/>
          </w:tcPr>
          <w:p w14:paraId="4DA28564" w14:textId="7C9FC5DC" w:rsidR="005D493A" w:rsidRDefault="005D493A" w:rsidP="005D493A">
            <w:pPr>
              <w:jc w:val="both"/>
            </w:pPr>
            <w:r>
              <w:t>Used to declare how many consumers are used</w:t>
            </w:r>
          </w:p>
        </w:tc>
      </w:tr>
      <w:tr w:rsidR="005D493A" w14:paraId="46BFC92B" w14:textId="77777777" w:rsidTr="005D493A">
        <w:tc>
          <w:tcPr>
            <w:tcW w:w="3098" w:type="dxa"/>
          </w:tcPr>
          <w:p w14:paraId="010DF8DE" w14:textId="50FCB6BB" w:rsidR="005D493A" w:rsidRDefault="005D493A" w:rsidP="005D493A">
            <w:pPr>
              <w:jc w:val="both"/>
            </w:pPr>
            <w:r>
              <w:t>NUMBER_OF_PRODUCERS</w:t>
            </w:r>
          </w:p>
        </w:tc>
        <w:tc>
          <w:tcPr>
            <w:tcW w:w="2124" w:type="dxa"/>
          </w:tcPr>
          <w:p w14:paraId="1010FEAB" w14:textId="2EDEEF49" w:rsidR="005D493A" w:rsidRDefault="005D493A" w:rsidP="005D493A">
            <w:pPr>
              <w:jc w:val="both"/>
            </w:pPr>
            <w:r>
              <w:t>int</w:t>
            </w:r>
          </w:p>
        </w:tc>
        <w:tc>
          <w:tcPr>
            <w:tcW w:w="3863" w:type="dxa"/>
          </w:tcPr>
          <w:p w14:paraId="7706AB6E" w14:textId="5DFA8285" w:rsidR="005D493A" w:rsidRDefault="005D493A" w:rsidP="005D493A">
            <w:pPr>
              <w:jc w:val="both"/>
            </w:pPr>
            <w:r>
              <w:t xml:space="preserve">Used to declare how many </w:t>
            </w:r>
            <w:r>
              <w:t xml:space="preserve">producers </w:t>
            </w:r>
            <w:r>
              <w:t>are used</w:t>
            </w:r>
          </w:p>
        </w:tc>
      </w:tr>
      <w:tr w:rsidR="005D493A" w14:paraId="0BB08ED2" w14:textId="77777777" w:rsidTr="005D493A">
        <w:tc>
          <w:tcPr>
            <w:tcW w:w="3098" w:type="dxa"/>
          </w:tcPr>
          <w:p w14:paraId="12A02DC1" w14:textId="769136C2" w:rsidR="005D493A" w:rsidRDefault="005D493A" w:rsidP="005D493A">
            <w:pPr>
              <w:jc w:val="both"/>
            </w:pPr>
            <w:r>
              <w:t>TOTAL_ITEMS</w:t>
            </w:r>
          </w:p>
        </w:tc>
        <w:tc>
          <w:tcPr>
            <w:tcW w:w="2124" w:type="dxa"/>
          </w:tcPr>
          <w:p w14:paraId="260808C7" w14:textId="4BC047D5" w:rsidR="005D493A" w:rsidRDefault="005D493A" w:rsidP="005D493A">
            <w:pPr>
              <w:jc w:val="both"/>
            </w:pPr>
            <w:r>
              <w:t>Int</w:t>
            </w:r>
          </w:p>
        </w:tc>
        <w:tc>
          <w:tcPr>
            <w:tcW w:w="3863" w:type="dxa"/>
          </w:tcPr>
          <w:p w14:paraId="1D456E98" w14:textId="13EAF290" w:rsidR="005D493A" w:rsidRDefault="005D493A" w:rsidP="005D493A">
            <w:pPr>
              <w:jc w:val="both"/>
            </w:pPr>
            <w:r>
              <w:t>Define how many total items will be produced</w:t>
            </w:r>
          </w:p>
        </w:tc>
      </w:tr>
      <w:tr w:rsidR="005D493A" w14:paraId="2E181AD2" w14:textId="77777777" w:rsidTr="005D493A">
        <w:tc>
          <w:tcPr>
            <w:tcW w:w="3098" w:type="dxa"/>
          </w:tcPr>
          <w:p w14:paraId="46954200" w14:textId="6E0DB1E6" w:rsidR="005D493A" w:rsidRDefault="005D493A" w:rsidP="005D493A">
            <w:pPr>
              <w:jc w:val="both"/>
            </w:pPr>
            <w:r>
              <w:t>RANDOM_PRODUCER_SLEEP</w:t>
            </w:r>
          </w:p>
        </w:tc>
        <w:tc>
          <w:tcPr>
            <w:tcW w:w="2124" w:type="dxa"/>
          </w:tcPr>
          <w:p w14:paraId="6711C97F" w14:textId="1AAA8087" w:rsidR="005D493A" w:rsidRDefault="005D493A" w:rsidP="005D493A">
            <w:pPr>
              <w:jc w:val="both"/>
            </w:pPr>
            <w:r>
              <w:t>tuple[float, float]</w:t>
            </w:r>
          </w:p>
        </w:tc>
        <w:tc>
          <w:tcPr>
            <w:tcW w:w="3863" w:type="dxa"/>
          </w:tcPr>
          <w:p w14:paraId="306C02A0" w14:textId="50F2D05B" w:rsidR="005D493A" w:rsidRDefault="005D493A" w:rsidP="005D493A">
            <w:pPr>
              <w:jc w:val="both"/>
            </w:pPr>
            <w:r>
              <w:t xml:space="preserve">Range of sleep time for producers </w:t>
            </w:r>
            <w:r>
              <w:t>in seconds</w:t>
            </w:r>
          </w:p>
        </w:tc>
      </w:tr>
      <w:tr w:rsidR="005D493A" w14:paraId="57AC6669" w14:textId="77777777" w:rsidTr="005D493A">
        <w:tc>
          <w:tcPr>
            <w:tcW w:w="3098" w:type="dxa"/>
          </w:tcPr>
          <w:p w14:paraId="6DC9A94D" w14:textId="4749EEC4" w:rsidR="005D493A" w:rsidRDefault="005D493A" w:rsidP="005D493A">
            <w:pPr>
              <w:jc w:val="both"/>
            </w:pPr>
            <w:r>
              <w:t>RANDOM_</w:t>
            </w:r>
            <w:r>
              <w:t>CONSUMER</w:t>
            </w:r>
            <w:r>
              <w:t>_SLEEP</w:t>
            </w:r>
          </w:p>
        </w:tc>
        <w:tc>
          <w:tcPr>
            <w:tcW w:w="2124" w:type="dxa"/>
          </w:tcPr>
          <w:p w14:paraId="6C70E5F5" w14:textId="1A116CCC" w:rsidR="005D493A" w:rsidRDefault="005D493A" w:rsidP="005D493A">
            <w:pPr>
              <w:jc w:val="both"/>
            </w:pPr>
            <w:r>
              <w:t>tuple[float, float]</w:t>
            </w:r>
          </w:p>
        </w:tc>
        <w:tc>
          <w:tcPr>
            <w:tcW w:w="3863" w:type="dxa"/>
          </w:tcPr>
          <w:p w14:paraId="4232D2ED" w14:textId="6511F976" w:rsidR="005D493A" w:rsidRDefault="005D493A" w:rsidP="005D493A">
            <w:pPr>
              <w:jc w:val="both"/>
            </w:pPr>
            <w:r>
              <w:t>Range of sleep time for producers</w:t>
            </w:r>
            <w:r>
              <w:t xml:space="preserve"> in seconds</w:t>
            </w:r>
          </w:p>
        </w:tc>
      </w:tr>
    </w:tbl>
    <w:p w14:paraId="29AFE410" w14:textId="137EA461" w:rsidR="005D493A" w:rsidRDefault="005D493A" w:rsidP="005B7A44"/>
    <w:p w14:paraId="29A5A093" w14:textId="1D23D4C9" w:rsidR="005D493A" w:rsidRDefault="005D493A" w:rsidP="005B7A44">
      <w:r>
        <w:t>At the top of the script, the variables from Table TD are declared as seen below:</w:t>
      </w:r>
    </w:p>
    <w:p w14:paraId="1000646F" w14:textId="77777777" w:rsidR="005D493A" w:rsidRPr="00E839B0" w:rsidRDefault="005D493A" w:rsidP="005D493A">
      <w:pPr>
        <w:pStyle w:val="ListParagraph"/>
        <w:numPr>
          <w:ilvl w:val="0"/>
          <w:numId w:val="2"/>
        </w:numPr>
        <w:shd w:val="clear" w:color="auto" w:fill="121314"/>
        <w:spacing w:after="0" w:line="330" w:lineRule="atLeast"/>
        <w:rPr>
          <w:rFonts w:ascii="Consolas" w:eastAsia="Times New Roman" w:hAnsi="Consolas" w:cs="Times New Roman"/>
          <w:color w:val="BBBEBF"/>
          <w:kern w:val="0"/>
          <w:sz w:val="25"/>
          <w:szCs w:val="25"/>
          <w14:ligatures w14:val="none"/>
        </w:rPr>
      </w:pPr>
      <w:r w:rsidRPr="00E839B0">
        <w:rPr>
          <w:rFonts w:ascii="Consolas" w:eastAsia="Times New Roman" w:hAnsi="Consolas" w:cs="Times New Roman"/>
          <w:color w:val="8B949E"/>
          <w:kern w:val="0"/>
          <w:sz w:val="25"/>
          <w:szCs w:val="25"/>
          <w14:ligatures w14:val="none"/>
        </w:rPr>
        <w:t># --- Global variable definitions --- #</w:t>
      </w:r>
    </w:p>
    <w:p w14:paraId="7A19A141" w14:textId="77777777" w:rsidR="005D493A" w:rsidRPr="00E839B0" w:rsidRDefault="005D493A" w:rsidP="005D493A">
      <w:pPr>
        <w:pStyle w:val="ListParagraph"/>
        <w:numPr>
          <w:ilvl w:val="0"/>
          <w:numId w:val="2"/>
        </w:numPr>
        <w:shd w:val="clear" w:color="auto" w:fill="121314"/>
        <w:spacing w:after="0" w:line="330" w:lineRule="atLeast"/>
        <w:rPr>
          <w:rFonts w:ascii="Consolas" w:eastAsia="Times New Roman" w:hAnsi="Consolas" w:cs="Times New Roman"/>
          <w:color w:val="BBBEBF"/>
          <w:kern w:val="0"/>
          <w:sz w:val="25"/>
          <w:szCs w:val="25"/>
          <w14:ligatures w14:val="none"/>
        </w:rPr>
      </w:pPr>
      <w:r w:rsidRPr="00E839B0">
        <w:rPr>
          <w:rFonts w:ascii="Consolas" w:eastAsia="Times New Roman" w:hAnsi="Consolas" w:cs="Times New Roman"/>
          <w:color w:val="79C0FF"/>
          <w:kern w:val="0"/>
          <w:sz w:val="25"/>
          <w:szCs w:val="25"/>
          <w14:ligatures w14:val="none"/>
        </w:rPr>
        <w:t>NUMBER_OF_CONSUMERS</w:t>
      </w:r>
      <w:r w:rsidRPr="00E839B0">
        <w:rPr>
          <w:rFonts w:ascii="Consolas" w:eastAsia="Times New Roman" w:hAnsi="Consolas" w:cs="Times New Roman"/>
          <w:color w:val="BBBEBF"/>
          <w:kern w:val="0"/>
          <w:sz w:val="25"/>
          <w:szCs w:val="25"/>
          <w14:ligatures w14:val="none"/>
        </w:rPr>
        <w:t xml:space="preserve">: </w:t>
      </w:r>
      <w:r w:rsidRPr="00E839B0">
        <w:rPr>
          <w:rFonts w:ascii="Consolas" w:eastAsia="Times New Roman" w:hAnsi="Consolas" w:cs="Times New Roman"/>
          <w:color w:val="4EC9B0"/>
          <w:kern w:val="0"/>
          <w:sz w:val="25"/>
          <w:szCs w:val="25"/>
          <w14:ligatures w14:val="none"/>
        </w:rPr>
        <w:t>int</w:t>
      </w:r>
      <w:r w:rsidRPr="00E839B0">
        <w:rPr>
          <w:rFonts w:ascii="Consolas" w:eastAsia="Times New Roman" w:hAnsi="Consolas" w:cs="Times New Roman"/>
          <w:color w:val="BBBEBF"/>
          <w:kern w:val="0"/>
          <w:sz w:val="25"/>
          <w:szCs w:val="25"/>
          <w14:ligatures w14:val="none"/>
        </w:rPr>
        <w:t xml:space="preserve"> </w:t>
      </w:r>
      <w:r w:rsidRPr="00E839B0">
        <w:rPr>
          <w:rFonts w:ascii="Consolas" w:eastAsia="Times New Roman" w:hAnsi="Consolas" w:cs="Times New Roman"/>
          <w:color w:val="D4D4D4"/>
          <w:kern w:val="0"/>
          <w:sz w:val="25"/>
          <w:szCs w:val="25"/>
          <w14:ligatures w14:val="none"/>
        </w:rPr>
        <w:t>=</w:t>
      </w:r>
      <w:r w:rsidRPr="00E839B0">
        <w:rPr>
          <w:rFonts w:ascii="Consolas" w:eastAsia="Times New Roman" w:hAnsi="Consolas" w:cs="Times New Roman"/>
          <w:color w:val="BBBEBF"/>
          <w:kern w:val="0"/>
          <w:sz w:val="25"/>
          <w:szCs w:val="25"/>
          <w14:ligatures w14:val="none"/>
        </w:rPr>
        <w:t xml:space="preserve"> </w:t>
      </w:r>
      <w:r w:rsidRPr="00E839B0">
        <w:rPr>
          <w:rFonts w:ascii="Consolas" w:eastAsia="Times New Roman" w:hAnsi="Consolas" w:cs="Times New Roman"/>
          <w:color w:val="B5CEA8"/>
          <w:kern w:val="0"/>
          <w:sz w:val="25"/>
          <w:szCs w:val="25"/>
          <w14:ligatures w14:val="none"/>
        </w:rPr>
        <w:t>5</w:t>
      </w:r>
      <w:r w:rsidRPr="00E839B0">
        <w:rPr>
          <w:rFonts w:ascii="Consolas" w:eastAsia="Times New Roman" w:hAnsi="Consolas" w:cs="Times New Roman"/>
          <w:color w:val="BBBEBF"/>
          <w:kern w:val="0"/>
          <w:sz w:val="25"/>
          <w:szCs w:val="25"/>
          <w14:ligatures w14:val="none"/>
        </w:rPr>
        <w:t xml:space="preserve"> </w:t>
      </w:r>
      <w:r w:rsidRPr="00E839B0">
        <w:rPr>
          <w:rFonts w:ascii="Consolas" w:eastAsia="Times New Roman" w:hAnsi="Consolas" w:cs="Times New Roman"/>
          <w:color w:val="8B949E"/>
          <w:kern w:val="0"/>
          <w:sz w:val="25"/>
          <w:szCs w:val="25"/>
          <w14:ligatures w14:val="none"/>
        </w:rPr>
        <w:t># Number of consumers</w:t>
      </w:r>
    </w:p>
    <w:p w14:paraId="444C3DE3" w14:textId="77777777" w:rsidR="005D493A" w:rsidRPr="00E839B0" w:rsidRDefault="005D493A" w:rsidP="005D493A">
      <w:pPr>
        <w:pStyle w:val="ListParagraph"/>
        <w:numPr>
          <w:ilvl w:val="0"/>
          <w:numId w:val="2"/>
        </w:numPr>
        <w:shd w:val="clear" w:color="auto" w:fill="121314"/>
        <w:spacing w:after="0" w:line="330" w:lineRule="atLeast"/>
        <w:rPr>
          <w:rFonts w:ascii="Consolas" w:eastAsia="Times New Roman" w:hAnsi="Consolas" w:cs="Times New Roman"/>
          <w:color w:val="BBBEBF"/>
          <w:kern w:val="0"/>
          <w:sz w:val="25"/>
          <w:szCs w:val="25"/>
          <w14:ligatures w14:val="none"/>
        </w:rPr>
      </w:pPr>
      <w:r w:rsidRPr="00E839B0">
        <w:rPr>
          <w:rFonts w:ascii="Consolas" w:eastAsia="Times New Roman" w:hAnsi="Consolas" w:cs="Times New Roman"/>
          <w:color w:val="79C0FF"/>
          <w:kern w:val="0"/>
          <w:sz w:val="25"/>
          <w:szCs w:val="25"/>
          <w14:ligatures w14:val="none"/>
        </w:rPr>
        <w:t>NUMBER_OF_PRODUCERS</w:t>
      </w:r>
      <w:r w:rsidRPr="00E839B0">
        <w:rPr>
          <w:rFonts w:ascii="Consolas" w:eastAsia="Times New Roman" w:hAnsi="Consolas" w:cs="Times New Roman"/>
          <w:color w:val="BBBEBF"/>
          <w:kern w:val="0"/>
          <w:sz w:val="25"/>
          <w:szCs w:val="25"/>
          <w14:ligatures w14:val="none"/>
        </w:rPr>
        <w:t xml:space="preserve">: </w:t>
      </w:r>
      <w:r w:rsidRPr="00E839B0">
        <w:rPr>
          <w:rFonts w:ascii="Consolas" w:eastAsia="Times New Roman" w:hAnsi="Consolas" w:cs="Times New Roman"/>
          <w:color w:val="4EC9B0"/>
          <w:kern w:val="0"/>
          <w:sz w:val="25"/>
          <w:szCs w:val="25"/>
          <w14:ligatures w14:val="none"/>
        </w:rPr>
        <w:t>int</w:t>
      </w:r>
      <w:r w:rsidRPr="00E839B0">
        <w:rPr>
          <w:rFonts w:ascii="Consolas" w:eastAsia="Times New Roman" w:hAnsi="Consolas" w:cs="Times New Roman"/>
          <w:color w:val="BBBEBF"/>
          <w:kern w:val="0"/>
          <w:sz w:val="25"/>
          <w:szCs w:val="25"/>
          <w14:ligatures w14:val="none"/>
        </w:rPr>
        <w:t xml:space="preserve"> </w:t>
      </w:r>
      <w:r w:rsidRPr="00E839B0">
        <w:rPr>
          <w:rFonts w:ascii="Consolas" w:eastAsia="Times New Roman" w:hAnsi="Consolas" w:cs="Times New Roman"/>
          <w:color w:val="D4D4D4"/>
          <w:kern w:val="0"/>
          <w:sz w:val="25"/>
          <w:szCs w:val="25"/>
          <w14:ligatures w14:val="none"/>
        </w:rPr>
        <w:t>=</w:t>
      </w:r>
      <w:r w:rsidRPr="00E839B0">
        <w:rPr>
          <w:rFonts w:ascii="Consolas" w:eastAsia="Times New Roman" w:hAnsi="Consolas" w:cs="Times New Roman"/>
          <w:color w:val="BBBEBF"/>
          <w:kern w:val="0"/>
          <w:sz w:val="25"/>
          <w:szCs w:val="25"/>
          <w14:ligatures w14:val="none"/>
        </w:rPr>
        <w:t xml:space="preserve"> </w:t>
      </w:r>
      <w:r w:rsidRPr="00E839B0">
        <w:rPr>
          <w:rFonts w:ascii="Consolas" w:eastAsia="Times New Roman" w:hAnsi="Consolas" w:cs="Times New Roman"/>
          <w:color w:val="B5CEA8"/>
          <w:kern w:val="0"/>
          <w:sz w:val="25"/>
          <w:szCs w:val="25"/>
          <w14:ligatures w14:val="none"/>
        </w:rPr>
        <w:t>4</w:t>
      </w:r>
      <w:r w:rsidRPr="00E839B0">
        <w:rPr>
          <w:rFonts w:ascii="Consolas" w:eastAsia="Times New Roman" w:hAnsi="Consolas" w:cs="Times New Roman"/>
          <w:color w:val="BBBEBF"/>
          <w:kern w:val="0"/>
          <w:sz w:val="25"/>
          <w:szCs w:val="25"/>
          <w14:ligatures w14:val="none"/>
        </w:rPr>
        <w:t xml:space="preserve"> </w:t>
      </w:r>
      <w:r w:rsidRPr="00E839B0">
        <w:rPr>
          <w:rFonts w:ascii="Consolas" w:eastAsia="Times New Roman" w:hAnsi="Consolas" w:cs="Times New Roman"/>
          <w:color w:val="8B949E"/>
          <w:kern w:val="0"/>
          <w:sz w:val="25"/>
          <w:szCs w:val="25"/>
          <w14:ligatures w14:val="none"/>
        </w:rPr>
        <w:t xml:space="preserve"># Number of producers </w:t>
      </w:r>
    </w:p>
    <w:p w14:paraId="3BEF104C" w14:textId="77777777" w:rsidR="005D493A" w:rsidRPr="00E839B0" w:rsidRDefault="005D493A" w:rsidP="005D493A">
      <w:pPr>
        <w:pStyle w:val="ListParagraph"/>
        <w:numPr>
          <w:ilvl w:val="0"/>
          <w:numId w:val="2"/>
        </w:numPr>
        <w:shd w:val="clear" w:color="auto" w:fill="121314"/>
        <w:spacing w:after="0" w:line="330" w:lineRule="atLeast"/>
        <w:rPr>
          <w:rFonts w:ascii="Consolas" w:eastAsia="Times New Roman" w:hAnsi="Consolas" w:cs="Times New Roman"/>
          <w:color w:val="BBBEBF"/>
          <w:kern w:val="0"/>
          <w:sz w:val="25"/>
          <w:szCs w:val="25"/>
          <w14:ligatures w14:val="none"/>
        </w:rPr>
      </w:pPr>
      <w:r w:rsidRPr="00E839B0">
        <w:rPr>
          <w:rFonts w:ascii="Consolas" w:eastAsia="Times New Roman" w:hAnsi="Consolas" w:cs="Times New Roman"/>
          <w:color w:val="79C0FF"/>
          <w:kern w:val="0"/>
          <w:sz w:val="25"/>
          <w:szCs w:val="25"/>
          <w14:ligatures w14:val="none"/>
        </w:rPr>
        <w:t>TOTAL_ITEMS</w:t>
      </w:r>
      <w:r w:rsidRPr="00E839B0">
        <w:rPr>
          <w:rFonts w:ascii="Consolas" w:eastAsia="Times New Roman" w:hAnsi="Consolas" w:cs="Times New Roman"/>
          <w:color w:val="BBBEBF"/>
          <w:kern w:val="0"/>
          <w:sz w:val="25"/>
          <w:szCs w:val="25"/>
          <w14:ligatures w14:val="none"/>
        </w:rPr>
        <w:t xml:space="preserve">: </w:t>
      </w:r>
      <w:r w:rsidRPr="00E839B0">
        <w:rPr>
          <w:rFonts w:ascii="Consolas" w:eastAsia="Times New Roman" w:hAnsi="Consolas" w:cs="Times New Roman"/>
          <w:color w:val="4EC9B0"/>
          <w:kern w:val="0"/>
          <w:sz w:val="25"/>
          <w:szCs w:val="25"/>
          <w14:ligatures w14:val="none"/>
        </w:rPr>
        <w:t>int</w:t>
      </w:r>
      <w:r w:rsidRPr="00E839B0">
        <w:rPr>
          <w:rFonts w:ascii="Consolas" w:eastAsia="Times New Roman" w:hAnsi="Consolas" w:cs="Times New Roman"/>
          <w:color w:val="BBBEBF"/>
          <w:kern w:val="0"/>
          <w:sz w:val="25"/>
          <w:szCs w:val="25"/>
          <w14:ligatures w14:val="none"/>
        </w:rPr>
        <w:t xml:space="preserve"> </w:t>
      </w:r>
      <w:r w:rsidRPr="00E839B0">
        <w:rPr>
          <w:rFonts w:ascii="Consolas" w:eastAsia="Times New Roman" w:hAnsi="Consolas" w:cs="Times New Roman"/>
          <w:color w:val="D4D4D4"/>
          <w:kern w:val="0"/>
          <w:sz w:val="25"/>
          <w:szCs w:val="25"/>
          <w14:ligatures w14:val="none"/>
        </w:rPr>
        <w:t>=</w:t>
      </w:r>
      <w:r w:rsidRPr="00E839B0">
        <w:rPr>
          <w:rFonts w:ascii="Consolas" w:eastAsia="Times New Roman" w:hAnsi="Consolas" w:cs="Times New Roman"/>
          <w:color w:val="BBBEBF"/>
          <w:kern w:val="0"/>
          <w:sz w:val="25"/>
          <w:szCs w:val="25"/>
          <w14:ligatures w14:val="none"/>
        </w:rPr>
        <w:t xml:space="preserve"> </w:t>
      </w:r>
      <w:r w:rsidRPr="00E839B0">
        <w:rPr>
          <w:rFonts w:ascii="Consolas" w:eastAsia="Times New Roman" w:hAnsi="Consolas" w:cs="Times New Roman"/>
          <w:color w:val="B5CEA8"/>
          <w:kern w:val="0"/>
          <w:sz w:val="25"/>
          <w:szCs w:val="25"/>
          <w14:ligatures w14:val="none"/>
        </w:rPr>
        <w:t>20</w:t>
      </w:r>
      <w:r w:rsidRPr="00E839B0">
        <w:rPr>
          <w:rFonts w:ascii="Consolas" w:eastAsia="Times New Roman" w:hAnsi="Consolas" w:cs="Times New Roman"/>
          <w:color w:val="BBBEBF"/>
          <w:kern w:val="0"/>
          <w:sz w:val="25"/>
          <w:szCs w:val="25"/>
          <w14:ligatures w14:val="none"/>
        </w:rPr>
        <w:t xml:space="preserve">           </w:t>
      </w:r>
      <w:r w:rsidRPr="00E839B0">
        <w:rPr>
          <w:rFonts w:ascii="Consolas" w:eastAsia="Times New Roman" w:hAnsi="Consolas" w:cs="Times New Roman"/>
          <w:color w:val="8B949E"/>
          <w:kern w:val="0"/>
          <w:sz w:val="25"/>
          <w:szCs w:val="25"/>
          <w14:ligatures w14:val="none"/>
        </w:rPr>
        <w:t># Total number of items to be produced (must be &gt;= NUMBER_OF_PRODUCERS)</w:t>
      </w:r>
    </w:p>
    <w:p w14:paraId="5D50FD7D" w14:textId="77777777" w:rsidR="005D493A" w:rsidRPr="00E839B0" w:rsidRDefault="005D493A" w:rsidP="005D493A">
      <w:pPr>
        <w:pStyle w:val="ListParagraph"/>
        <w:numPr>
          <w:ilvl w:val="0"/>
          <w:numId w:val="2"/>
        </w:numPr>
        <w:shd w:val="clear" w:color="auto" w:fill="121314"/>
        <w:spacing w:after="0" w:line="330" w:lineRule="atLeast"/>
        <w:rPr>
          <w:rFonts w:ascii="Consolas" w:eastAsia="Times New Roman" w:hAnsi="Consolas" w:cs="Times New Roman"/>
          <w:color w:val="BBBEBF"/>
          <w:kern w:val="0"/>
          <w:sz w:val="25"/>
          <w:szCs w:val="25"/>
          <w14:ligatures w14:val="none"/>
        </w:rPr>
      </w:pPr>
      <w:r w:rsidRPr="00E839B0">
        <w:rPr>
          <w:rFonts w:ascii="Consolas" w:eastAsia="Times New Roman" w:hAnsi="Consolas" w:cs="Times New Roman"/>
          <w:color w:val="79C0FF"/>
          <w:kern w:val="0"/>
          <w:sz w:val="25"/>
          <w:szCs w:val="25"/>
          <w14:ligatures w14:val="none"/>
        </w:rPr>
        <w:t>RANDOM_PRODUCER_SLEEP</w:t>
      </w:r>
      <w:r w:rsidRPr="00E839B0">
        <w:rPr>
          <w:rFonts w:ascii="Consolas" w:eastAsia="Times New Roman" w:hAnsi="Consolas" w:cs="Times New Roman"/>
          <w:color w:val="BBBEBF"/>
          <w:kern w:val="0"/>
          <w:sz w:val="25"/>
          <w:szCs w:val="25"/>
          <w14:ligatures w14:val="none"/>
        </w:rPr>
        <w:t xml:space="preserve">: </w:t>
      </w:r>
      <w:r w:rsidRPr="00E839B0">
        <w:rPr>
          <w:rFonts w:ascii="Consolas" w:eastAsia="Times New Roman" w:hAnsi="Consolas" w:cs="Times New Roman"/>
          <w:color w:val="4EC9B0"/>
          <w:kern w:val="0"/>
          <w:sz w:val="25"/>
          <w:szCs w:val="25"/>
          <w14:ligatures w14:val="none"/>
        </w:rPr>
        <w:t>tuple</w:t>
      </w:r>
      <w:r w:rsidRPr="00E839B0">
        <w:rPr>
          <w:rFonts w:ascii="Consolas" w:eastAsia="Times New Roman" w:hAnsi="Consolas" w:cs="Times New Roman"/>
          <w:color w:val="BBBEBF"/>
          <w:kern w:val="0"/>
          <w:sz w:val="25"/>
          <w:szCs w:val="25"/>
          <w14:ligatures w14:val="none"/>
        </w:rPr>
        <w:t>[</w:t>
      </w:r>
      <w:r w:rsidRPr="00E839B0">
        <w:rPr>
          <w:rFonts w:ascii="Consolas" w:eastAsia="Times New Roman" w:hAnsi="Consolas" w:cs="Times New Roman"/>
          <w:color w:val="4EC9B0"/>
          <w:kern w:val="0"/>
          <w:sz w:val="25"/>
          <w:szCs w:val="25"/>
          <w14:ligatures w14:val="none"/>
        </w:rPr>
        <w:t>float</w:t>
      </w:r>
      <w:r w:rsidRPr="00E839B0">
        <w:rPr>
          <w:rFonts w:ascii="Consolas" w:eastAsia="Times New Roman" w:hAnsi="Consolas" w:cs="Times New Roman"/>
          <w:color w:val="BBBEBF"/>
          <w:kern w:val="0"/>
          <w:sz w:val="25"/>
          <w:szCs w:val="25"/>
          <w14:ligatures w14:val="none"/>
        </w:rPr>
        <w:t xml:space="preserve">, </w:t>
      </w:r>
      <w:r w:rsidRPr="00E839B0">
        <w:rPr>
          <w:rFonts w:ascii="Consolas" w:eastAsia="Times New Roman" w:hAnsi="Consolas" w:cs="Times New Roman"/>
          <w:color w:val="4EC9B0"/>
          <w:kern w:val="0"/>
          <w:sz w:val="25"/>
          <w:szCs w:val="25"/>
          <w14:ligatures w14:val="none"/>
        </w:rPr>
        <w:t>float</w:t>
      </w:r>
      <w:r w:rsidRPr="00E839B0">
        <w:rPr>
          <w:rFonts w:ascii="Consolas" w:eastAsia="Times New Roman" w:hAnsi="Consolas" w:cs="Times New Roman"/>
          <w:color w:val="BBBEBF"/>
          <w:kern w:val="0"/>
          <w:sz w:val="25"/>
          <w:szCs w:val="25"/>
          <w14:ligatures w14:val="none"/>
        </w:rPr>
        <w:t xml:space="preserve">] </w:t>
      </w:r>
      <w:r w:rsidRPr="00E839B0">
        <w:rPr>
          <w:rFonts w:ascii="Consolas" w:eastAsia="Times New Roman" w:hAnsi="Consolas" w:cs="Times New Roman"/>
          <w:color w:val="D4D4D4"/>
          <w:kern w:val="0"/>
          <w:sz w:val="25"/>
          <w:szCs w:val="25"/>
          <w14:ligatures w14:val="none"/>
        </w:rPr>
        <w:t>=</w:t>
      </w:r>
      <w:r w:rsidRPr="00E839B0">
        <w:rPr>
          <w:rFonts w:ascii="Consolas" w:eastAsia="Times New Roman" w:hAnsi="Consolas" w:cs="Times New Roman"/>
          <w:color w:val="BBBEBF"/>
          <w:kern w:val="0"/>
          <w:sz w:val="25"/>
          <w:szCs w:val="25"/>
          <w14:ligatures w14:val="none"/>
        </w:rPr>
        <w:t xml:space="preserve"> (</w:t>
      </w:r>
      <w:r w:rsidRPr="00E839B0">
        <w:rPr>
          <w:rFonts w:ascii="Consolas" w:eastAsia="Times New Roman" w:hAnsi="Consolas" w:cs="Times New Roman"/>
          <w:color w:val="B5CEA8"/>
          <w:kern w:val="0"/>
          <w:sz w:val="25"/>
          <w:szCs w:val="25"/>
          <w14:ligatures w14:val="none"/>
        </w:rPr>
        <w:t>0.1</w:t>
      </w:r>
      <w:r w:rsidRPr="00E839B0">
        <w:rPr>
          <w:rFonts w:ascii="Consolas" w:eastAsia="Times New Roman" w:hAnsi="Consolas" w:cs="Times New Roman"/>
          <w:color w:val="BBBEBF"/>
          <w:kern w:val="0"/>
          <w:sz w:val="25"/>
          <w:szCs w:val="25"/>
          <w14:ligatures w14:val="none"/>
        </w:rPr>
        <w:t xml:space="preserve">, </w:t>
      </w:r>
      <w:r w:rsidRPr="00E839B0">
        <w:rPr>
          <w:rFonts w:ascii="Consolas" w:eastAsia="Times New Roman" w:hAnsi="Consolas" w:cs="Times New Roman"/>
          <w:color w:val="B5CEA8"/>
          <w:kern w:val="0"/>
          <w:sz w:val="25"/>
          <w:szCs w:val="25"/>
          <w14:ligatures w14:val="none"/>
        </w:rPr>
        <w:t>0.5</w:t>
      </w:r>
      <w:r w:rsidRPr="00E839B0">
        <w:rPr>
          <w:rFonts w:ascii="Consolas" w:eastAsia="Times New Roman" w:hAnsi="Consolas" w:cs="Times New Roman"/>
          <w:color w:val="BBBEBF"/>
          <w:kern w:val="0"/>
          <w:sz w:val="25"/>
          <w:szCs w:val="25"/>
          <w14:ligatures w14:val="none"/>
        </w:rPr>
        <w:t xml:space="preserve">) </w:t>
      </w:r>
      <w:r w:rsidRPr="00E839B0">
        <w:rPr>
          <w:rFonts w:ascii="Consolas" w:eastAsia="Times New Roman" w:hAnsi="Consolas" w:cs="Times New Roman"/>
          <w:color w:val="8B949E"/>
          <w:kern w:val="0"/>
          <w:sz w:val="25"/>
          <w:szCs w:val="25"/>
          <w14:ligatures w14:val="none"/>
        </w:rPr>
        <w:t># seconds for random sleep range for producers</w:t>
      </w:r>
    </w:p>
    <w:p w14:paraId="07198200" w14:textId="77777777" w:rsidR="005D493A" w:rsidRPr="00E839B0" w:rsidRDefault="005D493A" w:rsidP="005D493A">
      <w:pPr>
        <w:pStyle w:val="ListParagraph"/>
        <w:numPr>
          <w:ilvl w:val="0"/>
          <w:numId w:val="2"/>
        </w:numPr>
        <w:shd w:val="clear" w:color="auto" w:fill="121314"/>
        <w:spacing w:after="0" w:line="330" w:lineRule="atLeast"/>
        <w:rPr>
          <w:rFonts w:ascii="Consolas" w:eastAsia="Times New Roman" w:hAnsi="Consolas" w:cs="Times New Roman"/>
          <w:color w:val="BBBEBF"/>
          <w:kern w:val="0"/>
          <w:sz w:val="25"/>
          <w:szCs w:val="25"/>
          <w14:ligatures w14:val="none"/>
        </w:rPr>
      </w:pPr>
      <w:r w:rsidRPr="00E839B0">
        <w:rPr>
          <w:rFonts w:ascii="Consolas" w:eastAsia="Times New Roman" w:hAnsi="Consolas" w:cs="Times New Roman"/>
          <w:color w:val="79C0FF"/>
          <w:kern w:val="0"/>
          <w:sz w:val="25"/>
          <w:szCs w:val="25"/>
          <w14:ligatures w14:val="none"/>
        </w:rPr>
        <w:t>RANDOM_CONSUMER_SLEEP</w:t>
      </w:r>
      <w:r w:rsidRPr="00E839B0">
        <w:rPr>
          <w:rFonts w:ascii="Consolas" w:eastAsia="Times New Roman" w:hAnsi="Consolas" w:cs="Times New Roman"/>
          <w:color w:val="BBBEBF"/>
          <w:kern w:val="0"/>
          <w:sz w:val="25"/>
          <w:szCs w:val="25"/>
          <w14:ligatures w14:val="none"/>
        </w:rPr>
        <w:t xml:space="preserve">: </w:t>
      </w:r>
      <w:r w:rsidRPr="00E839B0">
        <w:rPr>
          <w:rFonts w:ascii="Consolas" w:eastAsia="Times New Roman" w:hAnsi="Consolas" w:cs="Times New Roman"/>
          <w:color w:val="4EC9B0"/>
          <w:kern w:val="0"/>
          <w:sz w:val="25"/>
          <w:szCs w:val="25"/>
          <w14:ligatures w14:val="none"/>
        </w:rPr>
        <w:t>tuple</w:t>
      </w:r>
      <w:r w:rsidRPr="00E839B0">
        <w:rPr>
          <w:rFonts w:ascii="Consolas" w:eastAsia="Times New Roman" w:hAnsi="Consolas" w:cs="Times New Roman"/>
          <w:color w:val="BBBEBF"/>
          <w:kern w:val="0"/>
          <w:sz w:val="25"/>
          <w:szCs w:val="25"/>
          <w14:ligatures w14:val="none"/>
        </w:rPr>
        <w:t>[</w:t>
      </w:r>
      <w:r w:rsidRPr="00E839B0">
        <w:rPr>
          <w:rFonts w:ascii="Consolas" w:eastAsia="Times New Roman" w:hAnsi="Consolas" w:cs="Times New Roman"/>
          <w:color w:val="4EC9B0"/>
          <w:kern w:val="0"/>
          <w:sz w:val="25"/>
          <w:szCs w:val="25"/>
          <w14:ligatures w14:val="none"/>
        </w:rPr>
        <w:t>float</w:t>
      </w:r>
      <w:r w:rsidRPr="00E839B0">
        <w:rPr>
          <w:rFonts w:ascii="Consolas" w:eastAsia="Times New Roman" w:hAnsi="Consolas" w:cs="Times New Roman"/>
          <w:color w:val="BBBEBF"/>
          <w:kern w:val="0"/>
          <w:sz w:val="25"/>
          <w:szCs w:val="25"/>
          <w14:ligatures w14:val="none"/>
        </w:rPr>
        <w:t xml:space="preserve">, </w:t>
      </w:r>
      <w:r w:rsidRPr="00E839B0">
        <w:rPr>
          <w:rFonts w:ascii="Consolas" w:eastAsia="Times New Roman" w:hAnsi="Consolas" w:cs="Times New Roman"/>
          <w:color w:val="4EC9B0"/>
          <w:kern w:val="0"/>
          <w:sz w:val="25"/>
          <w:szCs w:val="25"/>
          <w14:ligatures w14:val="none"/>
        </w:rPr>
        <w:t>float</w:t>
      </w:r>
      <w:r w:rsidRPr="00E839B0">
        <w:rPr>
          <w:rFonts w:ascii="Consolas" w:eastAsia="Times New Roman" w:hAnsi="Consolas" w:cs="Times New Roman"/>
          <w:color w:val="BBBEBF"/>
          <w:kern w:val="0"/>
          <w:sz w:val="25"/>
          <w:szCs w:val="25"/>
          <w14:ligatures w14:val="none"/>
        </w:rPr>
        <w:t xml:space="preserve">] </w:t>
      </w:r>
      <w:r w:rsidRPr="00E839B0">
        <w:rPr>
          <w:rFonts w:ascii="Consolas" w:eastAsia="Times New Roman" w:hAnsi="Consolas" w:cs="Times New Roman"/>
          <w:color w:val="D4D4D4"/>
          <w:kern w:val="0"/>
          <w:sz w:val="25"/>
          <w:szCs w:val="25"/>
          <w14:ligatures w14:val="none"/>
        </w:rPr>
        <w:t>=</w:t>
      </w:r>
      <w:r w:rsidRPr="00E839B0">
        <w:rPr>
          <w:rFonts w:ascii="Consolas" w:eastAsia="Times New Roman" w:hAnsi="Consolas" w:cs="Times New Roman"/>
          <w:color w:val="BBBEBF"/>
          <w:kern w:val="0"/>
          <w:sz w:val="25"/>
          <w:szCs w:val="25"/>
          <w14:ligatures w14:val="none"/>
        </w:rPr>
        <w:t xml:space="preserve"> (</w:t>
      </w:r>
      <w:r w:rsidRPr="00E839B0">
        <w:rPr>
          <w:rFonts w:ascii="Consolas" w:eastAsia="Times New Roman" w:hAnsi="Consolas" w:cs="Times New Roman"/>
          <w:color w:val="B5CEA8"/>
          <w:kern w:val="0"/>
          <w:sz w:val="25"/>
          <w:szCs w:val="25"/>
          <w14:ligatures w14:val="none"/>
        </w:rPr>
        <w:t>0.1</w:t>
      </w:r>
      <w:r w:rsidRPr="00E839B0">
        <w:rPr>
          <w:rFonts w:ascii="Consolas" w:eastAsia="Times New Roman" w:hAnsi="Consolas" w:cs="Times New Roman"/>
          <w:color w:val="BBBEBF"/>
          <w:kern w:val="0"/>
          <w:sz w:val="25"/>
          <w:szCs w:val="25"/>
          <w14:ligatures w14:val="none"/>
        </w:rPr>
        <w:t xml:space="preserve">, </w:t>
      </w:r>
      <w:r w:rsidRPr="00E839B0">
        <w:rPr>
          <w:rFonts w:ascii="Consolas" w:eastAsia="Times New Roman" w:hAnsi="Consolas" w:cs="Times New Roman"/>
          <w:color w:val="B5CEA8"/>
          <w:kern w:val="0"/>
          <w:sz w:val="25"/>
          <w:szCs w:val="25"/>
          <w14:ligatures w14:val="none"/>
        </w:rPr>
        <w:t>0.5</w:t>
      </w:r>
      <w:r w:rsidRPr="00E839B0">
        <w:rPr>
          <w:rFonts w:ascii="Consolas" w:eastAsia="Times New Roman" w:hAnsi="Consolas" w:cs="Times New Roman"/>
          <w:color w:val="BBBEBF"/>
          <w:kern w:val="0"/>
          <w:sz w:val="25"/>
          <w:szCs w:val="25"/>
          <w14:ligatures w14:val="none"/>
        </w:rPr>
        <w:t xml:space="preserve">) </w:t>
      </w:r>
      <w:r w:rsidRPr="00E839B0">
        <w:rPr>
          <w:rFonts w:ascii="Consolas" w:eastAsia="Times New Roman" w:hAnsi="Consolas" w:cs="Times New Roman"/>
          <w:color w:val="8B949E"/>
          <w:kern w:val="0"/>
          <w:sz w:val="25"/>
          <w:szCs w:val="25"/>
          <w14:ligatures w14:val="none"/>
        </w:rPr>
        <w:t># seconds for random sleep range for consumers</w:t>
      </w:r>
    </w:p>
    <w:p w14:paraId="06434E0B" w14:textId="77777777" w:rsidR="00BB12BD" w:rsidRPr="005B7A44" w:rsidRDefault="00BB12BD" w:rsidP="005B7A44"/>
    <w:p w14:paraId="6F98D2DE" w14:textId="68A5C26E" w:rsidR="005B7A44" w:rsidRDefault="005B7A44" w:rsidP="005B7A44">
      <w:pPr>
        <w:pStyle w:val="Heading2"/>
        <w:numPr>
          <w:ilvl w:val="0"/>
          <w:numId w:val="5"/>
        </w:numPr>
      </w:pPr>
      <w:r>
        <w:t>Methods/UML</w:t>
      </w:r>
    </w:p>
    <w:p w14:paraId="1CDB6314" w14:textId="7B42E526" w:rsidR="005B7A44" w:rsidRDefault="005B7A44" w:rsidP="005B7A44">
      <w:pPr>
        <w:pStyle w:val="Heading2"/>
        <w:numPr>
          <w:ilvl w:val="0"/>
          <w:numId w:val="5"/>
        </w:numPr>
      </w:pPr>
      <w:r>
        <w:t>Challenges/Issues</w:t>
      </w:r>
    </w:p>
    <w:p w14:paraId="3911E122" w14:textId="77777777" w:rsidR="005B7A44" w:rsidRPr="005B7A44" w:rsidRDefault="005B7A44" w:rsidP="005B7A44"/>
    <w:p w14:paraId="3CB81588" w14:textId="011A78CC" w:rsidR="00E839B0" w:rsidRDefault="00E839B0" w:rsidP="00075FDB">
      <w:r>
        <w:t>Talk about how it has easy to change variables and what each does</w:t>
      </w:r>
    </w:p>
    <w:p w14:paraId="05EC2B58" w14:textId="77777777" w:rsidR="00E839B0" w:rsidRPr="00075FDB" w:rsidRDefault="00E839B0" w:rsidP="00E839B0">
      <w:pPr>
        <w:numPr>
          <w:ilvl w:val="0"/>
          <w:numId w:val="2"/>
        </w:numPr>
        <w:rPr>
          <w:color w:val="EE0000"/>
        </w:rPr>
      </w:pPr>
      <w:r>
        <w:rPr>
          <w:color w:val="EE0000"/>
        </w:rPr>
        <w:lastRenderedPageBreak/>
        <w:t xml:space="preserve">TODO6: </w:t>
      </w:r>
      <w:r w:rsidRPr="00075FDB">
        <w:rPr>
          <w:color w:val="EE0000"/>
        </w:rPr>
        <w:t>Write the code with changeability in mind. All such values (number of threads, randomness, number of items, ...) should be easily changeable (e.g. do not use magic numbers). </w:t>
      </w:r>
    </w:p>
    <w:p w14:paraId="0308DBFD" w14:textId="77777777" w:rsidR="00E839B0" w:rsidRDefault="00E839B0" w:rsidP="00075FDB"/>
    <w:p w14:paraId="685C7A65" w14:textId="7449C57C" w:rsidR="00A216A0" w:rsidRDefault="00A216A0" w:rsidP="00075FDB">
      <w:r>
        <w:t>Used code skeleton and did not add any type or methods to be passed into it</w:t>
      </w:r>
    </w:p>
    <w:p w14:paraId="60DCE71B" w14:textId="2E80768D" w:rsidR="00A216A0" w:rsidRDefault="00A216A0" w:rsidP="00075FDB">
      <w:r>
        <w:t>Added a method to calculate how many items each producer produces</w:t>
      </w:r>
    </w:p>
    <w:p w14:paraId="6617074F" w14:textId="345546F9" w:rsidR="00A216A0" w:rsidRDefault="00A216A0" w:rsidP="00075FDB">
      <w:r>
        <w:t>Was difficult to find a satisfying way to have a total number of items produced done</w:t>
      </w:r>
    </w:p>
    <w:p w14:paraId="6AECC819" w14:textId="430459CA" w:rsidR="00E839B0" w:rsidRPr="00E839B0" w:rsidRDefault="00E839B0" w:rsidP="00075FDB">
      <w:pPr>
        <w:numPr>
          <w:ilvl w:val="0"/>
          <w:numId w:val="2"/>
        </w:numPr>
        <w:rPr>
          <w:color w:val="EE0000"/>
        </w:rPr>
      </w:pPr>
      <w:r>
        <w:rPr>
          <w:color w:val="EE0000"/>
        </w:rPr>
        <w:t xml:space="preserve">TODO2: </w:t>
      </w:r>
      <w:r w:rsidRPr="00075FDB">
        <w:rPr>
          <w:color w:val="EE0000"/>
        </w:rPr>
        <w:t>Do not use any other synchronization primitive (lock, semaphore, ...), or buffering structure (circular buffer, ...).</w:t>
      </w:r>
    </w:p>
    <w:p w14:paraId="3258027E" w14:textId="3CFE8FC5" w:rsidR="00A216A0" w:rsidRDefault="00A216A0" w:rsidP="00075FDB">
      <w:r>
        <w:t xml:space="preserve">With another queue, could very easily have a </w:t>
      </w:r>
      <w:proofErr w:type="spellStart"/>
      <w:r>
        <w:t>non calculated</w:t>
      </w:r>
      <w:proofErr w:type="spellEnd"/>
      <w:r>
        <w:t xml:space="preserve"> way of</w:t>
      </w:r>
      <w:r w:rsidR="00DA0D4B">
        <w:t xml:space="preserve"> having all producers randomly add to that total number of produced items</w:t>
      </w:r>
    </w:p>
    <w:p w14:paraId="46C1A053" w14:textId="13817A07" w:rsidR="00DA0D4B" w:rsidRDefault="00DA0D4B" w:rsidP="00075FDB">
      <w:r>
        <w:t>Instead required that method as a workaround which was one problem to overcome</w:t>
      </w:r>
    </w:p>
    <w:p w14:paraId="66868427" w14:textId="1B6ED6B0" w:rsidR="00DA0D4B" w:rsidRDefault="00DA0D4B" w:rsidP="00075FDB">
      <w:r>
        <w:t>All producers have a join to make sure they finish</w:t>
      </w:r>
    </w:p>
    <w:p w14:paraId="4DDC98E7" w14:textId="41922B39" w:rsidR="00DA0D4B" w:rsidRDefault="00DA0D4B" w:rsidP="00075FDB">
      <w:r>
        <w:t>All consumers are demonic but the buffer queue has a wait check to make sure it has been emptied.</w:t>
      </w:r>
    </w:p>
    <w:p w14:paraId="1A97F425" w14:textId="64C83B41" w:rsidR="00DA0D4B" w:rsidRDefault="00DA0D4B" w:rsidP="00075FDB">
      <w:r>
        <w:tab/>
        <w:t>Could have alternatively just had each consumer constantly check until producers were done and then started ending when the queue had no items left</w:t>
      </w:r>
    </w:p>
    <w:p w14:paraId="4BB1979B" w14:textId="77777777" w:rsidR="00E839B0" w:rsidRDefault="00E839B0" w:rsidP="00075FDB"/>
    <w:p w14:paraId="0601F721" w14:textId="5EEFF191" w:rsidR="00E839B0" w:rsidRDefault="00E839B0" w:rsidP="00075FDB">
      <w:r>
        <w:t>Add UML for:</w:t>
      </w:r>
    </w:p>
    <w:p w14:paraId="193B5CA2" w14:textId="199310C5" w:rsidR="00E839B0" w:rsidRDefault="00E839B0" w:rsidP="00E839B0">
      <w:pPr>
        <w:pStyle w:val="ListParagraph"/>
        <w:numPr>
          <w:ilvl w:val="0"/>
          <w:numId w:val="4"/>
        </w:numPr>
      </w:pPr>
      <w:r>
        <w:t>Producer</w:t>
      </w:r>
    </w:p>
    <w:p w14:paraId="57D4A921" w14:textId="64D268A3" w:rsidR="00E839B0" w:rsidRDefault="00E839B0" w:rsidP="00E839B0">
      <w:pPr>
        <w:pStyle w:val="ListParagraph"/>
        <w:numPr>
          <w:ilvl w:val="1"/>
          <w:numId w:val="4"/>
        </w:numPr>
      </w:pPr>
      <w:r>
        <w:t>Helper function</w:t>
      </w:r>
    </w:p>
    <w:p w14:paraId="1BD3F315" w14:textId="1A976AC5" w:rsidR="00E839B0" w:rsidRDefault="00E839B0" w:rsidP="00E839B0">
      <w:pPr>
        <w:pStyle w:val="ListParagraph"/>
        <w:numPr>
          <w:ilvl w:val="0"/>
          <w:numId w:val="4"/>
        </w:numPr>
      </w:pPr>
      <w:r>
        <w:t>Consumer</w:t>
      </w:r>
    </w:p>
    <w:p w14:paraId="664554C6" w14:textId="4344CC5D" w:rsidR="00E839B0" w:rsidRDefault="00E839B0" w:rsidP="00E839B0">
      <w:r>
        <w:t>Diagram for how the code runs</w:t>
      </w:r>
    </w:p>
    <w:p w14:paraId="3C59082E" w14:textId="2155273E" w:rsidR="00E839B0" w:rsidRDefault="00E839B0" w:rsidP="00E839B0">
      <w:r>
        <w:t>Diagram for how it gracefully ends</w:t>
      </w:r>
    </w:p>
    <w:p w14:paraId="7ED13D39" w14:textId="25EF7178" w:rsidR="00E839B0" w:rsidRDefault="00E839B0" w:rsidP="00E839B0">
      <w:r>
        <w:t>Maybe something about the FIFO queue visualization</w:t>
      </w:r>
    </w:p>
    <w:p w14:paraId="4FD2E632" w14:textId="77777777" w:rsidR="00E839B0" w:rsidRDefault="00E839B0" w:rsidP="00E839B0"/>
    <w:sectPr w:rsidR="00E839B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C826C0"/>
    <w:multiLevelType w:val="hybridMultilevel"/>
    <w:tmpl w:val="8CCA858A"/>
    <w:lvl w:ilvl="0" w:tplc="9418FD7E">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3996A57"/>
    <w:multiLevelType w:val="hybridMultilevel"/>
    <w:tmpl w:val="B35421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54A2658"/>
    <w:multiLevelType w:val="multilevel"/>
    <w:tmpl w:val="414A1438"/>
    <w:lvl w:ilvl="0">
      <w:start w:val="1"/>
      <w:numFmt w:val="decimal"/>
      <w:lvlText w:val="%1."/>
      <w:lvlJc w:val="left"/>
      <w:pPr>
        <w:ind w:left="720" w:hanging="360"/>
      </w:pPr>
      <w:rPr>
        <w:rFonts w:hint="default"/>
      </w:rPr>
    </w:lvl>
    <w:lvl w:ilvl="1">
      <w:start w:val="1"/>
      <w:numFmt w:val="decimal"/>
      <w:isLgl/>
      <w:lvlText w:val="%1.%2"/>
      <w:lvlJc w:val="left"/>
      <w:pPr>
        <w:ind w:left="795" w:hanging="43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7B52576B"/>
    <w:multiLevelType w:val="multilevel"/>
    <w:tmpl w:val="CC960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B610F02"/>
    <w:multiLevelType w:val="multilevel"/>
    <w:tmpl w:val="E2AC86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1498307">
    <w:abstractNumId w:val="4"/>
  </w:num>
  <w:num w:numId="2" w16cid:durableId="2050959021">
    <w:abstractNumId w:val="3"/>
  </w:num>
  <w:num w:numId="3" w16cid:durableId="1350714689">
    <w:abstractNumId w:val="1"/>
  </w:num>
  <w:num w:numId="4" w16cid:durableId="2124810488">
    <w:abstractNumId w:val="0"/>
  </w:num>
  <w:num w:numId="5" w16cid:durableId="4411895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3ED5"/>
    <w:rsid w:val="00075FDB"/>
    <w:rsid w:val="000F533E"/>
    <w:rsid w:val="00165665"/>
    <w:rsid w:val="002526BF"/>
    <w:rsid w:val="00366613"/>
    <w:rsid w:val="003E7DE7"/>
    <w:rsid w:val="004610DA"/>
    <w:rsid w:val="00484F4B"/>
    <w:rsid w:val="004A6ABE"/>
    <w:rsid w:val="004B7F2B"/>
    <w:rsid w:val="00535FB6"/>
    <w:rsid w:val="005B7A44"/>
    <w:rsid w:val="005D493A"/>
    <w:rsid w:val="00784B6E"/>
    <w:rsid w:val="00871FAA"/>
    <w:rsid w:val="00A216A0"/>
    <w:rsid w:val="00B43ED5"/>
    <w:rsid w:val="00BB12BD"/>
    <w:rsid w:val="00C62C07"/>
    <w:rsid w:val="00D45D2C"/>
    <w:rsid w:val="00DA0D4B"/>
    <w:rsid w:val="00DF4481"/>
    <w:rsid w:val="00E839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29EE7D"/>
  <w15:chartTrackingRefBased/>
  <w15:docId w15:val="{644349D4-2ECA-4946-B3C4-D80C94B5AA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43E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43E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43E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43E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43E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43E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3E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3E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3E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3E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43E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43E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43E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43E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43E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3E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3E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3ED5"/>
    <w:rPr>
      <w:rFonts w:eastAsiaTheme="majorEastAsia" w:cstheme="majorBidi"/>
      <w:color w:val="272727" w:themeColor="text1" w:themeTint="D8"/>
    </w:rPr>
  </w:style>
  <w:style w:type="paragraph" w:styleId="Title">
    <w:name w:val="Title"/>
    <w:basedOn w:val="Normal"/>
    <w:next w:val="Normal"/>
    <w:link w:val="TitleChar"/>
    <w:uiPriority w:val="10"/>
    <w:qFormat/>
    <w:rsid w:val="00B43E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3E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3E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43E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43ED5"/>
    <w:pPr>
      <w:spacing w:before="160"/>
      <w:jc w:val="center"/>
    </w:pPr>
    <w:rPr>
      <w:i/>
      <w:iCs/>
      <w:color w:val="404040" w:themeColor="text1" w:themeTint="BF"/>
    </w:rPr>
  </w:style>
  <w:style w:type="character" w:customStyle="1" w:styleId="QuoteChar">
    <w:name w:val="Quote Char"/>
    <w:basedOn w:val="DefaultParagraphFont"/>
    <w:link w:val="Quote"/>
    <w:uiPriority w:val="29"/>
    <w:rsid w:val="00B43ED5"/>
    <w:rPr>
      <w:i/>
      <w:iCs/>
      <w:color w:val="404040" w:themeColor="text1" w:themeTint="BF"/>
    </w:rPr>
  </w:style>
  <w:style w:type="paragraph" w:styleId="ListParagraph">
    <w:name w:val="List Paragraph"/>
    <w:basedOn w:val="Normal"/>
    <w:uiPriority w:val="34"/>
    <w:qFormat/>
    <w:rsid w:val="00B43ED5"/>
    <w:pPr>
      <w:ind w:left="720"/>
      <w:contextualSpacing/>
    </w:pPr>
  </w:style>
  <w:style w:type="character" w:styleId="IntenseEmphasis">
    <w:name w:val="Intense Emphasis"/>
    <w:basedOn w:val="DefaultParagraphFont"/>
    <w:uiPriority w:val="21"/>
    <w:qFormat/>
    <w:rsid w:val="00B43ED5"/>
    <w:rPr>
      <w:i/>
      <w:iCs/>
      <w:color w:val="0F4761" w:themeColor="accent1" w:themeShade="BF"/>
    </w:rPr>
  </w:style>
  <w:style w:type="paragraph" w:styleId="IntenseQuote">
    <w:name w:val="Intense Quote"/>
    <w:basedOn w:val="Normal"/>
    <w:next w:val="Normal"/>
    <w:link w:val="IntenseQuoteChar"/>
    <w:uiPriority w:val="30"/>
    <w:qFormat/>
    <w:rsid w:val="00B43E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43ED5"/>
    <w:rPr>
      <w:i/>
      <w:iCs/>
      <w:color w:val="0F4761" w:themeColor="accent1" w:themeShade="BF"/>
    </w:rPr>
  </w:style>
  <w:style w:type="character" w:styleId="IntenseReference">
    <w:name w:val="Intense Reference"/>
    <w:basedOn w:val="DefaultParagraphFont"/>
    <w:uiPriority w:val="32"/>
    <w:qFormat/>
    <w:rsid w:val="00B43ED5"/>
    <w:rPr>
      <w:b/>
      <w:bCs/>
      <w:smallCaps/>
      <w:color w:val="0F4761" w:themeColor="accent1" w:themeShade="BF"/>
      <w:spacing w:val="5"/>
    </w:rPr>
  </w:style>
  <w:style w:type="table" w:styleId="TableGrid">
    <w:name w:val="Table Grid"/>
    <w:basedOn w:val="TableNormal"/>
    <w:uiPriority w:val="39"/>
    <w:rsid w:val="005D49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1892</TotalTime>
  <Pages>4</Pages>
  <Words>809</Words>
  <Characters>4261</Characters>
  <Application>Microsoft Office Word</Application>
  <DocSecurity>0</DocSecurity>
  <Lines>106</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conoron@student.ubc.ca</dc:creator>
  <cp:keywords/>
  <dc:description/>
  <cp:lastModifiedBy>conoron@student.ubc.ca</cp:lastModifiedBy>
  <cp:revision>8</cp:revision>
  <dcterms:created xsi:type="dcterms:W3CDTF">2026-03-26T05:23:00Z</dcterms:created>
  <dcterms:modified xsi:type="dcterms:W3CDTF">2026-04-10T22:58:00Z</dcterms:modified>
</cp:coreProperties>
</file>