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i1bd8nijy4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Analízis modell kidolgozása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lefq15xih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3.1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Objektum katalógus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[Minden, a feladatban szereplő objektum rövid, egy-két bekezdés hosszú ismertetése. Meg kell jelenjen minden objektumhoz, hogy mi a felelőssége. Informális leírás, ezért nem szabad még foglalkozni az örökléssel, az interfészekkel, az absztrakt osztályokkal, a segédosztályokkal.]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3.1.1   Játéktábla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játéktábla kicsit úgy viselkedik, mint a valóságban egy társasjáték táblája. Ismeri és tudja a tárgyak, szereplők, mezők helyét, tulajdonságait. Jelentős, hogy kezelje a játékosok sorrendjét, a játék indításánál létrehozzon egy új játéktáblát, és figyelje, hogy mikor ér véget a játék.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3.1.2   Jégmező</w:t>
      </w:r>
    </w:p>
    <w:p w:rsidR="00000000" w:rsidDel="00000000" w:rsidP="00000000" w:rsidRDefault="00000000" w:rsidRPr="00000000" w14:paraId="00000007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jégmező tartalmazza a mezőket, amelyeken a játék játszódik, illetve ő felel a hóvihar indításáért a körök végén.</w:t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3.1.3   Stabil jégtábla</w:t>
      </w:r>
    </w:p>
    <w:p w:rsidR="00000000" w:rsidDel="00000000" w:rsidP="00000000" w:rsidRDefault="00000000" w:rsidRPr="00000000" w14:paraId="00000009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b w:val="0"/>
          <w:rtl w:val="0"/>
        </w:rPr>
        <w:t xml:space="preserve">Egy mező a táblán. Korlátlan mennyiségű játékos befogadására képes, tartalmazhat tárgyat befagyva, a felszínét hó boríthatja, illetve lehet rá iglut helyezne. Van egy pozíciója a táblán, amellyel beazonosítható. A szereplők tudnak róla havat takarítani, illetve átsöpörhet rajta a hóvihar.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3.1.4   Instabil jégtábla</w:t>
      </w:r>
    </w:p>
    <w:p w:rsidR="00000000" w:rsidDel="00000000" w:rsidP="00000000" w:rsidRDefault="00000000" w:rsidRPr="00000000" w14:paraId="0000000C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Egy olyan mező, amely korlátolt mennyiségű játékost bír el, a határt átlépve felborul, és a szereplők a vízbe esnek. Egyéb tulajdonságai megegyeznek a stabil jégtábláéval.</w:t>
      </w:r>
    </w:p>
    <w:p w:rsidR="00000000" w:rsidDel="00000000" w:rsidP="00000000" w:rsidRDefault="00000000" w:rsidRPr="00000000" w14:paraId="0000000D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3.1.5   Luk</w:t>
      </w:r>
    </w:p>
    <w:p w:rsidR="00000000" w:rsidDel="00000000" w:rsidP="00000000" w:rsidRDefault="00000000" w:rsidRPr="00000000" w14:paraId="0000000E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Egy olyan mező, amelyre rálépve a szereplők egyből a vízbe esnek. Hó fedheti őket, de tárgyat, iglut nem tartalmazhatnak. A hóvihar érintheti, illetve rendelkezik egy pozícióval. A játékosok takaríthatnak róla havat.</w:t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3.1.6   Sarkkutató</w:t>
      </w:r>
    </w:p>
    <w:p w:rsidR="00000000" w:rsidDel="00000000" w:rsidP="00000000" w:rsidRDefault="00000000" w:rsidRPr="00000000" w14:paraId="00000010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Egy karakter, különleges képessége, hogy egy általa választott szomszédos mező hány embert képes elbírni. Négy munkát képes végezni, ezek során mozoghat, takaríthat havat, összerakhatja a jelzőrakétát, kiáshat egy befagyott tárgyat, felvehet egy kiásott tárgyat (ezekből több is lehet nála), ehet. Rendelkezik testhővel, és tudja, hogy melyik jégtáblán tartózkodik.</w:t>
      </w:r>
    </w:p>
    <w:p w:rsidR="00000000" w:rsidDel="00000000" w:rsidP="00000000" w:rsidRDefault="00000000" w:rsidRPr="00000000" w14:paraId="00000011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3.1.7   Eszkimó</w:t>
      </w:r>
    </w:p>
    <w:p w:rsidR="00000000" w:rsidDel="00000000" w:rsidP="00000000" w:rsidRDefault="00000000" w:rsidRPr="00000000" w14:paraId="00000012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Másik karakter típus, különleges képessége, hogy a saját mezőjére képes iglut építeni, ha abba már nincs belefagyva tárgy, és a havat teljesen letakarította onnan, valamint eggyel több testhővel kezd, mint a sarkkutató. Egyéb képességeiben, tulajdonságaiban megegyezik a sarkkutatóval.</w:t>
      </w:r>
    </w:p>
    <w:p w:rsidR="00000000" w:rsidDel="00000000" w:rsidP="00000000" w:rsidRDefault="00000000" w:rsidRPr="00000000" w14:paraId="00000013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3.1.8   Alkatrészek</w:t>
      </w:r>
    </w:p>
    <w:p w:rsidR="00000000" w:rsidDel="00000000" w:rsidP="00000000" w:rsidRDefault="00000000" w:rsidRPr="00000000" w14:paraId="00000014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jégtáblákba befagyva vannak szétszórva a pályán. A játékosoknak össze kell őket gyűjteni, és egy helyre vinni őket, majd összeszerelni; ezzel a játékot megnyerik.</w:t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3.1.9   Étel</w:t>
      </w:r>
    </w:p>
    <w:p w:rsidR="00000000" w:rsidDel="00000000" w:rsidP="00000000" w:rsidRDefault="00000000" w:rsidRPr="00000000" w14:paraId="00000016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jégtáblákba befagyva lehetnek szétszórva a pályán. A megszerzésük után a játékosok testhőt növelhetnek vele.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3.1.10   Kötél</w:t>
      </w:r>
    </w:p>
    <w:p w:rsidR="00000000" w:rsidDel="00000000" w:rsidP="00000000" w:rsidRDefault="00000000" w:rsidRPr="00000000" w14:paraId="00000019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jégtáblákon befagyva lehetnek szétszórva a pályán. A megszerzésük után a játékosok segíthetnek egy bajba jutott csapattársuknak.</w:t>
      </w:r>
    </w:p>
    <w:p w:rsidR="00000000" w:rsidDel="00000000" w:rsidP="00000000" w:rsidRDefault="00000000" w:rsidRPr="00000000" w14:paraId="0000001A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3.1.11   Búvárruha</w:t>
      </w:r>
    </w:p>
    <w:p w:rsidR="00000000" w:rsidDel="00000000" w:rsidP="00000000" w:rsidRDefault="00000000" w:rsidRPr="00000000" w14:paraId="0000001B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jégtáblákon befagyva lehetnek szétszórva a pályán. A megszerzésük után a játékosok nem veszítik életüket a vízbe esés után, de továbbra is segítségre van szükségük.</w:t>
      </w:r>
    </w:p>
    <w:p w:rsidR="00000000" w:rsidDel="00000000" w:rsidP="00000000" w:rsidRDefault="00000000" w:rsidRPr="00000000" w14:paraId="0000001C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3.1.12   Lapát</w:t>
      </w:r>
    </w:p>
    <w:p w:rsidR="00000000" w:rsidDel="00000000" w:rsidP="00000000" w:rsidRDefault="00000000" w:rsidRPr="00000000" w14:paraId="0000001D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jégtáblákon befagyva lehetnek szétszórva a pályán. A megszerzésük után a játékosok egy munka áráért két réteg havat képesek eltávolítani.</w:t>
      </w:r>
    </w:p>
    <w:p w:rsidR="00000000" w:rsidDel="00000000" w:rsidP="00000000" w:rsidRDefault="00000000" w:rsidRPr="00000000" w14:paraId="0000001E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t xml:space="preserve">3.1.13   Player</w:t>
      </w:r>
    </w:p>
    <w:p w:rsidR="00000000" w:rsidDel="00000000" w:rsidP="00000000" w:rsidRDefault="00000000" w:rsidRPr="00000000" w14:paraId="0000001F">
      <w:pPr>
        <w:keepNext w:val="0"/>
        <w:keepLines w:val="0"/>
        <w:spacing w:after="240" w:befor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A játékosok rendelkeznek egy névvel, egy karakterrel, egy azonosítóval. A karaktereiket a játék határain belül tetszés szerint használhatják. A körüket befejezhetik korábban is, de legkésőbb akkor, amikor kifogynak a munkákból.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/>
      </w:pPr>
      <w:bookmarkStart w:colFirst="0" w:colLast="0" w:name="_i8nu4e37irw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attribútumokká, metódusokká . Csak publikus metódusok szerepelhetnek. Megjelennek az interfészek, az öröklés, az absztrakt osztályok. Segédosztályokra még nincs szükség.]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0lt3k09f8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3.2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Statikus struktúra diagramok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[Az objektum katalógusban szereplő objektumokat megvalósító osztályok kapcsolatait és publikus metódusait bemutató osztálydiagram(ok). Tipikus hibalehetőségek: csillag-topológia, szigetek.]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68pw88etm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3.3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Osztályok leírása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 diagramon szereplő osztályok bemutatása. Az osztályok ABC sorrendben kövessék egymást. Interfészek esetén az Interfészek, Attribútumok pontok kimaradnak.]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ea9fwr2jq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3.3.1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Játéktábla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ao1tp46wwjws" w:id="6"/>
      <w:bookmarkEnd w:id="6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A játék vezérléséért felelős osztály, inicializálja a játékot kezdése esetén, meghatározza a játékosok sorrendjét és minden kör után ellenőrzi a játékállást. A Játéktála osztály zárja le a játékot, meghatározva, hogy nyertek-e a játékosok vagy nem.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og9bm95ok4j6" w:id="7"/>
      <w:bookmarkEnd w:id="7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Ősosztályok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Nincs ősosztálya.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y3giwh3g5cwk" w:id="8"/>
      <w:bookmarkEnd w:id="8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Interfészek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Nem valósít meg interfészt.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x2hc67nm27m1" w:id="9"/>
      <w:bookmarkEnd w:id="9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J: Jégmező - a játéknak egy alkatrésze, maga a pálya, amin a karakterek mozognak a játék során. A karakterek és a tárgyak helyének megállapítására használ.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P: Player[ ] - az egy játékban résztvevő játékosok, egy listában tárolva. A lista segítségével követhető nyomon  a játékosok lépési sorrendje.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: Alkatrész[ ] - a rakéta alkatrészeinek listája. Amikor egy jégtáblára kerül az összes alkatrész és sikeresen összerakják őket, a játék győzelemmel véget ér.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oh1vvfdgdhz" w:id="10"/>
      <w:bookmarkEnd w:id="10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game_over() : void - a játék lezárását kezeli, kiírja a győzelmet vagy a játék elvesztését.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check_game_over() : bool - minden játékos köre után, ellenőrzi a karakterek állapotát, meghatározza hogy folytatódhat-e a játék vagy véget ért. Visszatérési értéke egy bool változó, amely igaz akkor, ha vége.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next_player(p: Player)- Player - ha nem ért véget a játék az előző játékos körében, ez a metódus határozza meg a következőt és engedélyezi lépését a jégmezőn.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init() : void - a játék kezdetekor végrehajtja a szükséges kezdetleges beállításokat, mint például a karakterek kezdeti helyét és a tárgyakat tartalmazó jégtáblákat.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ew0xe4x5b1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3.3.2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Player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ind w:left="720" w:hanging="360"/>
        <w:rPr>
          <w:sz w:val="22"/>
          <w:szCs w:val="22"/>
        </w:rPr>
      </w:pPr>
      <w:bookmarkStart w:colFirst="0" w:colLast="0" w:name="_riztlasn1w81" w:id="12"/>
      <w:bookmarkEnd w:id="12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Az egy játékban játszó játékosok viselkedését írja le. Felel az egyes játékosok körének kezdésekor és befejezésekor elvégzendő tevékenységekért.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j75tge4pixww" w:id="13"/>
      <w:bookmarkEnd w:id="13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Ősosztályok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Nincs ősosztálya.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wgeo4ecu6nz1" w:id="14"/>
      <w:bookmarkEnd w:id="14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Interfészek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Nem valósít meg interfészt.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jcvhluldqa6j" w:id="15"/>
      <w:bookmarkEnd w:id="15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név: string - a játékos neve, amivel képviselteti magát a játék során.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 : int - a játékos egyedi azonosítója, amit a program használ az egyes játékosok megkülönböztetésére.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K: Karakter: egy eszkimó vagy egy sarkkutató, a játékos által választott szerep egy játék során.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4c58y83u2hbr" w:id="16"/>
      <w:bookmarkEnd w:id="16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kör_kezdés: void()  - egy játékos körének kezdésekor beállít megfelelő paramétereket, mint például a játékos karakterének a munkák számát.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körvégzés: void() - egy játékos körének végét kezeli.</w:t>
      </w:r>
    </w:p>
    <w:p w:rsidR="00000000" w:rsidDel="00000000" w:rsidP="00000000" w:rsidRDefault="00000000" w:rsidRPr="00000000" w14:paraId="0000004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do79ouisx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3.3.3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Jégmező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pkytel4y4758" w:id="18"/>
      <w:bookmarkEnd w:id="18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Számon tartja az összes jégtáblát, ismeri az egymáshoz képesti elhelyezkedésüket. Ugyanakkor hóvihart tud indítani bizonyos jégtáblákra.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o5bbvoisunt5" w:id="19"/>
      <w:bookmarkEnd w:id="19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Ősosztályok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Nincs ősosztálya.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mz77tps6f8bw" w:id="20"/>
      <w:bookmarkEnd w:id="20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Interfészek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Nem valósít meg interfészt.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dbdiowcgydhs" w:id="21"/>
      <w:bookmarkEnd w:id="21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JégT: Jégtábla[ ] - a jégmező összes jégtáblájának listája. Ezekre léphetnek a karakterek.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6ddqt6hdoft8" w:id="22"/>
      <w:bookmarkEnd w:id="22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hóvihar_indul() : void - egy hóvihart kezel, meghatározza az érintett jégtáblákat és ezeket ellepi egy réteg hóval.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f64kyulh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Karakterek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9p2nzbrdrnxa" w:id="24"/>
      <w:bookmarkEnd w:id="24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Felelősség</w:t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játék egy szereplőjét valósítja meg és leírja ennek összes lehetséges tevékenységét a játék során.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wcx48orikbwt" w:id="25"/>
      <w:bookmarkEnd w:id="25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Ősosztályok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Nincs ősosztálya.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d23a8wkq1b58" w:id="26"/>
      <w:bookmarkEnd w:id="26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Interfészek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Nem valósít meg interfészt.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wumho64ywwzh" w:id="27"/>
      <w:bookmarkEnd w:id="27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Attribútumok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hő: int - a hőmennyiség, amellyel rendelkezik a karakter a játék minden pillanatában. Ez nőhet és csökkenhet, ha eléri a 0 értéket, a karakter meghal.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munkák_száma: int - egy körön belül hány munkát tud még végezni a karakter, amikor 0-ra csökken az értéke, akkor vége a karaktert megvalósító játékos körének.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JegT: Jégtábla- az a jégtábla, amelyen áll a karakter a játék egy pillanatában.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T: Tárgy[ ] - az egy karakternél lévő tárgyak heterogén kollekciója. A tárgyak nincsenek megkülönböztetve típusuk szerint, csak fel vannak sorolva, engedélyezve a karaktert, hogy elérje és használja őket.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vizben_van: bool - nyilván tartja, hogy a karakter jelenleg vízbe van esve, vagy nem. Ha vízben van, további ellenőrzések lesznek szükségesek, biztosítani kell a túlélésért.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f7astv3o2x2r" w:id="28"/>
      <w:bookmarkEnd w:id="28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takarit(j : Jégtábla) : void - a karakternek az a munkája, amely során csökkenthető a hómennyiség a paraméterként átadott jégtáblán.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vizbe_esik() : void - azt az esetet kezeli, amikor egy karakter egy lukra lépés esetén vagy egy instabil jégtábla felfordulásakor vízbe esik. A vizben_van attribútumot igazra állítja.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összerak() : void - amikor a rakéta összes alkatrésze egy jégtáblára kerül, a karakterek egy munka erejével összerakják és elsütik. A összerakási tevékenység sikerességével megnyerhető a játék.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lép(JégM : Jégmező) : void - egy karakter átlép egy másik jégtáblára, a JégM paramétert használva, csak egy szomszédos jégtáblát választhat célnak.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menekít(k : Karakter) : bool - a tevékenység amikor az adott karakter egy másik (paraméterként megadott) társát kimenti a vízből, így megmentve életét. A megmentett karakter vizben_van attribútuma vissza lesz állítva hamisra.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tárgy_felvétele: void() - ha a karakter elér egy kiásott tárgyat azt felveheti és ekkor a T, saját tárgyait tartalmazó listába, kerül.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kiás(j : Jégtábla) : bool - ha egy tárgyat már nem takar hó, egy munkaszám csökkentéssel, a karakter kiáshatja.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sebződik() : void - hóvihar esetén, ha a karakter nem tartózkodik igluban, a hőmérséklete egy egységgel csökken.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hő_növ() : void - étel használatával a karakter hőmérséklete nő egy egységgel.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van_munkája() : bool - megvizsgálja a karakter jelen körbeli megmaradt munkáinak számát. Ha ez 0, akkor a metódus hamissal tér vissza, különben igazzal.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u3gwj2pxah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3.3.5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Eszkimó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enh8tfahs3d9" w:id="30"/>
      <w:bookmarkEnd w:id="30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Felelősség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/>
      </w:pPr>
      <w:bookmarkStart w:colFirst="0" w:colLast="0" w:name="_9pl40i5qo7o3" w:id="31"/>
      <w:bookmarkEnd w:id="31"/>
      <w:r w:rsidDel="00000000" w:rsidR="00000000" w:rsidRPr="00000000">
        <w:rPr>
          <w:color w:val="000000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Az eszkimó karaktertípus viselkedését írja le. Ez megegyezik a karakter osztály viselkedésével, de amellett még tud iglut is építeni.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uasr7cwu3v1i" w:id="32"/>
      <w:bookmarkEnd w:id="32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Ősosztályok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Karakter -&gt; Eszkimó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cck0qmjamrzu" w:id="33"/>
      <w:bookmarkEnd w:id="33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Interfészek</w:t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sz w:val="22"/>
          <w:szCs w:val="22"/>
          <w:rtl w:val="0"/>
        </w:rPr>
        <w:t xml:space="preserve">Nem valósít meg interfészt.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b1pxe4tksxef" w:id="34"/>
      <w:bookmarkEnd w:id="34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Attribútumok</w:t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Attribútumait örökli a Karakter ősosztálytól.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ribxqlor7rmv" w:id="35"/>
      <w:bookmarkEnd w:id="35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Metódusok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iglut_épit() : void -  az eszkimó egy munkája árán iglut helyez el arra a jégtáblára, amelyen áll. A jégtábla van_iglu atribútumát igazra állítja.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fscxx2o7cm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3.3.6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Sarkkutató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ind w:left="720" w:hanging="360"/>
        <w:rPr/>
      </w:pPr>
      <w:bookmarkStart w:colFirst="0" w:colLast="0" w:name="_r4dq366oldmu" w:id="37"/>
      <w:bookmarkEnd w:id="37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Felelősség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ind w:left="360" w:firstLine="0"/>
        <w:rPr/>
      </w:pPr>
      <w:bookmarkStart w:colFirst="0" w:colLast="0" w:name="_p1u3hjc5d38q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A sarkkutató karaktertípus viselkedését írja le. Ez megegyezik a karakter osztály viselkedésével, de amellett még meg tudja nézni, hogy hány embert bír el az a jégtábla amire lépni szeretne.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coysfclivad0" w:id="39"/>
      <w:bookmarkEnd w:id="39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Ősosztályok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Karakter -&gt; Sarkkutató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xt0tlvkwlemz" w:id="40"/>
      <w:bookmarkEnd w:id="40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Interfészek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Nem valósít meg interfészt.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k2raxxcjvym1" w:id="41"/>
      <w:bookmarkEnd w:id="41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Attribútumok</w:t>
      </w:r>
    </w:p>
    <w:p w:rsidR="00000000" w:rsidDel="00000000" w:rsidP="00000000" w:rsidRDefault="00000000" w:rsidRPr="00000000" w14:paraId="00000080">
      <w:pPr>
        <w:ind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Attribútumait örökli a Karakter ősosztálytól.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ind w:left="0" w:firstLine="720"/>
        <w:rPr>
          <w:color w:val="000000"/>
        </w:rPr>
      </w:pPr>
      <w:bookmarkStart w:colFirst="0" w:colLast="0" w:name="_tslbrgd5kqyf" w:id="42"/>
      <w:bookmarkEnd w:id="42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Metódusok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[Milyen publikus metódusokkal rendelkezik. Metódusonként egy-három mondat arról, hogy a metódus mit csinál. Hiba, ha egy osztálynak nincs egyetlen metódusa sem.]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int foo(Osztály3 o1, Osztály4 o2): metódus leírása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 bar(Osztály5 o1): metódus leírása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hnlsiq80sj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3.3.4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Osztály2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jzpvddjd5mnm" w:id="44"/>
      <w:bookmarkEnd w:id="44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Felelősség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[Mi az osztály felelőssége. Kb 1 bekezdés.]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e5abvynfgld7" w:id="45"/>
      <w:bookmarkEnd w:id="45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Ősosztályok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[Mely osztályokból származik (öröklési hierarchia)]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Legősebb osztály ® Ősosztály2 ® Ősosztály3...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ni852sshv6w1" w:id="46"/>
      <w:bookmarkEnd w:id="46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Interfészek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[Mely interfészeket valósítja meg.]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crzu203dzkrq" w:id="47"/>
      <w:bookmarkEnd w:id="47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Attribútumok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[Milyen attribútumai vannak]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attribútum1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attribútum2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ind w:left="720" w:hanging="360"/>
        <w:rPr>
          <w:color w:val="000000"/>
        </w:rPr>
      </w:pPr>
      <w:bookmarkStart w:colFirst="0" w:colLast="0" w:name="_cmhcy6cmzeye" w:id="48"/>
      <w:bookmarkEnd w:id="48"/>
      <w:r w:rsidDel="00000000" w:rsidR="00000000" w:rsidRPr="00000000">
        <w:rPr>
          <w:color w:val="00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</w:t>
      </w:r>
      <w:r w:rsidDel="00000000" w:rsidR="00000000" w:rsidRPr="00000000">
        <w:rPr>
          <w:color w:val="000000"/>
          <w:rtl w:val="0"/>
        </w:rPr>
        <w:t xml:space="preserve">Metódusok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[Milyen publikus metódusokkal rendelkezik. Metódusonként egy-három mondat arról, hogy a metódus mit csinál. Hiba, ha egy osztálynak nincs egyetlen metódusa sem.]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int foo(Osztály3 o1, Osztály4 o2): metódus leírása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int bar(Osztály5 o1): metódus leírása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rh16q8zmbs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3.4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Szekvencia diagramok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[Inicializálásra, use-case-ekre, belső működésre. Konzisztens kell legyen az előző alfejezettel. Minden metódus, ami ott szerepel, fel kell tűnjön valamelyik szekvenciában. Minden metódusnak, ami szekvenciában szerepel, szereplnie kell a valamelyik osztálydiagramon. Fontos, hogy az aktor use-case-eitől bármelyik diagramhoz el lehessen jutni a metódushívások követésével.]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Étel elhasználása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553075" cy="40100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Jégtábla takarítása</w:t>
      </w: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Játék inicializálása</w:t>
      </w: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Hóvihar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v2y87zou84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3.5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State-chartok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[Csak azokhoz az osztályokhoz, ahol van értelme. Egyetlen állapotból álló state-chartok ne szerepeljenek. A játék működését bemutató state-chart-ot készíteni tilos.]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p7cihh9fl8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3.6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Napló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2175"/>
        <w:gridCol w:w="2190"/>
        <w:gridCol w:w="2325"/>
        <w:tblGridChange w:id="0">
          <w:tblGrid>
            <w:gridCol w:w="2175"/>
            <w:gridCol w:w="2175"/>
            <w:gridCol w:w="2190"/>
            <w:gridCol w:w="23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Kezdet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Időtartam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Résztvevők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</w:p>
        </w:tc>
      </w:tr>
      <w:tr>
        <w:trPr>
          <w:trHeight w:val="20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2,5 óra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Értekezlet.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óra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2020.02.29 13:10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2,5 óra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Lovas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Tevékenység:</w:t>
              <w:br w:type="textWrapping"/>
              <w:t xml:space="preserve">3.1 elkészítése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2020.03.01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3,5 óra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Tevékenység: Szekvencia Diagramok készítése</w:t>
            </w:r>
          </w:p>
        </w:tc>
      </w:tr>
    </w:tbl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6"/>
        <w:szCs w:val="26"/>
        <w:lang w:val="ro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