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Peiyun(Seed) Zeng.  Jing Lu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and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384300"/>
            <wp:effectExtent b="0" l="0" r="0" t="0"/>
            <wp:docPr id="2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Q2: both array and vector have 4 elements, so count() method returns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Q3: The struct has the same size as the parameterized member variable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495675" cy="1657350"/>
            <wp:effectExtent b="0" l="0" r="0" t="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774700"/>
            <wp:effectExtent b="0" l="0" r="0" t="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Results show that &lt;&lt; operator streams the value of the member variable of an object whatever the type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698500"/>
            <wp:effectExtent b="0" l="0" r="0" t="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133850" cy="504825"/>
            <wp:effectExtent b="0" l="0" r="0" t="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Copy and assignment operator works correctly since we specified the type of the object when declare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Program gives error because there is no default constructor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using templates, it is not possible to determine the type of default values because template can be anything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a good idea because we don’t know how to initialize the values(i.e. template can be anything)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(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9" Type="http://schemas.openxmlformats.org/officeDocument/2006/relationships/image" Target="media/image08.png"/><Relationship Id="rId6" Type="http://schemas.openxmlformats.org/officeDocument/2006/relationships/image" Target="media/image09.png"/><Relationship Id="rId5" Type="http://schemas.openxmlformats.org/officeDocument/2006/relationships/image" Target="media/image06.png"/><Relationship Id="rId8" Type="http://schemas.openxmlformats.org/officeDocument/2006/relationships/image" Target="media/image04.png"/><Relationship Id="rId7" Type="http://schemas.openxmlformats.org/officeDocument/2006/relationships/image" Target="media/image07.png"/></Relationships>
</file>